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55D" w:rsidRPr="00EA303D" w:rsidRDefault="00FB155D" w:rsidP="00FB155D">
      <w:pPr>
        <w:rPr>
          <w:rFonts w:ascii="Times New Roman" w:hAnsi="Times New Roman"/>
          <w:sz w:val="24"/>
          <w:szCs w:val="24"/>
        </w:rPr>
      </w:pPr>
    </w:p>
    <w:p w:rsidR="00626B98" w:rsidRPr="00EA303D" w:rsidRDefault="00626B98" w:rsidP="00626B98">
      <w:pPr>
        <w:jc w:val="center"/>
        <w:rPr>
          <w:rFonts w:ascii="Times New Roman" w:hAnsi="Times New Roman"/>
          <w:sz w:val="24"/>
          <w:szCs w:val="24"/>
        </w:rPr>
      </w:pPr>
      <w:r w:rsidRPr="00EA303D">
        <w:rPr>
          <w:rFonts w:ascii="Times New Roman" w:hAnsi="Times New Roman"/>
          <w:noProof/>
          <w:sz w:val="24"/>
          <w:szCs w:val="24"/>
          <w:lang w:eastAsia="ru-RU"/>
        </w:rPr>
        <w:drawing>
          <wp:inline distT="0" distB="0" distL="0" distR="0" wp14:anchorId="1E3E923B" wp14:editId="6F558F62">
            <wp:extent cx="5997786" cy="832485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001033" cy="8329357"/>
                    </a:xfrm>
                    <a:prstGeom prst="rect">
                      <a:avLst/>
                    </a:prstGeom>
                  </pic:spPr>
                </pic:pic>
              </a:graphicData>
            </a:graphic>
          </wp:inline>
        </w:drawing>
      </w:r>
    </w:p>
    <w:p w:rsidR="00626B98" w:rsidRPr="00EA303D" w:rsidRDefault="00626B98" w:rsidP="00FB155D">
      <w:pPr>
        <w:jc w:val="center"/>
        <w:rPr>
          <w:rFonts w:ascii="Times New Roman" w:hAnsi="Times New Roman"/>
          <w:sz w:val="24"/>
          <w:szCs w:val="24"/>
        </w:rPr>
      </w:pPr>
    </w:p>
    <w:p w:rsidR="00626B98" w:rsidRPr="00EA303D" w:rsidRDefault="00626B98" w:rsidP="00FB155D">
      <w:pPr>
        <w:jc w:val="center"/>
        <w:rPr>
          <w:rFonts w:ascii="Times New Roman" w:hAnsi="Times New Roman"/>
          <w:sz w:val="24"/>
          <w:szCs w:val="24"/>
        </w:rPr>
      </w:pPr>
    </w:p>
    <w:p w:rsidR="00FB155D" w:rsidRPr="00EA303D" w:rsidRDefault="00FB155D" w:rsidP="00626B98">
      <w:pPr>
        <w:jc w:val="center"/>
        <w:rPr>
          <w:rFonts w:ascii="Times New Roman" w:hAnsi="Times New Roman"/>
          <w:sz w:val="24"/>
          <w:szCs w:val="24"/>
        </w:rPr>
      </w:pPr>
      <w:r w:rsidRPr="00EA303D">
        <w:rPr>
          <w:rFonts w:ascii="Times New Roman" w:hAnsi="Times New Roman"/>
          <w:sz w:val="24"/>
          <w:szCs w:val="24"/>
        </w:rPr>
        <w:lastRenderedPageBreak/>
        <w:t>1. Общие сведения об образовательной организации</w:t>
      </w:r>
    </w:p>
    <w:tbl>
      <w:tblPr>
        <w:tblW w:w="10065" w:type="dxa"/>
        <w:tblInd w:w="-431" w:type="dxa"/>
        <w:tblLook w:val="04A0" w:firstRow="1" w:lastRow="0" w:firstColumn="1" w:lastColumn="0" w:noHBand="0" w:noVBand="1"/>
      </w:tblPr>
      <w:tblGrid>
        <w:gridCol w:w="3970"/>
        <w:gridCol w:w="6095"/>
      </w:tblGrid>
      <w:tr w:rsidR="00FB155D" w:rsidRPr="00EA303D" w:rsidTr="00FB155D">
        <w:tc>
          <w:tcPr>
            <w:tcW w:w="3970" w:type="dxa"/>
            <w:tcBorders>
              <w:top w:val="single" w:sz="4" w:space="0" w:color="auto"/>
              <w:left w:val="single" w:sz="4" w:space="0" w:color="auto"/>
              <w:bottom w:val="single" w:sz="4" w:space="0" w:color="auto"/>
              <w:right w:val="single" w:sz="4" w:space="0" w:color="auto"/>
            </w:tcBorders>
            <w:vAlign w:val="center"/>
            <w:hideMark/>
          </w:tcPr>
          <w:p w:rsidR="00FB155D" w:rsidRPr="00EA303D" w:rsidRDefault="00FB155D">
            <w:pPr>
              <w:jc w:val="center"/>
              <w:rPr>
                <w:rFonts w:ascii="Times New Roman" w:hAnsi="Times New Roman"/>
                <w:b/>
                <w:sz w:val="24"/>
                <w:szCs w:val="24"/>
              </w:rPr>
            </w:pPr>
            <w:r w:rsidRPr="00EA303D">
              <w:rPr>
                <w:rFonts w:ascii="Times New Roman" w:hAnsi="Times New Roman"/>
                <w:sz w:val="24"/>
                <w:szCs w:val="24"/>
              </w:rPr>
              <w:t>Наименование образовательной организации</w:t>
            </w:r>
          </w:p>
        </w:tc>
        <w:tc>
          <w:tcPr>
            <w:tcW w:w="609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color w:val="000000"/>
                <w:sz w:val="24"/>
                <w:szCs w:val="24"/>
              </w:rPr>
              <w:t>Муниципальное автономное общеобразовательное учреждение Андреевская общеобразовательная школа Тюменского муниципального района (МАОУ Андреевская СОШ)</w:t>
            </w:r>
          </w:p>
        </w:tc>
      </w:tr>
      <w:tr w:rsidR="00FB155D" w:rsidRPr="00EA303D" w:rsidTr="00FB155D">
        <w:tc>
          <w:tcPr>
            <w:tcW w:w="3970" w:type="dxa"/>
            <w:tcBorders>
              <w:top w:val="single" w:sz="4" w:space="0" w:color="auto"/>
              <w:left w:val="single" w:sz="4" w:space="0" w:color="auto"/>
              <w:bottom w:val="single" w:sz="4" w:space="0" w:color="auto"/>
              <w:right w:val="single" w:sz="4" w:space="0" w:color="auto"/>
            </w:tcBorders>
            <w:vAlign w:val="center"/>
            <w:hideMark/>
          </w:tcPr>
          <w:p w:rsidR="00FB155D" w:rsidRPr="00EA303D" w:rsidRDefault="00FB155D">
            <w:pPr>
              <w:jc w:val="center"/>
              <w:rPr>
                <w:rFonts w:ascii="Times New Roman" w:hAnsi="Times New Roman"/>
                <w:sz w:val="24"/>
                <w:szCs w:val="24"/>
              </w:rPr>
            </w:pPr>
            <w:r w:rsidRPr="00EA303D">
              <w:rPr>
                <w:rFonts w:ascii="Times New Roman" w:hAnsi="Times New Roman"/>
                <w:sz w:val="24"/>
                <w:szCs w:val="24"/>
              </w:rPr>
              <w:t>Руководитель</w:t>
            </w:r>
          </w:p>
        </w:tc>
        <w:tc>
          <w:tcPr>
            <w:tcW w:w="609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proofErr w:type="spellStart"/>
            <w:r w:rsidRPr="00EA303D">
              <w:rPr>
                <w:rFonts w:ascii="Times New Roman" w:hAnsi="Times New Roman"/>
                <w:sz w:val="24"/>
                <w:szCs w:val="24"/>
              </w:rPr>
              <w:t>Алеева</w:t>
            </w:r>
            <w:proofErr w:type="spellEnd"/>
            <w:r w:rsidRPr="00EA303D">
              <w:rPr>
                <w:rFonts w:ascii="Times New Roman" w:hAnsi="Times New Roman"/>
                <w:sz w:val="24"/>
                <w:szCs w:val="24"/>
              </w:rPr>
              <w:t xml:space="preserve"> </w:t>
            </w:r>
            <w:proofErr w:type="spellStart"/>
            <w:r w:rsidRPr="00EA303D">
              <w:rPr>
                <w:rFonts w:ascii="Times New Roman" w:hAnsi="Times New Roman"/>
                <w:sz w:val="24"/>
                <w:szCs w:val="24"/>
              </w:rPr>
              <w:t>Рауфа</w:t>
            </w:r>
            <w:proofErr w:type="spellEnd"/>
            <w:r w:rsidRPr="00EA303D">
              <w:rPr>
                <w:rFonts w:ascii="Times New Roman" w:hAnsi="Times New Roman"/>
                <w:sz w:val="24"/>
                <w:szCs w:val="24"/>
              </w:rPr>
              <w:t xml:space="preserve"> </w:t>
            </w:r>
            <w:proofErr w:type="spellStart"/>
            <w:r w:rsidRPr="00EA303D">
              <w:rPr>
                <w:rFonts w:ascii="Times New Roman" w:hAnsi="Times New Roman"/>
                <w:sz w:val="24"/>
                <w:szCs w:val="24"/>
              </w:rPr>
              <w:t>Хабиятовна</w:t>
            </w:r>
            <w:proofErr w:type="spellEnd"/>
          </w:p>
        </w:tc>
      </w:tr>
      <w:tr w:rsidR="00FB155D" w:rsidRPr="00EA303D" w:rsidTr="00FB155D">
        <w:tc>
          <w:tcPr>
            <w:tcW w:w="3970" w:type="dxa"/>
            <w:tcBorders>
              <w:top w:val="single" w:sz="4" w:space="0" w:color="auto"/>
              <w:left w:val="single" w:sz="4" w:space="0" w:color="auto"/>
              <w:bottom w:val="single" w:sz="4" w:space="0" w:color="auto"/>
              <w:right w:val="single" w:sz="4" w:space="0" w:color="auto"/>
            </w:tcBorders>
            <w:vAlign w:val="center"/>
            <w:hideMark/>
          </w:tcPr>
          <w:p w:rsidR="00FB155D" w:rsidRPr="00EA303D" w:rsidRDefault="00FB155D">
            <w:pPr>
              <w:jc w:val="center"/>
              <w:rPr>
                <w:rFonts w:ascii="Times New Roman" w:hAnsi="Times New Roman"/>
                <w:sz w:val="24"/>
                <w:szCs w:val="24"/>
              </w:rPr>
            </w:pPr>
            <w:r w:rsidRPr="00EA303D">
              <w:rPr>
                <w:rFonts w:ascii="Times New Roman" w:hAnsi="Times New Roman"/>
                <w:sz w:val="24"/>
                <w:szCs w:val="24"/>
              </w:rPr>
              <w:t>Адрес места нахождения</w:t>
            </w:r>
          </w:p>
        </w:tc>
        <w:tc>
          <w:tcPr>
            <w:tcW w:w="609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 xml:space="preserve">Тюменский район, </w:t>
            </w:r>
            <w:proofErr w:type="spellStart"/>
            <w:r w:rsidRPr="00EA303D">
              <w:rPr>
                <w:rFonts w:ascii="Times New Roman" w:hAnsi="Times New Roman"/>
                <w:sz w:val="24"/>
                <w:szCs w:val="24"/>
              </w:rPr>
              <w:t>п.Андреевский</w:t>
            </w:r>
            <w:proofErr w:type="spellEnd"/>
            <w:r w:rsidRPr="00EA303D">
              <w:rPr>
                <w:rFonts w:ascii="Times New Roman" w:hAnsi="Times New Roman"/>
                <w:sz w:val="24"/>
                <w:szCs w:val="24"/>
              </w:rPr>
              <w:t xml:space="preserve">, </w:t>
            </w:r>
            <w:proofErr w:type="spellStart"/>
            <w:r w:rsidRPr="00EA303D">
              <w:rPr>
                <w:rFonts w:ascii="Times New Roman" w:hAnsi="Times New Roman"/>
                <w:sz w:val="24"/>
                <w:szCs w:val="24"/>
              </w:rPr>
              <w:t>пер.Лесной</w:t>
            </w:r>
            <w:proofErr w:type="spellEnd"/>
            <w:r w:rsidRPr="00EA303D">
              <w:rPr>
                <w:rFonts w:ascii="Times New Roman" w:hAnsi="Times New Roman"/>
                <w:sz w:val="24"/>
                <w:szCs w:val="24"/>
              </w:rPr>
              <w:t>, д.13</w:t>
            </w:r>
          </w:p>
        </w:tc>
      </w:tr>
      <w:tr w:rsidR="00FB155D" w:rsidRPr="00EA303D" w:rsidTr="00FB155D">
        <w:tc>
          <w:tcPr>
            <w:tcW w:w="3970" w:type="dxa"/>
            <w:tcBorders>
              <w:top w:val="single" w:sz="4" w:space="0" w:color="auto"/>
              <w:left w:val="single" w:sz="4" w:space="0" w:color="auto"/>
              <w:bottom w:val="single" w:sz="4" w:space="0" w:color="auto"/>
              <w:right w:val="single" w:sz="4" w:space="0" w:color="auto"/>
            </w:tcBorders>
            <w:vAlign w:val="center"/>
            <w:hideMark/>
          </w:tcPr>
          <w:p w:rsidR="00FB155D" w:rsidRPr="00EA303D" w:rsidRDefault="00FB155D">
            <w:pPr>
              <w:jc w:val="center"/>
              <w:rPr>
                <w:rFonts w:ascii="Times New Roman" w:hAnsi="Times New Roman"/>
                <w:sz w:val="24"/>
                <w:szCs w:val="24"/>
              </w:rPr>
            </w:pPr>
            <w:r w:rsidRPr="00EA303D">
              <w:rPr>
                <w:rFonts w:ascii="Times New Roman" w:hAnsi="Times New Roman"/>
                <w:sz w:val="24"/>
                <w:szCs w:val="24"/>
              </w:rPr>
              <w:t>Телефон, факс</w:t>
            </w:r>
          </w:p>
        </w:tc>
        <w:tc>
          <w:tcPr>
            <w:tcW w:w="609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color w:val="000000"/>
                <w:sz w:val="24"/>
                <w:szCs w:val="24"/>
              </w:rPr>
              <w:t>8(3452) 76-66-04</w:t>
            </w:r>
          </w:p>
        </w:tc>
      </w:tr>
      <w:tr w:rsidR="00FB155D" w:rsidRPr="00EA303D" w:rsidTr="00FB155D">
        <w:tc>
          <w:tcPr>
            <w:tcW w:w="3970" w:type="dxa"/>
            <w:tcBorders>
              <w:top w:val="single" w:sz="4" w:space="0" w:color="auto"/>
              <w:left w:val="single" w:sz="4" w:space="0" w:color="auto"/>
              <w:bottom w:val="single" w:sz="4" w:space="0" w:color="auto"/>
              <w:right w:val="single" w:sz="4" w:space="0" w:color="auto"/>
            </w:tcBorders>
            <w:vAlign w:val="center"/>
            <w:hideMark/>
          </w:tcPr>
          <w:p w:rsidR="00FB155D" w:rsidRPr="00EA303D" w:rsidRDefault="00FB155D">
            <w:pPr>
              <w:jc w:val="center"/>
              <w:rPr>
                <w:rFonts w:ascii="Times New Roman" w:hAnsi="Times New Roman"/>
                <w:sz w:val="24"/>
                <w:szCs w:val="24"/>
              </w:rPr>
            </w:pPr>
            <w:r w:rsidRPr="00EA303D">
              <w:rPr>
                <w:rFonts w:ascii="Times New Roman" w:hAnsi="Times New Roman"/>
                <w:sz w:val="24"/>
                <w:szCs w:val="24"/>
              </w:rPr>
              <w:t>Адрес электронной почты</w:t>
            </w:r>
          </w:p>
        </w:tc>
        <w:tc>
          <w:tcPr>
            <w:tcW w:w="609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lang w:val="en-US"/>
              </w:rPr>
            </w:pPr>
            <w:r w:rsidRPr="00EA303D">
              <w:rPr>
                <w:rFonts w:ascii="Times New Roman" w:hAnsi="Times New Roman"/>
                <w:sz w:val="24"/>
                <w:szCs w:val="24"/>
                <w:lang w:val="en-US"/>
              </w:rPr>
              <w:t>and@obraz-tmr.ru</w:t>
            </w:r>
          </w:p>
        </w:tc>
      </w:tr>
      <w:tr w:rsidR="00FB155D" w:rsidRPr="00EA303D" w:rsidTr="00FB155D">
        <w:tc>
          <w:tcPr>
            <w:tcW w:w="3970" w:type="dxa"/>
            <w:tcBorders>
              <w:top w:val="single" w:sz="4" w:space="0" w:color="auto"/>
              <w:left w:val="single" w:sz="4" w:space="0" w:color="auto"/>
              <w:bottom w:val="single" w:sz="4" w:space="0" w:color="auto"/>
              <w:right w:val="single" w:sz="4" w:space="0" w:color="auto"/>
            </w:tcBorders>
            <w:vAlign w:val="center"/>
            <w:hideMark/>
          </w:tcPr>
          <w:p w:rsidR="00FB155D" w:rsidRPr="00EA303D" w:rsidRDefault="00FB155D">
            <w:pPr>
              <w:jc w:val="center"/>
              <w:rPr>
                <w:rFonts w:ascii="Times New Roman" w:hAnsi="Times New Roman"/>
                <w:sz w:val="24"/>
                <w:szCs w:val="24"/>
              </w:rPr>
            </w:pPr>
            <w:r w:rsidRPr="00EA303D">
              <w:rPr>
                <w:rFonts w:ascii="Times New Roman" w:hAnsi="Times New Roman"/>
                <w:sz w:val="24"/>
                <w:szCs w:val="24"/>
              </w:rPr>
              <w:t>Учредитель</w:t>
            </w:r>
          </w:p>
        </w:tc>
        <w:tc>
          <w:tcPr>
            <w:tcW w:w="609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lang w:val="tt-RU"/>
              </w:rPr>
            </w:pPr>
            <w:r w:rsidRPr="00EA303D">
              <w:rPr>
                <w:rFonts w:ascii="Times New Roman" w:hAnsi="Times New Roman"/>
                <w:sz w:val="24"/>
                <w:szCs w:val="24"/>
                <w:lang w:val="tt-RU"/>
              </w:rPr>
              <w:t>Управление образования Тюменского муниципального района</w:t>
            </w:r>
          </w:p>
        </w:tc>
      </w:tr>
      <w:tr w:rsidR="00FB155D" w:rsidRPr="00EA303D" w:rsidTr="00FB155D">
        <w:tc>
          <w:tcPr>
            <w:tcW w:w="3970" w:type="dxa"/>
            <w:tcBorders>
              <w:top w:val="single" w:sz="4" w:space="0" w:color="auto"/>
              <w:left w:val="single" w:sz="4" w:space="0" w:color="auto"/>
              <w:bottom w:val="single" w:sz="4" w:space="0" w:color="auto"/>
              <w:right w:val="single" w:sz="4" w:space="0" w:color="auto"/>
            </w:tcBorders>
            <w:vAlign w:val="center"/>
            <w:hideMark/>
          </w:tcPr>
          <w:p w:rsidR="00FB155D" w:rsidRPr="00EA303D" w:rsidRDefault="00FB155D">
            <w:pPr>
              <w:jc w:val="center"/>
              <w:rPr>
                <w:rFonts w:ascii="Times New Roman" w:hAnsi="Times New Roman"/>
                <w:sz w:val="24"/>
                <w:szCs w:val="24"/>
              </w:rPr>
            </w:pPr>
            <w:r w:rsidRPr="00EA303D">
              <w:rPr>
                <w:rFonts w:ascii="Times New Roman" w:hAnsi="Times New Roman"/>
                <w:sz w:val="24"/>
                <w:szCs w:val="24"/>
              </w:rPr>
              <w:t>Дата создания</w:t>
            </w:r>
          </w:p>
        </w:tc>
        <w:tc>
          <w:tcPr>
            <w:tcW w:w="609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2000г.</w:t>
            </w:r>
          </w:p>
        </w:tc>
      </w:tr>
      <w:tr w:rsidR="00FB155D" w:rsidRPr="00EA303D" w:rsidTr="00FB155D">
        <w:tc>
          <w:tcPr>
            <w:tcW w:w="3970" w:type="dxa"/>
            <w:tcBorders>
              <w:top w:val="single" w:sz="4" w:space="0" w:color="auto"/>
              <w:left w:val="single" w:sz="4" w:space="0" w:color="auto"/>
              <w:bottom w:val="single" w:sz="4" w:space="0" w:color="auto"/>
              <w:right w:val="single" w:sz="4" w:space="0" w:color="auto"/>
            </w:tcBorders>
            <w:vAlign w:val="center"/>
            <w:hideMark/>
          </w:tcPr>
          <w:p w:rsidR="00FB155D" w:rsidRPr="00EA303D" w:rsidRDefault="00FB155D">
            <w:pPr>
              <w:jc w:val="center"/>
              <w:rPr>
                <w:rFonts w:ascii="Times New Roman" w:hAnsi="Times New Roman"/>
                <w:sz w:val="24"/>
                <w:szCs w:val="24"/>
              </w:rPr>
            </w:pPr>
            <w:r w:rsidRPr="00EA303D">
              <w:rPr>
                <w:rFonts w:ascii="Times New Roman" w:hAnsi="Times New Roman"/>
                <w:sz w:val="24"/>
                <w:szCs w:val="24"/>
              </w:rPr>
              <w:t>Лицензия</w:t>
            </w:r>
          </w:p>
        </w:tc>
        <w:tc>
          <w:tcPr>
            <w:tcW w:w="609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color w:val="000000"/>
                <w:sz w:val="24"/>
                <w:szCs w:val="24"/>
              </w:rPr>
            </w:pPr>
            <w:r w:rsidRPr="00EA303D">
              <w:rPr>
                <w:rFonts w:ascii="Times New Roman" w:hAnsi="Times New Roman"/>
                <w:color w:val="000000"/>
                <w:sz w:val="24"/>
                <w:szCs w:val="24"/>
              </w:rPr>
              <w:t>№ ЛО35-01215-72</w:t>
            </w:r>
            <w:r w:rsidRPr="00EA303D">
              <w:rPr>
                <w:rFonts w:ascii="Times New Roman" w:hAnsi="Times New Roman"/>
                <w:color w:val="000000"/>
                <w:sz w:val="24"/>
                <w:szCs w:val="24"/>
                <w:lang w:val="en-US"/>
              </w:rPr>
              <w:t>/</w:t>
            </w:r>
            <w:r w:rsidRPr="00EA303D">
              <w:rPr>
                <w:rFonts w:ascii="Times New Roman" w:hAnsi="Times New Roman"/>
                <w:color w:val="000000"/>
                <w:sz w:val="24"/>
                <w:szCs w:val="24"/>
              </w:rPr>
              <w:t>00190368</w:t>
            </w:r>
          </w:p>
        </w:tc>
      </w:tr>
      <w:tr w:rsidR="00FB155D" w:rsidRPr="00EA303D" w:rsidTr="00FB155D">
        <w:tc>
          <w:tcPr>
            <w:tcW w:w="3970" w:type="dxa"/>
            <w:tcBorders>
              <w:top w:val="single" w:sz="4" w:space="0" w:color="auto"/>
              <w:left w:val="single" w:sz="4" w:space="0" w:color="auto"/>
              <w:bottom w:val="single" w:sz="4" w:space="0" w:color="auto"/>
              <w:right w:val="single" w:sz="4" w:space="0" w:color="auto"/>
            </w:tcBorders>
            <w:vAlign w:val="center"/>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Свидетельство о государственной аккредитации</w:t>
            </w:r>
          </w:p>
        </w:tc>
        <w:tc>
          <w:tcPr>
            <w:tcW w:w="609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color w:val="000000"/>
                <w:sz w:val="24"/>
                <w:szCs w:val="24"/>
              </w:rPr>
            </w:pPr>
            <w:r w:rsidRPr="00EA303D">
              <w:rPr>
                <w:rFonts w:ascii="Times New Roman" w:hAnsi="Times New Roman"/>
                <w:color w:val="000000"/>
                <w:sz w:val="24"/>
                <w:szCs w:val="24"/>
              </w:rPr>
              <w:t>№ А007-01215-72</w:t>
            </w:r>
            <w:r w:rsidRPr="00EA303D">
              <w:rPr>
                <w:rFonts w:ascii="Times New Roman" w:hAnsi="Times New Roman"/>
                <w:color w:val="000000"/>
                <w:sz w:val="24"/>
                <w:szCs w:val="24"/>
                <w:lang w:val="en-US"/>
              </w:rPr>
              <w:t>/</w:t>
            </w:r>
            <w:r w:rsidRPr="00EA303D">
              <w:rPr>
                <w:rFonts w:ascii="Times New Roman" w:hAnsi="Times New Roman"/>
                <w:color w:val="000000"/>
                <w:sz w:val="24"/>
                <w:szCs w:val="24"/>
              </w:rPr>
              <w:t>01135868</w:t>
            </w:r>
          </w:p>
        </w:tc>
      </w:tr>
    </w:tbl>
    <w:p w:rsidR="00FB155D" w:rsidRPr="00EA303D" w:rsidRDefault="00FB155D" w:rsidP="00FB155D">
      <w:pPr>
        <w:jc w:val="center"/>
        <w:rPr>
          <w:rFonts w:ascii="Times New Roman" w:hAnsi="Times New Roman"/>
          <w:sz w:val="24"/>
          <w:szCs w:val="24"/>
        </w:rPr>
      </w:pPr>
    </w:p>
    <w:p w:rsidR="00FB155D" w:rsidRPr="00EA303D" w:rsidRDefault="00FB155D" w:rsidP="00FB155D">
      <w:pPr>
        <w:jc w:val="center"/>
        <w:rPr>
          <w:rFonts w:ascii="Times New Roman" w:hAnsi="Times New Roman"/>
          <w:sz w:val="24"/>
          <w:szCs w:val="24"/>
        </w:rPr>
      </w:pPr>
      <w:r w:rsidRPr="00EA303D">
        <w:rPr>
          <w:rFonts w:ascii="Times New Roman" w:hAnsi="Times New Roman"/>
          <w:sz w:val="24"/>
          <w:szCs w:val="24"/>
        </w:rPr>
        <w:t>2. Общие положения</w:t>
      </w:r>
    </w:p>
    <w:p w:rsidR="00FB155D" w:rsidRPr="00EA303D" w:rsidRDefault="00FB155D" w:rsidP="00FB155D">
      <w:pPr>
        <w:spacing w:after="0" w:line="240" w:lineRule="auto"/>
        <w:ind w:firstLine="709"/>
        <w:jc w:val="both"/>
        <w:rPr>
          <w:rFonts w:ascii="Times New Roman" w:hAnsi="Times New Roman"/>
          <w:sz w:val="24"/>
          <w:szCs w:val="24"/>
        </w:rPr>
      </w:pPr>
      <w:r w:rsidRPr="00EA303D">
        <w:rPr>
          <w:rFonts w:ascii="Times New Roman" w:hAnsi="Times New Roman"/>
          <w:sz w:val="24"/>
          <w:szCs w:val="24"/>
        </w:rPr>
        <w:t xml:space="preserve">2.1. Настоящий отчет о результатах </w:t>
      </w:r>
      <w:proofErr w:type="spellStart"/>
      <w:r w:rsidRPr="00EA303D">
        <w:rPr>
          <w:rFonts w:ascii="Times New Roman" w:hAnsi="Times New Roman"/>
          <w:sz w:val="24"/>
          <w:szCs w:val="24"/>
        </w:rPr>
        <w:t>самообследования</w:t>
      </w:r>
      <w:proofErr w:type="spellEnd"/>
      <w:r w:rsidRPr="00EA303D">
        <w:rPr>
          <w:rFonts w:ascii="Times New Roman" w:hAnsi="Times New Roman"/>
          <w:sz w:val="24"/>
          <w:szCs w:val="24"/>
        </w:rPr>
        <w:t xml:space="preserve"> (далее - отчет) подготовлен в соответствии со статьей 28 Федерального закона от 29.12.2012 № 273-ФЗ «Об образовании в Российской Федерации», Порядком проведения </w:t>
      </w:r>
      <w:proofErr w:type="spellStart"/>
      <w:r w:rsidRPr="00EA303D">
        <w:rPr>
          <w:rFonts w:ascii="Times New Roman" w:hAnsi="Times New Roman"/>
          <w:sz w:val="24"/>
          <w:szCs w:val="24"/>
        </w:rPr>
        <w:t>самообследования</w:t>
      </w:r>
      <w:proofErr w:type="spellEnd"/>
      <w:r w:rsidRPr="00EA303D">
        <w:rPr>
          <w:rFonts w:ascii="Times New Roman" w:hAnsi="Times New Roman"/>
          <w:sz w:val="24"/>
          <w:szCs w:val="24"/>
        </w:rPr>
        <w:t xml:space="preserve"> образовательной организацией, утвержденным Приказом Министерства образования и науки РФ от 14.06.2013 № 462, Приказом Министерства образования и науки РФ от 10.12.2013 № 1324 «Об утверждении показателей деятельности образовательной организации, подлежащей </w:t>
      </w:r>
      <w:proofErr w:type="spellStart"/>
      <w:r w:rsidRPr="00EA303D">
        <w:rPr>
          <w:rFonts w:ascii="Times New Roman" w:hAnsi="Times New Roman"/>
          <w:sz w:val="24"/>
          <w:szCs w:val="24"/>
        </w:rPr>
        <w:t>самообследованию</w:t>
      </w:r>
      <w:proofErr w:type="spellEnd"/>
      <w:r w:rsidRPr="00EA303D">
        <w:rPr>
          <w:rFonts w:ascii="Times New Roman" w:hAnsi="Times New Roman"/>
          <w:sz w:val="24"/>
          <w:szCs w:val="24"/>
        </w:rPr>
        <w:t>».</w:t>
      </w:r>
    </w:p>
    <w:p w:rsidR="00FB155D" w:rsidRPr="00EA303D" w:rsidRDefault="00FB155D" w:rsidP="00FB155D">
      <w:pPr>
        <w:spacing w:after="0" w:line="240" w:lineRule="auto"/>
        <w:ind w:firstLine="709"/>
        <w:jc w:val="both"/>
        <w:rPr>
          <w:rFonts w:ascii="Times New Roman" w:hAnsi="Times New Roman"/>
          <w:sz w:val="24"/>
          <w:szCs w:val="24"/>
        </w:rPr>
      </w:pPr>
      <w:r w:rsidRPr="00EA303D">
        <w:rPr>
          <w:rFonts w:ascii="Times New Roman" w:hAnsi="Times New Roman"/>
          <w:sz w:val="24"/>
          <w:szCs w:val="24"/>
        </w:rPr>
        <w:t xml:space="preserve">2.2. Целями проведения </w:t>
      </w:r>
      <w:proofErr w:type="spellStart"/>
      <w:r w:rsidRPr="00EA303D">
        <w:rPr>
          <w:rFonts w:ascii="Times New Roman" w:hAnsi="Times New Roman"/>
          <w:sz w:val="24"/>
          <w:szCs w:val="24"/>
        </w:rPr>
        <w:t>самообследования</w:t>
      </w:r>
      <w:proofErr w:type="spellEnd"/>
      <w:r w:rsidRPr="00EA303D">
        <w:rPr>
          <w:rFonts w:ascii="Times New Roman" w:hAnsi="Times New Roman"/>
          <w:sz w:val="24"/>
          <w:szCs w:val="24"/>
        </w:rPr>
        <w:t xml:space="preserve"> являются обеспечение доступности и открытости информации о деятельности МАОУ Андреевской СОШ</w:t>
      </w:r>
      <w:r w:rsidRPr="00EA303D">
        <w:rPr>
          <w:rFonts w:ascii="Times New Roman" w:hAnsi="Times New Roman"/>
          <w:color w:val="0070C0"/>
          <w:sz w:val="24"/>
          <w:szCs w:val="24"/>
        </w:rPr>
        <w:t xml:space="preserve"> </w:t>
      </w:r>
      <w:r w:rsidRPr="00EA303D">
        <w:rPr>
          <w:rFonts w:ascii="Times New Roman" w:hAnsi="Times New Roman"/>
          <w:sz w:val="24"/>
          <w:szCs w:val="24"/>
        </w:rPr>
        <w:t>(далее – Учреждение).</w:t>
      </w:r>
    </w:p>
    <w:p w:rsidR="00FB155D" w:rsidRPr="00EA303D" w:rsidRDefault="00FB155D" w:rsidP="00FB155D">
      <w:pPr>
        <w:spacing w:after="0" w:line="240" w:lineRule="auto"/>
        <w:ind w:firstLine="709"/>
        <w:jc w:val="both"/>
        <w:rPr>
          <w:rFonts w:ascii="Times New Roman" w:hAnsi="Times New Roman"/>
          <w:sz w:val="24"/>
          <w:szCs w:val="24"/>
        </w:rPr>
      </w:pPr>
      <w:r w:rsidRPr="00EA303D">
        <w:rPr>
          <w:rFonts w:ascii="Times New Roman" w:hAnsi="Times New Roman"/>
          <w:sz w:val="24"/>
          <w:szCs w:val="24"/>
        </w:rPr>
        <w:t>2.3. Отчет содержит оценку образовательной деятельности Учреждения, системы управления Учреждения, содержания и качества подготовки учащихся, организации учебного процесса, востребованности выпускников,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Учреждения, устанавливаемых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B155D" w:rsidRPr="00EA303D" w:rsidRDefault="00FB155D" w:rsidP="00FB155D">
      <w:pPr>
        <w:spacing w:after="0" w:line="240" w:lineRule="auto"/>
        <w:ind w:firstLine="709"/>
        <w:jc w:val="both"/>
        <w:rPr>
          <w:rFonts w:ascii="Times New Roman" w:hAnsi="Times New Roman"/>
          <w:sz w:val="24"/>
          <w:szCs w:val="24"/>
        </w:rPr>
      </w:pPr>
      <w:r w:rsidRPr="00EA303D">
        <w:rPr>
          <w:rFonts w:ascii="Times New Roman" w:hAnsi="Times New Roman"/>
          <w:sz w:val="24"/>
          <w:szCs w:val="24"/>
        </w:rPr>
        <w:t>2.4. Отчет размещается на официальном сайте Учреждения в сети "Интернет" и направляется в управление образования Тюменского района не позднее 20 апреля текущего года.</w:t>
      </w:r>
    </w:p>
    <w:p w:rsidR="00FB155D" w:rsidRPr="00EA303D" w:rsidRDefault="00FB155D" w:rsidP="00FB155D">
      <w:pPr>
        <w:spacing w:after="0" w:line="240" w:lineRule="auto"/>
        <w:jc w:val="both"/>
        <w:rPr>
          <w:rFonts w:ascii="Times New Roman" w:hAnsi="Times New Roman"/>
          <w:sz w:val="24"/>
          <w:szCs w:val="24"/>
        </w:rPr>
      </w:pPr>
    </w:p>
    <w:p w:rsidR="00FB155D" w:rsidRPr="00EA303D" w:rsidRDefault="00FB155D" w:rsidP="00FB155D">
      <w:pPr>
        <w:spacing w:after="0" w:line="240" w:lineRule="auto"/>
        <w:jc w:val="center"/>
        <w:rPr>
          <w:rFonts w:ascii="Times New Roman" w:hAnsi="Times New Roman"/>
          <w:sz w:val="24"/>
          <w:szCs w:val="24"/>
        </w:rPr>
      </w:pPr>
    </w:p>
    <w:p w:rsidR="00FB155D" w:rsidRPr="00EA303D" w:rsidRDefault="00FB155D" w:rsidP="00FB155D">
      <w:pPr>
        <w:spacing w:after="0" w:line="240" w:lineRule="auto"/>
        <w:jc w:val="center"/>
        <w:rPr>
          <w:rFonts w:ascii="Times New Roman" w:hAnsi="Times New Roman"/>
          <w:sz w:val="24"/>
          <w:szCs w:val="24"/>
        </w:rPr>
      </w:pPr>
      <w:r w:rsidRPr="00EA303D">
        <w:rPr>
          <w:rFonts w:ascii="Times New Roman" w:hAnsi="Times New Roman"/>
          <w:sz w:val="24"/>
          <w:szCs w:val="24"/>
        </w:rPr>
        <w:t>3. Оценка образовательной деятельности</w:t>
      </w:r>
    </w:p>
    <w:p w:rsidR="00FB155D" w:rsidRPr="00EA303D" w:rsidRDefault="00FB155D" w:rsidP="00FB155D">
      <w:pPr>
        <w:spacing w:after="0" w:line="240" w:lineRule="auto"/>
        <w:jc w:val="both"/>
        <w:rPr>
          <w:rFonts w:ascii="Times New Roman" w:hAnsi="Times New Roman"/>
          <w:sz w:val="24"/>
          <w:szCs w:val="24"/>
        </w:rPr>
      </w:pPr>
      <w:r w:rsidRPr="00EA303D">
        <w:rPr>
          <w:rFonts w:ascii="Times New Roman" w:hAnsi="Times New Roman"/>
          <w:sz w:val="24"/>
          <w:szCs w:val="24"/>
        </w:rPr>
        <w:tab/>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3.1. Образовательная деятельность в Учреждении организуется в соответствии с Федеральным законом от 29.12.2012 № 273-ФЗ «Об образовании в Российской Федерации», Федеральным государственным образовательным стандартом начального общего, </w:t>
      </w:r>
      <w:r w:rsidRPr="00EA303D">
        <w:rPr>
          <w:rFonts w:ascii="Times New Roman" w:hAnsi="Times New Roman"/>
          <w:sz w:val="24"/>
          <w:szCs w:val="24"/>
        </w:rPr>
        <w:lastRenderedPageBreak/>
        <w:t>основного общего и среднего общего образования, СанПиН 2.4.2.2821-10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занятий.</w:t>
      </w:r>
    </w:p>
    <w:p w:rsidR="00FB155D" w:rsidRPr="00EA303D" w:rsidRDefault="00FB155D" w:rsidP="00FB155D">
      <w:pPr>
        <w:spacing w:after="0" w:line="240" w:lineRule="auto"/>
        <w:ind w:firstLine="708"/>
        <w:jc w:val="both"/>
        <w:rPr>
          <w:rFonts w:ascii="Times New Roman" w:hAnsi="Times New Roman"/>
          <w:color w:val="000000"/>
          <w:sz w:val="24"/>
          <w:szCs w:val="24"/>
        </w:rPr>
      </w:pPr>
      <w:r w:rsidRPr="00EA303D">
        <w:rPr>
          <w:rFonts w:ascii="Times New Roman" w:hAnsi="Times New Roman"/>
          <w:color w:val="000000"/>
          <w:sz w:val="24"/>
          <w:szCs w:val="24"/>
        </w:rPr>
        <w:t>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 общего образования (реализация ФГОС ООО), 10–11 классов – на 2-летний нормативный срок освоения образовательной программы среднего общего образования (ФГОС СОО).</w:t>
      </w:r>
    </w:p>
    <w:p w:rsidR="00EA303D" w:rsidRPr="00EA303D" w:rsidRDefault="00EA303D" w:rsidP="00EA303D">
      <w:pPr>
        <w:spacing w:after="0" w:line="100" w:lineRule="atLeast"/>
        <w:jc w:val="both"/>
        <w:rPr>
          <w:rFonts w:ascii="Times New Roman" w:hAnsi="Times New Roman"/>
          <w:sz w:val="24"/>
          <w:szCs w:val="24"/>
        </w:rPr>
      </w:pPr>
    </w:p>
    <w:p w:rsidR="00EA303D" w:rsidRPr="00EA303D" w:rsidRDefault="00EA303D" w:rsidP="00EA303D">
      <w:pPr>
        <w:spacing w:after="0" w:line="100" w:lineRule="atLeast"/>
        <w:ind w:left="-15" w:firstLine="696"/>
        <w:jc w:val="both"/>
        <w:rPr>
          <w:rFonts w:ascii="Times New Roman" w:hAnsi="Times New Roman"/>
          <w:sz w:val="24"/>
          <w:szCs w:val="24"/>
        </w:rPr>
      </w:pPr>
      <w:r w:rsidRPr="00EA303D">
        <w:rPr>
          <w:rFonts w:ascii="Times New Roman" w:hAnsi="Times New Roman"/>
          <w:sz w:val="24"/>
          <w:szCs w:val="24"/>
        </w:rPr>
        <w:t>На начало 2023-2024 учебного года в школе обучалось 363 учеников. В течение учебного года прибыло 9 учеников и выбыло 8 учеников. На конец учебного года обучается 368 учеников. Из них на уровне НОО обучается 158 учеников, на уровне ООО – 175, на уровне СОО – 35 учеников.</w:t>
      </w:r>
    </w:p>
    <w:p w:rsidR="00EA303D" w:rsidRPr="00EA303D" w:rsidRDefault="00EA303D" w:rsidP="00EA303D">
      <w:pPr>
        <w:spacing w:after="0" w:line="100" w:lineRule="atLeast"/>
        <w:ind w:left="-15"/>
        <w:jc w:val="both"/>
        <w:rPr>
          <w:rFonts w:ascii="Times New Roman" w:hAnsi="Times New Roman"/>
          <w:sz w:val="24"/>
          <w:szCs w:val="24"/>
        </w:rPr>
      </w:pPr>
      <w:r w:rsidRPr="00EA303D">
        <w:rPr>
          <w:rFonts w:ascii="Times New Roman" w:hAnsi="Times New Roman"/>
          <w:sz w:val="24"/>
          <w:szCs w:val="24"/>
        </w:rPr>
        <w:tab/>
      </w:r>
      <w:r w:rsidRPr="00EA303D">
        <w:rPr>
          <w:rFonts w:ascii="Times New Roman" w:hAnsi="Times New Roman"/>
          <w:sz w:val="24"/>
          <w:szCs w:val="24"/>
        </w:rPr>
        <w:tab/>
        <w:t xml:space="preserve">Все 363 учеников МАОУ Андреевской СОШ обучаются по очной форме обучения. Один ученик 1б класса, один ученик 3б класса, одна ученица 34б класса, две ученицы 6а класса, одна ученица 8а, один ученик 8б класса по состоянию здоровья обучаются на дому по индивидуальному учебному плану. В школе организовано обучение по основной общеобразовательной программе, по адаптированным основным общеобразовательным программам для детей с задержкой психического развития, с умственной отсталостью, для слабовидящих обучающихся, для обучающихся с тяжелыми нарушениями речи. По основной общеобразовательной программе обучаются 355 учеников. По адаптированной основной общеобразовательной программе для детей с задержкой психического развития обучаются 5 </w:t>
      </w:r>
      <w:proofErr w:type="gramStart"/>
      <w:r w:rsidRPr="00EA303D">
        <w:rPr>
          <w:rFonts w:ascii="Times New Roman" w:hAnsi="Times New Roman"/>
          <w:sz w:val="24"/>
          <w:szCs w:val="24"/>
        </w:rPr>
        <w:t>учеников:  Аскаров</w:t>
      </w:r>
      <w:proofErr w:type="gramEnd"/>
      <w:r w:rsidRPr="00EA303D">
        <w:rPr>
          <w:rFonts w:ascii="Times New Roman" w:hAnsi="Times New Roman"/>
          <w:sz w:val="24"/>
          <w:szCs w:val="24"/>
        </w:rPr>
        <w:t xml:space="preserve"> Д. </w:t>
      </w:r>
      <w:proofErr w:type="spellStart"/>
      <w:r w:rsidRPr="00EA303D">
        <w:rPr>
          <w:rFonts w:ascii="Times New Roman" w:hAnsi="Times New Roman"/>
          <w:sz w:val="24"/>
          <w:szCs w:val="24"/>
        </w:rPr>
        <w:t>Исин</w:t>
      </w:r>
      <w:proofErr w:type="spellEnd"/>
      <w:r w:rsidRPr="00EA303D">
        <w:rPr>
          <w:rFonts w:ascii="Times New Roman" w:hAnsi="Times New Roman"/>
          <w:sz w:val="24"/>
          <w:szCs w:val="24"/>
        </w:rPr>
        <w:t xml:space="preserve"> А.. Каримова Э.-ученики 3б класса (вариант 7.1), </w:t>
      </w:r>
      <w:proofErr w:type="spellStart"/>
      <w:r w:rsidRPr="00EA303D">
        <w:rPr>
          <w:rFonts w:ascii="Times New Roman" w:hAnsi="Times New Roman"/>
          <w:sz w:val="24"/>
          <w:szCs w:val="24"/>
        </w:rPr>
        <w:t>Якубченко</w:t>
      </w:r>
      <w:proofErr w:type="spellEnd"/>
      <w:r w:rsidRPr="00EA303D">
        <w:rPr>
          <w:rFonts w:ascii="Times New Roman" w:hAnsi="Times New Roman"/>
          <w:sz w:val="24"/>
          <w:szCs w:val="24"/>
        </w:rPr>
        <w:t xml:space="preserve"> –ученик 5б класса (вариант 7.1), Булатова А., ученица 6а класса. По адаптированной основной общеобразовательной программе для обучающихся с умственной отсталостью (вариант 8.1) обучается ученик 5б класса </w:t>
      </w:r>
      <w:proofErr w:type="spellStart"/>
      <w:r w:rsidRPr="00EA303D">
        <w:rPr>
          <w:rFonts w:ascii="Times New Roman" w:hAnsi="Times New Roman"/>
          <w:sz w:val="24"/>
          <w:szCs w:val="24"/>
        </w:rPr>
        <w:t>Юртлыбаев</w:t>
      </w:r>
      <w:proofErr w:type="spellEnd"/>
      <w:r w:rsidRPr="00EA303D">
        <w:rPr>
          <w:rFonts w:ascii="Times New Roman" w:hAnsi="Times New Roman"/>
          <w:sz w:val="24"/>
          <w:szCs w:val="24"/>
        </w:rPr>
        <w:t xml:space="preserve"> Р. По адаптированной основной общеобразовательной программе для слабовидящих обучающихся учится ученица 8а класса Гайсина Ю. По адаптированной основной общеобразовательной программе для детей с тяжелыми нарушениями речи (вариант 5.1) обучается Косточка В.. - ученица 2б класса. Обучение ученика 1б класса </w:t>
      </w:r>
      <w:proofErr w:type="spellStart"/>
      <w:r w:rsidRPr="00EA303D">
        <w:rPr>
          <w:rFonts w:ascii="Times New Roman" w:hAnsi="Times New Roman"/>
          <w:sz w:val="24"/>
          <w:szCs w:val="24"/>
        </w:rPr>
        <w:t>Гилязова</w:t>
      </w:r>
      <w:proofErr w:type="spellEnd"/>
      <w:r w:rsidRPr="00EA303D">
        <w:rPr>
          <w:rFonts w:ascii="Times New Roman" w:hAnsi="Times New Roman"/>
          <w:sz w:val="24"/>
          <w:szCs w:val="24"/>
        </w:rPr>
        <w:t xml:space="preserve"> Д., 3б класса Дергачева Э., ученицы 4б класса Ильясовой К., ученицы 6а класса Бабаевой А., ученика 8б класса </w:t>
      </w:r>
      <w:proofErr w:type="spellStart"/>
      <w:r w:rsidRPr="00EA303D">
        <w:rPr>
          <w:rFonts w:ascii="Times New Roman" w:hAnsi="Times New Roman"/>
          <w:sz w:val="24"/>
          <w:szCs w:val="24"/>
        </w:rPr>
        <w:t>Цьолка</w:t>
      </w:r>
      <w:proofErr w:type="spellEnd"/>
      <w:r w:rsidRPr="00EA303D">
        <w:rPr>
          <w:rFonts w:ascii="Times New Roman" w:hAnsi="Times New Roman"/>
          <w:sz w:val="24"/>
          <w:szCs w:val="24"/>
        </w:rPr>
        <w:t xml:space="preserve"> П. по адаптированной основной общеобразовательной программе для обучающихся с умственной отсталостью (с интеллектуальными нарушениями) (вариант 2) организовано на дому. Согласно учебному плану организованы коррекционные занятия по адаптированным программам.</w:t>
      </w:r>
    </w:p>
    <w:p w:rsidR="00EA303D" w:rsidRPr="00EA303D" w:rsidRDefault="00EA303D" w:rsidP="00EA303D">
      <w:pPr>
        <w:spacing w:after="0" w:line="100" w:lineRule="atLeast"/>
        <w:ind w:left="-15"/>
        <w:jc w:val="both"/>
        <w:rPr>
          <w:rFonts w:ascii="Times New Roman" w:hAnsi="Times New Roman"/>
          <w:sz w:val="24"/>
          <w:szCs w:val="24"/>
        </w:rPr>
      </w:pPr>
      <w:r w:rsidRPr="00EA303D">
        <w:rPr>
          <w:rFonts w:ascii="Times New Roman" w:hAnsi="Times New Roman"/>
          <w:sz w:val="24"/>
          <w:szCs w:val="24"/>
        </w:rPr>
        <w:tab/>
      </w:r>
      <w:r w:rsidRPr="00EA303D">
        <w:rPr>
          <w:rFonts w:ascii="Times New Roman" w:hAnsi="Times New Roman"/>
          <w:sz w:val="24"/>
          <w:szCs w:val="24"/>
        </w:rPr>
        <w:tab/>
        <w:t>В течение учебного года обучающимися МАОУ Андреевской СОШ пропущено 34228 уроков, на одного ученика приходится 93 урока. В сравнении с показателем прошлого учебного года за этот же период уроков пропущено больше на 4521 уроков. По болезни пропущено 31913 уроков, что на 47 уроков меньше, чем за этот же период в прошлом учебном году.  Основная часть обучающихся болели ОРЗ и ОРВИ. Все пропущенные уроки по болезни подтверждаются справками. По уважительной причине пропущено 2230 уроков, что на 489 уроков больше, чем в прошлом учебном году. Обучающиеся пропускают по уважительной причине по заявлениям родителей, принимая участие в спортивных мероприятиях в других регионах страны, проходя медицинское обследование узких специалистов ГБУЗ «Областная больница № 19» в г. Тюмень.</w:t>
      </w:r>
    </w:p>
    <w:p w:rsidR="00EA303D" w:rsidRPr="00EA303D" w:rsidRDefault="00EA303D" w:rsidP="00EA303D">
      <w:pPr>
        <w:spacing w:after="0" w:line="100" w:lineRule="atLeast"/>
        <w:ind w:left="30"/>
        <w:jc w:val="both"/>
        <w:rPr>
          <w:rFonts w:ascii="Times New Roman" w:hAnsi="Times New Roman"/>
          <w:sz w:val="24"/>
          <w:szCs w:val="24"/>
        </w:rPr>
      </w:pPr>
      <w:r w:rsidRPr="00EA303D">
        <w:rPr>
          <w:rFonts w:ascii="Times New Roman" w:hAnsi="Times New Roman"/>
          <w:sz w:val="24"/>
          <w:szCs w:val="24"/>
        </w:rPr>
        <w:tab/>
        <w:t xml:space="preserve">По Уставу школы аттестуются все обучающиеся со 2 по 11 классы. По </w:t>
      </w:r>
      <w:proofErr w:type="spellStart"/>
      <w:r w:rsidRPr="00EA303D">
        <w:rPr>
          <w:rFonts w:ascii="Times New Roman" w:hAnsi="Times New Roman"/>
          <w:sz w:val="24"/>
          <w:szCs w:val="24"/>
        </w:rPr>
        <w:t>безоценочной</w:t>
      </w:r>
      <w:proofErr w:type="spellEnd"/>
      <w:r w:rsidRPr="00EA303D">
        <w:rPr>
          <w:rFonts w:ascii="Times New Roman" w:hAnsi="Times New Roman"/>
          <w:sz w:val="24"/>
          <w:szCs w:val="24"/>
        </w:rPr>
        <w:t xml:space="preserve"> системе обучаются ученики 1-х классов.</w:t>
      </w:r>
    </w:p>
    <w:p w:rsidR="00EA303D" w:rsidRPr="00EA303D" w:rsidRDefault="00EA303D" w:rsidP="00EA303D">
      <w:pPr>
        <w:spacing w:after="0" w:line="100" w:lineRule="atLeast"/>
        <w:ind w:left="-30" w:firstLine="696"/>
        <w:jc w:val="both"/>
        <w:rPr>
          <w:rFonts w:ascii="Times New Roman" w:hAnsi="Times New Roman"/>
          <w:sz w:val="24"/>
          <w:szCs w:val="24"/>
        </w:rPr>
      </w:pPr>
      <w:r w:rsidRPr="00EA303D">
        <w:rPr>
          <w:rFonts w:ascii="Times New Roman" w:hAnsi="Times New Roman"/>
          <w:sz w:val="24"/>
          <w:szCs w:val="24"/>
        </w:rPr>
        <w:t xml:space="preserve">Во 2-11 классах подлежат аттестации 332 ученика, обучающихся по основной общеобразовательной программе, 5 учеников- по адаптированной основной общеобразовательной программе для детей с задержкой психического развития, 1 - по </w:t>
      </w:r>
      <w:r w:rsidRPr="00EA303D">
        <w:rPr>
          <w:rFonts w:ascii="Times New Roman" w:hAnsi="Times New Roman"/>
          <w:sz w:val="24"/>
          <w:szCs w:val="24"/>
        </w:rPr>
        <w:lastRenderedPageBreak/>
        <w:t xml:space="preserve">адаптированной основной общеобразовательной программе для слабовидящих обучающихся, 1 - по адаптированной основной общеобразовательной программе для детей с тяжелыми нарушениями речи (вариант 5.1), 1- по адаптированной основной общеобразовательной программе для обучающихся с умственной отсталостью (с интеллектуальными нарушениями) (вариант 8.1).  5 - по адаптированной основной общеобразовательной программе для обучающихся с умственной отсталостью (с интеллектуальными нарушениями) (вариант 2). Все обучающиеся аттестованы, неуспевающих нет. Процент общей успеваемости составляет 100%, качественная успеваемость –  61,1%, что на 4,8 % больше, чем за прошлый учебный год. На «5» обучаются 28 учеников, на «4» и «5» учатся 175 учеников. Учеников, имеющих одну «3»- 21. </w:t>
      </w:r>
    </w:p>
    <w:p w:rsidR="00EA303D" w:rsidRPr="00EA303D" w:rsidRDefault="00EA303D" w:rsidP="00EA303D">
      <w:pPr>
        <w:spacing w:after="0" w:line="100" w:lineRule="atLeast"/>
        <w:ind w:left="-30" w:firstLine="696"/>
        <w:jc w:val="both"/>
        <w:rPr>
          <w:rFonts w:ascii="Times New Roman" w:hAnsi="Times New Roman"/>
          <w:sz w:val="24"/>
          <w:szCs w:val="24"/>
        </w:rPr>
      </w:pPr>
      <w:r w:rsidRPr="00EA303D">
        <w:rPr>
          <w:rFonts w:ascii="Times New Roman" w:hAnsi="Times New Roman"/>
          <w:sz w:val="24"/>
          <w:szCs w:val="24"/>
        </w:rPr>
        <w:t xml:space="preserve">На уровне начального общего образования учатся 153 ученика. Из них аттестуются 124 учеников согласно Уставу школы. Общая успеваемость на уровне начального общего образования составляет 100 %. Качественная успеваемость – 59,6 %, что на 5,8 % больше чем за прошлый учебный год. Количество обучающихся на «5» - 11: 4 ученика из вторых классов, 4 ученика из третьего класса, 3 ученика четвертого класса, на «4» и «5» - 63 ученика.  Учеников, имеющих одну «3»- 14. </w:t>
      </w:r>
    </w:p>
    <w:p w:rsidR="00EA303D" w:rsidRPr="00EA303D" w:rsidRDefault="00EA303D" w:rsidP="00EA303D">
      <w:pPr>
        <w:spacing w:after="0" w:line="100" w:lineRule="atLeast"/>
        <w:ind w:left="45" w:firstLine="696"/>
        <w:jc w:val="both"/>
        <w:rPr>
          <w:rFonts w:ascii="Times New Roman" w:hAnsi="Times New Roman"/>
          <w:sz w:val="24"/>
          <w:szCs w:val="24"/>
        </w:rPr>
      </w:pPr>
      <w:r w:rsidRPr="00EA303D">
        <w:rPr>
          <w:rFonts w:ascii="Times New Roman" w:hAnsi="Times New Roman"/>
          <w:sz w:val="24"/>
          <w:szCs w:val="24"/>
        </w:rPr>
        <w:t xml:space="preserve">На уровне основного общего образования обучаются 179 учеников. Из них аттестованы все. Общая успеваемость составляет 100%, качественная – 59.7 %, что выше прошлогоднего показателя на 4,3%. На «5» обучаются 17 учеников: 7 учеников 5 класса, 2 ученика 6 класса, 3 ученика 7 класса, 2 ученика 8 класса, 3 ученика 9 класса. На «4» и «5» обучаются 90 учеников. Обучающихся с одной «3» - 7: в 5 классе 3 ученика, в 6 классе 2 ученика, в 7 классе 1 ученик, в 8 классе 1 ученик. </w:t>
      </w:r>
    </w:p>
    <w:p w:rsidR="00EA303D" w:rsidRPr="00EA303D" w:rsidRDefault="00EA303D" w:rsidP="00EA303D">
      <w:pPr>
        <w:spacing w:after="0" w:line="100" w:lineRule="atLeast"/>
        <w:ind w:firstLine="708"/>
        <w:jc w:val="both"/>
        <w:rPr>
          <w:rFonts w:ascii="Times New Roman" w:hAnsi="Times New Roman"/>
          <w:sz w:val="24"/>
          <w:szCs w:val="24"/>
        </w:rPr>
      </w:pPr>
      <w:r w:rsidRPr="00EA303D">
        <w:rPr>
          <w:rFonts w:ascii="Times New Roman" w:hAnsi="Times New Roman"/>
          <w:sz w:val="24"/>
          <w:szCs w:val="24"/>
        </w:rPr>
        <w:t>На уровне среднего общего образования обучаются 31 ученик. Из них аттестованы все. Общая успеваемость составляет 100%, качественная – 71%, что выше прошлогоднего показателя на 2,5%. На «5» обучается 0 учеников. На «4» и «5» обучаются 22 ученика. Обучающихся с одной «3» нет.</w:t>
      </w:r>
    </w:p>
    <w:p w:rsidR="00EA303D" w:rsidRPr="00EA303D" w:rsidRDefault="00EA303D" w:rsidP="00EA303D">
      <w:pPr>
        <w:spacing w:after="0" w:line="240" w:lineRule="auto"/>
        <w:jc w:val="center"/>
        <w:rPr>
          <w:rFonts w:ascii="Times New Roman" w:eastAsia="Times New Roman" w:hAnsi="Times New Roman"/>
          <w:sz w:val="24"/>
          <w:szCs w:val="24"/>
        </w:rPr>
      </w:pPr>
      <w:r w:rsidRPr="00EA303D">
        <w:rPr>
          <w:rFonts w:ascii="Times New Roman" w:eastAsia="Times New Roman" w:hAnsi="Times New Roman"/>
          <w:sz w:val="24"/>
          <w:szCs w:val="24"/>
        </w:rPr>
        <w:t>Анализ результатов Всероссийских проверочных работ, проведенных в 2023-2024 учебном году.</w:t>
      </w:r>
    </w:p>
    <w:p w:rsidR="00EA303D" w:rsidRPr="00EA303D" w:rsidRDefault="00EA303D" w:rsidP="00EA303D">
      <w:pPr>
        <w:spacing w:after="0" w:line="240" w:lineRule="auto"/>
        <w:jc w:val="both"/>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В целях обеспечения мониторинга качества образования в МАОУ Андреевской СОШ были организованы и проведены Всероссийские проверочные работы (далее ВПР) в 4, 5, 6, 7, 8-х классах.</w:t>
      </w:r>
    </w:p>
    <w:p w:rsidR="00EA303D" w:rsidRPr="00EA303D" w:rsidRDefault="00EA303D" w:rsidP="00EA303D">
      <w:pPr>
        <w:spacing w:after="0" w:line="240" w:lineRule="auto"/>
        <w:jc w:val="both"/>
        <w:rPr>
          <w:rFonts w:ascii="Times New Roman" w:eastAsia="Times New Roman" w:hAnsi="Times New Roman"/>
          <w:sz w:val="24"/>
          <w:szCs w:val="24"/>
          <w:lang w:eastAsia="ru-RU"/>
        </w:rPr>
      </w:pPr>
    </w:p>
    <w:p w:rsidR="00EA303D" w:rsidRPr="00EA303D" w:rsidRDefault="00EA303D" w:rsidP="00EA303D">
      <w:pPr>
        <w:spacing w:after="0" w:line="240" w:lineRule="auto"/>
        <w:jc w:val="both"/>
        <w:rPr>
          <w:rFonts w:ascii="Times New Roman" w:eastAsia="Times New Roman" w:hAnsi="Times New Roman"/>
          <w:sz w:val="24"/>
          <w:szCs w:val="24"/>
          <w:lang w:eastAsia="ru-RU"/>
        </w:rPr>
      </w:pPr>
    </w:p>
    <w:tbl>
      <w:tblPr>
        <w:tblW w:w="10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3"/>
        <w:gridCol w:w="1409"/>
        <w:gridCol w:w="1164"/>
        <w:gridCol w:w="1748"/>
        <w:gridCol w:w="567"/>
        <w:gridCol w:w="567"/>
        <w:gridCol w:w="708"/>
        <w:gridCol w:w="709"/>
        <w:gridCol w:w="1684"/>
        <w:gridCol w:w="1486"/>
      </w:tblGrid>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both"/>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Класс</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both"/>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 xml:space="preserve">Предмет </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both"/>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Кол-во учащихся по списку</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both"/>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Кол-во выполнявших работу</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both"/>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both"/>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both"/>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both"/>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2</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both"/>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Успеваемость</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both"/>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Качество</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4</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kern w:val="2"/>
                <w:sz w:val="24"/>
                <w:szCs w:val="24"/>
                <w:lang w:eastAsia="ru-RU"/>
              </w:rPr>
            </w:pPr>
            <w:r w:rsidRPr="00EA303D">
              <w:rPr>
                <w:rFonts w:ascii="Times New Roman" w:eastAsia="Times New Roman" w:hAnsi="Times New Roman"/>
                <w:sz w:val="24"/>
                <w:szCs w:val="24"/>
                <w:lang w:eastAsia="ru-RU"/>
              </w:rPr>
              <w:t>Русский язык</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39</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39</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7</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19</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13</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66,6</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4</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Математика</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39</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39</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13</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16</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74,4</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4</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kern w:val="2"/>
                <w:sz w:val="24"/>
                <w:szCs w:val="24"/>
                <w:lang w:eastAsia="ru-RU"/>
              </w:rPr>
            </w:pPr>
            <w:r w:rsidRPr="00EA303D">
              <w:rPr>
                <w:rFonts w:ascii="Times New Roman" w:eastAsia="Times New Roman" w:hAnsi="Times New Roman"/>
                <w:sz w:val="24"/>
                <w:szCs w:val="24"/>
                <w:lang w:eastAsia="ru-RU"/>
              </w:rPr>
              <w:t>Окружающий мир</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39</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39</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23</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84,6</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5</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kern w:val="2"/>
                <w:sz w:val="24"/>
                <w:szCs w:val="24"/>
                <w:lang w:eastAsia="ru-RU"/>
              </w:rPr>
            </w:pPr>
            <w:r w:rsidRPr="00EA303D">
              <w:rPr>
                <w:rFonts w:ascii="Times New Roman" w:eastAsia="Times New Roman" w:hAnsi="Times New Roman"/>
                <w:sz w:val="24"/>
                <w:szCs w:val="24"/>
                <w:lang w:eastAsia="ru-RU"/>
              </w:rPr>
              <w:t>Русский язык</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36</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11</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12</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13</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63,8</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5</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kern w:val="2"/>
                <w:sz w:val="24"/>
                <w:szCs w:val="24"/>
                <w:lang w:eastAsia="ru-RU"/>
              </w:rPr>
            </w:pPr>
            <w:r w:rsidRPr="00EA303D">
              <w:rPr>
                <w:rFonts w:ascii="Times New Roman" w:eastAsia="Times New Roman" w:hAnsi="Times New Roman"/>
                <w:sz w:val="24"/>
                <w:szCs w:val="24"/>
                <w:lang w:eastAsia="ru-RU"/>
              </w:rPr>
              <w:t>Математика</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36</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12</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16</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77,8</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5</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kern w:val="2"/>
                <w:sz w:val="24"/>
                <w:szCs w:val="24"/>
                <w:lang w:eastAsia="ru-RU"/>
              </w:rPr>
            </w:pPr>
            <w:r w:rsidRPr="00EA303D">
              <w:rPr>
                <w:rFonts w:ascii="Times New Roman" w:eastAsia="Times New Roman" w:hAnsi="Times New Roman"/>
                <w:sz w:val="24"/>
                <w:szCs w:val="24"/>
                <w:lang w:eastAsia="ru-RU"/>
              </w:rPr>
              <w:t>Биология</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val="en-US" w:eastAsia="ru-RU"/>
              </w:rPr>
            </w:pPr>
            <w:r w:rsidRPr="00EA303D">
              <w:rPr>
                <w:rFonts w:ascii="Times New Roman" w:eastAsia="Times New Roman" w:hAnsi="Times New Roman"/>
                <w:sz w:val="24"/>
                <w:szCs w:val="24"/>
                <w:lang w:val="en-US" w:eastAsia="ru-RU"/>
              </w:rPr>
              <w:t>36</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13</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18</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2</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94,1</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41,2</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lastRenderedPageBreak/>
              <w:t>5</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kern w:val="2"/>
                <w:sz w:val="24"/>
                <w:szCs w:val="24"/>
                <w:lang w:eastAsia="ru-RU"/>
              </w:rPr>
            </w:pPr>
            <w:r w:rsidRPr="00EA303D">
              <w:rPr>
                <w:rFonts w:ascii="Times New Roman" w:eastAsia="Times New Roman" w:hAnsi="Times New Roman"/>
                <w:sz w:val="24"/>
                <w:szCs w:val="24"/>
                <w:lang w:eastAsia="ru-RU"/>
              </w:rPr>
              <w:t>История</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36</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18</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7</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78,9</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6</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Русский язык</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38</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38</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17</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12</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97,4</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65,8</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6</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Математика</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38</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38</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25</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73,7</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6</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Биология (выборка)</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38</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17</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kern w:val="2"/>
                <w:sz w:val="24"/>
                <w:szCs w:val="24"/>
                <w:lang w:eastAsia="ru-RU"/>
              </w:rPr>
            </w:pPr>
            <w:r w:rsidRPr="00EA303D">
              <w:rPr>
                <w:rFonts w:ascii="Times New Roman" w:eastAsia="Times New Roman" w:hAnsi="Times New Roman"/>
                <w:sz w:val="24"/>
                <w:szCs w:val="24"/>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7</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41,2</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6</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История (выборка)</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38</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15</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kern w:val="2"/>
                <w:sz w:val="24"/>
                <w:szCs w:val="24"/>
                <w:lang w:eastAsia="ru-RU"/>
              </w:rPr>
            </w:pPr>
            <w:r w:rsidRPr="00EA303D">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60</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6</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География</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38</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20</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kern w:val="2"/>
                <w:sz w:val="24"/>
                <w:szCs w:val="24"/>
                <w:lang w:eastAsia="ru-RU"/>
              </w:rPr>
            </w:pPr>
            <w:r w:rsidRPr="00EA303D">
              <w:rPr>
                <w:rFonts w:ascii="Times New Roman" w:eastAsia="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12</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90</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6</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 xml:space="preserve">Обществознание </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38</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19</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kern w:val="2"/>
                <w:sz w:val="24"/>
                <w:szCs w:val="24"/>
                <w:lang w:eastAsia="ru-RU"/>
              </w:rPr>
            </w:pPr>
            <w:r w:rsidRPr="00EA303D">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12</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84,2</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7</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Русский язык</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27</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27</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kern w:val="2"/>
                <w:sz w:val="24"/>
                <w:szCs w:val="24"/>
                <w:lang w:eastAsia="ru-RU"/>
              </w:rPr>
            </w:pPr>
            <w:r w:rsidRPr="00EA303D">
              <w:rPr>
                <w:rFonts w:ascii="Times New Roman" w:eastAsia="Times New Roman" w:hAnsi="Times New Roman"/>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13</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9</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66,7</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7</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kern w:val="2"/>
                <w:sz w:val="24"/>
                <w:szCs w:val="24"/>
                <w:lang w:eastAsia="ru-RU"/>
              </w:rPr>
            </w:pPr>
            <w:r w:rsidRPr="00EA303D">
              <w:rPr>
                <w:rFonts w:ascii="Times New Roman" w:eastAsia="Times New Roman" w:hAnsi="Times New Roman"/>
                <w:sz w:val="24"/>
                <w:szCs w:val="24"/>
                <w:lang w:eastAsia="ru-RU"/>
              </w:rPr>
              <w:t>Математика</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27</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27</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11</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13</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51,9</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7</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kern w:val="2"/>
                <w:sz w:val="24"/>
                <w:szCs w:val="24"/>
                <w:lang w:eastAsia="ru-RU"/>
              </w:rPr>
            </w:pPr>
            <w:r w:rsidRPr="00EA303D">
              <w:rPr>
                <w:rFonts w:ascii="Times New Roman" w:eastAsia="Times New Roman" w:hAnsi="Times New Roman"/>
                <w:sz w:val="24"/>
                <w:szCs w:val="24"/>
                <w:lang w:eastAsia="ru-RU"/>
              </w:rPr>
              <w:t>Биология</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27</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25</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11</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96</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56</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7</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kern w:val="2"/>
                <w:sz w:val="24"/>
                <w:szCs w:val="24"/>
                <w:lang w:eastAsia="ru-RU"/>
              </w:rPr>
            </w:pPr>
            <w:r w:rsidRPr="00EA303D">
              <w:rPr>
                <w:rFonts w:ascii="Times New Roman" w:eastAsia="Times New Roman" w:hAnsi="Times New Roman"/>
                <w:sz w:val="24"/>
                <w:szCs w:val="24"/>
                <w:lang w:eastAsia="ru-RU"/>
              </w:rPr>
              <w:t>География</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27</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26</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15</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7</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73,1</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8</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Русский язык</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38</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38</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19</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97,4</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71</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8</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Математика</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38</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38</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18</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12</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68,4</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8</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 xml:space="preserve">Физика </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38</w:t>
            </w:r>
          </w:p>
        </w:tc>
        <w:tc>
          <w:tcPr>
            <w:tcW w:w="1747" w:type="dxa"/>
            <w:tcBorders>
              <w:top w:val="single" w:sz="4" w:space="0" w:color="auto"/>
              <w:left w:val="single" w:sz="4" w:space="0" w:color="auto"/>
              <w:bottom w:val="single" w:sz="4" w:space="0" w:color="auto"/>
              <w:right w:val="single" w:sz="4" w:space="0" w:color="auto"/>
            </w:tcBorders>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18</w:t>
            </w:r>
          </w:p>
          <w:p w:rsidR="00EA303D" w:rsidRPr="00EA303D" w:rsidRDefault="00EA303D">
            <w:pPr>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83,3</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8</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kern w:val="2"/>
                <w:sz w:val="24"/>
                <w:szCs w:val="24"/>
                <w:lang w:eastAsia="ru-RU"/>
              </w:rPr>
            </w:pPr>
            <w:r w:rsidRPr="00EA303D">
              <w:rPr>
                <w:rFonts w:ascii="Times New Roman" w:eastAsia="Times New Roman" w:hAnsi="Times New Roman"/>
                <w:sz w:val="24"/>
                <w:szCs w:val="24"/>
                <w:lang w:eastAsia="ru-RU"/>
              </w:rPr>
              <w:t>Химия</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38</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14</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88,9</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8</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kern w:val="2"/>
                <w:sz w:val="24"/>
                <w:szCs w:val="24"/>
                <w:lang w:eastAsia="ru-RU"/>
              </w:rPr>
            </w:pPr>
            <w:r w:rsidRPr="00EA303D">
              <w:rPr>
                <w:rFonts w:ascii="Times New Roman" w:eastAsia="Times New Roman" w:hAnsi="Times New Roman"/>
                <w:sz w:val="24"/>
                <w:szCs w:val="24"/>
                <w:lang w:eastAsia="ru-RU"/>
              </w:rPr>
              <w:t>Обществознание</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38</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17</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9</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2</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52,9</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8</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История</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38</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11</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66,7</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11</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kern w:val="2"/>
                <w:sz w:val="24"/>
                <w:szCs w:val="24"/>
                <w:lang w:eastAsia="ru-RU"/>
              </w:rPr>
            </w:pPr>
            <w:r w:rsidRPr="00EA303D">
              <w:rPr>
                <w:rFonts w:ascii="Times New Roman" w:eastAsia="Times New Roman" w:hAnsi="Times New Roman"/>
                <w:sz w:val="24"/>
                <w:szCs w:val="24"/>
                <w:lang w:eastAsia="ru-RU"/>
              </w:rPr>
              <w:t>Биология</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18</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7</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7</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11</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kern w:val="2"/>
                <w:sz w:val="24"/>
                <w:szCs w:val="24"/>
                <w:lang w:eastAsia="ru-RU"/>
              </w:rPr>
            </w:pPr>
            <w:r w:rsidRPr="00EA303D">
              <w:rPr>
                <w:rFonts w:ascii="Times New Roman" w:eastAsia="Times New Roman" w:hAnsi="Times New Roman"/>
                <w:sz w:val="24"/>
                <w:szCs w:val="24"/>
                <w:lang w:eastAsia="ru-RU"/>
              </w:rPr>
              <w:t>География</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16</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r>
      <w:tr w:rsidR="00EA303D" w:rsidRPr="00EA303D" w:rsidTr="00EA303D">
        <w:trPr>
          <w:jc w:val="center"/>
        </w:trPr>
        <w:tc>
          <w:tcPr>
            <w:tcW w:w="922"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11</w:t>
            </w:r>
          </w:p>
        </w:tc>
        <w:tc>
          <w:tcPr>
            <w:tcW w:w="14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kern w:val="2"/>
                <w:sz w:val="24"/>
                <w:szCs w:val="24"/>
                <w:lang w:eastAsia="ru-RU"/>
              </w:rPr>
            </w:pPr>
            <w:r w:rsidRPr="00EA303D">
              <w:rPr>
                <w:rFonts w:ascii="Times New Roman" w:eastAsia="Times New Roman" w:hAnsi="Times New Roman"/>
                <w:sz w:val="24"/>
                <w:szCs w:val="24"/>
                <w:lang w:eastAsia="ru-RU"/>
              </w:rPr>
              <w:t>История</w:t>
            </w:r>
          </w:p>
        </w:tc>
        <w:tc>
          <w:tcPr>
            <w:tcW w:w="116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18</w:t>
            </w:r>
          </w:p>
        </w:tc>
        <w:tc>
          <w:tcPr>
            <w:tcW w:w="174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12</w:t>
            </w:r>
          </w:p>
        </w:tc>
        <w:tc>
          <w:tcPr>
            <w:tcW w:w="708"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1683"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1485" w:type="dxa"/>
            <w:tcBorders>
              <w:top w:val="single" w:sz="4" w:space="0" w:color="auto"/>
              <w:left w:val="single" w:sz="4" w:space="0" w:color="auto"/>
              <w:bottom w:val="single" w:sz="4" w:space="0" w:color="auto"/>
              <w:right w:val="single" w:sz="4" w:space="0" w:color="auto"/>
            </w:tcBorders>
            <w:hideMark/>
          </w:tcPr>
          <w:p w:rsidR="00EA303D" w:rsidRPr="00EA303D" w:rsidRDefault="00EA303D">
            <w:pPr>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87,5</w:t>
            </w:r>
          </w:p>
        </w:tc>
      </w:tr>
    </w:tbl>
    <w:p w:rsidR="00EA303D" w:rsidRPr="00EA303D" w:rsidRDefault="00EA303D" w:rsidP="00EA303D">
      <w:pPr>
        <w:spacing w:after="0" w:line="240" w:lineRule="auto"/>
        <w:jc w:val="both"/>
        <w:rPr>
          <w:rFonts w:ascii="Times New Roman" w:hAnsi="Times New Roman"/>
          <w:spacing w:val="-4"/>
          <w:sz w:val="24"/>
          <w:szCs w:val="24"/>
        </w:rPr>
      </w:pPr>
    </w:p>
    <w:p w:rsidR="00EA303D" w:rsidRPr="00EA303D" w:rsidRDefault="00EA303D" w:rsidP="00EA303D">
      <w:pPr>
        <w:spacing w:after="0" w:line="240" w:lineRule="auto"/>
        <w:jc w:val="both"/>
        <w:rPr>
          <w:rFonts w:ascii="Times New Roman" w:eastAsia="Times New Roman" w:hAnsi="Times New Roman"/>
          <w:sz w:val="24"/>
          <w:szCs w:val="24"/>
          <w:lang w:eastAsia="ru-RU"/>
        </w:rPr>
      </w:pPr>
      <w:r w:rsidRPr="00EA303D">
        <w:rPr>
          <w:rFonts w:ascii="Times New Roman" w:eastAsia="Times New Roman" w:hAnsi="Times New Roman"/>
          <w:sz w:val="24"/>
          <w:szCs w:val="24"/>
          <w:u w:val="single"/>
          <w:lang w:eastAsia="ru-RU"/>
        </w:rPr>
        <w:t>Рекомендации по повышению уровня знаний учащихся по результату ВПР:</w:t>
      </w:r>
    </w:p>
    <w:p w:rsidR="00EA303D" w:rsidRPr="00EA303D" w:rsidRDefault="00EA303D" w:rsidP="00EA303D">
      <w:pPr>
        <w:numPr>
          <w:ilvl w:val="0"/>
          <w:numId w:val="6"/>
        </w:numPr>
        <w:spacing w:after="0" w:line="240" w:lineRule="auto"/>
        <w:jc w:val="both"/>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рассмотреть и провести детальный анализ количественных и качественных результатов ВПР на заседаниях МО учителей начальных классов, учителей-предметников гуманитарного и естественно-научного направления;</w:t>
      </w:r>
    </w:p>
    <w:p w:rsidR="00EA303D" w:rsidRPr="00EA303D" w:rsidRDefault="00EA303D" w:rsidP="00EA303D">
      <w:pPr>
        <w:numPr>
          <w:ilvl w:val="0"/>
          <w:numId w:val="6"/>
        </w:numPr>
        <w:spacing w:after="0" w:line="240" w:lineRule="auto"/>
        <w:jc w:val="both"/>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учителям использовать результаты анализа ВПР для коррекции знаний учащихся по ряду предметов, а также для совершенствования методики преподавания русского языка, математики, географии, биологии, истории, обществознания, физики, английского языка для создания индивидуальных образовательных маршрутов обучающихся;</w:t>
      </w:r>
    </w:p>
    <w:p w:rsidR="00EA303D" w:rsidRPr="00EA303D" w:rsidRDefault="00EA303D" w:rsidP="00EA303D">
      <w:pPr>
        <w:numPr>
          <w:ilvl w:val="0"/>
          <w:numId w:val="6"/>
        </w:numPr>
        <w:spacing w:after="0" w:line="240" w:lineRule="auto"/>
        <w:jc w:val="both"/>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lastRenderedPageBreak/>
        <w:t>учителям-предметникам провести совместные заседания по вопросу разработок заданий, направленных на отработку у обучающихся 5-8-х классов необходимых навыков при выполнении выше обозначенных заданий, а также других заданий, которые вызывают затруднения;</w:t>
      </w:r>
    </w:p>
    <w:p w:rsidR="00EA303D" w:rsidRPr="00EA303D" w:rsidRDefault="00EA303D" w:rsidP="00EA303D">
      <w:pPr>
        <w:numPr>
          <w:ilvl w:val="0"/>
          <w:numId w:val="6"/>
        </w:numPr>
        <w:spacing w:after="0" w:line="240" w:lineRule="auto"/>
        <w:jc w:val="both"/>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методическому объединению учителей начальных классов, учителей-предметников гуманитарного и естественно-научного направления разработать систему мер по повышению качества обучения в 4-8,11 классах и подготовке к Всероссийским проверочным работам в 2024-2025 учебном году.</w:t>
      </w:r>
    </w:p>
    <w:p w:rsidR="00EA303D" w:rsidRPr="00EA303D" w:rsidRDefault="00EA303D" w:rsidP="00EA303D">
      <w:pPr>
        <w:shd w:val="clear" w:color="auto" w:fill="FFFFFF"/>
        <w:spacing w:after="0" w:line="240" w:lineRule="auto"/>
        <w:jc w:val="both"/>
        <w:rPr>
          <w:rFonts w:ascii="Times New Roman" w:eastAsia="Times New Roman" w:hAnsi="Times New Roman"/>
          <w:color w:val="000000"/>
          <w:sz w:val="24"/>
          <w:szCs w:val="24"/>
          <w:u w:val="single"/>
          <w:lang w:eastAsia="ru-RU"/>
        </w:rPr>
      </w:pPr>
      <w:r w:rsidRPr="00EA303D">
        <w:rPr>
          <w:rFonts w:ascii="Times New Roman" w:eastAsia="Times New Roman" w:hAnsi="Times New Roman"/>
          <w:bCs/>
          <w:color w:val="000000"/>
          <w:sz w:val="24"/>
          <w:szCs w:val="24"/>
          <w:u w:val="single"/>
          <w:lang w:eastAsia="ru-RU"/>
        </w:rPr>
        <w:t>Планируемые мероприятия по совершенствованию умений</w:t>
      </w:r>
      <w:r w:rsidRPr="00EA303D">
        <w:rPr>
          <w:rFonts w:ascii="Times New Roman" w:eastAsia="Times New Roman" w:hAnsi="Times New Roman"/>
          <w:color w:val="000000"/>
          <w:sz w:val="24"/>
          <w:szCs w:val="24"/>
          <w:u w:val="single"/>
          <w:lang w:eastAsia="ru-RU"/>
        </w:rPr>
        <w:t xml:space="preserve"> </w:t>
      </w:r>
      <w:r w:rsidRPr="00EA303D">
        <w:rPr>
          <w:rFonts w:ascii="Times New Roman" w:eastAsia="Times New Roman" w:hAnsi="Times New Roman"/>
          <w:bCs/>
          <w:color w:val="000000"/>
          <w:sz w:val="24"/>
          <w:szCs w:val="24"/>
          <w:u w:val="single"/>
          <w:lang w:eastAsia="ru-RU"/>
        </w:rPr>
        <w:t>и повышению результативности работы школы на 2024-2025 учебный год:</w:t>
      </w:r>
    </w:p>
    <w:p w:rsidR="00EA303D" w:rsidRPr="00EA303D" w:rsidRDefault="00EA303D" w:rsidP="00EA303D">
      <w:pPr>
        <w:shd w:val="clear" w:color="auto" w:fill="FFFFFF"/>
        <w:spacing w:after="0" w:line="240" w:lineRule="auto"/>
        <w:jc w:val="both"/>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 Тщательный анализ количественных и качественных результатов ВПР каждым учителем, выявление проблем отдельных обучающихся.</w:t>
      </w:r>
    </w:p>
    <w:p w:rsidR="00EA303D" w:rsidRPr="00EA303D" w:rsidRDefault="00EA303D" w:rsidP="00EA303D">
      <w:pPr>
        <w:shd w:val="clear" w:color="auto" w:fill="FFFFFF"/>
        <w:spacing w:after="0" w:line="240" w:lineRule="auto"/>
        <w:jc w:val="both"/>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 Корректировка содержания урочных занятий, отработка программного материала, вызвавшего наибольшие затруднения у обучающихся.</w:t>
      </w:r>
    </w:p>
    <w:p w:rsidR="00EA303D" w:rsidRPr="00EA303D" w:rsidRDefault="00EA303D" w:rsidP="00EA303D">
      <w:pPr>
        <w:shd w:val="clear" w:color="auto" w:fill="FFFFFF"/>
        <w:spacing w:after="0" w:line="240" w:lineRule="auto"/>
        <w:jc w:val="both"/>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3. </w:t>
      </w:r>
      <w:proofErr w:type="spellStart"/>
      <w:r w:rsidRPr="00EA303D">
        <w:rPr>
          <w:rFonts w:ascii="Times New Roman" w:eastAsia="Times New Roman" w:hAnsi="Times New Roman"/>
          <w:color w:val="000000"/>
          <w:sz w:val="24"/>
          <w:szCs w:val="24"/>
          <w:lang w:eastAsia="ru-RU"/>
        </w:rPr>
        <w:t>Внутришкольный</w:t>
      </w:r>
      <w:proofErr w:type="spellEnd"/>
      <w:r w:rsidRPr="00EA303D">
        <w:rPr>
          <w:rFonts w:ascii="Times New Roman" w:eastAsia="Times New Roman" w:hAnsi="Times New Roman"/>
          <w:color w:val="000000"/>
          <w:sz w:val="24"/>
          <w:szCs w:val="24"/>
          <w:lang w:eastAsia="ru-RU"/>
        </w:rPr>
        <w:t xml:space="preserve"> мониторинг учебных достижений обучающихся.</w:t>
      </w:r>
    </w:p>
    <w:p w:rsidR="00EA303D" w:rsidRPr="00EA303D" w:rsidRDefault="00EA303D" w:rsidP="00EA303D">
      <w:pPr>
        <w:spacing w:after="0" w:line="100" w:lineRule="atLeast"/>
        <w:ind w:firstLine="708"/>
        <w:jc w:val="both"/>
        <w:rPr>
          <w:rFonts w:ascii="Times New Roman" w:eastAsia="SimSun" w:hAnsi="Times New Roman"/>
          <w:kern w:val="2"/>
          <w:sz w:val="24"/>
          <w:szCs w:val="24"/>
          <w:lang w:eastAsia="ar-SA"/>
        </w:rPr>
      </w:pPr>
    </w:p>
    <w:p w:rsidR="00EA303D" w:rsidRPr="00EA303D" w:rsidRDefault="00EA303D" w:rsidP="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Анализ итогов промежуточной аттестации по МАОУ Андреевской СОШ за 2023-2024 уч. год</w:t>
      </w:r>
    </w:p>
    <w:p w:rsidR="00EA303D" w:rsidRPr="00EA303D" w:rsidRDefault="00EA303D" w:rsidP="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Промежуточная аттестация проводилась во 2-8 и 10 классах.</w:t>
      </w:r>
    </w:p>
    <w:p w:rsidR="00EA303D" w:rsidRPr="00EA303D" w:rsidRDefault="00EA303D" w:rsidP="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Результаты промежуточной аттестации во 2-4 классах:</w:t>
      </w:r>
    </w:p>
    <w:p w:rsidR="00EA303D" w:rsidRPr="00EA303D" w:rsidRDefault="00EA303D" w:rsidP="00EA303D">
      <w:pPr>
        <w:spacing w:after="0" w:line="240" w:lineRule="auto"/>
        <w:rPr>
          <w:rFonts w:ascii="Times New Roman" w:eastAsia="Times New Roman" w:hAnsi="Times New Roman"/>
          <w:color w:val="000000"/>
          <w:sz w:val="24"/>
          <w:szCs w:val="24"/>
          <w:lang w:eastAsia="ru-RU"/>
        </w:rPr>
      </w:pPr>
    </w:p>
    <w:tbl>
      <w:tblPr>
        <w:tblW w:w="11025" w:type="dxa"/>
        <w:tblInd w:w="-34" w:type="dxa"/>
        <w:tblLayout w:type="fixed"/>
        <w:tblLook w:val="04A0" w:firstRow="1" w:lastRow="0" w:firstColumn="1" w:lastColumn="0" w:noHBand="0" w:noVBand="1"/>
      </w:tblPr>
      <w:tblGrid>
        <w:gridCol w:w="446"/>
        <w:gridCol w:w="1400"/>
        <w:gridCol w:w="852"/>
        <w:gridCol w:w="992"/>
        <w:gridCol w:w="567"/>
        <w:gridCol w:w="567"/>
        <w:gridCol w:w="567"/>
        <w:gridCol w:w="567"/>
        <w:gridCol w:w="708"/>
        <w:gridCol w:w="851"/>
        <w:gridCol w:w="709"/>
        <w:gridCol w:w="709"/>
        <w:gridCol w:w="708"/>
        <w:gridCol w:w="691"/>
        <w:gridCol w:w="691"/>
      </w:tblGrid>
      <w:tr w:rsidR="00EA303D" w:rsidRPr="00EA303D" w:rsidTr="00EA303D">
        <w:trPr>
          <w:trHeight w:val="300"/>
        </w:trPr>
        <w:tc>
          <w:tcPr>
            <w:tcW w:w="445" w:type="dxa"/>
            <w:vMerge w:val="restart"/>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Класс</w:t>
            </w:r>
          </w:p>
        </w:tc>
        <w:tc>
          <w:tcPr>
            <w:tcW w:w="1398" w:type="dxa"/>
            <w:vMerge w:val="restart"/>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Предмет</w:t>
            </w:r>
          </w:p>
        </w:tc>
        <w:tc>
          <w:tcPr>
            <w:tcW w:w="851" w:type="dxa"/>
            <w:vMerge w:val="restart"/>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Дата проведения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Форма проведения</w:t>
            </w:r>
          </w:p>
        </w:tc>
        <w:tc>
          <w:tcPr>
            <w:tcW w:w="2268" w:type="dxa"/>
            <w:gridSpan w:val="4"/>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Количество</w:t>
            </w:r>
          </w:p>
        </w:tc>
        <w:tc>
          <w:tcPr>
            <w:tcW w:w="1559" w:type="dxa"/>
            <w:gridSpan w:val="2"/>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Итоги учебного года</w:t>
            </w:r>
          </w:p>
        </w:tc>
        <w:tc>
          <w:tcPr>
            <w:tcW w:w="1418" w:type="dxa"/>
            <w:gridSpan w:val="2"/>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Итоги промежуточной аттестации</w:t>
            </w:r>
          </w:p>
        </w:tc>
        <w:tc>
          <w:tcPr>
            <w:tcW w:w="708"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совпадений с годовой оценкой</w:t>
            </w:r>
          </w:p>
        </w:tc>
        <w:tc>
          <w:tcPr>
            <w:tcW w:w="691"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ниже годовой оценки</w:t>
            </w:r>
          </w:p>
        </w:tc>
        <w:tc>
          <w:tcPr>
            <w:tcW w:w="691"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Выше годовой</w:t>
            </w:r>
          </w:p>
        </w:tc>
      </w:tr>
      <w:tr w:rsidR="00EA303D" w:rsidRPr="00EA303D" w:rsidTr="00EA303D">
        <w:trPr>
          <w:trHeight w:val="510"/>
        </w:trPr>
        <w:tc>
          <w:tcPr>
            <w:tcW w:w="445" w:type="dxa"/>
            <w:vMerge/>
            <w:tcBorders>
              <w:top w:val="single" w:sz="4" w:space="0" w:color="auto"/>
              <w:left w:val="single" w:sz="4" w:space="0" w:color="auto"/>
              <w:bottom w:val="single" w:sz="4" w:space="0" w:color="auto"/>
              <w:right w:val="single" w:sz="4" w:space="0" w:color="auto"/>
            </w:tcBorders>
            <w:vAlign w:val="center"/>
            <w:hideMark/>
          </w:tcPr>
          <w:p w:rsidR="00EA303D" w:rsidRPr="00EA303D" w:rsidRDefault="00EA303D">
            <w:pPr>
              <w:spacing w:after="0" w:line="240" w:lineRule="auto"/>
              <w:rPr>
                <w:rFonts w:ascii="Times New Roman" w:eastAsia="Times New Roman" w:hAnsi="Times New Roman"/>
                <w:color w:val="000000"/>
                <w:sz w:val="24"/>
                <w:szCs w:val="24"/>
                <w:lang w:eastAsia="ru-RU"/>
              </w:rPr>
            </w:pPr>
          </w:p>
        </w:tc>
        <w:tc>
          <w:tcPr>
            <w:tcW w:w="1398" w:type="dxa"/>
            <w:vMerge/>
            <w:tcBorders>
              <w:top w:val="single" w:sz="4" w:space="0" w:color="auto"/>
              <w:left w:val="single" w:sz="4" w:space="0" w:color="auto"/>
              <w:bottom w:val="single" w:sz="4" w:space="0" w:color="auto"/>
              <w:right w:val="single" w:sz="4" w:space="0" w:color="auto"/>
            </w:tcBorders>
            <w:vAlign w:val="center"/>
            <w:hideMark/>
          </w:tcPr>
          <w:p w:rsidR="00EA303D" w:rsidRPr="00EA303D" w:rsidRDefault="00EA303D">
            <w:pPr>
              <w:spacing w:after="0" w:line="240" w:lineRule="auto"/>
              <w:rPr>
                <w:rFonts w:ascii="Times New Roman" w:eastAsia="Times New Roman" w:hAnsi="Times New Roman"/>
                <w:color w:val="000000"/>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EA303D" w:rsidRPr="00EA303D" w:rsidRDefault="00EA303D">
            <w:pPr>
              <w:spacing w:after="0" w:line="240" w:lineRule="auto"/>
              <w:rPr>
                <w:rFonts w:ascii="Times New Roman" w:eastAsia="Times New Roman" w:hAnsi="Times New Roman"/>
                <w:color w:val="000000"/>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A303D" w:rsidRPr="00EA303D" w:rsidRDefault="00EA303D">
            <w:pPr>
              <w:spacing w:after="0" w:line="240" w:lineRule="auto"/>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успев.</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 </w:t>
            </w:r>
            <w:proofErr w:type="spellStart"/>
            <w:r w:rsidRPr="00EA303D">
              <w:rPr>
                <w:rFonts w:ascii="Times New Roman" w:eastAsia="Times New Roman" w:hAnsi="Times New Roman"/>
                <w:color w:val="000000"/>
                <w:sz w:val="24"/>
                <w:szCs w:val="24"/>
                <w:lang w:eastAsia="ru-RU"/>
              </w:rPr>
              <w:t>качест</w:t>
            </w:r>
            <w:proofErr w:type="spellEnd"/>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успев.</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 </w:t>
            </w:r>
            <w:proofErr w:type="spellStart"/>
            <w:r w:rsidRPr="00EA303D">
              <w:rPr>
                <w:rFonts w:ascii="Times New Roman" w:eastAsia="Times New Roman" w:hAnsi="Times New Roman"/>
                <w:color w:val="000000"/>
                <w:sz w:val="24"/>
                <w:szCs w:val="24"/>
                <w:lang w:eastAsia="ru-RU"/>
              </w:rPr>
              <w:t>качест</w:t>
            </w:r>
            <w:proofErr w:type="spellEnd"/>
          </w:p>
        </w:tc>
        <w:tc>
          <w:tcPr>
            <w:tcW w:w="708"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691"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 </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Русский язык</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диктант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4</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13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78,2</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73,9</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73,9</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17,4</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8,7</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Литературное чтение</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комплексная работа на основе текста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val="en-US" w:eastAsia="ru-RU"/>
              </w:rPr>
            </w:pPr>
            <w:r w:rsidRPr="00EA303D">
              <w:rPr>
                <w:rFonts w:ascii="Times New Roman" w:eastAsia="Times New Roman" w:hAnsi="Times New Roman"/>
                <w:color w:val="000000"/>
                <w:sz w:val="24"/>
                <w:szCs w:val="24"/>
                <w:lang w:val="en-US" w:eastAsia="ru-RU"/>
              </w:rPr>
              <w:t>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15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95,4</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72,7</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59</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41</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Родной язык </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19.04.2024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w:t>
            </w: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p w:rsidR="00EA303D" w:rsidRPr="00EA303D" w:rsidRDefault="00EA303D">
            <w:pPr>
              <w:spacing w:after="0" w:line="240" w:lineRule="auto"/>
              <w:ind w:left="57"/>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ind w:left="57"/>
              <w:rPr>
                <w:rFonts w:ascii="Times New Roman" w:eastAsia="Times New Roman" w:hAnsi="Times New Roman"/>
                <w:color w:val="000000"/>
                <w:sz w:val="24"/>
                <w:szCs w:val="24"/>
                <w:lang w:eastAsia="ru-RU"/>
              </w:rPr>
            </w:pP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87</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50</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41</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Литературное чтение на родном языке</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30.04.2024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xml:space="preserve"> 11</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 12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68</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23</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Английский язык</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07.05.2024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12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91</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82</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18</w:t>
            </w:r>
          </w:p>
        </w:tc>
        <w:tc>
          <w:tcPr>
            <w:tcW w:w="691" w:type="dxa"/>
            <w:tcBorders>
              <w:top w:val="nil"/>
              <w:left w:val="nil"/>
              <w:bottom w:val="single" w:sz="4" w:space="0" w:color="auto"/>
              <w:right w:val="single" w:sz="4" w:space="0" w:color="auto"/>
            </w:tcBorders>
          </w:tcPr>
          <w:p w:rsidR="00EA303D" w:rsidRPr="00EA303D" w:rsidRDefault="00EA303D">
            <w:pPr>
              <w:spacing w:after="0" w:line="240" w:lineRule="auto"/>
              <w:ind w:left="57"/>
              <w:rPr>
                <w:rFonts w:ascii="Times New Roman" w:eastAsia="Times New Roman" w:hAnsi="Times New Roman"/>
                <w:color w:val="000000"/>
                <w:sz w:val="24"/>
                <w:szCs w:val="24"/>
                <w:lang w:eastAsia="ru-RU"/>
              </w:rPr>
            </w:pP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lastRenderedPageBreak/>
              <w:t>2а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Математика</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21.05.2024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контрольная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82,6</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72,6</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73,9</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13</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13</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Окружающий мир</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78,2</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45,5</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54,5</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Музыка </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23.04.2024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tt-RU" w:eastAsia="ru-RU"/>
              </w:rPr>
            </w:pPr>
            <w:r w:rsidRPr="00EA303D">
              <w:rPr>
                <w:rFonts w:ascii="Times New Roman" w:eastAsia="Times New Roman" w:hAnsi="Times New Roman"/>
                <w:color w:val="000000"/>
                <w:sz w:val="24"/>
                <w:szCs w:val="24"/>
                <w:lang w:val="tt-RU" w:eastAsia="ru-RU"/>
              </w:rPr>
              <w:t>14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tt-RU" w:eastAsia="ru-RU"/>
              </w:rPr>
            </w:pPr>
            <w:r w:rsidRPr="00EA303D">
              <w:rPr>
                <w:rFonts w:ascii="Times New Roman" w:eastAsia="Times New Roman" w:hAnsi="Times New Roman"/>
                <w:color w:val="000000"/>
                <w:sz w:val="24"/>
                <w:szCs w:val="24"/>
                <w:lang w:val="tt-RU" w:eastAsia="ru-RU"/>
              </w:rPr>
              <w:t>9</w:t>
            </w: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ind w:left="57"/>
              <w:rPr>
                <w:rFonts w:ascii="Times New Roman" w:eastAsia="Times New Roman" w:hAnsi="Times New Roman"/>
                <w:color w:val="000000"/>
                <w:sz w:val="24"/>
                <w:szCs w:val="24"/>
                <w:lang w:eastAsia="ru-RU"/>
              </w:rPr>
            </w:pP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60,8</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ИЗО</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25.04.2024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11</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91,3</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63,6</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31,8</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4,5</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Технология </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26.04.2024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защита проекта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19</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708"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8"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91</w:t>
            </w:r>
          </w:p>
        </w:tc>
        <w:tc>
          <w:tcPr>
            <w:tcW w:w="691"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691"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Физическая культура</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13.05.2024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зачет</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21</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95</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Русский язык</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диктант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63,1</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63,1</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73,7</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15,8</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10,5</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Литературное чтение</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комплексная работа на основе текста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89,5</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52,6</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47,4</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47,4</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5,2</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Родной язык </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19.04.2024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single" w:sz="4" w:space="0" w:color="auto"/>
              <w:left w:val="nil"/>
              <w:bottom w:val="single" w:sz="4" w:space="0" w:color="auto"/>
              <w:right w:val="single" w:sz="4" w:space="0" w:color="auto"/>
            </w:tcBorders>
            <w:noWrap/>
          </w:tcPr>
          <w:p w:rsidR="00EA303D" w:rsidRPr="00EA303D" w:rsidRDefault="00EA303D">
            <w:pPr>
              <w:spacing w:after="0" w:line="240" w:lineRule="auto"/>
              <w:ind w:left="57"/>
              <w:rPr>
                <w:rFonts w:ascii="Times New Roman" w:eastAsia="Times New Roman" w:hAnsi="Times New Roman"/>
                <w:color w:val="000000"/>
                <w:sz w:val="24"/>
                <w:szCs w:val="24"/>
                <w:lang w:eastAsia="ru-RU"/>
              </w:rPr>
            </w:pPr>
          </w:p>
        </w:tc>
        <w:tc>
          <w:tcPr>
            <w:tcW w:w="708"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94,7</w:t>
            </w:r>
          </w:p>
        </w:tc>
        <w:tc>
          <w:tcPr>
            <w:tcW w:w="709"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84,2</w:t>
            </w:r>
          </w:p>
        </w:tc>
        <w:tc>
          <w:tcPr>
            <w:tcW w:w="708"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79</w:t>
            </w:r>
          </w:p>
        </w:tc>
        <w:tc>
          <w:tcPr>
            <w:tcW w:w="691"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21</w:t>
            </w:r>
          </w:p>
        </w:tc>
        <w:tc>
          <w:tcPr>
            <w:tcW w:w="691"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Литературное чтение на родном языке</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30.04.2024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708"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84,2</w:t>
            </w:r>
          </w:p>
        </w:tc>
        <w:tc>
          <w:tcPr>
            <w:tcW w:w="708"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47,4</w:t>
            </w:r>
          </w:p>
        </w:tc>
        <w:tc>
          <w:tcPr>
            <w:tcW w:w="691"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26,3</w:t>
            </w:r>
          </w:p>
        </w:tc>
        <w:tc>
          <w:tcPr>
            <w:tcW w:w="691"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26,3</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Английский язык</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07.05.2024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val="en-US" w:eastAsia="ru-RU"/>
              </w:rPr>
            </w:pPr>
            <w:r w:rsidRPr="00EA303D">
              <w:rPr>
                <w:rFonts w:ascii="Times New Roman" w:eastAsia="Times New Roman" w:hAnsi="Times New Roman"/>
                <w:color w:val="000000"/>
                <w:sz w:val="24"/>
                <w:szCs w:val="24"/>
                <w:lang w:val="en-US" w:eastAsia="ru-RU"/>
              </w:rPr>
              <w:t>6</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eastAsia="ru-RU"/>
              </w:rPr>
              <w:t> </w:t>
            </w:r>
            <w:r w:rsidRPr="00EA303D">
              <w:rPr>
                <w:rFonts w:ascii="Times New Roman" w:eastAsia="Times New Roman" w:hAnsi="Times New Roman"/>
                <w:color w:val="000000"/>
                <w:sz w:val="24"/>
                <w:szCs w:val="24"/>
                <w:lang w:val="en-US" w:eastAsia="ru-RU"/>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eastAsia="ru-RU"/>
              </w:rPr>
              <w:t>68</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43</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57</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Математика</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21.05.2024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контрольная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73,6</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57,8</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84,2</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15,8</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Окружающий мир</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94,7</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57,9</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42,1</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57,9</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Музыка </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23.04.2024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ind w:left="57"/>
              <w:rPr>
                <w:rFonts w:ascii="Times New Roman" w:eastAsia="Times New Roman" w:hAnsi="Times New Roman"/>
                <w:color w:val="000000"/>
                <w:sz w:val="24"/>
                <w:szCs w:val="24"/>
                <w:lang w:eastAsia="ru-RU"/>
              </w:rPr>
            </w:pP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84,3</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10,5</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89,5</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ИЗО</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25.04.2024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val="en-US" w:eastAsia="ru-RU"/>
              </w:rPr>
            </w:pPr>
            <w:r w:rsidRPr="00EA303D">
              <w:rPr>
                <w:rFonts w:ascii="Times New Roman" w:eastAsia="Times New Roman" w:hAnsi="Times New Roman"/>
                <w:color w:val="000000"/>
                <w:sz w:val="24"/>
                <w:szCs w:val="24"/>
                <w:lang w:val="en-US" w:eastAsia="ru-RU"/>
              </w:rPr>
              <w:t>6</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68,4</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31,6</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52,6</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15,8</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Технология </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26.04.2024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защита проекта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11</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708"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8"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79</w:t>
            </w:r>
          </w:p>
        </w:tc>
        <w:tc>
          <w:tcPr>
            <w:tcW w:w="691"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15,8</w:t>
            </w:r>
          </w:p>
        </w:tc>
        <w:tc>
          <w:tcPr>
            <w:tcW w:w="691"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5,2</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lastRenderedPageBreak/>
              <w:t>2б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Физическая культура</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13.05.2024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зачет</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17</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89</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Русский язык</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диктант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11</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7 </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63</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67</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63</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33</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Литературное  чтение</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комплексная работа на основе текста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val="en-US" w:eastAsia="ru-RU"/>
              </w:rPr>
            </w:pPr>
            <w:r w:rsidRPr="00EA303D">
              <w:rPr>
                <w:rFonts w:ascii="Times New Roman" w:eastAsia="Times New Roman" w:hAnsi="Times New Roman"/>
                <w:color w:val="000000"/>
                <w:sz w:val="24"/>
                <w:szCs w:val="24"/>
                <w:lang w:val="en-US" w:eastAsia="ru-RU"/>
              </w:rPr>
              <w:t>7</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10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11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 </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96</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eastAsia="ru-RU"/>
              </w:rPr>
              <w:t>6</w:t>
            </w:r>
            <w:r w:rsidRPr="00EA303D">
              <w:rPr>
                <w:rFonts w:ascii="Times New Roman" w:eastAsia="Times New Roman" w:hAnsi="Times New Roman"/>
                <w:color w:val="000000"/>
                <w:sz w:val="24"/>
                <w:szCs w:val="24"/>
                <w:lang w:val="en-US" w:eastAsia="ru-RU"/>
              </w:rPr>
              <w:t>3</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12</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12</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3</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Родной язык </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19.04.2024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контрольная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Литературное чтение на родном языке</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30.04.2024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13</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85</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63</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22</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Английский язык</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24.04.2024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val="en-US" w:eastAsia="ru-RU"/>
              </w:rPr>
            </w:pPr>
            <w:r w:rsidRPr="00EA303D">
              <w:rPr>
                <w:rFonts w:ascii="Times New Roman" w:eastAsia="Times New Roman" w:hAnsi="Times New Roman"/>
                <w:color w:val="000000"/>
                <w:sz w:val="24"/>
                <w:szCs w:val="24"/>
                <w:lang w:val="en-US" w:eastAsia="ru-RU"/>
              </w:rPr>
              <w:t>6</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14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eastAsia="ru-RU"/>
              </w:rPr>
              <w:t> </w:t>
            </w:r>
            <w:r w:rsidRPr="00EA303D">
              <w:rPr>
                <w:rFonts w:ascii="Times New Roman" w:eastAsia="Times New Roman" w:hAnsi="Times New Roman"/>
                <w:color w:val="000000"/>
                <w:sz w:val="24"/>
                <w:szCs w:val="24"/>
                <w:lang w:val="en-US" w:eastAsia="ru-RU"/>
              </w:rPr>
              <w:t>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eastAsia="ru-RU"/>
              </w:rPr>
              <w:t>71</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40</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42</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12</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Математика </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контрольная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48</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67</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30</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Окружающий мир</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100 </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85</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63</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63</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26</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Музыка </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23.04.2024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10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81</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37</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63</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ИЗО</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25.04.2024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13</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tcPr>
          <w:p w:rsidR="00EA303D" w:rsidRPr="00EA303D" w:rsidRDefault="00EA303D">
            <w:pPr>
              <w:spacing w:after="0" w:line="240" w:lineRule="auto"/>
              <w:rPr>
                <w:rFonts w:ascii="Times New Roman" w:eastAsia="Times New Roman" w:hAnsi="Times New Roman"/>
                <w:color w:val="000000"/>
                <w:sz w:val="24"/>
                <w:szCs w:val="24"/>
                <w:lang w:eastAsia="ru-RU"/>
              </w:rPr>
            </w:pP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37</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63</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Технология </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25.05.2024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защита проекта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27</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Физическая культура</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13.05.2024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зачет</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74</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26</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Русский язык</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диктант с грам. заданием</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5</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41</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41</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65</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29</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Литературное  чтение</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комплексная работа на основе текста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 </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59</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53</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65</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24</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lastRenderedPageBreak/>
              <w:t>3б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Родной язык </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19.04.2024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1</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53</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65</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24</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Литературное чтение на родном языке</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30.04.2024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7</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  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  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71</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47</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35</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18</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Английский язык</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24.04.2024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val="en-US" w:eastAsia="ru-RU"/>
              </w:rPr>
            </w:pPr>
            <w:r w:rsidRPr="00EA303D">
              <w:rPr>
                <w:rFonts w:ascii="Times New Roman" w:eastAsia="Times New Roman" w:hAnsi="Times New Roman"/>
                <w:color w:val="000000"/>
                <w:sz w:val="24"/>
                <w:szCs w:val="24"/>
                <w:lang w:val="en-US" w:eastAsia="ru-RU"/>
              </w:rPr>
              <w:t>6</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eastAsia="ru-RU"/>
              </w:rPr>
              <w:t> </w:t>
            </w:r>
            <w:r w:rsidRPr="00EA303D">
              <w:rPr>
                <w:rFonts w:ascii="Times New Roman" w:eastAsia="Times New Roman" w:hAnsi="Times New Roman"/>
                <w:color w:val="000000"/>
                <w:sz w:val="24"/>
                <w:szCs w:val="24"/>
                <w:lang w:val="en-US" w:eastAsia="ru-RU"/>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val="en-US" w:eastAsia="ru-RU"/>
              </w:rPr>
              <w:t>76</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eastAsia="ru-RU"/>
              </w:rPr>
              <w:t>65</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30</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60</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Математика </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контрольная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5</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47</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41</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65</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12</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23</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Окружающий мир</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100 </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76</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47</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53</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41</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Музыка </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23.04.2024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 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65</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35</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65</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ИЗО</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25.04.2024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59</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35</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65</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Технология </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25.05.2024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защита проекта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17</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Физическая культура</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13.05.2024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зачет</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65</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35</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Русский язык</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диктант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68</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63</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95</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Литературное  чтение</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20.05.2024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комплексная работа на основе текста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95</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79</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63</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37</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Родной язык (татарский)</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ar-SA"/>
              </w:rPr>
            </w:pPr>
            <w:r w:rsidRPr="00EA303D">
              <w:rPr>
                <w:rFonts w:ascii="Times New Roman" w:eastAsia="Times New Roman" w:hAnsi="Times New Roman"/>
                <w:color w:val="000000"/>
                <w:sz w:val="24"/>
                <w:szCs w:val="24"/>
              </w:rPr>
              <w:t>7</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rPr>
            </w:pPr>
            <w:r w:rsidRPr="00EA303D">
              <w:rPr>
                <w:rFonts w:ascii="Times New Roman" w:eastAsia="Times New Roman" w:hAnsi="Times New Roman"/>
                <w:color w:val="000000"/>
                <w:sz w:val="24"/>
                <w:szCs w:val="24"/>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rPr>
            </w:pPr>
            <w:r w:rsidRPr="00EA303D">
              <w:rPr>
                <w:rFonts w:ascii="Times New Roman" w:eastAsia="Times New Roman" w:hAnsi="Times New Roman"/>
                <w:color w:val="000000"/>
                <w:sz w:val="24"/>
                <w:szCs w:val="24"/>
              </w:rPr>
              <w:t>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rPr>
            </w:pPr>
            <w:r w:rsidRPr="00EA303D">
              <w:rPr>
                <w:rFonts w:ascii="Times New Roman" w:eastAsia="Times New Roman" w:hAnsi="Times New Roman"/>
                <w:color w:val="000000"/>
                <w:sz w:val="24"/>
                <w:szCs w:val="24"/>
              </w:rPr>
              <w:t>-</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rPr>
            </w:pPr>
            <w:r w:rsidRPr="00EA303D">
              <w:rPr>
                <w:rFonts w:ascii="Times New Roman" w:eastAsia="Times New Roman" w:hAnsi="Times New Roman"/>
                <w:color w:val="000000"/>
                <w:sz w:val="24"/>
                <w:szCs w:val="24"/>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rPr>
            </w:pPr>
            <w:r w:rsidRPr="00EA303D">
              <w:rPr>
                <w:rFonts w:ascii="Times New Roman" w:eastAsia="Times New Roman" w:hAnsi="Times New Roman"/>
                <w:color w:val="000000"/>
                <w:sz w:val="24"/>
                <w:szCs w:val="24"/>
              </w:rPr>
              <w:t>94</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rPr>
            </w:pPr>
            <w:r w:rsidRPr="00EA303D">
              <w:rPr>
                <w:rFonts w:ascii="Times New Roman" w:eastAsia="Times New Roman" w:hAnsi="Times New Roman"/>
                <w:color w:val="000000"/>
                <w:sz w:val="24"/>
                <w:szCs w:val="24"/>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rPr>
            </w:pPr>
            <w:r w:rsidRPr="00EA303D">
              <w:rPr>
                <w:rFonts w:ascii="Times New Roman" w:eastAsia="Times New Roman" w:hAnsi="Times New Roman"/>
                <w:color w:val="000000"/>
                <w:sz w:val="24"/>
                <w:szCs w:val="24"/>
              </w:rPr>
              <w:t>72</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rPr>
            </w:pPr>
            <w:r w:rsidRPr="00EA303D">
              <w:rPr>
                <w:rFonts w:ascii="Times New Roman" w:eastAsia="Times New Roman" w:hAnsi="Times New Roman"/>
                <w:color w:val="000000"/>
                <w:sz w:val="24"/>
                <w:szCs w:val="24"/>
              </w:rPr>
              <w:t>72</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rPr>
            </w:pPr>
            <w:r w:rsidRPr="00EA303D">
              <w:rPr>
                <w:rFonts w:ascii="Times New Roman" w:eastAsia="Times New Roman" w:hAnsi="Times New Roman"/>
                <w:color w:val="000000"/>
                <w:sz w:val="24"/>
                <w:szCs w:val="24"/>
              </w:rPr>
              <w:t>23</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rPr>
            </w:pPr>
            <w:r w:rsidRPr="00EA303D">
              <w:rPr>
                <w:rFonts w:ascii="Times New Roman" w:eastAsia="Times New Roman" w:hAnsi="Times New Roman"/>
                <w:color w:val="000000"/>
                <w:sz w:val="24"/>
                <w:szCs w:val="24"/>
              </w:rPr>
              <w:t>-</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Литературное чтение на родном языке (татарском)</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30.04.2024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ar-SA"/>
              </w:rPr>
            </w:pPr>
            <w:r w:rsidRPr="00EA303D">
              <w:rPr>
                <w:rFonts w:ascii="Times New Roman" w:eastAsia="Times New Roman" w:hAnsi="Times New Roman"/>
                <w:color w:val="000000"/>
                <w:sz w:val="24"/>
                <w:szCs w:val="24"/>
              </w:rPr>
              <w:t>7</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rPr>
            </w:pPr>
            <w:r w:rsidRPr="00EA303D">
              <w:rPr>
                <w:rFonts w:ascii="Times New Roman" w:eastAsia="Times New Roman" w:hAnsi="Times New Roman"/>
                <w:color w:val="000000"/>
                <w:sz w:val="24"/>
                <w:szCs w:val="24"/>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rPr>
            </w:pPr>
            <w:r w:rsidRPr="00EA303D">
              <w:rPr>
                <w:rFonts w:ascii="Times New Roman" w:eastAsia="Times New Roman" w:hAnsi="Times New Roman"/>
                <w:color w:val="000000"/>
                <w:sz w:val="24"/>
                <w:szCs w:val="24"/>
              </w:rPr>
              <w:t>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rPr>
            </w:pPr>
            <w:r w:rsidRPr="00EA303D">
              <w:rPr>
                <w:rFonts w:ascii="Times New Roman" w:eastAsia="Times New Roman" w:hAnsi="Times New Roman"/>
                <w:color w:val="000000"/>
                <w:sz w:val="24"/>
                <w:szCs w:val="24"/>
              </w:rPr>
              <w:t>-</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rPr>
            </w:pPr>
            <w:r w:rsidRPr="00EA303D">
              <w:rPr>
                <w:rFonts w:ascii="Times New Roman" w:eastAsia="Times New Roman" w:hAnsi="Times New Roman"/>
                <w:color w:val="000000"/>
                <w:sz w:val="24"/>
                <w:szCs w:val="24"/>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rPr>
            </w:pPr>
            <w:r w:rsidRPr="00EA303D">
              <w:rPr>
                <w:rFonts w:ascii="Times New Roman" w:eastAsia="Times New Roman" w:hAnsi="Times New Roman"/>
                <w:color w:val="000000"/>
                <w:sz w:val="24"/>
                <w:szCs w:val="24"/>
              </w:rPr>
              <w:t>94</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rPr>
            </w:pPr>
            <w:r w:rsidRPr="00EA303D">
              <w:rPr>
                <w:rFonts w:ascii="Times New Roman" w:eastAsia="Times New Roman" w:hAnsi="Times New Roman"/>
                <w:color w:val="000000"/>
                <w:sz w:val="24"/>
                <w:szCs w:val="24"/>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rPr>
            </w:pPr>
            <w:r w:rsidRPr="00EA303D">
              <w:rPr>
                <w:rFonts w:ascii="Times New Roman" w:eastAsia="Times New Roman" w:hAnsi="Times New Roman"/>
                <w:color w:val="000000"/>
                <w:sz w:val="24"/>
                <w:szCs w:val="24"/>
              </w:rPr>
              <w:t>72</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rPr>
            </w:pPr>
            <w:r w:rsidRPr="00EA303D">
              <w:rPr>
                <w:rFonts w:ascii="Times New Roman" w:eastAsia="Times New Roman" w:hAnsi="Times New Roman"/>
                <w:color w:val="000000"/>
                <w:sz w:val="24"/>
                <w:szCs w:val="24"/>
              </w:rPr>
              <w:t>72</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rPr>
            </w:pPr>
            <w:r w:rsidRPr="00EA303D">
              <w:rPr>
                <w:rFonts w:ascii="Times New Roman" w:eastAsia="Times New Roman" w:hAnsi="Times New Roman"/>
                <w:color w:val="000000"/>
                <w:sz w:val="24"/>
                <w:szCs w:val="24"/>
              </w:rPr>
              <w:t>28</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rPr>
            </w:pPr>
            <w:r w:rsidRPr="00EA303D">
              <w:rPr>
                <w:rFonts w:ascii="Times New Roman" w:eastAsia="Times New Roman" w:hAnsi="Times New Roman"/>
                <w:color w:val="000000"/>
                <w:sz w:val="24"/>
                <w:szCs w:val="24"/>
              </w:rPr>
              <w:t>-</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Английский язык</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24.04.2024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val="en-US" w:eastAsia="ru-RU"/>
              </w:rPr>
            </w:pPr>
            <w:r w:rsidRPr="00EA303D">
              <w:rPr>
                <w:rFonts w:ascii="Times New Roman" w:eastAsia="Times New Roman" w:hAnsi="Times New Roman"/>
                <w:color w:val="000000"/>
                <w:sz w:val="24"/>
                <w:szCs w:val="24"/>
                <w:lang w:val="en-US" w:eastAsia="ru-RU"/>
              </w:rPr>
              <w:t>7</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eastAsia="ru-RU"/>
              </w:rPr>
              <w:t> </w:t>
            </w:r>
            <w:r w:rsidRPr="00EA303D">
              <w:rPr>
                <w:rFonts w:ascii="Times New Roman" w:eastAsia="Times New Roman" w:hAnsi="Times New Roman"/>
                <w:color w:val="000000"/>
                <w:sz w:val="24"/>
                <w:szCs w:val="24"/>
                <w:lang w:val="en-US" w:eastAsia="ru-RU"/>
              </w:rPr>
              <w:t>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94</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eastAsia="ru-RU"/>
              </w:rPr>
              <w:t>94</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82</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12</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Математика </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21.05.2024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контрольная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63</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58</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79</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0,5</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lastRenderedPageBreak/>
              <w:t>4а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Окружающий мир</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26.04.2024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79</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84</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68</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21</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Музыка </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07.05.2024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89</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39</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63</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ИЗО</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25.04.2024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68</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21</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79</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Технология </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защита проекта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12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89</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63</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37</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Физическая культура</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08.05.2024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зачет</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12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70</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30</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4а</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ОРКСЭ</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защита проекта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17-зачет</w:t>
            </w: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708"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51"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709"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709"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708"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691"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691"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Русский язык</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диктант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4</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0 </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81,8</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72,7</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74</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13</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13</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Литературное  чтение</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08.05.2024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комплексная работа на основе текста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0 </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86</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41</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50</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Родной язык </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30.04.2024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8</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8 </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6 </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0 </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73</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78</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68</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23</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Литературное чтение на родном языке</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23.04.2024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17</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3 </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2 </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0 </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95</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91</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82</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Английский язык</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24.04.2024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val="en-US" w:eastAsia="ru-RU"/>
              </w:rPr>
            </w:pPr>
            <w:r w:rsidRPr="00EA303D">
              <w:rPr>
                <w:rFonts w:ascii="Times New Roman" w:eastAsia="Times New Roman" w:hAnsi="Times New Roman"/>
                <w:color w:val="000000"/>
                <w:sz w:val="24"/>
                <w:szCs w:val="24"/>
                <w:lang w:val="en-US" w:eastAsia="ru-RU"/>
              </w:rPr>
              <w:t>5</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16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eastAsia="ru-RU"/>
              </w:rPr>
              <w:t> </w:t>
            </w:r>
            <w:r w:rsidRPr="00EA303D">
              <w:rPr>
                <w:rFonts w:ascii="Times New Roman" w:eastAsia="Times New Roman" w:hAnsi="Times New Roman"/>
                <w:color w:val="000000"/>
                <w:sz w:val="24"/>
                <w:szCs w:val="24"/>
                <w:lang w:val="en-US" w:eastAsia="ru-RU"/>
              </w:rPr>
              <w:t>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eastAsia="ru-RU"/>
              </w:rPr>
              <w:t>95</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64</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36</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Математика </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контрольная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9 </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0 </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61</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83</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Окружающий мир</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1</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6 </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0 </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82</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73</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86</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   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Музыка </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07.05.2024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kern w:val="2"/>
                <w:sz w:val="24"/>
                <w:szCs w:val="24"/>
                <w:lang w:eastAsia="ru-RU"/>
              </w:rPr>
            </w:pPr>
            <w:r w:rsidRPr="00EA303D">
              <w:rPr>
                <w:rFonts w:ascii="Times New Roman" w:eastAsia="Times New Roman" w:hAnsi="Times New Roman"/>
                <w:sz w:val="24"/>
                <w:szCs w:val="24"/>
                <w:lang w:eastAsia="ru-RU"/>
              </w:rPr>
              <w:t> 20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0 </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0 </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91</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91</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9</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ИЗО</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25.04.2024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5</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0 </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82</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23</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77</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Технология </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26.04.2024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защита проекта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19</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0 </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86</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86</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lastRenderedPageBreak/>
              <w:t>4б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Физическая культура</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08.05.2024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зачет</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19</w:t>
            </w:r>
          </w:p>
        </w:tc>
        <w:tc>
          <w:tcPr>
            <w:tcW w:w="567" w:type="dxa"/>
            <w:tcBorders>
              <w:top w:val="single" w:sz="4" w:space="0" w:color="auto"/>
              <w:left w:val="nil"/>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3</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5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8"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86</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w:t>
            </w:r>
          </w:p>
        </w:tc>
        <w:tc>
          <w:tcPr>
            <w:tcW w:w="69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445"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4б</w:t>
            </w:r>
          </w:p>
        </w:tc>
        <w:tc>
          <w:tcPr>
            <w:tcW w:w="139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ОРКСЭ</w:t>
            </w:r>
          </w:p>
        </w:tc>
        <w:tc>
          <w:tcPr>
            <w:tcW w:w="851"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16.05.2024</w:t>
            </w:r>
          </w:p>
        </w:tc>
        <w:tc>
          <w:tcPr>
            <w:tcW w:w="992"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защита проекта</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22- зачет</w:t>
            </w:r>
          </w:p>
        </w:tc>
        <w:tc>
          <w:tcPr>
            <w:tcW w:w="567" w:type="dxa"/>
            <w:tcBorders>
              <w:top w:val="single" w:sz="4" w:space="0" w:color="auto"/>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691" w:type="dxa"/>
            <w:tcBorders>
              <w:top w:val="single" w:sz="4" w:space="0" w:color="auto"/>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691" w:type="dxa"/>
            <w:tcBorders>
              <w:top w:val="single" w:sz="4" w:space="0" w:color="auto"/>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r>
    </w:tbl>
    <w:p w:rsidR="00EA303D" w:rsidRPr="00EA303D" w:rsidRDefault="00EA303D" w:rsidP="00EA303D">
      <w:pPr>
        <w:spacing w:after="0" w:line="240" w:lineRule="auto"/>
        <w:jc w:val="center"/>
        <w:rPr>
          <w:rFonts w:ascii="Times New Roman" w:eastAsia="Times New Roman" w:hAnsi="Times New Roman"/>
          <w:sz w:val="24"/>
          <w:szCs w:val="24"/>
          <w:lang w:eastAsia="ru-RU"/>
        </w:rPr>
      </w:pPr>
    </w:p>
    <w:p w:rsidR="00EA303D" w:rsidRPr="00EA303D" w:rsidRDefault="00EA303D" w:rsidP="00EA303D">
      <w:pPr>
        <w:spacing w:after="0" w:line="240" w:lineRule="auto"/>
        <w:jc w:val="center"/>
        <w:rPr>
          <w:rFonts w:ascii="Times New Roman" w:eastAsia="Times New Roman" w:hAnsi="Times New Roman"/>
          <w:sz w:val="24"/>
          <w:szCs w:val="24"/>
          <w:lang w:eastAsia="ru-RU"/>
        </w:rPr>
      </w:pPr>
    </w:p>
    <w:p w:rsidR="00EA303D" w:rsidRPr="00EA303D" w:rsidRDefault="00EA303D" w:rsidP="00EA303D">
      <w:pPr>
        <w:spacing w:after="0" w:line="240" w:lineRule="auto"/>
        <w:jc w:val="center"/>
        <w:rPr>
          <w:rFonts w:ascii="Times New Roman" w:eastAsia="Times New Roman" w:hAnsi="Times New Roman"/>
          <w:sz w:val="24"/>
          <w:szCs w:val="24"/>
          <w:lang w:eastAsia="ru-RU"/>
        </w:rPr>
      </w:pPr>
    </w:p>
    <w:p w:rsidR="00EA303D" w:rsidRPr="00EA303D" w:rsidRDefault="00EA303D" w:rsidP="00EA303D">
      <w:pPr>
        <w:spacing w:after="0" w:line="240" w:lineRule="auto"/>
        <w:rPr>
          <w:rFonts w:ascii="Times New Roman" w:eastAsia="Times New Roman" w:hAnsi="Times New Roman"/>
          <w:sz w:val="24"/>
          <w:szCs w:val="24"/>
          <w:lang w:eastAsia="ru-RU"/>
        </w:rPr>
      </w:pPr>
    </w:p>
    <w:p w:rsidR="00EA303D" w:rsidRPr="00EA303D" w:rsidRDefault="00EA303D" w:rsidP="00EA303D">
      <w:pPr>
        <w:spacing w:after="0" w:line="240" w:lineRule="auto"/>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Результаты промежуточной аттестации в 5 -8 и 10 классах</w:t>
      </w:r>
    </w:p>
    <w:p w:rsidR="00EA303D" w:rsidRPr="00EA303D" w:rsidRDefault="00EA303D" w:rsidP="00EA303D">
      <w:pPr>
        <w:spacing w:after="0" w:line="240" w:lineRule="auto"/>
        <w:rPr>
          <w:rFonts w:ascii="Times New Roman" w:eastAsia="Times New Roman" w:hAnsi="Times New Roman"/>
          <w:sz w:val="24"/>
          <w:szCs w:val="24"/>
          <w:lang w:eastAsia="ru-RU"/>
        </w:rPr>
      </w:pPr>
    </w:p>
    <w:p w:rsidR="00EA303D" w:rsidRPr="00EA303D" w:rsidRDefault="00EA303D" w:rsidP="00EA303D">
      <w:pPr>
        <w:spacing w:after="0" w:line="240" w:lineRule="auto"/>
        <w:rPr>
          <w:rFonts w:ascii="Times New Roman" w:eastAsia="Times New Roman" w:hAnsi="Times New Roman"/>
          <w:sz w:val="24"/>
          <w:szCs w:val="24"/>
          <w:lang w:eastAsia="ru-RU"/>
        </w:rPr>
      </w:pPr>
    </w:p>
    <w:p w:rsidR="00EA303D" w:rsidRPr="00EA303D" w:rsidRDefault="00EA303D" w:rsidP="00EA303D">
      <w:pPr>
        <w:spacing w:after="0" w:line="240" w:lineRule="auto"/>
        <w:rPr>
          <w:rFonts w:ascii="Times New Roman" w:eastAsia="Times New Roman" w:hAnsi="Times New Roman"/>
          <w:sz w:val="24"/>
          <w:szCs w:val="24"/>
          <w:lang w:eastAsia="ru-RU"/>
        </w:rPr>
      </w:pPr>
    </w:p>
    <w:p w:rsidR="00EA303D" w:rsidRPr="00EA303D" w:rsidRDefault="00EA303D" w:rsidP="00EA303D">
      <w:pPr>
        <w:spacing w:after="0" w:line="240" w:lineRule="auto"/>
        <w:rPr>
          <w:rFonts w:ascii="Times New Roman" w:eastAsia="Times New Roman" w:hAnsi="Times New Roman"/>
          <w:sz w:val="24"/>
          <w:szCs w:val="24"/>
          <w:lang w:eastAsia="ru-RU"/>
        </w:rPr>
      </w:pPr>
    </w:p>
    <w:tbl>
      <w:tblPr>
        <w:tblW w:w="11340" w:type="dxa"/>
        <w:tblInd w:w="-176" w:type="dxa"/>
        <w:tblLayout w:type="fixed"/>
        <w:tblLook w:val="04A0" w:firstRow="1" w:lastRow="0" w:firstColumn="1" w:lastColumn="0" w:noHBand="0" w:noVBand="1"/>
      </w:tblPr>
      <w:tblGrid>
        <w:gridCol w:w="567"/>
        <w:gridCol w:w="1134"/>
        <w:gridCol w:w="868"/>
        <w:gridCol w:w="1276"/>
        <w:gridCol w:w="567"/>
        <w:gridCol w:w="567"/>
        <w:gridCol w:w="567"/>
        <w:gridCol w:w="567"/>
        <w:gridCol w:w="801"/>
        <w:gridCol w:w="825"/>
        <w:gridCol w:w="801"/>
        <w:gridCol w:w="825"/>
        <w:gridCol w:w="679"/>
        <w:gridCol w:w="709"/>
        <w:gridCol w:w="587"/>
      </w:tblGrid>
      <w:tr w:rsidR="00EA303D" w:rsidRPr="00EA303D" w:rsidTr="00EA303D">
        <w:trPr>
          <w:trHeight w:val="300"/>
        </w:trPr>
        <w:tc>
          <w:tcPr>
            <w:tcW w:w="568" w:type="dxa"/>
            <w:vMerge w:val="restart"/>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Класс</w:t>
            </w:r>
          </w:p>
        </w:tc>
        <w:tc>
          <w:tcPr>
            <w:tcW w:w="1134" w:type="dxa"/>
            <w:vMerge w:val="restart"/>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Предмет</w:t>
            </w:r>
          </w:p>
        </w:tc>
        <w:tc>
          <w:tcPr>
            <w:tcW w:w="868" w:type="dxa"/>
            <w:vMerge w:val="restart"/>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Дата проведения</w:t>
            </w:r>
          </w:p>
        </w:tc>
        <w:tc>
          <w:tcPr>
            <w:tcW w:w="1276" w:type="dxa"/>
            <w:vMerge w:val="restart"/>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Форма проведения</w:t>
            </w:r>
          </w:p>
        </w:tc>
        <w:tc>
          <w:tcPr>
            <w:tcW w:w="2268" w:type="dxa"/>
            <w:gridSpan w:val="4"/>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Количество</w:t>
            </w:r>
          </w:p>
        </w:tc>
        <w:tc>
          <w:tcPr>
            <w:tcW w:w="1626" w:type="dxa"/>
            <w:gridSpan w:val="2"/>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Итоги учебного года</w:t>
            </w:r>
          </w:p>
        </w:tc>
        <w:tc>
          <w:tcPr>
            <w:tcW w:w="1626" w:type="dxa"/>
            <w:gridSpan w:val="2"/>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Итоги аттестации</w:t>
            </w:r>
          </w:p>
        </w:tc>
        <w:tc>
          <w:tcPr>
            <w:tcW w:w="679"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совпадений с годовой оценкой</w:t>
            </w:r>
          </w:p>
        </w:tc>
        <w:tc>
          <w:tcPr>
            <w:tcW w:w="709"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ниже годовой оценки</w:t>
            </w:r>
          </w:p>
        </w:tc>
        <w:tc>
          <w:tcPr>
            <w:tcW w:w="587"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выше годовой оценки</w:t>
            </w:r>
          </w:p>
        </w:tc>
      </w:tr>
      <w:tr w:rsidR="00EA303D" w:rsidRPr="00EA303D" w:rsidTr="00EA303D">
        <w:trPr>
          <w:trHeight w:val="30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EA303D" w:rsidRPr="00EA303D" w:rsidRDefault="00EA303D">
            <w:pPr>
              <w:spacing w:after="0" w:line="240" w:lineRule="auto"/>
              <w:rPr>
                <w:rFonts w:ascii="Times New Roman" w:eastAsia="Times New Roman" w:hAnsi="Times New Roman"/>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A303D" w:rsidRPr="00EA303D" w:rsidRDefault="00EA303D">
            <w:pPr>
              <w:spacing w:after="0" w:line="240" w:lineRule="auto"/>
              <w:rPr>
                <w:rFonts w:ascii="Times New Roman" w:eastAsia="Times New Roman" w:hAnsi="Times New Roman"/>
                <w:color w:val="000000"/>
                <w:sz w:val="24"/>
                <w:szCs w:val="24"/>
                <w:lang w:eastAsia="ru-RU"/>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EA303D" w:rsidRPr="00EA303D" w:rsidRDefault="00EA303D">
            <w:pPr>
              <w:spacing w:after="0" w:line="240" w:lineRule="auto"/>
              <w:rPr>
                <w:rFonts w:ascii="Times New Roman" w:eastAsia="Times New Roman" w:hAnsi="Times New Roman"/>
                <w:color w:val="000000"/>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A303D" w:rsidRPr="00EA303D" w:rsidRDefault="00EA303D">
            <w:pPr>
              <w:spacing w:after="0" w:line="240" w:lineRule="auto"/>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успев.</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 </w:t>
            </w:r>
            <w:proofErr w:type="spellStart"/>
            <w:r w:rsidRPr="00EA303D">
              <w:rPr>
                <w:rFonts w:ascii="Times New Roman" w:eastAsia="Times New Roman" w:hAnsi="Times New Roman"/>
                <w:color w:val="000000"/>
                <w:sz w:val="24"/>
                <w:szCs w:val="24"/>
                <w:lang w:eastAsia="ru-RU"/>
              </w:rPr>
              <w:t>качест</w:t>
            </w:r>
            <w:proofErr w:type="spellEnd"/>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успев.</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 </w:t>
            </w:r>
            <w:proofErr w:type="spellStart"/>
            <w:r w:rsidRPr="00EA303D">
              <w:rPr>
                <w:rFonts w:ascii="Times New Roman" w:eastAsia="Times New Roman" w:hAnsi="Times New Roman"/>
                <w:color w:val="000000"/>
                <w:sz w:val="24"/>
                <w:szCs w:val="24"/>
                <w:lang w:eastAsia="ru-RU"/>
              </w:rPr>
              <w:t>качест</w:t>
            </w:r>
            <w:proofErr w:type="spellEnd"/>
          </w:p>
        </w:tc>
        <w:tc>
          <w:tcPr>
            <w:tcW w:w="679"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709"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87"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Русский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контрольная работа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val="en-US" w:eastAsia="ru-RU"/>
              </w:rPr>
            </w:pPr>
            <w:r w:rsidRPr="00EA303D">
              <w:rPr>
                <w:rFonts w:ascii="Times New Roman" w:eastAsia="Times New Roman" w:hAnsi="Times New Roman"/>
                <w:color w:val="000000"/>
                <w:sz w:val="24"/>
                <w:szCs w:val="24"/>
                <w:lang w:eastAsia="ru-RU"/>
              </w:rPr>
              <w:t> </w:t>
            </w:r>
            <w:r w:rsidRPr="00EA303D">
              <w:rPr>
                <w:rFonts w:ascii="Times New Roman" w:eastAsia="Times New Roman" w:hAnsi="Times New Roman"/>
                <w:color w:val="000000"/>
                <w:sz w:val="24"/>
                <w:szCs w:val="24"/>
                <w:lang w:val="en-US" w:eastAsia="ru-RU"/>
              </w:rPr>
              <w:t>4</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55</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55</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Литература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val="en-US" w:eastAsia="ru-RU"/>
              </w:rPr>
            </w:pPr>
            <w:r w:rsidRPr="00EA303D">
              <w:rPr>
                <w:rFonts w:ascii="Times New Roman" w:eastAsia="Times New Roman" w:hAnsi="Times New Roman"/>
                <w:color w:val="000000"/>
                <w:sz w:val="24"/>
                <w:szCs w:val="24"/>
                <w:lang w:eastAsia="ru-RU"/>
              </w:rPr>
              <w:t> </w:t>
            </w:r>
            <w:r w:rsidRPr="00EA303D">
              <w:rPr>
                <w:rFonts w:ascii="Times New Roman" w:eastAsia="Times New Roman" w:hAnsi="Times New Roman"/>
                <w:color w:val="000000"/>
                <w:sz w:val="24"/>
                <w:szCs w:val="24"/>
                <w:lang w:val="en-US" w:eastAsia="ru-RU"/>
              </w:rPr>
              <w:t>7</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66</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66</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Родной (русский)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07.05.2024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Диктант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0 </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33</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33</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Родной (татарский)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07.05.2024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Диктант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ind w:left="57"/>
              <w:rPr>
                <w:rFonts w:ascii="Times New Roman" w:eastAsia="SimSun" w:hAnsi="Times New Roman"/>
                <w:color w:val="000000"/>
                <w:kern w:val="2"/>
                <w:sz w:val="24"/>
                <w:szCs w:val="24"/>
                <w:lang w:eastAsia="ar-SA"/>
              </w:rPr>
            </w:pPr>
            <w:r w:rsidRPr="00EA303D">
              <w:rPr>
                <w:rFonts w:ascii="Times New Roman" w:hAnsi="Times New Roman"/>
                <w:color w:val="000000"/>
                <w:sz w:val="24"/>
                <w:szCs w:val="24"/>
              </w:rPr>
              <w:t>3</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92</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91</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9</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Родная (русская) литература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val="en-US" w:eastAsia="ru-RU"/>
              </w:rPr>
            </w:pPr>
            <w:r w:rsidRPr="00EA303D">
              <w:rPr>
                <w:rFonts w:ascii="Times New Roman" w:eastAsia="Times New Roman" w:hAnsi="Times New Roman"/>
                <w:color w:val="000000"/>
                <w:sz w:val="24"/>
                <w:szCs w:val="24"/>
                <w:lang w:eastAsia="ru-RU"/>
              </w:rPr>
              <w:t> </w:t>
            </w:r>
            <w:r w:rsidRPr="00EA303D">
              <w:rPr>
                <w:rFonts w:ascii="Times New Roman" w:eastAsia="Times New Roman" w:hAnsi="Times New Roman"/>
                <w:color w:val="000000"/>
                <w:sz w:val="24"/>
                <w:szCs w:val="24"/>
                <w:lang w:val="en-US" w:eastAsia="ru-RU"/>
              </w:rPr>
              <w:t>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0 </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33</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val="en-US" w:eastAsia="ru-RU"/>
              </w:rPr>
              <w:t>33</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Родная (татарская) литература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ind w:left="57"/>
              <w:rPr>
                <w:rFonts w:ascii="Times New Roman" w:eastAsia="SimSun" w:hAnsi="Times New Roman"/>
                <w:kern w:val="2"/>
                <w:sz w:val="24"/>
                <w:szCs w:val="24"/>
                <w:lang w:eastAsia="ar-SA"/>
              </w:rPr>
            </w:pPr>
            <w:r w:rsidRPr="00EA303D">
              <w:rPr>
                <w:rFonts w:ascii="Times New Roman" w:hAnsi="Times New Roman"/>
                <w:sz w:val="24"/>
                <w:szCs w:val="24"/>
              </w:rPr>
              <w:t>7</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6</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91</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91</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9</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Английский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03.05.2024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val="en-US" w:eastAsia="ru-RU"/>
              </w:rPr>
            </w:pPr>
            <w:r w:rsidRPr="00EA303D">
              <w:rPr>
                <w:rFonts w:ascii="Times New Roman" w:eastAsia="Times New Roman" w:hAnsi="Times New Roman"/>
                <w:color w:val="000000"/>
                <w:sz w:val="24"/>
                <w:szCs w:val="24"/>
                <w:lang w:val="en-US" w:eastAsia="ru-RU"/>
              </w:rPr>
              <w:t>3</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eastAsia="ru-RU"/>
              </w:rPr>
              <w:t> </w:t>
            </w:r>
            <w:r w:rsidRPr="00EA303D">
              <w:rPr>
                <w:rFonts w:ascii="Times New Roman" w:eastAsia="Times New Roman" w:hAnsi="Times New Roman"/>
                <w:color w:val="000000"/>
                <w:sz w:val="24"/>
                <w:szCs w:val="24"/>
                <w:lang w:val="en-US" w:eastAsia="ru-RU"/>
              </w:rPr>
              <w:t>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78</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eastAsia="ru-RU"/>
              </w:rPr>
              <w:t>61</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67</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28</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lastRenderedPageBreak/>
              <w:t>5а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Математика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21.05.2024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контрольная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67</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56</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89</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История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06.05.2024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01"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25"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01"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25"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679"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709"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87"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География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EA303D" w:rsidRPr="00EA303D" w:rsidRDefault="00EA303D">
            <w:pPr>
              <w:ind w:left="57"/>
              <w:rPr>
                <w:rFonts w:ascii="Times New Roman" w:eastAsia="SimSun" w:hAnsi="Times New Roman"/>
                <w:kern w:val="2"/>
                <w:sz w:val="24"/>
                <w:szCs w:val="24"/>
                <w:lang w:eastAsia="ar-SA"/>
              </w:rPr>
            </w:pPr>
            <w:r w:rsidRPr="00EA303D">
              <w:rPr>
                <w:rFonts w:ascii="Times New Roman" w:hAnsi="Times New Roman"/>
                <w:sz w:val="24"/>
                <w:szCs w:val="24"/>
              </w:rPr>
              <w:t>7</w:t>
            </w:r>
          </w:p>
        </w:tc>
        <w:tc>
          <w:tcPr>
            <w:tcW w:w="567" w:type="dxa"/>
            <w:tcBorders>
              <w:top w:val="single" w:sz="4" w:space="0" w:color="auto"/>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6</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91</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92</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9</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Биология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26.04.2024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12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90,9</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81,8</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90,9</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9,1</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ИЗО</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защита проекта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kern w:val="2"/>
                <w:sz w:val="24"/>
                <w:szCs w:val="24"/>
                <w:lang w:eastAsia="ru-RU"/>
              </w:rPr>
            </w:pPr>
            <w:r w:rsidRPr="00EA303D">
              <w:rPr>
                <w:rFonts w:ascii="Times New Roman" w:eastAsia="Times New Roman" w:hAnsi="Times New Roman"/>
                <w:sz w:val="24"/>
                <w:szCs w:val="24"/>
                <w:lang w:eastAsia="ru-RU"/>
              </w:rPr>
              <w:t>19</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95</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5</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Музыка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18.04.2024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Технология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защита проекта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ind w:right="-103"/>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Физическая культура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08.05.2024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зачет</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12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67</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33</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Русский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контрольная работа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1</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22</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72</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28</w:t>
            </w:r>
          </w:p>
        </w:tc>
        <w:tc>
          <w:tcPr>
            <w:tcW w:w="587" w:type="dxa"/>
            <w:tcBorders>
              <w:top w:val="single" w:sz="4" w:space="0" w:color="auto"/>
              <w:left w:val="single" w:sz="4" w:space="0" w:color="auto"/>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Литература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78</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72</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28</w:t>
            </w:r>
          </w:p>
        </w:tc>
        <w:tc>
          <w:tcPr>
            <w:tcW w:w="587"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Родной (русский)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07.05.2024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Диктант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50</w:t>
            </w:r>
          </w:p>
        </w:tc>
        <w:tc>
          <w:tcPr>
            <w:tcW w:w="587"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Родной (татарский)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07.05.2024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Диктант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ind w:left="57"/>
              <w:rPr>
                <w:rFonts w:ascii="Times New Roman" w:eastAsia="SimSun" w:hAnsi="Times New Roman"/>
                <w:color w:val="000000"/>
                <w:kern w:val="2"/>
                <w:sz w:val="24"/>
                <w:szCs w:val="24"/>
                <w:lang w:eastAsia="ar-SA"/>
              </w:rPr>
            </w:pPr>
            <w:r w:rsidRPr="00EA303D">
              <w:rPr>
                <w:rFonts w:ascii="Times New Roman" w:hAnsi="Times New Roman"/>
                <w:color w:val="000000"/>
                <w:sz w:val="24"/>
                <w:szCs w:val="24"/>
              </w:rPr>
              <w:t>7</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6</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92</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92</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Родная (русская) литература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Родная (татарская) литература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ind w:left="57"/>
              <w:rPr>
                <w:rFonts w:ascii="Times New Roman" w:eastAsia="SimSun" w:hAnsi="Times New Roman"/>
                <w:kern w:val="2"/>
                <w:sz w:val="24"/>
                <w:szCs w:val="24"/>
                <w:lang w:eastAsia="ar-SA"/>
              </w:rPr>
            </w:pPr>
            <w:r w:rsidRPr="00EA303D">
              <w:rPr>
                <w:rFonts w:ascii="Times New Roman" w:hAnsi="Times New Roman"/>
                <w:sz w:val="24"/>
                <w:szCs w:val="24"/>
              </w:rPr>
              <w:t>8</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7</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91</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91</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9</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Английский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03.05.2024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eastAsia="ru-RU"/>
              </w:rPr>
              <w:t> </w:t>
            </w:r>
            <w:r w:rsidRPr="00EA303D">
              <w:rPr>
                <w:rFonts w:ascii="Times New Roman" w:eastAsia="Times New Roman" w:hAnsi="Times New Roman"/>
                <w:color w:val="000000"/>
                <w:sz w:val="24"/>
                <w:szCs w:val="24"/>
                <w:lang w:val="en-US" w:eastAsia="ru-RU"/>
              </w:rPr>
              <w:t>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eastAsia="ru-RU"/>
              </w:rPr>
              <w:t>94</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61</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28</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Математика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21.05.2024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контрольная работа</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single" w:sz="4" w:space="0" w:color="auto"/>
              <w:left w:val="nil"/>
              <w:bottom w:val="single" w:sz="4" w:space="0" w:color="auto"/>
              <w:right w:val="single" w:sz="4" w:space="0" w:color="auto"/>
            </w:tcBorders>
            <w:noWrap/>
            <w:vAlign w:val="bottom"/>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89</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79</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89</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История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06.05.2024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72</w:t>
            </w:r>
          </w:p>
        </w:tc>
        <w:tc>
          <w:tcPr>
            <w:tcW w:w="801"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61</w:t>
            </w:r>
          </w:p>
        </w:tc>
        <w:tc>
          <w:tcPr>
            <w:tcW w:w="679"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89</w:t>
            </w:r>
          </w:p>
        </w:tc>
        <w:tc>
          <w:tcPr>
            <w:tcW w:w="709"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c>
          <w:tcPr>
            <w:tcW w:w="587"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География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EA303D" w:rsidRPr="00EA303D" w:rsidRDefault="00EA303D">
            <w:pPr>
              <w:ind w:left="57"/>
              <w:rPr>
                <w:rFonts w:ascii="Times New Roman" w:eastAsia="SimSun" w:hAnsi="Times New Roman"/>
                <w:kern w:val="2"/>
                <w:sz w:val="24"/>
                <w:szCs w:val="24"/>
                <w:lang w:eastAsia="ar-SA"/>
              </w:rPr>
            </w:pPr>
            <w:r w:rsidRPr="00EA303D">
              <w:rPr>
                <w:rFonts w:ascii="Times New Roman" w:hAnsi="Times New Roman"/>
                <w:sz w:val="24"/>
                <w:szCs w:val="24"/>
              </w:rPr>
              <w:t>8</w:t>
            </w:r>
          </w:p>
        </w:tc>
        <w:tc>
          <w:tcPr>
            <w:tcW w:w="567" w:type="dxa"/>
            <w:tcBorders>
              <w:top w:val="single" w:sz="4" w:space="0" w:color="auto"/>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7</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91</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91</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9</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Биология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26.04.2024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77,8</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72,2</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77,8</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22,2</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lastRenderedPageBreak/>
              <w:t>5б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ИЗО</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защита проекта</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89</w:t>
            </w:r>
          </w:p>
        </w:tc>
        <w:tc>
          <w:tcPr>
            <w:tcW w:w="709"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c>
          <w:tcPr>
            <w:tcW w:w="587"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Музыка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18.04.2024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83</w:t>
            </w:r>
          </w:p>
        </w:tc>
        <w:tc>
          <w:tcPr>
            <w:tcW w:w="709"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w:t>
            </w:r>
          </w:p>
        </w:tc>
        <w:tc>
          <w:tcPr>
            <w:tcW w:w="587"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Технология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защита проекта</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94</w:t>
            </w:r>
          </w:p>
        </w:tc>
        <w:tc>
          <w:tcPr>
            <w:tcW w:w="679"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94</w:t>
            </w:r>
          </w:p>
        </w:tc>
        <w:tc>
          <w:tcPr>
            <w:tcW w:w="709"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587" w:type="dxa"/>
            <w:tcBorders>
              <w:top w:val="single" w:sz="4" w:space="0" w:color="auto"/>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Физическая культура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08.05.2024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зачет</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15</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83</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Русский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контрольная работа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1</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81</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57</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52</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48</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Литература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12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86</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67</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29</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Родной (русский)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Диктант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3</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Родной (татарский)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Диктант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ind w:left="57"/>
              <w:rPr>
                <w:rFonts w:ascii="Times New Roman" w:eastAsia="SimSun" w:hAnsi="Times New Roman"/>
                <w:kern w:val="2"/>
                <w:sz w:val="24"/>
                <w:szCs w:val="24"/>
                <w:lang w:eastAsia="ar-SA"/>
              </w:rPr>
            </w:pPr>
            <w:r w:rsidRPr="00EA303D">
              <w:rPr>
                <w:rFonts w:ascii="Times New Roman" w:hAnsi="Times New Roman"/>
                <w:sz w:val="24"/>
                <w:szCs w:val="24"/>
              </w:rPr>
              <w:t>6</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6</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2</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85</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79</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92</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8</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Родная (русская) литература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24.04.2024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57</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Родная (татарская) литература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24.04.2024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EA303D" w:rsidRPr="00EA303D" w:rsidRDefault="00EA303D">
            <w:pPr>
              <w:ind w:left="57"/>
              <w:rPr>
                <w:rFonts w:ascii="Times New Roman" w:eastAsia="SimSun" w:hAnsi="Times New Roman"/>
                <w:color w:val="000000"/>
                <w:kern w:val="2"/>
                <w:sz w:val="24"/>
                <w:szCs w:val="24"/>
                <w:lang w:eastAsia="ar-SA"/>
              </w:rPr>
            </w:pPr>
            <w:r w:rsidRPr="00EA303D">
              <w:rPr>
                <w:rFonts w:ascii="Times New Roman" w:hAnsi="Times New Roman"/>
                <w:color w:val="000000"/>
                <w:sz w:val="24"/>
                <w:szCs w:val="24"/>
              </w:rPr>
              <w:t>8</w:t>
            </w:r>
          </w:p>
        </w:tc>
        <w:tc>
          <w:tcPr>
            <w:tcW w:w="567" w:type="dxa"/>
            <w:tcBorders>
              <w:top w:val="single" w:sz="4" w:space="0" w:color="auto"/>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4</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2</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91</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89</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92</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8</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Английский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26.04.2024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76</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52</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48</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Математика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21.05.2024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контрольная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76,2</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90,4</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62</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19</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19</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История</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23.04.2024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62</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62</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Обществознание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24.04.2024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62</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62</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География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25.04.2024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EA303D" w:rsidRPr="00EA303D" w:rsidRDefault="00EA303D">
            <w:pPr>
              <w:ind w:left="57"/>
              <w:rPr>
                <w:rFonts w:ascii="Times New Roman" w:eastAsia="SimSun" w:hAnsi="Times New Roman"/>
                <w:color w:val="000000"/>
                <w:kern w:val="2"/>
                <w:sz w:val="24"/>
                <w:szCs w:val="24"/>
                <w:lang w:eastAsia="ar-SA"/>
              </w:rPr>
            </w:pPr>
            <w:r w:rsidRPr="00EA303D">
              <w:rPr>
                <w:rFonts w:ascii="Times New Roman" w:hAnsi="Times New Roman"/>
                <w:color w:val="000000"/>
                <w:sz w:val="24"/>
                <w:szCs w:val="24"/>
              </w:rPr>
              <w:t> 4</w:t>
            </w:r>
          </w:p>
        </w:tc>
        <w:tc>
          <w:tcPr>
            <w:tcW w:w="567" w:type="dxa"/>
            <w:tcBorders>
              <w:top w:val="single" w:sz="4" w:space="0" w:color="auto"/>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14</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3</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86</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83</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87</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2</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3</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Биология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18.04.2024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1</w:t>
            </w:r>
          </w:p>
        </w:tc>
        <w:tc>
          <w:tcPr>
            <w:tcW w:w="567" w:type="dxa"/>
            <w:tcBorders>
              <w:top w:val="single" w:sz="4" w:space="0" w:color="auto"/>
              <w:left w:val="nil"/>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16</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12</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0 </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65,5</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58,6</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79,3</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17,2</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3,44</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ИЗО</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06.05.2024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защита проекта</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17</w:t>
            </w:r>
          </w:p>
        </w:tc>
        <w:tc>
          <w:tcPr>
            <w:tcW w:w="567" w:type="dxa"/>
            <w:tcBorders>
              <w:top w:val="single" w:sz="4" w:space="0" w:color="auto"/>
              <w:left w:val="nil"/>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8 </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4 </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0 </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86</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59</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41</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Музыка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19.04.2024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66</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34</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Технология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защита проекта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lastRenderedPageBreak/>
              <w:t>6а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Физическая культура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07.05.2024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зачет</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21</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Русский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контрольная работа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53</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29</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71</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29</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Литература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5</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94</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82</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59</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41</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Родной (русский)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Диктант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Родной (татарский)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Диктант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EA303D" w:rsidRPr="00EA303D" w:rsidRDefault="00EA303D">
            <w:pPr>
              <w:ind w:left="57"/>
              <w:rPr>
                <w:rFonts w:ascii="Times New Roman" w:eastAsia="SimSun" w:hAnsi="Times New Roman"/>
                <w:kern w:val="2"/>
                <w:sz w:val="24"/>
                <w:szCs w:val="24"/>
                <w:lang w:eastAsia="ar-SA"/>
              </w:rPr>
            </w:pPr>
            <w:r w:rsidRPr="00EA303D">
              <w:rPr>
                <w:rFonts w:ascii="Times New Roman" w:hAnsi="Times New Roman"/>
                <w:sz w:val="24"/>
                <w:szCs w:val="24"/>
              </w:rPr>
              <w:t>2</w:t>
            </w:r>
          </w:p>
        </w:tc>
        <w:tc>
          <w:tcPr>
            <w:tcW w:w="567" w:type="dxa"/>
            <w:tcBorders>
              <w:top w:val="single" w:sz="4" w:space="0" w:color="auto"/>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12</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92</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92</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92</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8</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Родная (русская) литература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24.04.2024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Родная (татарская) литература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24.04.2024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ind w:left="57"/>
              <w:rPr>
                <w:rFonts w:ascii="Times New Roman" w:eastAsia="SimSun" w:hAnsi="Times New Roman"/>
                <w:color w:val="000000"/>
                <w:kern w:val="2"/>
                <w:sz w:val="24"/>
                <w:szCs w:val="24"/>
                <w:lang w:eastAsia="ar-SA"/>
              </w:rPr>
            </w:pPr>
            <w:r w:rsidRPr="00EA303D">
              <w:rPr>
                <w:rFonts w:ascii="Times New Roman" w:hAnsi="Times New Roman"/>
                <w:color w:val="000000"/>
                <w:sz w:val="24"/>
                <w:szCs w:val="24"/>
              </w:rPr>
              <w:t>1</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12</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2</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91</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89</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92</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8</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Английский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26.04.2024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82</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eastAsia="ru-RU"/>
              </w:rPr>
              <w:t>76</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88</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Математика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21.05.2024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контрольная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82,4</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70,6</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59</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41</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История</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23.04.2024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01"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25"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01"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25"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679"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709"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87"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Обществознание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24.04.2024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01"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25"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01"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25"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679"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709"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87"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География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25.04.2024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EA303D" w:rsidRPr="00EA303D" w:rsidRDefault="00EA303D">
            <w:pPr>
              <w:ind w:left="57"/>
              <w:rPr>
                <w:rFonts w:ascii="Times New Roman" w:eastAsia="SimSun" w:hAnsi="Times New Roman"/>
                <w:color w:val="000000"/>
                <w:kern w:val="2"/>
                <w:sz w:val="24"/>
                <w:szCs w:val="24"/>
                <w:lang w:eastAsia="ar-SA"/>
              </w:rPr>
            </w:pPr>
            <w:r w:rsidRPr="00EA303D">
              <w:rPr>
                <w:rFonts w:ascii="Times New Roman" w:hAnsi="Times New Roman"/>
                <w:color w:val="000000"/>
                <w:sz w:val="24"/>
                <w:szCs w:val="24"/>
              </w:rPr>
              <w:t> 0</w:t>
            </w:r>
          </w:p>
        </w:tc>
        <w:tc>
          <w:tcPr>
            <w:tcW w:w="567" w:type="dxa"/>
            <w:tcBorders>
              <w:top w:val="single" w:sz="4" w:space="0" w:color="auto"/>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14</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3</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86</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83</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87</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2</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3</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Биология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18.04.2024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01"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25"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01"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25"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679"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709"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87"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ИЗО</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06.05.2024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защита проекта</w:t>
            </w: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01"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25"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01"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25"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679"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709"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87"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Музыка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19.04.2024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01"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25"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01"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25"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679"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709"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87"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Технология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защита проекта</w:t>
            </w: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noWrap/>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01"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25"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01"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825"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679"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709"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c>
          <w:tcPr>
            <w:tcW w:w="587" w:type="dxa"/>
            <w:tcBorders>
              <w:top w:val="nil"/>
              <w:left w:val="nil"/>
              <w:bottom w:val="single" w:sz="4" w:space="0" w:color="auto"/>
              <w:right w:val="single" w:sz="4" w:space="0" w:color="auto"/>
            </w:tcBorders>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Физическая культура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07.05.2024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зачет</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10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58</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42</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Русский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контрольная работа с </w:t>
            </w:r>
            <w:proofErr w:type="spellStart"/>
            <w:r w:rsidRPr="00EA303D">
              <w:rPr>
                <w:rFonts w:ascii="Times New Roman" w:eastAsia="Times New Roman" w:hAnsi="Times New Roman"/>
                <w:color w:val="000000"/>
                <w:sz w:val="24"/>
                <w:szCs w:val="24"/>
                <w:lang w:eastAsia="ru-RU"/>
              </w:rPr>
              <w:lastRenderedPageBreak/>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lastRenderedPageBreak/>
              <w:t>5</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lastRenderedPageBreak/>
              <w:t>7</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Литература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26.04.2024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78</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78</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Родной (русский)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24.04.2024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Диктант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Родной (татарский)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24.04.2024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Диктант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ind w:left="57"/>
              <w:rPr>
                <w:rFonts w:ascii="Times New Roman" w:eastAsia="SimSun" w:hAnsi="Times New Roman"/>
                <w:kern w:val="2"/>
                <w:sz w:val="24"/>
                <w:szCs w:val="24"/>
                <w:lang w:eastAsia="ar-SA"/>
              </w:rPr>
            </w:pPr>
            <w:r w:rsidRPr="00EA303D">
              <w:rPr>
                <w:rFonts w:ascii="Times New Roman" w:hAnsi="Times New Roman"/>
                <w:sz w:val="24"/>
                <w:szCs w:val="24"/>
              </w:rPr>
              <w:t>8</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7</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5</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91</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78</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89</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2</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Родная (русская) литература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22.05.2024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Родная (татарская) литература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22.05.2024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ind w:left="57"/>
              <w:rPr>
                <w:rFonts w:ascii="Times New Roman" w:eastAsia="SimSun" w:hAnsi="Times New Roman"/>
                <w:color w:val="000000"/>
                <w:kern w:val="2"/>
                <w:sz w:val="24"/>
                <w:szCs w:val="24"/>
                <w:lang w:eastAsia="ar-SA"/>
              </w:rPr>
            </w:pPr>
            <w:r w:rsidRPr="00EA303D">
              <w:rPr>
                <w:rFonts w:ascii="Times New Roman" w:hAnsi="Times New Roman"/>
                <w:color w:val="000000"/>
                <w:sz w:val="24"/>
                <w:szCs w:val="24"/>
              </w:rPr>
              <w:t>3</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13</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2</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89</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92</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 xml:space="preserve">8 </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Английский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06.05.2024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eastAsia="ru-RU"/>
              </w:rPr>
              <w:t> </w:t>
            </w:r>
            <w:r w:rsidRPr="00EA303D">
              <w:rPr>
                <w:rFonts w:ascii="Times New Roman" w:eastAsia="Times New Roman" w:hAnsi="Times New Roman"/>
                <w:color w:val="000000"/>
                <w:sz w:val="24"/>
                <w:szCs w:val="24"/>
                <w:lang w:val="en-US"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85</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eastAsia="ru-RU"/>
              </w:rPr>
              <w:t>70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22</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Алгебра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20.05.2024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контрольная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66,7</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37</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59</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33</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Геометрия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21.05.2024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устный зачет</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66,7</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63</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56</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19</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25</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Вероятность и статистика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20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96</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Информатика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52</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48</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История</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30.04.2024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75</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75</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95</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Обществознание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13.05.2024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75</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95</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География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07.05.2024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EA303D" w:rsidRPr="00EA303D" w:rsidRDefault="00EA303D">
            <w:pPr>
              <w:ind w:left="57"/>
              <w:rPr>
                <w:rFonts w:ascii="Times New Roman" w:eastAsia="SimSun" w:hAnsi="Times New Roman"/>
                <w:color w:val="000000"/>
                <w:kern w:val="2"/>
                <w:sz w:val="24"/>
                <w:szCs w:val="24"/>
                <w:lang w:eastAsia="ar-SA"/>
              </w:rPr>
            </w:pPr>
            <w:r w:rsidRPr="00EA303D">
              <w:rPr>
                <w:rFonts w:ascii="Times New Roman" w:hAnsi="Times New Roman"/>
                <w:color w:val="000000"/>
                <w:sz w:val="24"/>
                <w:szCs w:val="24"/>
              </w:rPr>
              <w:t>10</w:t>
            </w:r>
          </w:p>
        </w:tc>
        <w:tc>
          <w:tcPr>
            <w:tcW w:w="567" w:type="dxa"/>
            <w:tcBorders>
              <w:top w:val="single" w:sz="4" w:space="0" w:color="auto"/>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12</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5</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80</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77</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93</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3</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Физика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контрольная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74</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52</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74</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22</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Биология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08.05.2024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single" w:sz="4" w:space="0" w:color="auto"/>
              <w:left w:val="nil"/>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12</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95</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ИЗО</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13.05.2024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защита проекта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85</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Музыка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19.04.2024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Технология</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защита проекта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95</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95</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lastRenderedPageBreak/>
              <w:t>7</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Физическая культура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08.05.2024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зачет</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15</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12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55</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45</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Русский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контрольная работа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6</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75</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75</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Литература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6</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75</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75</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Родной (русский)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07.05.2024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Диктант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Родной (татарский)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07.05.2024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Диктант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ind w:left="57"/>
              <w:rPr>
                <w:rFonts w:ascii="Times New Roman" w:eastAsia="SimSun" w:hAnsi="Times New Roman"/>
                <w:kern w:val="2"/>
                <w:sz w:val="24"/>
                <w:szCs w:val="24"/>
                <w:lang w:eastAsia="ar-SA"/>
              </w:rPr>
            </w:pPr>
            <w:r w:rsidRPr="00EA303D">
              <w:rPr>
                <w:rFonts w:ascii="Times New Roman" w:hAnsi="Times New Roman"/>
                <w:sz w:val="24"/>
                <w:szCs w:val="24"/>
              </w:rPr>
              <w:t>5</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9</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3</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85</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83</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3</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Родная (русская) литература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1</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Родная (татарская) литература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ind w:left="57"/>
              <w:rPr>
                <w:rFonts w:ascii="Times New Roman" w:eastAsia="SimSun" w:hAnsi="Times New Roman"/>
                <w:color w:val="000000"/>
                <w:kern w:val="2"/>
                <w:sz w:val="24"/>
                <w:szCs w:val="24"/>
                <w:lang w:eastAsia="ar-SA"/>
              </w:rPr>
            </w:pPr>
            <w:r w:rsidRPr="00EA303D">
              <w:rPr>
                <w:rFonts w:ascii="Times New Roman" w:hAnsi="Times New Roman"/>
                <w:color w:val="000000"/>
                <w:sz w:val="24"/>
                <w:szCs w:val="24"/>
              </w:rPr>
              <w:t>9</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7</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95</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92</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5</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3</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Английский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25.04.2024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85</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eastAsia="ru-RU"/>
              </w:rPr>
              <w:t>85</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Алгебра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20.05.2024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контрольная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85</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85</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Геометрия</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21.05.2024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контрольная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75</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85</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Вероятность и статистика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контрольная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5</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95</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95</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35</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Информатика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История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18.04.2024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77</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68</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91</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Обществознание</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23.04.2024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73</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68</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91</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География</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13.05.2024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EA303D" w:rsidRPr="00EA303D" w:rsidRDefault="00EA303D">
            <w:pPr>
              <w:ind w:left="57"/>
              <w:rPr>
                <w:rFonts w:ascii="Times New Roman" w:eastAsia="SimSun" w:hAnsi="Times New Roman"/>
                <w:color w:val="000000"/>
                <w:kern w:val="2"/>
                <w:sz w:val="24"/>
                <w:szCs w:val="24"/>
                <w:lang w:eastAsia="ar-SA"/>
              </w:rPr>
            </w:pPr>
            <w:r w:rsidRPr="00EA303D">
              <w:rPr>
                <w:rFonts w:ascii="Times New Roman" w:hAnsi="Times New Roman"/>
                <w:color w:val="000000"/>
                <w:sz w:val="24"/>
                <w:szCs w:val="24"/>
              </w:rPr>
              <w:t>6</w:t>
            </w:r>
          </w:p>
        </w:tc>
        <w:tc>
          <w:tcPr>
            <w:tcW w:w="567" w:type="dxa"/>
            <w:tcBorders>
              <w:top w:val="single" w:sz="4" w:space="0" w:color="auto"/>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12</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2</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81</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85</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92</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2</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Физика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контрольная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10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86</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Химия</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22.04.2024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single" w:sz="4" w:space="0" w:color="auto"/>
              <w:left w:val="nil"/>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4,5</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lastRenderedPageBreak/>
              <w:t>8а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Биология</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26.04.2024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single" w:sz="4" w:space="0" w:color="auto"/>
              <w:left w:val="nil"/>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12</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72,7</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72,7</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Музыка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19.04.2024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95</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Технология</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защита проекта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kern w:val="2"/>
                <w:sz w:val="24"/>
                <w:szCs w:val="24"/>
                <w:lang w:eastAsia="ru-RU"/>
              </w:rPr>
            </w:pPr>
            <w:r w:rsidRPr="00EA303D">
              <w:rPr>
                <w:rFonts w:ascii="Times New Roman" w:eastAsia="Times New Roman" w:hAnsi="Times New Roman"/>
                <w:sz w:val="24"/>
                <w:szCs w:val="24"/>
                <w:lang w:eastAsia="ru-RU"/>
              </w:rPr>
              <w:t>14</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64</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36</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Физическая культура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06.05.2024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зачет</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18</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8а</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ОБЖ</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08.05.2024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15</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75</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25</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Русский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контрольная работа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67</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50</w:t>
            </w:r>
          </w:p>
        </w:tc>
        <w:tc>
          <w:tcPr>
            <w:tcW w:w="679" w:type="dxa"/>
            <w:tcBorders>
              <w:top w:val="nil"/>
              <w:left w:val="nil"/>
              <w:bottom w:val="single" w:sz="4" w:space="0" w:color="auto"/>
              <w:right w:val="single" w:sz="4" w:space="0" w:color="auto"/>
            </w:tcBorders>
          </w:tcPr>
          <w:p w:rsidR="00EA303D" w:rsidRPr="00EA303D" w:rsidRDefault="00EA303D">
            <w:pPr>
              <w:spacing w:after="0" w:line="240" w:lineRule="auto"/>
              <w:ind w:left="57"/>
              <w:rPr>
                <w:rFonts w:ascii="Times New Roman" w:eastAsia="Times New Roman" w:hAnsi="Times New Roman"/>
                <w:color w:val="000000"/>
                <w:sz w:val="24"/>
                <w:szCs w:val="24"/>
                <w:lang w:eastAsia="ru-RU"/>
              </w:rPr>
            </w:pP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w:t>
            </w:r>
          </w:p>
        </w:tc>
        <w:tc>
          <w:tcPr>
            <w:tcW w:w="587" w:type="dxa"/>
            <w:tcBorders>
              <w:top w:val="nil"/>
              <w:left w:val="nil"/>
              <w:bottom w:val="single" w:sz="4" w:space="0" w:color="auto"/>
              <w:right w:val="single" w:sz="4" w:space="0" w:color="auto"/>
            </w:tcBorders>
          </w:tcPr>
          <w:p w:rsidR="00EA303D" w:rsidRPr="00EA303D" w:rsidRDefault="00EA303D">
            <w:pPr>
              <w:ind w:left="57"/>
              <w:rPr>
                <w:rFonts w:ascii="Times New Roman" w:eastAsia="SimSun" w:hAnsi="Times New Roman"/>
                <w:color w:val="000000"/>
                <w:sz w:val="24"/>
                <w:szCs w:val="24"/>
                <w:lang w:eastAsia="ar-SA"/>
              </w:rPr>
            </w:pP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Литература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8</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72</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78</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39</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44</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Родной (русский)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07.05.2024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Диктант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66</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66</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Родной (татарский)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07.05.2024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Диктант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ind w:left="57"/>
              <w:rPr>
                <w:rFonts w:ascii="Times New Roman" w:eastAsia="SimSun" w:hAnsi="Times New Roman"/>
                <w:kern w:val="2"/>
                <w:sz w:val="24"/>
                <w:szCs w:val="24"/>
                <w:lang w:eastAsia="ar-SA"/>
              </w:rPr>
            </w:pPr>
            <w:r w:rsidRPr="00EA303D">
              <w:rPr>
                <w:rFonts w:ascii="Times New Roman" w:hAnsi="Times New Roman"/>
                <w:sz w:val="24"/>
                <w:szCs w:val="24"/>
              </w:rPr>
              <w:t>4</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11</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3</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89</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92</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8</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Родная (русская) литература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Родная (татарская) литература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ind w:left="57"/>
              <w:rPr>
                <w:rFonts w:ascii="Times New Roman" w:eastAsia="SimSun" w:hAnsi="Times New Roman"/>
                <w:kern w:val="2"/>
                <w:sz w:val="24"/>
                <w:szCs w:val="24"/>
                <w:lang w:eastAsia="ar-SA"/>
              </w:rPr>
            </w:pPr>
            <w:r w:rsidRPr="00EA303D">
              <w:rPr>
                <w:rFonts w:ascii="Times New Roman" w:hAnsi="Times New Roman"/>
                <w:sz w:val="24"/>
                <w:szCs w:val="24"/>
              </w:rPr>
              <w:t>4</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11</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3</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89</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92</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8</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Английский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25.04.2024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1</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78</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eastAsia="ru-RU"/>
              </w:rPr>
              <w:t>83</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83</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Алгебра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20.05.2024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контрольная работа</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single" w:sz="4" w:space="0" w:color="auto"/>
              <w:left w:val="nil"/>
              <w:bottom w:val="single" w:sz="4" w:space="0" w:color="auto"/>
              <w:right w:val="single" w:sz="4" w:space="0" w:color="auto"/>
            </w:tcBorders>
            <w:noWrap/>
            <w:vAlign w:val="bottom"/>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67</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67</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Геометрия</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21.05.2024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устный зачет</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single" w:sz="4" w:space="0" w:color="auto"/>
              <w:left w:val="nil"/>
              <w:bottom w:val="single" w:sz="4" w:space="0" w:color="auto"/>
              <w:right w:val="single" w:sz="4" w:space="0" w:color="auto"/>
            </w:tcBorders>
            <w:noWrap/>
            <w:vAlign w:val="bottom"/>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61</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72</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Вероятность и статистика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контрольная работа</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single" w:sz="4" w:space="0" w:color="auto"/>
              <w:left w:val="nil"/>
              <w:bottom w:val="single" w:sz="4" w:space="0" w:color="auto"/>
              <w:right w:val="single" w:sz="4" w:space="0" w:color="auto"/>
            </w:tcBorders>
            <w:noWrap/>
            <w:vAlign w:val="bottom"/>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78</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83</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56</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33</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Информатика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  94</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61</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39</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История</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18.04.2024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47</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93</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Обществознание</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23.04.2024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47</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93</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lastRenderedPageBreak/>
              <w:t>8б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География</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13.05.2024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EA303D" w:rsidRPr="00EA303D" w:rsidRDefault="00EA303D">
            <w:pPr>
              <w:ind w:left="57"/>
              <w:rPr>
                <w:rFonts w:ascii="Times New Roman" w:eastAsia="SimSun" w:hAnsi="Times New Roman"/>
                <w:color w:val="000000"/>
                <w:kern w:val="2"/>
                <w:sz w:val="24"/>
                <w:szCs w:val="24"/>
                <w:lang w:eastAsia="ar-SA"/>
              </w:rPr>
            </w:pPr>
            <w:r w:rsidRPr="00EA303D">
              <w:rPr>
                <w:rFonts w:ascii="Times New Roman" w:hAnsi="Times New Roman"/>
                <w:color w:val="000000"/>
                <w:sz w:val="24"/>
                <w:szCs w:val="24"/>
              </w:rPr>
              <w:t>0</w:t>
            </w:r>
          </w:p>
        </w:tc>
        <w:tc>
          <w:tcPr>
            <w:tcW w:w="567" w:type="dxa"/>
            <w:tcBorders>
              <w:top w:val="single" w:sz="4" w:space="0" w:color="auto"/>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15</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3</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73</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70</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82</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8</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Физика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контрольная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83</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89</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44</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28</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28</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Химия</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22.04.2024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1</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72</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72</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Биология</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26.04.2024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Музыка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19.04.2024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Технология</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защита проекта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Физическая культура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06.05.2024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зачет</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11</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 98</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61</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39</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8б</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ОБЖ</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08.05.2024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8</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94</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75</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25</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Русский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89</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89</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Литература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17.05.2024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3</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2 </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85</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15</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Родной (русский)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26.04.2024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Диктант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1</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0 </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Родной (татарский)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26.04.2024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Диктант с </w:t>
            </w:r>
            <w:proofErr w:type="spellStart"/>
            <w:r w:rsidRPr="00EA303D">
              <w:rPr>
                <w:rFonts w:ascii="Times New Roman" w:eastAsia="Times New Roman" w:hAnsi="Times New Roman"/>
                <w:color w:val="000000"/>
                <w:sz w:val="24"/>
                <w:szCs w:val="24"/>
                <w:lang w:eastAsia="ru-RU"/>
              </w:rPr>
              <w:t>грам.заданием</w:t>
            </w:r>
            <w:proofErr w:type="spellEnd"/>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ind w:left="57"/>
              <w:rPr>
                <w:rFonts w:ascii="Times New Roman" w:eastAsia="SimSun" w:hAnsi="Times New Roman"/>
                <w:kern w:val="2"/>
                <w:sz w:val="24"/>
                <w:szCs w:val="24"/>
                <w:lang w:eastAsia="ar-SA"/>
              </w:rPr>
            </w:pPr>
            <w:r w:rsidRPr="00EA303D">
              <w:rPr>
                <w:rFonts w:ascii="Times New Roman" w:hAnsi="Times New Roman"/>
                <w:sz w:val="24"/>
                <w:szCs w:val="24"/>
              </w:rPr>
              <w:t>1</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8</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91</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92</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8</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sz w:val="24"/>
                <w:szCs w:val="24"/>
              </w:rPr>
            </w:pPr>
            <w:r w:rsidRPr="00EA303D">
              <w:rPr>
                <w:rFonts w:ascii="Times New Roman" w:hAnsi="Times New Roman"/>
                <w:sz w:val="24"/>
                <w:szCs w:val="24"/>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Родная (русская) литература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22.05.2024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1</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0 </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Родная (татарская) литература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22.05.2024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ind w:left="57"/>
              <w:rPr>
                <w:rFonts w:ascii="Times New Roman" w:eastAsia="SimSun" w:hAnsi="Times New Roman"/>
                <w:color w:val="000000"/>
                <w:kern w:val="2"/>
                <w:sz w:val="24"/>
                <w:szCs w:val="24"/>
                <w:lang w:eastAsia="ar-SA"/>
              </w:rPr>
            </w:pPr>
            <w:r w:rsidRPr="00EA303D">
              <w:rPr>
                <w:rFonts w:ascii="Times New Roman" w:hAnsi="Times New Roman"/>
                <w:color w:val="000000"/>
                <w:sz w:val="24"/>
                <w:szCs w:val="24"/>
              </w:rPr>
              <w:t>0</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9</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w:t>
            </w:r>
          </w:p>
        </w:tc>
        <w:tc>
          <w:tcPr>
            <w:tcW w:w="567" w:type="dxa"/>
            <w:tcBorders>
              <w:top w:val="nil"/>
              <w:left w:val="nil"/>
              <w:bottom w:val="single" w:sz="4" w:space="0" w:color="auto"/>
              <w:right w:val="single" w:sz="4" w:space="0" w:color="auto"/>
            </w:tcBorders>
            <w:noWrap/>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91</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92</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8</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Английский язык</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07.05.2024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2</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val="en-US" w:eastAsia="ru-RU"/>
              </w:rPr>
            </w:pPr>
            <w:r w:rsidRPr="00EA303D">
              <w:rPr>
                <w:rFonts w:ascii="Times New Roman" w:eastAsia="Times New Roman" w:hAnsi="Times New Roman"/>
                <w:color w:val="000000"/>
                <w:sz w:val="24"/>
                <w:szCs w:val="24"/>
                <w:lang w:eastAsia="ru-RU"/>
              </w:rPr>
              <w:t>77</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69</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31</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Алгебра и начала математического анализа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20.05.2024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53,8</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   46</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92</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   8</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Геометрия</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21.05.2024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53,8</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   46</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92</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   8</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Вероятность и статистика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lastRenderedPageBreak/>
              <w:t>10</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Информатика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69</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31</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История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25.04.2024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79</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63</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84</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Обществознание</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03.05.2024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79</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63</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84</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География</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13.05.2024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EA303D" w:rsidRPr="00EA303D" w:rsidRDefault="00EA303D">
            <w:pPr>
              <w:ind w:left="57"/>
              <w:rPr>
                <w:rFonts w:ascii="Times New Roman" w:eastAsia="SimSun" w:hAnsi="Times New Roman"/>
                <w:color w:val="000000"/>
                <w:kern w:val="2"/>
                <w:sz w:val="24"/>
                <w:szCs w:val="24"/>
                <w:lang w:eastAsia="ar-SA"/>
              </w:rPr>
            </w:pPr>
            <w:r w:rsidRPr="00EA303D">
              <w:rPr>
                <w:rFonts w:ascii="Times New Roman" w:hAnsi="Times New Roman"/>
                <w:color w:val="000000"/>
                <w:sz w:val="24"/>
                <w:szCs w:val="24"/>
              </w:rPr>
              <w:t>3</w:t>
            </w:r>
          </w:p>
        </w:tc>
        <w:tc>
          <w:tcPr>
            <w:tcW w:w="567" w:type="dxa"/>
            <w:tcBorders>
              <w:top w:val="single" w:sz="4" w:space="0" w:color="auto"/>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9</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w:t>
            </w:r>
          </w:p>
        </w:tc>
        <w:tc>
          <w:tcPr>
            <w:tcW w:w="567" w:type="dxa"/>
            <w:tcBorders>
              <w:top w:val="nil"/>
              <w:left w:val="nil"/>
              <w:bottom w:val="single" w:sz="4" w:space="0" w:color="auto"/>
              <w:right w:val="single" w:sz="4" w:space="0" w:color="auto"/>
            </w:tcBorders>
            <w:noWrap/>
            <w:vAlign w:val="bottom"/>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0 </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89</w:t>
            </w:r>
          </w:p>
        </w:tc>
        <w:tc>
          <w:tcPr>
            <w:tcW w:w="801"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100</w:t>
            </w:r>
          </w:p>
        </w:tc>
        <w:tc>
          <w:tcPr>
            <w:tcW w:w="825"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89</w:t>
            </w:r>
          </w:p>
        </w:tc>
        <w:tc>
          <w:tcPr>
            <w:tcW w:w="67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89</w:t>
            </w:r>
          </w:p>
        </w:tc>
        <w:tc>
          <w:tcPr>
            <w:tcW w:w="709"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 xml:space="preserve"> 0</w:t>
            </w:r>
          </w:p>
        </w:tc>
        <w:tc>
          <w:tcPr>
            <w:tcW w:w="587" w:type="dxa"/>
            <w:tcBorders>
              <w:top w:val="nil"/>
              <w:left w:val="nil"/>
              <w:bottom w:val="single" w:sz="4" w:space="0" w:color="auto"/>
              <w:right w:val="single" w:sz="4" w:space="0" w:color="auto"/>
            </w:tcBorders>
            <w:hideMark/>
          </w:tcPr>
          <w:p w:rsidR="00EA303D" w:rsidRPr="00EA303D" w:rsidRDefault="00EA303D">
            <w:pPr>
              <w:ind w:left="57"/>
              <w:rPr>
                <w:rFonts w:ascii="Times New Roman" w:hAnsi="Times New Roman"/>
                <w:color w:val="000000"/>
                <w:sz w:val="24"/>
                <w:szCs w:val="24"/>
              </w:rPr>
            </w:pPr>
            <w:r w:rsidRPr="00EA303D">
              <w:rPr>
                <w:rFonts w:ascii="Times New Roman" w:hAnsi="Times New Roman"/>
                <w:color w:val="000000"/>
                <w:sz w:val="24"/>
                <w:szCs w:val="24"/>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Биология</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24.04.2024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1</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69</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69</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92</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Физика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14.05.2024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контрольная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7</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92</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77</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46</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23</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31</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Индивидуальный проект</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16.05.2024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Защит проектов</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12</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95</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84</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89</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11</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xml:space="preserve">Химия </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23.04.2024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тестовая работа</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4</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8</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92</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92</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nil"/>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1134"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Физическая культура</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06.05.2024</w:t>
            </w:r>
          </w:p>
        </w:tc>
        <w:tc>
          <w:tcPr>
            <w:tcW w:w="1276"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зачет</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13</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r w:rsidR="00EA303D" w:rsidRPr="00EA303D" w:rsidTr="00EA303D">
        <w:trPr>
          <w:trHeight w:val="300"/>
        </w:trPr>
        <w:tc>
          <w:tcPr>
            <w:tcW w:w="568"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w:t>
            </w:r>
          </w:p>
        </w:tc>
        <w:tc>
          <w:tcPr>
            <w:tcW w:w="1134"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ОБЖ</w:t>
            </w:r>
          </w:p>
        </w:tc>
        <w:tc>
          <w:tcPr>
            <w:tcW w:w="868" w:type="dxa"/>
            <w:tcBorders>
              <w:top w:val="nil"/>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19.04.2024</w:t>
            </w:r>
          </w:p>
        </w:tc>
        <w:tc>
          <w:tcPr>
            <w:tcW w:w="1276"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jc w:val="center"/>
              <w:rPr>
                <w:rFonts w:ascii="Times New Roman" w:eastAsia="Times New Roman" w:hAnsi="Times New Roman"/>
                <w:color w:val="000000"/>
                <w:sz w:val="24"/>
                <w:szCs w:val="24"/>
                <w:lang w:eastAsia="ru-RU"/>
              </w:rPr>
            </w:pPr>
            <w:proofErr w:type="spellStart"/>
            <w:r w:rsidRPr="00EA303D">
              <w:rPr>
                <w:rFonts w:ascii="Times New Roman" w:eastAsia="Times New Roman" w:hAnsi="Times New Roman"/>
                <w:color w:val="000000"/>
                <w:sz w:val="24"/>
                <w:szCs w:val="24"/>
                <w:lang w:eastAsia="ru-RU"/>
              </w:rPr>
              <w:t>Дифференцир</w:t>
            </w:r>
            <w:proofErr w:type="spellEnd"/>
            <w:r w:rsidRPr="00EA303D">
              <w:rPr>
                <w:rFonts w:ascii="Times New Roman" w:eastAsia="Times New Roman" w:hAnsi="Times New Roman"/>
                <w:color w:val="000000"/>
                <w:sz w:val="24"/>
                <w:szCs w:val="24"/>
                <w:lang w:eastAsia="ru-RU"/>
              </w:rPr>
              <w:t>. зачет</w:t>
            </w:r>
          </w:p>
        </w:tc>
        <w:tc>
          <w:tcPr>
            <w:tcW w:w="567" w:type="dxa"/>
            <w:tcBorders>
              <w:top w:val="single" w:sz="4" w:space="0" w:color="auto"/>
              <w:left w:val="single" w:sz="4" w:space="0" w:color="auto"/>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kern w:val="2"/>
                <w:sz w:val="24"/>
                <w:szCs w:val="24"/>
                <w:lang w:eastAsia="ru-RU"/>
              </w:rPr>
            </w:pPr>
            <w:r w:rsidRPr="00EA303D">
              <w:rPr>
                <w:rFonts w:ascii="Times New Roman" w:eastAsia="Times New Roman" w:hAnsi="Times New Roman"/>
                <w:color w:val="000000"/>
                <w:sz w:val="24"/>
                <w:szCs w:val="24"/>
                <w:lang w:eastAsia="ru-RU"/>
              </w:rPr>
              <w:t> 8</w:t>
            </w:r>
          </w:p>
        </w:tc>
        <w:tc>
          <w:tcPr>
            <w:tcW w:w="567" w:type="dxa"/>
            <w:tcBorders>
              <w:top w:val="single" w:sz="4" w:space="0" w:color="auto"/>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5</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567" w:type="dxa"/>
            <w:tcBorders>
              <w:top w:val="nil"/>
              <w:left w:val="nil"/>
              <w:bottom w:val="single" w:sz="4" w:space="0" w:color="auto"/>
              <w:right w:val="single" w:sz="4" w:space="0" w:color="auto"/>
            </w:tcBorders>
            <w:noWrap/>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 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01"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825"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100</w:t>
            </w:r>
          </w:p>
        </w:tc>
        <w:tc>
          <w:tcPr>
            <w:tcW w:w="67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61</w:t>
            </w:r>
          </w:p>
        </w:tc>
        <w:tc>
          <w:tcPr>
            <w:tcW w:w="709"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39</w:t>
            </w:r>
          </w:p>
        </w:tc>
        <w:tc>
          <w:tcPr>
            <w:tcW w:w="587" w:type="dxa"/>
            <w:tcBorders>
              <w:top w:val="nil"/>
              <w:left w:val="nil"/>
              <w:bottom w:val="single" w:sz="4" w:space="0" w:color="auto"/>
              <w:right w:val="single" w:sz="4" w:space="0" w:color="auto"/>
            </w:tcBorders>
            <w:hideMark/>
          </w:tcPr>
          <w:p w:rsidR="00EA303D" w:rsidRPr="00EA303D" w:rsidRDefault="00EA303D">
            <w:pPr>
              <w:spacing w:after="0" w:line="240" w:lineRule="auto"/>
              <w:ind w:left="57"/>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0</w:t>
            </w:r>
          </w:p>
        </w:tc>
      </w:tr>
    </w:tbl>
    <w:p w:rsidR="00EA303D" w:rsidRPr="00EA303D" w:rsidRDefault="00EA303D" w:rsidP="00EA303D">
      <w:pPr>
        <w:spacing w:after="0" w:line="240" w:lineRule="auto"/>
        <w:rPr>
          <w:rFonts w:ascii="Times New Roman" w:eastAsia="Times New Roman" w:hAnsi="Times New Roman"/>
          <w:color w:val="000000"/>
          <w:sz w:val="24"/>
          <w:szCs w:val="24"/>
          <w:lang w:eastAsia="ru-RU"/>
        </w:rPr>
      </w:pPr>
    </w:p>
    <w:p w:rsidR="00EA303D" w:rsidRPr="00EA303D" w:rsidRDefault="00EA303D" w:rsidP="00EA303D">
      <w:pPr>
        <w:spacing w:after="0" w:line="240" w:lineRule="auto"/>
        <w:jc w:val="center"/>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Анализ результатов промежуточной аттестации.</w:t>
      </w:r>
    </w:p>
    <w:p w:rsidR="00EA303D" w:rsidRPr="00EA303D" w:rsidRDefault="00EA303D" w:rsidP="00EA303D">
      <w:pPr>
        <w:spacing w:after="0" w:line="240" w:lineRule="auto"/>
        <w:jc w:val="both"/>
        <w:rPr>
          <w:rFonts w:ascii="Times New Roman" w:eastAsia="Times New Roman" w:hAnsi="Times New Roman"/>
          <w:sz w:val="24"/>
          <w:szCs w:val="24"/>
          <w:shd w:val="clear" w:color="auto" w:fill="FFFFFF"/>
        </w:rPr>
      </w:pPr>
      <w:r w:rsidRPr="00EA303D">
        <w:rPr>
          <w:rFonts w:ascii="Times New Roman" w:eastAsia="Times New Roman" w:hAnsi="Times New Roman"/>
          <w:color w:val="000000"/>
          <w:sz w:val="24"/>
          <w:szCs w:val="24"/>
          <w:lang w:eastAsia="ru-RU"/>
        </w:rPr>
        <w:t xml:space="preserve">       </w:t>
      </w:r>
      <w:r w:rsidRPr="00EA303D">
        <w:rPr>
          <w:rFonts w:ascii="Times New Roman" w:eastAsia="Times New Roman" w:hAnsi="Times New Roman"/>
          <w:sz w:val="24"/>
          <w:szCs w:val="24"/>
          <w:shd w:val="clear" w:color="auto" w:fill="FFFFFF"/>
        </w:rPr>
        <w:t xml:space="preserve">   Материалы для проведения промежуточной аттестации были составлены учителями-предметниками в соответствии с требованиями к уровню подготовки учащихся по предметам учебного плана, содержанием ФГОС, образовательных программ по учебным предметам.  Как показал анализ спектра формы проведения промежуточной аттестации, предпочтение было отдано контрольным работам, также использовались при диагностике </w:t>
      </w:r>
      <w:proofErr w:type="gramStart"/>
      <w:r w:rsidRPr="00EA303D">
        <w:rPr>
          <w:rFonts w:ascii="Times New Roman" w:eastAsia="Times New Roman" w:hAnsi="Times New Roman"/>
          <w:sz w:val="24"/>
          <w:szCs w:val="24"/>
          <w:shd w:val="clear" w:color="auto" w:fill="FFFFFF"/>
        </w:rPr>
        <w:t>знаний</w:t>
      </w:r>
      <w:proofErr w:type="gramEnd"/>
      <w:r w:rsidRPr="00EA303D">
        <w:rPr>
          <w:rFonts w:ascii="Times New Roman" w:eastAsia="Times New Roman" w:hAnsi="Times New Roman"/>
          <w:sz w:val="24"/>
          <w:szCs w:val="24"/>
          <w:shd w:val="clear" w:color="auto" w:fill="FFFFFF"/>
        </w:rPr>
        <w:t xml:space="preserve"> учащихся тестовые задания, защита проектов, что в свою очередь свидетельствует о достаточном уровне использования учителями современных и эффективных форм контроля знаний учащихся. </w:t>
      </w:r>
      <w:r w:rsidRPr="00EA303D">
        <w:rPr>
          <w:rFonts w:ascii="Times New Roman" w:eastAsia="Times New Roman" w:hAnsi="Times New Roman"/>
          <w:sz w:val="24"/>
          <w:szCs w:val="24"/>
        </w:rPr>
        <w:t xml:space="preserve">Проверочные работы содержали задания разного уровня сложности (базового и повышенного) по каждому планируемому результату. </w:t>
      </w:r>
    </w:p>
    <w:p w:rsidR="00EA303D" w:rsidRPr="00EA303D" w:rsidRDefault="00EA303D" w:rsidP="00EA303D">
      <w:p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 xml:space="preserve">Работы позволили выявить и </w:t>
      </w:r>
      <w:proofErr w:type="gramStart"/>
      <w:r w:rsidRPr="00EA303D">
        <w:rPr>
          <w:rFonts w:ascii="Times New Roman" w:eastAsia="Times New Roman" w:hAnsi="Times New Roman"/>
          <w:sz w:val="24"/>
          <w:szCs w:val="24"/>
        </w:rPr>
        <w:t>оценить</w:t>
      </w:r>
      <w:proofErr w:type="gramEnd"/>
      <w:r w:rsidRPr="00EA303D">
        <w:rPr>
          <w:rFonts w:ascii="Times New Roman" w:eastAsia="Times New Roman" w:hAnsi="Times New Roman"/>
          <w:sz w:val="24"/>
          <w:szCs w:val="24"/>
        </w:rPr>
        <w:t xml:space="preserve"> как уровень </w:t>
      </w:r>
      <w:proofErr w:type="spellStart"/>
      <w:r w:rsidRPr="00EA303D">
        <w:rPr>
          <w:rFonts w:ascii="Times New Roman" w:eastAsia="Times New Roman" w:hAnsi="Times New Roman"/>
          <w:sz w:val="24"/>
          <w:szCs w:val="24"/>
        </w:rPr>
        <w:t>сформированности</w:t>
      </w:r>
      <w:proofErr w:type="spellEnd"/>
      <w:r w:rsidRPr="00EA303D">
        <w:rPr>
          <w:rFonts w:ascii="Times New Roman" w:eastAsia="Times New Roman" w:hAnsi="Times New Roman"/>
          <w:sz w:val="24"/>
          <w:szCs w:val="24"/>
        </w:rPr>
        <w:t xml:space="preserve"> важнейших предметных аспектов обучения, так и компетентность ребёнка в решении разнообразных проблем.</w:t>
      </w:r>
    </w:p>
    <w:p w:rsidR="00EA303D" w:rsidRPr="00EA303D" w:rsidRDefault="00EA303D" w:rsidP="00EA303D">
      <w:p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 xml:space="preserve">Все задания контрольных работ в начальных классах составлены с таким расчётом, чтобы каждое из них работало на формирование навыков учебной деятельности, а именно: </w:t>
      </w:r>
    </w:p>
    <w:p w:rsidR="00EA303D" w:rsidRPr="00EA303D" w:rsidRDefault="00EA303D" w:rsidP="00EA303D">
      <w:p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 xml:space="preserve">- умение воспринимать словесную или письменную инструкцию; </w:t>
      </w:r>
    </w:p>
    <w:p w:rsidR="00EA303D" w:rsidRPr="00EA303D" w:rsidRDefault="00EA303D" w:rsidP="00EA303D">
      <w:p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 xml:space="preserve">- умение планировать и действовать по плану; </w:t>
      </w:r>
    </w:p>
    <w:p w:rsidR="00EA303D" w:rsidRPr="00EA303D" w:rsidRDefault="00EA303D" w:rsidP="00EA303D">
      <w:p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 xml:space="preserve">- умение управлять своим вниманием и осуществлять самоконтроль; </w:t>
      </w:r>
    </w:p>
    <w:p w:rsidR="00EA303D" w:rsidRPr="00EA303D" w:rsidRDefault="00EA303D" w:rsidP="00EA303D">
      <w:p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 умение адекватно оценивать свою работу.</w:t>
      </w:r>
    </w:p>
    <w:p w:rsidR="00EA303D" w:rsidRPr="00EA303D" w:rsidRDefault="00EA303D" w:rsidP="00EA303D">
      <w:p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Использование итоговых контрольных работ даёт возможность проследить динамику формирования ряда предметных навыков, имеющих большое значение для всего процесса обучения.</w:t>
      </w:r>
    </w:p>
    <w:p w:rsidR="00EA303D" w:rsidRPr="00EA303D" w:rsidRDefault="00EA303D" w:rsidP="00EA303D">
      <w:pPr>
        <w:spacing w:after="0" w:line="240" w:lineRule="auto"/>
        <w:jc w:val="both"/>
        <w:rPr>
          <w:rFonts w:ascii="Times New Roman" w:eastAsia="Times New Roman" w:hAnsi="Times New Roman"/>
          <w:sz w:val="24"/>
          <w:szCs w:val="24"/>
        </w:rPr>
      </w:pPr>
    </w:p>
    <w:p w:rsidR="00EA303D" w:rsidRPr="00EA303D" w:rsidRDefault="00EA303D" w:rsidP="00EA303D">
      <w:p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Выводы и рекомендации по итогам промежуточной аттестации во 2-4 классах</w:t>
      </w:r>
    </w:p>
    <w:p w:rsidR="00EA303D" w:rsidRPr="00EA303D" w:rsidRDefault="00EA303D" w:rsidP="00EA303D">
      <w:pPr>
        <w:numPr>
          <w:ilvl w:val="0"/>
          <w:numId w:val="7"/>
        </w:num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 xml:space="preserve">наблюдается расхождение показателей качества знаний (в сторону понижения) между годовыми и аттестационными оценками в пределах до 32% (по английскому языку до 48%), что свидетельствует о несоответствии уровня освоения </w:t>
      </w:r>
      <w:r w:rsidRPr="00EA303D">
        <w:rPr>
          <w:rFonts w:ascii="Times New Roman" w:eastAsia="Times New Roman" w:hAnsi="Times New Roman"/>
          <w:sz w:val="24"/>
          <w:szCs w:val="24"/>
        </w:rPr>
        <w:lastRenderedPageBreak/>
        <w:t xml:space="preserve">образовательных программ учащимися требованиям стандарта образования; осуществляется недостаточно объективный подход к оцениванию </w:t>
      </w:r>
      <w:proofErr w:type="gramStart"/>
      <w:r w:rsidRPr="00EA303D">
        <w:rPr>
          <w:rFonts w:ascii="Times New Roman" w:eastAsia="Times New Roman" w:hAnsi="Times New Roman"/>
          <w:sz w:val="24"/>
          <w:szCs w:val="24"/>
        </w:rPr>
        <w:t>предметных знаний</w:t>
      </w:r>
      <w:proofErr w:type="gramEnd"/>
      <w:r w:rsidRPr="00EA303D">
        <w:rPr>
          <w:rFonts w:ascii="Times New Roman" w:eastAsia="Times New Roman" w:hAnsi="Times New Roman"/>
          <w:sz w:val="24"/>
          <w:szCs w:val="24"/>
        </w:rPr>
        <w:t xml:space="preserve"> учащихся по итогам четверти, учебного года учителями-предметниками </w:t>
      </w:r>
    </w:p>
    <w:p w:rsidR="00EA303D" w:rsidRPr="00EA303D" w:rsidRDefault="00EA303D" w:rsidP="00EA303D">
      <w:pPr>
        <w:numPr>
          <w:ilvl w:val="0"/>
          <w:numId w:val="7"/>
        </w:num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при составлении тематического планирования включить различные типы проверочных и диагностических заданий, способствующих формированию самостоятельной оценочной деятельности младших школьников;</w:t>
      </w:r>
    </w:p>
    <w:p w:rsidR="00EA303D" w:rsidRPr="00EA303D" w:rsidRDefault="00EA303D" w:rsidP="00EA303D">
      <w:pPr>
        <w:numPr>
          <w:ilvl w:val="0"/>
          <w:numId w:val="7"/>
        </w:num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учителям проанализировать сильные и слабые стороны класса, выявить типичные затруднения и ошибки;</w:t>
      </w:r>
    </w:p>
    <w:p w:rsidR="00EA303D" w:rsidRPr="00EA303D" w:rsidRDefault="00EA303D" w:rsidP="00EA303D">
      <w:pPr>
        <w:numPr>
          <w:ilvl w:val="0"/>
          <w:numId w:val="7"/>
        </w:num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учителям уделять больше внимания на уроках по формированию таких регулятивных универсальных учебных действий, как способность принимать и сохранять учебную задачу и планировать свои действия в соответствии с ней.</w:t>
      </w:r>
    </w:p>
    <w:p w:rsidR="00EA303D" w:rsidRPr="00EA303D" w:rsidRDefault="00EA303D" w:rsidP="00EA303D">
      <w:pPr>
        <w:numPr>
          <w:ilvl w:val="0"/>
          <w:numId w:val="7"/>
        </w:num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педагогам наметить пути коррекции с учащимися, не справившимися с работой.</w:t>
      </w:r>
    </w:p>
    <w:p w:rsidR="00EA303D" w:rsidRPr="00EA303D" w:rsidRDefault="00EA303D" w:rsidP="00EA303D">
      <w:p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 xml:space="preserve">Работы промежуточной аттестации в 5-8, 10 классах помогли определить, что в каждом классе есть хорошо подготовленные дети, которые успешно обучались в течение года в школе и показали высокие результаты. Но также диагностика позволила выявить обучающихся, которые к концу учебного года имеют трудности в организации учебной деятельности. Им трудно ориентироваться в учебной ситуации (понимать инструкцию, планировать свои действия по ее выполнению, выявлять непонятное, искать нужную информацию); произвольно регулировать свое внимание, вовремя включаться в деятельность класса; переключать внимание при смене видов работы, поддерживать общий темп; ответственно относиться к  результатам своей учебной деятельности, соотносить полученный результат с планируемым и адекватно оценивать его; осознавать сильные и слабые стороны себя как ученика,  видеть свои успехи и достижения. </w:t>
      </w:r>
    </w:p>
    <w:p w:rsidR="00EA303D" w:rsidRPr="00EA303D" w:rsidRDefault="00EA303D" w:rsidP="00EA303D">
      <w:pPr>
        <w:spacing w:after="0" w:line="240" w:lineRule="auto"/>
        <w:jc w:val="both"/>
        <w:rPr>
          <w:rFonts w:ascii="Times New Roman" w:eastAsia="Times New Roman" w:hAnsi="Times New Roman"/>
          <w:sz w:val="24"/>
          <w:szCs w:val="24"/>
          <w:shd w:val="clear" w:color="auto" w:fill="FFFFFF"/>
        </w:rPr>
      </w:pPr>
      <w:r w:rsidRPr="00EA303D">
        <w:rPr>
          <w:rFonts w:ascii="Times New Roman" w:eastAsia="Times New Roman" w:hAnsi="Times New Roman"/>
          <w:sz w:val="24"/>
          <w:szCs w:val="24"/>
          <w:shd w:val="clear" w:color="auto" w:fill="FFFFFF"/>
        </w:rPr>
        <w:t xml:space="preserve">    Следует отметить, что сравнительный анализ результатов промежуточной аттестации по итогам учебного года и годовых оценок установил также несоответствие оценок по отдельным предметам, что может свидетельствовать </w:t>
      </w:r>
    </w:p>
    <w:p w:rsidR="00EA303D" w:rsidRPr="00EA303D" w:rsidRDefault="00EA303D" w:rsidP="00EA303D">
      <w:pPr>
        <w:spacing w:after="0" w:line="240" w:lineRule="auto"/>
        <w:jc w:val="both"/>
        <w:rPr>
          <w:rFonts w:ascii="Times New Roman" w:eastAsia="Times New Roman" w:hAnsi="Times New Roman"/>
          <w:sz w:val="24"/>
          <w:szCs w:val="24"/>
          <w:shd w:val="clear" w:color="auto" w:fill="FFFFFF"/>
        </w:rPr>
      </w:pPr>
      <w:r w:rsidRPr="00EA303D">
        <w:rPr>
          <w:rFonts w:ascii="Times New Roman" w:eastAsia="Times New Roman" w:hAnsi="Times New Roman"/>
          <w:sz w:val="24"/>
          <w:szCs w:val="24"/>
          <w:shd w:val="clear" w:color="auto" w:fill="FFFFFF"/>
        </w:rPr>
        <w:t>- об отсутствие системности в процессе преподавания предмета;</w:t>
      </w:r>
    </w:p>
    <w:p w:rsidR="00EA303D" w:rsidRPr="00EA303D" w:rsidRDefault="00EA303D" w:rsidP="00EA303D">
      <w:pPr>
        <w:spacing w:after="0" w:line="240" w:lineRule="auto"/>
        <w:jc w:val="both"/>
        <w:rPr>
          <w:rFonts w:ascii="Times New Roman" w:eastAsia="Times New Roman" w:hAnsi="Times New Roman"/>
          <w:sz w:val="24"/>
          <w:szCs w:val="24"/>
          <w:shd w:val="clear" w:color="auto" w:fill="FFFFFF"/>
        </w:rPr>
      </w:pPr>
      <w:r w:rsidRPr="00EA303D">
        <w:rPr>
          <w:rFonts w:ascii="Times New Roman" w:eastAsia="Times New Roman" w:hAnsi="Times New Roman"/>
          <w:sz w:val="24"/>
          <w:szCs w:val="24"/>
          <w:shd w:val="clear" w:color="auto" w:fill="FFFFFF"/>
        </w:rPr>
        <w:t>- о необъективном выставлении четвертных, годовых оценок учащимся;</w:t>
      </w:r>
    </w:p>
    <w:p w:rsidR="00EA303D" w:rsidRPr="00EA303D" w:rsidRDefault="00EA303D" w:rsidP="00EA303D">
      <w:pPr>
        <w:spacing w:after="0" w:line="240" w:lineRule="auto"/>
        <w:jc w:val="both"/>
        <w:rPr>
          <w:rFonts w:ascii="Times New Roman" w:eastAsia="Times New Roman" w:hAnsi="Times New Roman"/>
          <w:sz w:val="24"/>
          <w:szCs w:val="24"/>
          <w:shd w:val="clear" w:color="auto" w:fill="FFFFFF"/>
        </w:rPr>
      </w:pPr>
      <w:r w:rsidRPr="00EA303D">
        <w:rPr>
          <w:rFonts w:ascii="Times New Roman" w:eastAsia="Times New Roman" w:hAnsi="Times New Roman"/>
          <w:sz w:val="24"/>
          <w:szCs w:val="24"/>
          <w:shd w:val="clear" w:color="auto" w:fill="FFFFFF"/>
        </w:rPr>
        <w:t>-  о слабом тематическом контроле знаний по предмету.</w:t>
      </w:r>
    </w:p>
    <w:p w:rsidR="00EA303D" w:rsidRPr="00EA303D" w:rsidRDefault="00EA303D" w:rsidP="00EA303D">
      <w:pPr>
        <w:spacing w:after="0" w:line="240" w:lineRule="auto"/>
        <w:jc w:val="both"/>
        <w:rPr>
          <w:rFonts w:ascii="Times New Roman" w:eastAsia="Times New Roman" w:hAnsi="Times New Roman"/>
          <w:sz w:val="24"/>
          <w:szCs w:val="24"/>
          <w:lang w:eastAsia="ru-RU"/>
        </w:rPr>
      </w:pPr>
    </w:p>
    <w:p w:rsidR="00EA303D" w:rsidRPr="00EA303D" w:rsidRDefault="00EA303D" w:rsidP="00EA303D">
      <w:p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shd w:val="clear" w:color="auto" w:fill="FFFFFF"/>
        </w:rPr>
        <w:t>Исходя из анализа результатов промежуточной аттестации, анализа допущенных учащимися ошибок, можно сделать вывод:</w:t>
      </w:r>
    </w:p>
    <w:p w:rsidR="00EA303D" w:rsidRPr="00EA303D" w:rsidRDefault="00EA303D" w:rsidP="00EA303D">
      <w:pPr>
        <w:numPr>
          <w:ilvl w:val="0"/>
          <w:numId w:val="7"/>
        </w:num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учащимися освоено базовое содержание образовательных программ по предметам учебного плана;</w:t>
      </w:r>
    </w:p>
    <w:p w:rsidR="00EA303D" w:rsidRPr="00EA303D" w:rsidRDefault="00EA303D" w:rsidP="00EA303D">
      <w:pPr>
        <w:numPr>
          <w:ilvl w:val="0"/>
          <w:numId w:val="7"/>
        </w:num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учащиеся имеют сформированные ключевые компетенции по предметам учебного плана;</w:t>
      </w:r>
    </w:p>
    <w:p w:rsidR="00EA303D" w:rsidRPr="00EA303D" w:rsidRDefault="00EA303D" w:rsidP="00EA303D">
      <w:pPr>
        <w:numPr>
          <w:ilvl w:val="0"/>
          <w:numId w:val="7"/>
        </w:num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не по всем предметам в ходе аттестации подтверждены годовые оценки;</w:t>
      </w:r>
    </w:p>
    <w:p w:rsidR="00EA303D" w:rsidRPr="00EA303D" w:rsidRDefault="00EA303D" w:rsidP="00EA303D">
      <w:pPr>
        <w:numPr>
          <w:ilvl w:val="0"/>
          <w:numId w:val="7"/>
        </w:num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 xml:space="preserve">учителями-предметниками отслеживается уровень </w:t>
      </w:r>
      <w:proofErr w:type="spellStart"/>
      <w:r w:rsidRPr="00EA303D">
        <w:rPr>
          <w:rFonts w:ascii="Times New Roman" w:eastAsia="Times New Roman" w:hAnsi="Times New Roman"/>
          <w:sz w:val="24"/>
          <w:szCs w:val="24"/>
        </w:rPr>
        <w:t>обученности</w:t>
      </w:r>
      <w:proofErr w:type="spellEnd"/>
      <w:r w:rsidRPr="00EA303D">
        <w:rPr>
          <w:rFonts w:ascii="Times New Roman" w:eastAsia="Times New Roman" w:hAnsi="Times New Roman"/>
          <w:sz w:val="24"/>
          <w:szCs w:val="24"/>
        </w:rPr>
        <w:t xml:space="preserve"> и качества знаний уч-ся в процессе обучения их предмету, осуществляется объективный подход к оцениванию предметных знаний уч-ся.</w:t>
      </w:r>
    </w:p>
    <w:p w:rsidR="00EA303D" w:rsidRPr="00EA303D" w:rsidRDefault="00EA303D" w:rsidP="00EA303D">
      <w:p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shd w:val="clear" w:color="auto" w:fill="FFFFFF"/>
        </w:rPr>
        <w:t>Однако, в ходе анализа результатов промежуточной аттестации были выявлены недостатки, недоработки в процессе обучения уч-ся:</w:t>
      </w:r>
    </w:p>
    <w:p w:rsidR="00EA303D" w:rsidRPr="00EA303D" w:rsidRDefault="00EA303D" w:rsidP="00EA303D">
      <w:pPr>
        <w:numPr>
          <w:ilvl w:val="0"/>
          <w:numId w:val="7"/>
        </w:num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учителями английского языка, математики ведется недостаточно-планомерная работа по повышению у уч-ся мотивации учения, качества знаний;</w:t>
      </w:r>
    </w:p>
    <w:p w:rsidR="00EA303D" w:rsidRPr="00EA303D" w:rsidRDefault="00EA303D" w:rsidP="00EA303D">
      <w:pPr>
        <w:numPr>
          <w:ilvl w:val="0"/>
          <w:numId w:val="7"/>
        </w:num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 xml:space="preserve">наблюдается расхождение показателей качества знаний (в сторону понижения) между годовыми и оценками промежуточной аттестации по многим предметам, что может указывать на </w:t>
      </w:r>
    </w:p>
    <w:p w:rsidR="00EA303D" w:rsidRPr="00EA303D" w:rsidRDefault="00EA303D" w:rsidP="00EA303D">
      <w:p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 xml:space="preserve">- несоответствие уровня освоения образовательных программ учащимися требованиям стандарта образования; </w:t>
      </w:r>
    </w:p>
    <w:p w:rsidR="00EA303D" w:rsidRPr="00EA303D" w:rsidRDefault="00EA303D" w:rsidP="00EA303D">
      <w:p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 xml:space="preserve">- недостаточно объективный подход к оцениванию </w:t>
      </w:r>
      <w:proofErr w:type="gramStart"/>
      <w:r w:rsidRPr="00EA303D">
        <w:rPr>
          <w:rFonts w:ascii="Times New Roman" w:eastAsia="Times New Roman" w:hAnsi="Times New Roman"/>
          <w:sz w:val="24"/>
          <w:szCs w:val="24"/>
        </w:rPr>
        <w:t>предметных знаний</w:t>
      </w:r>
      <w:proofErr w:type="gramEnd"/>
      <w:r w:rsidRPr="00EA303D">
        <w:rPr>
          <w:rFonts w:ascii="Times New Roman" w:eastAsia="Times New Roman" w:hAnsi="Times New Roman"/>
          <w:sz w:val="24"/>
          <w:szCs w:val="24"/>
        </w:rPr>
        <w:t xml:space="preserve"> учащихся по итогам четверти, учебного года учителями-предметниками;</w:t>
      </w:r>
    </w:p>
    <w:p w:rsidR="00EA303D" w:rsidRPr="00EA303D" w:rsidRDefault="00EA303D" w:rsidP="00EA303D">
      <w:pPr>
        <w:spacing w:after="0" w:line="240" w:lineRule="auto"/>
        <w:jc w:val="both"/>
        <w:rPr>
          <w:rFonts w:ascii="Times New Roman" w:eastAsia="Times New Roman" w:hAnsi="Times New Roman"/>
          <w:sz w:val="24"/>
          <w:szCs w:val="24"/>
          <w:shd w:val="clear" w:color="auto" w:fill="FFFFFF"/>
        </w:rPr>
      </w:pPr>
      <w:r w:rsidRPr="00EA303D">
        <w:rPr>
          <w:rFonts w:ascii="Times New Roman" w:eastAsia="Times New Roman" w:hAnsi="Times New Roman"/>
          <w:sz w:val="24"/>
          <w:szCs w:val="24"/>
        </w:rPr>
        <w:t xml:space="preserve">- недостаточный тематический контроль знаний учащихся. </w:t>
      </w:r>
    </w:p>
    <w:p w:rsidR="00EA303D" w:rsidRPr="00EA303D" w:rsidRDefault="00EA303D" w:rsidP="00EA303D">
      <w:p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shd w:val="clear" w:color="auto" w:fill="FFFFFF"/>
        </w:rPr>
        <w:lastRenderedPageBreak/>
        <w:t>На основании вышеизложенного рекомендовано:</w:t>
      </w:r>
      <w:r w:rsidRPr="00EA303D">
        <w:rPr>
          <w:rFonts w:ascii="Times New Roman" w:eastAsia="Times New Roman" w:hAnsi="Times New Roman"/>
          <w:sz w:val="24"/>
          <w:szCs w:val="24"/>
        </w:rPr>
        <w:br/>
        <w:t>Учителям-предметникам совершенствовать работу по повышению качества знаний учащихся посредством внедрения современных развивающих педагогических технологий на уроках.</w:t>
      </w:r>
    </w:p>
    <w:p w:rsidR="00EA303D" w:rsidRPr="00EA303D" w:rsidRDefault="00EA303D" w:rsidP="00EA303D">
      <w:pPr>
        <w:numPr>
          <w:ilvl w:val="0"/>
          <w:numId w:val="7"/>
        </w:num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 xml:space="preserve">осуществлять объективный подход к оцениванию </w:t>
      </w:r>
      <w:proofErr w:type="gramStart"/>
      <w:r w:rsidRPr="00EA303D">
        <w:rPr>
          <w:rFonts w:ascii="Times New Roman" w:eastAsia="Times New Roman" w:hAnsi="Times New Roman"/>
          <w:sz w:val="24"/>
          <w:szCs w:val="24"/>
        </w:rPr>
        <w:t>знаний</w:t>
      </w:r>
      <w:proofErr w:type="gramEnd"/>
      <w:r w:rsidRPr="00EA303D">
        <w:rPr>
          <w:rFonts w:ascii="Times New Roman" w:eastAsia="Times New Roman" w:hAnsi="Times New Roman"/>
          <w:sz w:val="24"/>
          <w:szCs w:val="24"/>
        </w:rPr>
        <w:t xml:space="preserve"> учащихся по итогам четверти, года с учетом результатов письменных контрольных работ.</w:t>
      </w:r>
    </w:p>
    <w:p w:rsidR="00EA303D" w:rsidRPr="00EA303D" w:rsidRDefault="00EA303D" w:rsidP="00EA303D">
      <w:pPr>
        <w:numPr>
          <w:ilvl w:val="0"/>
          <w:numId w:val="7"/>
        </w:num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 xml:space="preserve">осуществлять системный подход к процессу обучения учащихся применяя современные </w:t>
      </w:r>
      <w:proofErr w:type="spellStart"/>
      <w:r w:rsidRPr="00EA303D">
        <w:rPr>
          <w:rFonts w:ascii="Times New Roman" w:eastAsia="Times New Roman" w:hAnsi="Times New Roman"/>
          <w:sz w:val="24"/>
          <w:szCs w:val="24"/>
        </w:rPr>
        <w:t>педтехнологии</w:t>
      </w:r>
      <w:proofErr w:type="spellEnd"/>
      <w:r w:rsidRPr="00EA303D">
        <w:rPr>
          <w:rFonts w:ascii="Times New Roman" w:eastAsia="Times New Roman" w:hAnsi="Times New Roman"/>
          <w:sz w:val="24"/>
          <w:szCs w:val="24"/>
        </w:rPr>
        <w:t xml:space="preserve"> (личностно</w:t>
      </w:r>
      <w:r w:rsidRPr="00EA303D">
        <w:rPr>
          <w:rFonts w:ascii="Times New Roman" w:eastAsia="Times New Roman" w:hAnsi="Times New Roman"/>
          <w:sz w:val="24"/>
          <w:szCs w:val="24"/>
        </w:rPr>
        <w:softHyphen/>
        <w:t>-ориентированные, информационные, дифференцированный подход и др.), используя разнообразные виды контроля знаний, применяя системный учет тематических знаний учащихся, привести в соответствие уровень освоения образовательных программ учащимися требованиям федерального стандарта образования в практической его части.</w:t>
      </w:r>
    </w:p>
    <w:p w:rsidR="00EA303D" w:rsidRPr="00EA303D" w:rsidRDefault="00EA303D" w:rsidP="00EA303D">
      <w:pPr>
        <w:numPr>
          <w:ilvl w:val="0"/>
          <w:numId w:val="7"/>
        </w:num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руководителям школьных предметных МО регулярно ставить вопросы подготовки учащихся к промежуточной аттестации по итогам учебного года на заседаниях школьных предметных МО.</w:t>
      </w:r>
    </w:p>
    <w:p w:rsidR="00EA303D" w:rsidRPr="00EA303D" w:rsidRDefault="00EA303D" w:rsidP="00EA303D">
      <w:pPr>
        <w:numPr>
          <w:ilvl w:val="0"/>
          <w:numId w:val="7"/>
        </w:num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усилить работу по систематизации и обобщению знаний. Обратить внимание на формирование у учащихся аналитических умений, на использование разнообразных видов деятельности, нацеленных на применение знаний и умений в различных ситуациях.</w:t>
      </w:r>
    </w:p>
    <w:p w:rsidR="00EA303D" w:rsidRPr="00EA303D" w:rsidRDefault="00EA303D" w:rsidP="00EA303D">
      <w:pPr>
        <w:numPr>
          <w:ilvl w:val="0"/>
          <w:numId w:val="7"/>
        </w:num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учителям русского языка необходимо усилить контроль по формированию устойчивых навыков грамотного письма, чаще проводить на уроках словарные диктанты, систематически проверять и контролировать знание и понимание правил, целенаправленно развивать речь учащихся.</w:t>
      </w:r>
    </w:p>
    <w:p w:rsidR="00EA303D" w:rsidRPr="00EA303D" w:rsidRDefault="00EA303D" w:rsidP="00EA303D">
      <w:pPr>
        <w:numPr>
          <w:ilvl w:val="0"/>
          <w:numId w:val="7"/>
        </w:num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Учителям на каждом уроке решать задачи на повторение пройденного материала, усилить работу по систематизации и обобщению знаний.</w:t>
      </w:r>
    </w:p>
    <w:p w:rsidR="00EA303D" w:rsidRPr="00EA303D" w:rsidRDefault="00EA303D" w:rsidP="00EA303D">
      <w:pPr>
        <w:spacing w:after="0" w:line="240" w:lineRule="auto"/>
        <w:jc w:val="both"/>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Выводы:</w:t>
      </w:r>
    </w:p>
    <w:p w:rsidR="00EA303D" w:rsidRPr="00EA303D" w:rsidRDefault="00EA303D" w:rsidP="00EA303D">
      <w:pPr>
        <w:numPr>
          <w:ilvl w:val="0"/>
          <w:numId w:val="3"/>
        </w:num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 xml:space="preserve"> Результаты промежуточной аттестации проанализировать на заседаниях педагогического совета школы, школьных методических объединений, учесть результаты промежуточной аттестации при планировании работы на 2023- 2024 учебный год, наметить пути коррекции.</w:t>
      </w:r>
    </w:p>
    <w:p w:rsidR="00EA303D" w:rsidRPr="00EA303D" w:rsidRDefault="00EA303D" w:rsidP="00EA303D">
      <w:p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 xml:space="preserve">       2. Довести до родителей информацию о проблемах, выявленных при проведении промежуточной (годовой) аттестации.</w:t>
      </w:r>
    </w:p>
    <w:p w:rsidR="00EA303D" w:rsidRPr="00EA303D" w:rsidRDefault="00EA303D" w:rsidP="00EA303D">
      <w:p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 xml:space="preserve">    3. Учителям-предметникам использовать формы и методы оптимизации и активизации познавательной деятельности при организации индивидуальной подготовительной работы с учащимися при подготовке к промежуточной (годовой) аттестации. </w:t>
      </w:r>
    </w:p>
    <w:p w:rsidR="00EA303D" w:rsidRPr="00EA303D" w:rsidRDefault="00EA303D" w:rsidP="00EA303D">
      <w:pPr>
        <w:spacing w:after="0" w:line="240" w:lineRule="auto"/>
        <w:jc w:val="both"/>
        <w:rPr>
          <w:rFonts w:ascii="Times New Roman" w:eastAsia="Times New Roman" w:hAnsi="Times New Roman"/>
          <w:sz w:val="24"/>
          <w:szCs w:val="24"/>
        </w:rPr>
      </w:pPr>
      <w:r w:rsidRPr="00EA303D">
        <w:rPr>
          <w:rFonts w:ascii="Times New Roman" w:eastAsia="Times New Roman" w:hAnsi="Times New Roman"/>
          <w:sz w:val="24"/>
          <w:szCs w:val="24"/>
        </w:rPr>
        <w:t xml:space="preserve">   4. В течение 2023 – 2024 учебного года предусмотреть разные формы промежуточной диагностики по проверке </w:t>
      </w:r>
      <w:proofErr w:type="spellStart"/>
      <w:r w:rsidRPr="00EA303D">
        <w:rPr>
          <w:rFonts w:ascii="Times New Roman" w:eastAsia="Times New Roman" w:hAnsi="Times New Roman"/>
          <w:sz w:val="24"/>
          <w:szCs w:val="24"/>
        </w:rPr>
        <w:t>сформированности</w:t>
      </w:r>
      <w:proofErr w:type="spellEnd"/>
      <w:r w:rsidRPr="00EA303D">
        <w:rPr>
          <w:rFonts w:ascii="Times New Roman" w:eastAsia="Times New Roman" w:hAnsi="Times New Roman"/>
          <w:sz w:val="24"/>
          <w:szCs w:val="24"/>
        </w:rPr>
        <w:t xml:space="preserve"> </w:t>
      </w:r>
      <w:proofErr w:type="spellStart"/>
      <w:r w:rsidRPr="00EA303D">
        <w:rPr>
          <w:rFonts w:ascii="Times New Roman" w:eastAsia="Times New Roman" w:hAnsi="Times New Roman"/>
          <w:sz w:val="24"/>
          <w:szCs w:val="24"/>
        </w:rPr>
        <w:t>общеучебных</w:t>
      </w:r>
      <w:proofErr w:type="spellEnd"/>
      <w:r w:rsidRPr="00EA303D">
        <w:rPr>
          <w:rFonts w:ascii="Times New Roman" w:eastAsia="Times New Roman" w:hAnsi="Times New Roman"/>
          <w:sz w:val="24"/>
          <w:szCs w:val="24"/>
        </w:rPr>
        <w:t xml:space="preserve"> знаний и навыков по всем учебным дисциплинам   у учащихся школы, больше времени уделять систематической индивидуальной работе с учащимися</w:t>
      </w:r>
    </w:p>
    <w:p w:rsidR="00EA303D" w:rsidRPr="00EA303D" w:rsidRDefault="00EA303D" w:rsidP="00EA303D">
      <w:pPr>
        <w:spacing w:after="0" w:line="240" w:lineRule="auto"/>
        <w:jc w:val="center"/>
        <w:rPr>
          <w:rFonts w:ascii="Times New Roman" w:eastAsia="Times New Roman" w:hAnsi="Times New Roman"/>
          <w:sz w:val="24"/>
          <w:szCs w:val="24"/>
        </w:rPr>
      </w:pPr>
      <w:r w:rsidRPr="00EA303D">
        <w:rPr>
          <w:rFonts w:ascii="Times New Roman" w:eastAsia="Times New Roman" w:hAnsi="Times New Roman"/>
          <w:sz w:val="24"/>
          <w:szCs w:val="24"/>
        </w:rPr>
        <w:t>Государственная итоговая аттестация в 2023-2024 учебном году.</w:t>
      </w:r>
    </w:p>
    <w:p w:rsidR="00EA303D" w:rsidRPr="00EA303D" w:rsidRDefault="00EA303D" w:rsidP="00EA303D">
      <w:pPr>
        <w:widowControl w:val="0"/>
        <w:shd w:val="clear" w:color="auto" w:fill="FFFFFF"/>
        <w:spacing w:after="0" w:line="100" w:lineRule="atLeast"/>
        <w:ind w:right="86"/>
        <w:jc w:val="both"/>
        <w:rPr>
          <w:rFonts w:ascii="Times New Roman" w:eastAsia="SimSun" w:hAnsi="Times New Roman"/>
          <w:kern w:val="2"/>
          <w:sz w:val="24"/>
          <w:szCs w:val="24"/>
          <w:lang w:eastAsia="hi-IN" w:bidi="hi-IN"/>
        </w:rPr>
      </w:pPr>
      <w:r w:rsidRPr="00EA303D">
        <w:rPr>
          <w:rFonts w:ascii="Times New Roman" w:hAnsi="Times New Roman"/>
          <w:sz w:val="24"/>
          <w:szCs w:val="24"/>
          <w:lang w:eastAsia="hi-IN" w:bidi="hi-IN"/>
        </w:rPr>
        <w:t>В 2023-2024 учебном году ученики 9,11 классов в количестве 55 человек допущены к государственной итоговой аттестации. Из них 37 обучающихся 9 класса и 18 обучающихся из 11 класса. Все обучающиеся, допущенные к экзаменам прошли государственную (итоговую) аттестацию и аттестат основного общего образования получили 37 учеников и аттестат среднего общего образования 18 обучающихся. 1 обучающийся 9 класса получил аттестат основного общего образования с отличием.</w:t>
      </w:r>
    </w:p>
    <w:p w:rsidR="00EA303D" w:rsidRPr="00EA303D" w:rsidRDefault="00EA303D" w:rsidP="00EA303D">
      <w:pPr>
        <w:widowControl w:val="0"/>
        <w:shd w:val="clear" w:color="auto" w:fill="FFFFFF"/>
        <w:spacing w:after="0" w:line="100" w:lineRule="atLeast"/>
        <w:ind w:right="86"/>
        <w:jc w:val="both"/>
        <w:rPr>
          <w:rFonts w:ascii="Times New Roman" w:hAnsi="Times New Roman"/>
          <w:sz w:val="24"/>
          <w:szCs w:val="24"/>
          <w:lang w:eastAsia="hi-IN" w:bidi="hi-IN"/>
        </w:rPr>
      </w:pPr>
      <w:r w:rsidRPr="00EA303D">
        <w:rPr>
          <w:rFonts w:ascii="Times New Roman" w:hAnsi="Times New Roman"/>
          <w:sz w:val="24"/>
          <w:szCs w:val="24"/>
          <w:lang w:eastAsia="hi-IN" w:bidi="hi-IN"/>
        </w:rPr>
        <w:t>Анализ результатов итоговой аттестации за курс основного общего образования:</w:t>
      </w:r>
    </w:p>
    <w:p w:rsidR="00EA303D" w:rsidRPr="00EA303D" w:rsidRDefault="00EA303D" w:rsidP="00EA303D">
      <w:pPr>
        <w:widowControl w:val="0"/>
        <w:spacing w:after="0" w:line="100" w:lineRule="atLeast"/>
        <w:jc w:val="both"/>
        <w:rPr>
          <w:rFonts w:ascii="Times New Roman" w:hAnsi="Times New Roman"/>
          <w:i/>
          <w:sz w:val="24"/>
          <w:szCs w:val="24"/>
          <w:u w:val="single"/>
          <w:lang w:eastAsia="hi-IN" w:bidi="hi-IN"/>
        </w:rPr>
      </w:pPr>
      <w:r w:rsidRPr="00EA303D">
        <w:rPr>
          <w:rFonts w:ascii="Times New Roman" w:hAnsi="Times New Roman"/>
          <w:sz w:val="24"/>
          <w:szCs w:val="24"/>
          <w:lang w:eastAsia="hi-IN" w:bidi="hi-IN"/>
        </w:rPr>
        <w:t xml:space="preserve">Обучающиеся 9 класса сдали два обязательных экзамена – по русскому языку и математике и два предмета по выбору. </w:t>
      </w:r>
    </w:p>
    <w:p w:rsidR="00EA303D" w:rsidRPr="00EA303D" w:rsidRDefault="00EA303D" w:rsidP="00EA303D">
      <w:pPr>
        <w:widowControl w:val="0"/>
        <w:spacing w:after="0" w:line="100" w:lineRule="atLeast"/>
        <w:jc w:val="both"/>
        <w:rPr>
          <w:rFonts w:ascii="Times New Roman" w:eastAsia="Times New Roman" w:hAnsi="Times New Roman"/>
          <w:sz w:val="24"/>
          <w:szCs w:val="24"/>
          <w:lang w:eastAsia="hi-IN" w:bidi="hi-IN"/>
        </w:rPr>
      </w:pPr>
      <w:r w:rsidRPr="00EA303D">
        <w:rPr>
          <w:rFonts w:ascii="Times New Roman" w:hAnsi="Times New Roman"/>
          <w:sz w:val="24"/>
          <w:szCs w:val="24"/>
          <w:lang w:eastAsia="hi-IN" w:bidi="hi-IN"/>
        </w:rPr>
        <w:t>Результаты ОГЭ:</w:t>
      </w:r>
    </w:p>
    <w:tbl>
      <w:tblPr>
        <w:tblW w:w="9746" w:type="dxa"/>
        <w:tblInd w:w="-10" w:type="dxa"/>
        <w:tblLayout w:type="fixed"/>
        <w:tblCellMar>
          <w:top w:w="108" w:type="dxa"/>
          <w:bottom w:w="108" w:type="dxa"/>
        </w:tblCellMar>
        <w:tblLook w:val="04A0" w:firstRow="1" w:lastRow="0" w:firstColumn="1" w:lastColumn="0" w:noHBand="0" w:noVBand="1"/>
      </w:tblPr>
      <w:tblGrid>
        <w:gridCol w:w="1815"/>
        <w:gridCol w:w="1443"/>
        <w:gridCol w:w="917"/>
        <w:gridCol w:w="680"/>
        <w:gridCol w:w="630"/>
        <w:gridCol w:w="605"/>
        <w:gridCol w:w="637"/>
        <w:gridCol w:w="1248"/>
        <w:gridCol w:w="985"/>
        <w:gridCol w:w="786"/>
      </w:tblGrid>
      <w:tr w:rsidR="00EA303D" w:rsidRPr="00EA303D" w:rsidTr="006B535F">
        <w:trPr>
          <w:cantSplit/>
          <w:trHeight w:hRule="exact" w:val="1331"/>
        </w:trPr>
        <w:tc>
          <w:tcPr>
            <w:tcW w:w="1815" w:type="dxa"/>
            <w:tcBorders>
              <w:top w:val="single" w:sz="4" w:space="0" w:color="000000"/>
              <w:left w:val="single" w:sz="4" w:space="0" w:color="000000"/>
              <w:bottom w:val="single" w:sz="4" w:space="0" w:color="auto"/>
              <w:right w:val="nil"/>
            </w:tcBorders>
            <w:shd w:val="clear" w:color="auto" w:fill="FFFFFF"/>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lastRenderedPageBreak/>
              <w:t>Предмет</w:t>
            </w:r>
          </w:p>
          <w:p w:rsidR="00EA303D" w:rsidRPr="00EA303D" w:rsidRDefault="00EA303D">
            <w:pPr>
              <w:widowControl w:val="0"/>
              <w:spacing w:after="0" w:line="100" w:lineRule="atLeast"/>
              <w:jc w:val="both"/>
              <w:rPr>
                <w:rFonts w:ascii="Times New Roman" w:eastAsia="Times New Roman" w:hAnsi="Times New Roman"/>
                <w:sz w:val="24"/>
                <w:szCs w:val="24"/>
                <w:lang w:eastAsia="hi-IN" w:bidi="hi-IN"/>
              </w:rPr>
            </w:pPr>
          </w:p>
          <w:p w:rsidR="00EA303D" w:rsidRPr="00EA303D" w:rsidRDefault="00EA303D">
            <w:pPr>
              <w:widowControl w:val="0"/>
              <w:spacing w:after="0" w:line="100" w:lineRule="atLeast"/>
              <w:jc w:val="both"/>
              <w:rPr>
                <w:rFonts w:ascii="Times New Roman" w:eastAsia="Times New Roman" w:hAnsi="Times New Roman"/>
                <w:sz w:val="24"/>
                <w:szCs w:val="24"/>
                <w:lang w:eastAsia="hi-IN" w:bidi="hi-IN"/>
              </w:rPr>
            </w:pPr>
          </w:p>
        </w:tc>
        <w:tc>
          <w:tcPr>
            <w:tcW w:w="1443" w:type="dxa"/>
            <w:tcBorders>
              <w:top w:val="single" w:sz="4" w:space="0" w:color="000000"/>
              <w:left w:val="single" w:sz="4" w:space="0" w:color="000000"/>
              <w:bottom w:val="single" w:sz="4" w:space="0" w:color="auto"/>
              <w:right w:val="nil"/>
            </w:tcBorders>
            <w:shd w:val="clear" w:color="auto" w:fill="FFFFFF"/>
          </w:tcPr>
          <w:p w:rsidR="00EA303D" w:rsidRPr="00EA303D" w:rsidRDefault="00EA303D">
            <w:pPr>
              <w:widowControl w:val="0"/>
              <w:shd w:val="clear" w:color="auto" w:fill="FFFFFF"/>
              <w:spacing w:after="0" w:line="100" w:lineRule="atLeast"/>
              <w:ind w:right="1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 xml:space="preserve">Всего </w:t>
            </w:r>
          </w:p>
          <w:p w:rsidR="00EA303D" w:rsidRPr="00EA303D" w:rsidRDefault="00EA303D">
            <w:pPr>
              <w:widowControl w:val="0"/>
              <w:shd w:val="clear" w:color="auto" w:fill="FFFFFF"/>
              <w:spacing w:after="0" w:line="100" w:lineRule="atLeast"/>
              <w:ind w:right="1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уч-ся в 9 классе</w:t>
            </w:r>
          </w:p>
          <w:p w:rsidR="00EA303D" w:rsidRPr="00EA303D" w:rsidRDefault="00EA303D">
            <w:pPr>
              <w:widowControl w:val="0"/>
              <w:spacing w:after="0" w:line="100" w:lineRule="atLeast"/>
              <w:jc w:val="both"/>
              <w:rPr>
                <w:rFonts w:ascii="Times New Roman" w:eastAsia="Times New Roman" w:hAnsi="Times New Roman"/>
                <w:sz w:val="24"/>
                <w:szCs w:val="24"/>
                <w:lang w:eastAsia="hi-IN" w:bidi="hi-IN"/>
              </w:rPr>
            </w:pPr>
          </w:p>
          <w:p w:rsidR="00EA303D" w:rsidRPr="00EA303D" w:rsidRDefault="00EA303D">
            <w:pPr>
              <w:widowControl w:val="0"/>
              <w:spacing w:after="0" w:line="100" w:lineRule="atLeast"/>
              <w:jc w:val="both"/>
              <w:rPr>
                <w:rFonts w:ascii="Times New Roman" w:eastAsia="Times New Roman" w:hAnsi="Times New Roman"/>
                <w:sz w:val="24"/>
                <w:szCs w:val="24"/>
                <w:lang w:eastAsia="hi-IN" w:bidi="hi-IN"/>
              </w:rPr>
            </w:pPr>
          </w:p>
        </w:tc>
        <w:tc>
          <w:tcPr>
            <w:tcW w:w="917" w:type="dxa"/>
            <w:tcBorders>
              <w:top w:val="single" w:sz="4" w:space="0" w:color="000000"/>
              <w:left w:val="single" w:sz="4" w:space="0" w:color="000000"/>
              <w:bottom w:val="single" w:sz="4" w:space="0" w:color="auto"/>
              <w:right w:val="nil"/>
            </w:tcBorders>
            <w:shd w:val="clear" w:color="auto" w:fill="FFFFFF"/>
            <w:hideMark/>
          </w:tcPr>
          <w:p w:rsidR="00EA303D" w:rsidRPr="00EA303D" w:rsidRDefault="00EA303D">
            <w:pPr>
              <w:widowControl w:val="0"/>
              <w:shd w:val="clear" w:color="auto" w:fill="FFFFFF"/>
              <w:spacing w:after="0" w:line="100" w:lineRule="atLeast"/>
              <w:ind w:right="19"/>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Сдали</w:t>
            </w:r>
          </w:p>
        </w:tc>
        <w:tc>
          <w:tcPr>
            <w:tcW w:w="680" w:type="dxa"/>
            <w:tcBorders>
              <w:top w:val="single" w:sz="4" w:space="0" w:color="000000"/>
              <w:left w:val="single" w:sz="4" w:space="0" w:color="000000"/>
              <w:bottom w:val="single" w:sz="4" w:space="0" w:color="auto"/>
              <w:right w:val="nil"/>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«5»</w:t>
            </w:r>
          </w:p>
        </w:tc>
        <w:tc>
          <w:tcPr>
            <w:tcW w:w="630" w:type="dxa"/>
            <w:tcBorders>
              <w:top w:val="single" w:sz="4" w:space="0" w:color="000000"/>
              <w:left w:val="single" w:sz="4" w:space="0" w:color="000000"/>
              <w:bottom w:val="single" w:sz="4" w:space="0" w:color="auto"/>
              <w:right w:val="nil"/>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«4»</w:t>
            </w:r>
          </w:p>
        </w:tc>
        <w:tc>
          <w:tcPr>
            <w:tcW w:w="605" w:type="dxa"/>
            <w:tcBorders>
              <w:top w:val="single" w:sz="4" w:space="0" w:color="000000"/>
              <w:left w:val="single" w:sz="4" w:space="0" w:color="000000"/>
              <w:bottom w:val="single" w:sz="4" w:space="0" w:color="auto"/>
              <w:right w:val="nil"/>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«3»</w:t>
            </w:r>
          </w:p>
        </w:tc>
        <w:tc>
          <w:tcPr>
            <w:tcW w:w="637" w:type="dxa"/>
            <w:tcBorders>
              <w:top w:val="single" w:sz="4" w:space="0" w:color="000000"/>
              <w:left w:val="single" w:sz="4" w:space="0" w:color="000000"/>
              <w:bottom w:val="single" w:sz="4" w:space="0" w:color="auto"/>
              <w:right w:val="nil"/>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«2»</w:t>
            </w:r>
          </w:p>
        </w:tc>
        <w:tc>
          <w:tcPr>
            <w:tcW w:w="1248" w:type="dxa"/>
            <w:tcBorders>
              <w:top w:val="single" w:sz="4" w:space="0" w:color="000000"/>
              <w:left w:val="single" w:sz="4" w:space="0" w:color="000000"/>
              <w:bottom w:val="single" w:sz="4" w:space="0" w:color="auto"/>
              <w:right w:val="single" w:sz="4" w:space="0" w:color="000000"/>
            </w:tcBorders>
            <w:shd w:val="clear" w:color="auto" w:fill="FFFFFF"/>
            <w:hideMark/>
          </w:tcPr>
          <w:p w:rsidR="00EA303D" w:rsidRPr="00EA303D" w:rsidRDefault="00EA303D">
            <w:pPr>
              <w:widowControl w:val="0"/>
              <w:shd w:val="clear" w:color="auto" w:fill="FFFFFF"/>
              <w:spacing w:after="0" w:line="100" w:lineRule="atLeast"/>
              <w:ind w:right="-113"/>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Средний первичный тестовый балл</w:t>
            </w:r>
          </w:p>
        </w:tc>
        <w:tc>
          <w:tcPr>
            <w:tcW w:w="985" w:type="dxa"/>
            <w:tcBorders>
              <w:top w:val="single" w:sz="4" w:space="0" w:color="000000"/>
              <w:left w:val="single" w:sz="4" w:space="0" w:color="000000"/>
              <w:bottom w:val="single" w:sz="4" w:space="0" w:color="auto"/>
              <w:right w:val="nil"/>
            </w:tcBorders>
            <w:shd w:val="clear" w:color="auto" w:fill="FFFFFF"/>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 успеваемости</w:t>
            </w:r>
          </w:p>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p>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p>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100</w:t>
            </w:r>
          </w:p>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100</w:t>
            </w:r>
          </w:p>
        </w:tc>
        <w:tc>
          <w:tcPr>
            <w:tcW w:w="786" w:type="dxa"/>
            <w:tcBorders>
              <w:top w:val="single" w:sz="4" w:space="0" w:color="000000"/>
              <w:left w:val="single" w:sz="4" w:space="0" w:color="000000"/>
              <w:bottom w:val="single" w:sz="4" w:space="0" w:color="auto"/>
              <w:right w:val="single" w:sz="4" w:space="0" w:color="000000"/>
            </w:tcBorders>
            <w:shd w:val="clear" w:color="auto" w:fill="FFFFFF"/>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w:t>
            </w:r>
          </w:p>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качества</w:t>
            </w:r>
          </w:p>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p>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p>
        </w:tc>
      </w:tr>
      <w:tr w:rsidR="00EA303D" w:rsidRPr="00EA303D" w:rsidTr="006B535F">
        <w:trPr>
          <w:cantSplit/>
          <w:trHeight w:hRule="exact" w:val="557"/>
        </w:trPr>
        <w:tc>
          <w:tcPr>
            <w:tcW w:w="1815" w:type="dxa"/>
            <w:tcBorders>
              <w:top w:val="single" w:sz="4" w:space="0" w:color="auto"/>
              <w:left w:val="single" w:sz="4" w:space="0" w:color="auto"/>
              <w:bottom w:val="single" w:sz="4" w:space="0" w:color="auto"/>
              <w:right w:val="single" w:sz="4" w:space="0" w:color="auto"/>
            </w:tcBorders>
            <w:shd w:val="clear" w:color="auto" w:fill="FFFFFF"/>
          </w:tcPr>
          <w:p w:rsidR="00EA303D" w:rsidRPr="00EA303D" w:rsidRDefault="00EA303D">
            <w:pPr>
              <w:widowControl w:val="0"/>
              <w:shd w:val="clear" w:color="auto" w:fill="FFFFFF"/>
              <w:spacing w:after="0" w:line="100" w:lineRule="atLeast"/>
              <w:ind w:right="-4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Русский язык</w:t>
            </w:r>
          </w:p>
          <w:p w:rsidR="00EA303D" w:rsidRPr="00EA303D" w:rsidRDefault="00EA303D">
            <w:pPr>
              <w:widowControl w:val="0"/>
              <w:spacing w:after="0" w:line="100" w:lineRule="atLeast"/>
              <w:jc w:val="both"/>
              <w:rPr>
                <w:rFonts w:ascii="Times New Roman" w:eastAsia="Times New Roman" w:hAnsi="Times New Roman"/>
                <w:sz w:val="24"/>
                <w:szCs w:val="24"/>
                <w:lang w:eastAsia="hi-IN" w:bidi="hi-IN"/>
              </w:rPr>
            </w:pPr>
          </w:p>
          <w:p w:rsidR="00EA303D" w:rsidRPr="00EA303D" w:rsidRDefault="00EA303D">
            <w:pPr>
              <w:widowControl w:val="0"/>
              <w:spacing w:after="0" w:line="100" w:lineRule="atLeast"/>
              <w:jc w:val="both"/>
              <w:rPr>
                <w:rFonts w:ascii="Times New Roman" w:eastAsia="Times New Roman" w:hAnsi="Times New Roman"/>
                <w:sz w:val="24"/>
                <w:szCs w:val="24"/>
                <w:lang w:eastAsia="hi-IN" w:bidi="hi-IN"/>
              </w:rPr>
            </w:pPr>
          </w:p>
          <w:p w:rsidR="00EA303D" w:rsidRPr="00EA303D" w:rsidRDefault="00EA303D">
            <w:pPr>
              <w:widowControl w:val="0"/>
              <w:spacing w:after="0" w:line="100" w:lineRule="atLeast"/>
              <w:jc w:val="both"/>
              <w:rPr>
                <w:rFonts w:ascii="Times New Roman" w:eastAsia="Times New Roman" w:hAnsi="Times New Roman"/>
                <w:sz w:val="24"/>
                <w:szCs w:val="24"/>
                <w:lang w:eastAsia="hi-IN" w:bidi="hi-IN"/>
              </w:rPr>
            </w:pPr>
          </w:p>
        </w:tc>
        <w:tc>
          <w:tcPr>
            <w:tcW w:w="1443"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 xml:space="preserve">37 </w:t>
            </w:r>
          </w:p>
        </w:tc>
        <w:tc>
          <w:tcPr>
            <w:tcW w:w="917"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37</w:t>
            </w:r>
          </w:p>
        </w:tc>
        <w:tc>
          <w:tcPr>
            <w:tcW w:w="68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9</w:t>
            </w:r>
          </w:p>
        </w:tc>
        <w:tc>
          <w:tcPr>
            <w:tcW w:w="63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16</w:t>
            </w:r>
          </w:p>
        </w:tc>
        <w:tc>
          <w:tcPr>
            <w:tcW w:w="60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12</w:t>
            </w:r>
          </w:p>
        </w:tc>
        <w:tc>
          <w:tcPr>
            <w:tcW w:w="637"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0</w:t>
            </w:r>
          </w:p>
        </w:tc>
        <w:tc>
          <w:tcPr>
            <w:tcW w:w="1248"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SimSun" w:hAnsi="Times New Roman"/>
                <w:sz w:val="24"/>
                <w:szCs w:val="24"/>
                <w:lang w:eastAsia="ar-SA"/>
              </w:rPr>
            </w:pPr>
            <w:r w:rsidRPr="00EA303D">
              <w:rPr>
                <w:rFonts w:ascii="Times New Roman" w:hAnsi="Times New Roman"/>
                <w:sz w:val="24"/>
                <w:szCs w:val="24"/>
              </w:rPr>
              <w:t>26,1</w:t>
            </w:r>
          </w:p>
        </w:tc>
        <w:tc>
          <w:tcPr>
            <w:tcW w:w="98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hAnsi="Times New Roman"/>
                <w:sz w:val="24"/>
                <w:szCs w:val="24"/>
              </w:rPr>
            </w:pPr>
            <w:r w:rsidRPr="00EA303D">
              <w:rPr>
                <w:rFonts w:ascii="Times New Roman" w:hAnsi="Times New Roman"/>
                <w:sz w:val="24"/>
                <w:szCs w:val="24"/>
              </w:rPr>
              <w:t>100</w:t>
            </w:r>
          </w:p>
        </w:tc>
        <w:tc>
          <w:tcPr>
            <w:tcW w:w="786"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hAnsi="Times New Roman"/>
                <w:sz w:val="24"/>
                <w:szCs w:val="24"/>
              </w:rPr>
            </w:pPr>
            <w:r w:rsidRPr="00EA303D">
              <w:rPr>
                <w:rFonts w:ascii="Times New Roman" w:hAnsi="Times New Roman"/>
                <w:sz w:val="24"/>
                <w:szCs w:val="24"/>
              </w:rPr>
              <w:t>67,6</w:t>
            </w:r>
          </w:p>
        </w:tc>
      </w:tr>
      <w:tr w:rsidR="00EA303D" w:rsidRPr="00EA303D" w:rsidTr="006B535F">
        <w:trPr>
          <w:cantSplit/>
          <w:trHeight w:hRule="exact" w:val="588"/>
        </w:trPr>
        <w:tc>
          <w:tcPr>
            <w:tcW w:w="181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ind w:right="-4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 xml:space="preserve">Математика </w:t>
            </w:r>
          </w:p>
        </w:tc>
        <w:tc>
          <w:tcPr>
            <w:tcW w:w="1443" w:type="dxa"/>
            <w:tcBorders>
              <w:top w:val="single" w:sz="4" w:space="0" w:color="auto"/>
              <w:left w:val="single" w:sz="4" w:space="0" w:color="auto"/>
              <w:bottom w:val="single" w:sz="4" w:space="0" w:color="auto"/>
              <w:right w:val="single" w:sz="4" w:space="0" w:color="auto"/>
            </w:tcBorders>
            <w:shd w:val="clear" w:color="auto" w:fill="FFFFFF"/>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 xml:space="preserve">37 </w:t>
            </w:r>
          </w:p>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p>
        </w:tc>
        <w:tc>
          <w:tcPr>
            <w:tcW w:w="917"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37</w:t>
            </w:r>
          </w:p>
        </w:tc>
        <w:tc>
          <w:tcPr>
            <w:tcW w:w="68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0</w:t>
            </w:r>
          </w:p>
        </w:tc>
        <w:tc>
          <w:tcPr>
            <w:tcW w:w="63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11</w:t>
            </w:r>
          </w:p>
        </w:tc>
        <w:tc>
          <w:tcPr>
            <w:tcW w:w="60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26</w:t>
            </w:r>
          </w:p>
        </w:tc>
        <w:tc>
          <w:tcPr>
            <w:tcW w:w="637"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0</w:t>
            </w:r>
          </w:p>
        </w:tc>
        <w:tc>
          <w:tcPr>
            <w:tcW w:w="1248"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SimSun" w:hAnsi="Times New Roman"/>
                <w:sz w:val="24"/>
                <w:szCs w:val="24"/>
                <w:lang w:eastAsia="ar-SA"/>
              </w:rPr>
            </w:pPr>
            <w:r w:rsidRPr="00EA303D">
              <w:rPr>
                <w:rFonts w:ascii="Times New Roman" w:hAnsi="Times New Roman"/>
                <w:sz w:val="24"/>
                <w:szCs w:val="24"/>
              </w:rPr>
              <w:t>12,6</w:t>
            </w:r>
          </w:p>
        </w:tc>
        <w:tc>
          <w:tcPr>
            <w:tcW w:w="98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hAnsi="Times New Roman"/>
                <w:sz w:val="24"/>
                <w:szCs w:val="24"/>
              </w:rPr>
            </w:pPr>
            <w:r w:rsidRPr="00EA303D">
              <w:rPr>
                <w:rFonts w:ascii="Times New Roman" w:hAnsi="Times New Roman"/>
                <w:sz w:val="24"/>
                <w:szCs w:val="24"/>
              </w:rPr>
              <w:t>100</w:t>
            </w:r>
          </w:p>
        </w:tc>
        <w:tc>
          <w:tcPr>
            <w:tcW w:w="786"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hAnsi="Times New Roman"/>
                <w:sz w:val="24"/>
                <w:szCs w:val="24"/>
              </w:rPr>
            </w:pPr>
            <w:r w:rsidRPr="00EA303D">
              <w:rPr>
                <w:rFonts w:ascii="Times New Roman" w:hAnsi="Times New Roman"/>
                <w:sz w:val="24"/>
                <w:szCs w:val="24"/>
              </w:rPr>
              <w:t>29,7</w:t>
            </w:r>
          </w:p>
        </w:tc>
      </w:tr>
      <w:tr w:rsidR="00EA303D" w:rsidRPr="00EA303D" w:rsidTr="006B535F">
        <w:trPr>
          <w:cantSplit/>
          <w:trHeight w:hRule="exact" w:val="862"/>
        </w:trPr>
        <w:tc>
          <w:tcPr>
            <w:tcW w:w="181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ind w:right="-4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Английский язык</w:t>
            </w:r>
          </w:p>
        </w:tc>
        <w:tc>
          <w:tcPr>
            <w:tcW w:w="1443"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37</w:t>
            </w:r>
          </w:p>
        </w:tc>
        <w:tc>
          <w:tcPr>
            <w:tcW w:w="917"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w:t>
            </w:r>
          </w:p>
        </w:tc>
        <w:tc>
          <w:tcPr>
            <w:tcW w:w="68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0</w:t>
            </w:r>
          </w:p>
        </w:tc>
        <w:tc>
          <w:tcPr>
            <w:tcW w:w="63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0</w:t>
            </w:r>
          </w:p>
        </w:tc>
        <w:tc>
          <w:tcPr>
            <w:tcW w:w="60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w:t>
            </w:r>
          </w:p>
        </w:tc>
        <w:tc>
          <w:tcPr>
            <w:tcW w:w="637"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0</w:t>
            </w:r>
          </w:p>
        </w:tc>
        <w:tc>
          <w:tcPr>
            <w:tcW w:w="1248"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SimSun" w:hAnsi="Times New Roman"/>
                <w:sz w:val="24"/>
                <w:szCs w:val="24"/>
                <w:lang w:eastAsia="ar-SA"/>
              </w:rPr>
            </w:pPr>
            <w:r w:rsidRPr="00EA303D">
              <w:rPr>
                <w:rFonts w:ascii="Times New Roman" w:hAnsi="Times New Roman"/>
                <w:sz w:val="24"/>
                <w:szCs w:val="24"/>
              </w:rPr>
              <w:t>39</w:t>
            </w:r>
          </w:p>
        </w:tc>
        <w:tc>
          <w:tcPr>
            <w:tcW w:w="98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hAnsi="Times New Roman"/>
                <w:sz w:val="24"/>
                <w:szCs w:val="24"/>
              </w:rPr>
            </w:pPr>
            <w:r w:rsidRPr="00EA303D">
              <w:rPr>
                <w:rFonts w:ascii="Times New Roman" w:hAnsi="Times New Roman"/>
                <w:sz w:val="24"/>
                <w:szCs w:val="24"/>
              </w:rPr>
              <w:t>100</w:t>
            </w:r>
          </w:p>
        </w:tc>
        <w:tc>
          <w:tcPr>
            <w:tcW w:w="786"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hAnsi="Times New Roman"/>
                <w:sz w:val="24"/>
                <w:szCs w:val="24"/>
              </w:rPr>
            </w:pPr>
            <w:r w:rsidRPr="00EA303D">
              <w:rPr>
                <w:rFonts w:ascii="Times New Roman" w:hAnsi="Times New Roman"/>
                <w:sz w:val="24"/>
                <w:szCs w:val="24"/>
              </w:rPr>
              <w:t>0</w:t>
            </w:r>
          </w:p>
        </w:tc>
      </w:tr>
      <w:tr w:rsidR="00EA303D" w:rsidRPr="00EA303D" w:rsidTr="006B535F">
        <w:trPr>
          <w:cantSplit/>
          <w:trHeight w:hRule="exact" w:val="427"/>
        </w:trPr>
        <w:tc>
          <w:tcPr>
            <w:tcW w:w="181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ind w:right="-4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 xml:space="preserve">Биология </w:t>
            </w:r>
          </w:p>
        </w:tc>
        <w:tc>
          <w:tcPr>
            <w:tcW w:w="1443"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 xml:space="preserve">37 </w:t>
            </w:r>
          </w:p>
        </w:tc>
        <w:tc>
          <w:tcPr>
            <w:tcW w:w="917"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10</w:t>
            </w:r>
          </w:p>
        </w:tc>
        <w:tc>
          <w:tcPr>
            <w:tcW w:w="68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0</w:t>
            </w:r>
          </w:p>
        </w:tc>
        <w:tc>
          <w:tcPr>
            <w:tcW w:w="63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5</w:t>
            </w:r>
          </w:p>
        </w:tc>
        <w:tc>
          <w:tcPr>
            <w:tcW w:w="60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5</w:t>
            </w:r>
          </w:p>
        </w:tc>
        <w:tc>
          <w:tcPr>
            <w:tcW w:w="637"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0</w:t>
            </w:r>
          </w:p>
        </w:tc>
        <w:tc>
          <w:tcPr>
            <w:tcW w:w="1248"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SimSun" w:hAnsi="Times New Roman"/>
                <w:sz w:val="24"/>
                <w:szCs w:val="24"/>
                <w:lang w:eastAsia="ar-SA"/>
              </w:rPr>
            </w:pPr>
            <w:r w:rsidRPr="00EA303D">
              <w:rPr>
                <w:rFonts w:ascii="Times New Roman" w:hAnsi="Times New Roman"/>
                <w:sz w:val="24"/>
                <w:szCs w:val="24"/>
              </w:rPr>
              <w:t>25,2</w:t>
            </w:r>
          </w:p>
        </w:tc>
        <w:tc>
          <w:tcPr>
            <w:tcW w:w="98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hAnsi="Times New Roman"/>
                <w:sz w:val="24"/>
                <w:szCs w:val="24"/>
              </w:rPr>
            </w:pPr>
            <w:r w:rsidRPr="00EA303D">
              <w:rPr>
                <w:rFonts w:ascii="Times New Roman" w:hAnsi="Times New Roman"/>
                <w:sz w:val="24"/>
                <w:szCs w:val="24"/>
              </w:rPr>
              <w:t>100</w:t>
            </w:r>
          </w:p>
        </w:tc>
        <w:tc>
          <w:tcPr>
            <w:tcW w:w="786"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hAnsi="Times New Roman"/>
                <w:sz w:val="24"/>
                <w:szCs w:val="24"/>
              </w:rPr>
            </w:pPr>
            <w:r w:rsidRPr="00EA303D">
              <w:rPr>
                <w:rFonts w:ascii="Times New Roman" w:hAnsi="Times New Roman"/>
                <w:sz w:val="24"/>
                <w:szCs w:val="24"/>
              </w:rPr>
              <w:t>50</w:t>
            </w:r>
          </w:p>
        </w:tc>
      </w:tr>
      <w:tr w:rsidR="00EA303D" w:rsidRPr="00EA303D" w:rsidTr="006B535F">
        <w:trPr>
          <w:cantSplit/>
          <w:trHeight w:hRule="exact" w:val="459"/>
        </w:trPr>
        <w:tc>
          <w:tcPr>
            <w:tcW w:w="181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ind w:right="-4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 xml:space="preserve">География </w:t>
            </w:r>
          </w:p>
        </w:tc>
        <w:tc>
          <w:tcPr>
            <w:tcW w:w="1443"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 xml:space="preserve">37 </w:t>
            </w:r>
          </w:p>
        </w:tc>
        <w:tc>
          <w:tcPr>
            <w:tcW w:w="917"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28</w:t>
            </w:r>
          </w:p>
        </w:tc>
        <w:tc>
          <w:tcPr>
            <w:tcW w:w="68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3</w:t>
            </w:r>
          </w:p>
        </w:tc>
        <w:tc>
          <w:tcPr>
            <w:tcW w:w="63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9</w:t>
            </w:r>
          </w:p>
        </w:tc>
        <w:tc>
          <w:tcPr>
            <w:tcW w:w="60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16</w:t>
            </w:r>
          </w:p>
        </w:tc>
        <w:tc>
          <w:tcPr>
            <w:tcW w:w="637"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0</w:t>
            </w:r>
          </w:p>
        </w:tc>
        <w:tc>
          <w:tcPr>
            <w:tcW w:w="1248"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SimSun" w:hAnsi="Times New Roman"/>
                <w:sz w:val="24"/>
                <w:szCs w:val="24"/>
                <w:lang w:eastAsia="ar-SA"/>
              </w:rPr>
            </w:pPr>
            <w:r w:rsidRPr="00EA303D">
              <w:rPr>
                <w:rFonts w:ascii="Times New Roman" w:hAnsi="Times New Roman"/>
                <w:sz w:val="24"/>
                <w:szCs w:val="24"/>
              </w:rPr>
              <w:t>18,4</w:t>
            </w:r>
          </w:p>
        </w:tc>
        <w:tc>
          <w:tcPr>
            <w:tcW w:w="98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hAnsi="Times New Roman"/>
                <w:sz w:val="24"/>
                <w:szCs w:val="24"/>
              </w:rPr>
            </w:pPr>
            <w:r w:rsidRPr="00EA303D">
              <w:rPr>
                <w:rFonts w:ascii="Times New Roman" w:hAnsi="Times New Roman"/>
                <w:sz w:val="24"/>
                <w:szCs w:val="24"/>
              </w:rPr>
              <w:t>100</w:t>
            </w:r>
          </w:p>
        </w:tc>
        <w:tc>
          <w:tcPr>
            <w:tcW w:w="786"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hAnsi="Times New Roman"/>
                <w:sz w:val="24"/>
                <w:szCs w:val="24"/>
              </w:rPr>
            </w:pPr>
            <w:r w:rsidRPr="00EA303D">
              <w:rPr>
                <w:rFonts w:ascii="Times New Roman" w:hAnsi="Times New Roman"/>
                <w:sz w:val="24"/>
                <w:szCs w:val="24"/>
              </w:rPr>
              <w:t>42,9</w:t>
            </w:r>
          </w:p>
        </w:tc>
      </w:tr>
      <w:tr w:rsidR="00EA303D" w:rsidRPr="00EA303D" w:rsidTr="006B535F">
        <w:trPr>
          <w:cantSplit/>
          <w:trHeight w:hRule="exact" w:val="476"/>
        </w:trPr>
        <w:tc>
          <w:tcPr>
            <w:tcW w:w="181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ind w:right="-4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 xml:space="preserve">Обществознание </w:t>
            </w:r>
          </w:p>
        </w:tc>
        <w:tc>
          <w:tcPr>
            <w:tcW w:w="1443"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37</w:t>
            </w:r>
          </w:p>
        </w:tc>
        <w:tc>
          <w:tcPr>
            <w:tcW w:w="917"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30</w:t>
            </w:r>
          </w:p>
        </w:tc>
        <w:tc>
          <w:tcPr>
            <w:tcW w:w="68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3</w:t>
            </w:r>
          </w:p>
        </w:tc>
        <w:tc>
          <w:tcPr>
            <w:tcW w:w="63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10</w:t>
            </w:r>
          </w:p>
        </w:tc>
        <w:tc>
          <w:tcPr>
            <w:tcW w:w="60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17</w:t>
            </w:r>
          </w:p>
        </w:tc>
        <w:tc>
          <w:tcPr>
            <w:tcW w:w="637"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0</w:t>
            </w:r>
          </w:p>
        </w:tc>
        <w:tc>
          <w:tcPr>
            <w:tcW w:w="1248"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SimSun" w:hAnsi="Times New Roman"/>
                <w:sz w:val="24"/>
                <w:szCs w:val="24"/>
                <w:lang w:eastAsia="ar-SA"/>
              </w:rPr>
            </w:pPr>
            <w:r w:rsidRPr="00EA303D">
              <w:rPr>
                <w:rFonts w:ascii="Times New Roman" w:hAnsi="Times New Roman"/>
                <w:sz w:val="24"/>
                <w:szCs w:val="24"/>
              </w:rPr>
              <w:t>23,8</w:t>
            </w:r>
          </w:p>
        </w:tc>
        <w:tc>
          <w:tcPr>
            <w:tcW w:w="98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hAnsi="Times New Roman"/>
                <w:sz w:val="24"/>
                <w:szCs w:val="24"/>
              </w:rPr>
            </w:pPr>
            <w:r w:rsidRPr="00EA303D">
              <w:rPr>
                <w:rFonts w:ascii="Times New Roman" w:hAnsi="Times New Roman"/>
                <w:sz w:val="24"/>
                <w:szCs w:val="24"/>
              </w:rPr>
              <w:t>100</w:t>
            </w:r>
          </w:p>
        </w:tc>
        <w:tc>
          <w:tcPr>
            <w:tcW w:w="786"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hAnsi="Times New Roman"/>
                <w:sz w:val="24"/>
                <w:szCs w:val="24"/>
              </w:rPr>
            </w:pPr>
            <w:r w:rsidRPr="00EA303D">
              <w:rPr>
                <w:rFonts w:ascii="Times New Roman" w:hAnsi="Times New Roman"/>
                <w:sz w:val="24"/>
                <w:szCs w:val="24"/>
              </w:rPr>
              <w:t>43,3</w:t>
            </w:r>
          </w:p>
        </w:tc>
      </w:tr>
      <w:tr w:rsidR="00EA303D" w:rsidRPr="00EA303D" w:rsidTr="006B535F">
        <w:trPr>
          <w:cantSplit/>
          <w:trHeight w:hRule="exact" w:val="507"/>
        </w:trPr>
        <w:tc>
          <w:tcPr>
            <w:tcW w:w="181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ind w:right="-4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 xml:space="preserve">История </w:t>
            </w:r>
          </w:p>
        </w:tc>
        <w:tc>
          <w:tcPr>
            <w:tcW w:w="1443"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37</w:t>
            </w:r>
          </w:p>
        </w:tc>
        <w:tc>
          <w:tcPr>
            <w:tcW w:w="917"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2</w:t>
            </w:r>
          </w:p>
        </w:tc>
        <w:tc>
          <w:tcPr>
            <w:tcW w:w="68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w:t>
            </w:r>
          </w:p>
        </w:tc>
        <w:tc>
          <w:tcPr>
            <w:tcW w:w="63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0</w:t>
            </w:r>
          </w:p>
        </w:tc>
        <w:tc>
          <w:tcPr>
            <w:tcW w:w="60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w:t>
            </w:r>
          </w:p>
        </w:tc>
        <w:tc>
          <w:tcPr>
            <w:tcW w:w="637"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0</w:t>
            </w:r>
          </w:p>
        </w:tc>
        <w:tc>
          <w:tcPr>
            <w:tcW w:w="1248"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SimSun" w:hAnsi="Times New Roman"/>
                <w:sz w:val="24"/>
                <w:szCs w:val="24"/>
                <w:lang w:eastAsia="ar-SA"/>
              </w:rPr>
            </w:pPr>
            <w:r w:rsidRPr="00EA303D">
              <w:rPr>
                <w:rFonts w:ascii="Times New Roman" w:hAnsi="Times New Roman"/>
                <w:sz w:val="24"/>
                <w:szCs w:val="24"/>
              </w:rPr>
              <w:t>27</w:t>
            </w:r>
          </w:p>
        </w:tc>
        <w:tc>
          <w:tcPr>
            <w:tcW w:w="98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hAnsi="Times New Roman"/>
                <w:sz w:val="24"/>
                <w:szCs w:val="24"/>
              </w:rPr>
            </w:pPr>
            <w:r w:rsidRPr="00EA303D">
              <w:rPr>
                <w:rFonts w:ascii="Times New Roman" w:hAnsi="Times New Roman"/>
                <w:sz w:val="24"/>
                <w:szCs w:val="24"/>
              </w:rPr>
              <w:t>100</w:t>
            </w:r>
          </w:p>
        </w:tc>
        <w:tc>
          <w:tcPr>
            <w:tcW w:w="786"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hAnsi="Times New Roman"/>
                <w:sz w:val="24"/>
                <w:szCs w:val="24"/>
              </w:rPr>
            </w:pPr>
            <w:r w:rsidRPr="00EA303D">
              <w:rPr>
                <w:rFonts w:ascii="Times New Roman" w:hAnsi="Times New Roman"/>
                <w:sz w:val="24"/>
                <w:szCs w:val="24"/>
              </w:rPr>
              <w:t>50</w:t>
            </w:r>
          </w:p>
        </w:tc>
      </w:tr>
      <w:tr w:rsidR="00EA303D" w:rsidRPr="00EA303D" w:rsidTr="006B535F">
        <w:trPr>
          <w:cantSplit/>
          <w:trHeight w:hRule="exact" w:val="507"/>
        </w:trPr>
        <w:tc>
          <w:tcPr>
            <w:tcW w:w="181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ind w:right="-4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Химия</w:t>
            </w:r>
          </w:p>
        </w:tc>
        <w:tc>
          <w:tcPr>
            <w:tcW w:w="1443"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37</w:t>
            </w:r>
          </w:p>
        </w:tc>
        <w:tc>
          <w:tcPr>
            <w:tcW w:w="917"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2</w:t>
            </w:r>
          </w:p>
        </w:tc>
        <w:tc>
          <w:tcPr>
            <w:tcW w:w="68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0</w:t>
            </w:r>
          </w:p>
        </w:tc>
        <w:tc>
          <w:tcPr>
            <w:tcW w:w="63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2</w:t>
            </w:r>
          </w:p>
        </w:tc>
        <w:tc>
          <w:tcPr>
            <w:tcW w:w="60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0</w:t>
            </w:r>
          </w:p>
        </w:tc>
        <w:tc>
          <w:tcPr>
            <w:tcW w:w="637"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0</w:t>
            </w:r>
          </w:p>
        </w:tc>
        <w:tc>
          <w:tcPr>
            <w:tcW w:w="1248"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SimSun" w:hAnsi="Times New Roman"/>
                <w:sz w:val="24"/>
                <w:szCs w:val="24"/>
                <w:lang w:eastAsia="ar-SA"/>
              </w:rPr>
            </w:pPr>
            <w:r w:rsidRPr="00EA303D">
              <w:rPr>
                <w:rFonts w:ascii="Times New Roman" w:hAnsi="Times New Roman"/>
                <w:sz w:val="24"/>
                <w:szCs w:val="24"/>
              </w:rPr>
              <w:t>24</w:t>
            </w:r>
          </w:p>
        </w:tc>
        <w:tc>
          <w:tcPr>
            <w:tcW w:w="98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hAnsi="Times New Roman"/>
                <w:sz w:val="24"/>
                <w:szCs w:val="24"/>
              </w:rPr>
            </w:pPr>
            <w:r w:rsidRPr="00EA303D">
              <w:rPr>
                <w:rFonts w:ascii="Times New Roman" w:hAnsi="Times New Roman"/>
                <w:sz w:val="24"/>
                <w:szCs w:val="24"/>
              </w:rPr>
              <w:t>100</w:t>
            </w:r>
          </w:p>
        </w:tc>
        <w:tc>
          <w:tcPr>
            <w:tcW w:w="786"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hAnsi="Times New Roman"/>
                <w:sz w:val="24"/>
                <w:szCs w:val="24"/>
              </w:rPr>
            </w:pPr>
            <w:r w:rsidRPr="00EA303D">
              <w:rPr>
                <w:rFonts w:ascii="Times New Roman" w:hAnsi="Times New Roman"/>
                <w:sz w:val="24"/>
                <w:szCs w:val="24"/>
              </w:rPr>
              <w:t>100</w:t>
            </w:r>
          </w:p>
        </w:tc>
      </w:tr>
      <w:tr w:rsidR="00EA303D" w:rsidRPr="00EA303D" w:rsidTr="006B535F">
        <w:trPr>
          <w:cantSplit/>
          <w:trHeight w:hRule="exact" w:val="507"/>
        </w:trPr>
        <w:tc>
          <w:tcPr>
            <w:tcW w:w="181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ind w:right="-4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Физика</w:t>
            </w:r>
          </w:p>
        </w:tc>
        <w:tc>
          <w:tcPr>
            <w:tcW w:w="1443"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37</w:t>
            </w:r>
          </w:p>
        </w:tc>
        <w:tc>
          <w:tcPr>
            <w:tcW w:w="917"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w:t>
            </w:r>
          </w:p>
        </w:tc>
        <w:tc>
          <w:tcPr>
            <w:tcW w:w="68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0</w:t>
            </w:r>
          </w:p>
        </w:tc>
        <w:tc>
          <w:tcPr>
            <w:tcW w:w="63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0</w:t>
            </w:r>
          </w:p>
        </w:tc>
        <w:tc>
          <w:tcPr>
            <w:tcW w:w="60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w:t>
            </w:r>
          </w:p>
        </w:tc>
        <w:tc>
          <w:tcPr>
            <w:tcW w:w="637"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0</w:t>
            </w:r>
          </w:p>
        </w:tc>
        <w:tc>
          <w:tcPr>
            <w:tcW w:w="1248"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SimSun" w:hAnsi="Times New Roman"/>
                <w:sz w:val="24"/>
                <w:szCs w:val="24"/>
                <w:lang w:eastAsia="ar-SA"/>
              </w:rPr>
            </w:pPr>
            <w:r w:rsidRPr="00EA303D">
              <w:rPr>
                <w:rFonts w:ascii="Times New Roman" w:hAnsi="Times New Roman"/>
                <w:sz w:val="24"/>
                <w:szCs w:val="24"/>
              </w:rPr>
              <w:t>19</w:t>
            </w:r>
          </w:p>
        </w:tc>
        <w:tc>
          <w:tcPr>
            <w:tcW w:w="98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hAnsi="Times New Roman"/>
                <w:sz w:val="24"/>
                <w:szCs w:val="24"/>
              </w:rPr>
            </w:pPr>
            <w:r w:rsidRPr="00EA303D">
              <w:rPr>
                <w:rFonts w:ascii="Times New Roman" w:hAnsi="Times New Roman"/>
                <w:sz w:val="24"/>
                <w:szCs w:val="24"/>
              </w:rPr>
              <w:t>100</w:t>
            </w:r>
          </w:p>
        </w:tc>
        <w:tc>
          <w:tcPr>
            <w:tcW w:w="786"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hAnsi="Times New Roman"/>
                <w:sz w:val="24"/>
                <w:szCs w:val="24"/>
              </w:rPr>
            </w:pPr>
            <w:r w:rsidRPr="00EA303D">
              <w:rPr>
                <w:rFonts w:ascii="Times New Roman" w:hAnsi="Times New Roman"/>
                <w:sz w:val="24"/>
                <w:szCs w:val="24"/>
              </w:rPr>
              <w:t>0</w:t>
            </w:r>
          </w:p>
        </w:tc>
      </w:tr>
    </w:tbl>
    <w:p w:rsidR="00EA303D" w:rsidRPr="00EA303D" w:rsidRDefault="00EA303D" w:rsidP="00EA303D">
      <w:pPr>
        <w:shd w:val="clear" w:color="auto" w:fill="FFFFFF"/>
        <w:spacing w:after="0" w:line="240" w:lineRule="auto"/>
        <w:jc w:val="both"/>
        <w:rPr>
          <w:rFonts w:ascii="Times New Roman" w:eastAsia="Times New Roman" w:hAnsi="Times New Roman"/>
          <w:color w:val="181818"/>
          <w:sz w:val="24"/>
          <w:szCs w:val="24"/>
          <w:lang w:eastAsia="ru-RU"/>
        </w:rPr>
      </w:pPr>
    </w:p>
    <w:p w:rsidR="00EA303D" w:rsidRPr="00EA303D" w:rsidRDefault="00EA303D" w:rsidP="00EA303D">
      <w:pPr>
        <w:ind w:right="113" w:firstLine="708"/>
        <w:rPr>
          <w:rFonts w:ascii="Times New Roman" w:eastAsia="Times New Roman" w:hAnsi="Times New Roman"/>
          <w:kern w:val="2"/>
          <w:sz w:val="24"/>
          <w:szCs w:val="24"/>
          <w:lang w:eastAsia="ar-SA"/>
        </w:rPr>
      </w:pPr>
      <w:r w:rsidRPr="00EA303D">
        <w:rPr>
          <w:rFonts w:ascii="Times New Roman" w:eastAsia="Times New Roman" w:hAnsi="Times New Roman"/>
          <w:sz w:val="24"/>
          <w:szCs w:val="24"/>
        </w:rPr>
        <w:t>Анализ результатов ОГЭ по русскому языку</w:t>
      </w:r>
    </w:p>
    <w:p w:rsidR="00EA303D" w:rsidRPr="00EA303D" w:rsidRDefault="00EA303D" w:rsidP="00EA303D">
      <w:pPr>
        <w:ind w:right="113" w:firstLine="708"/>
        <w:rPr>
          <w:rFonts w:ascii="Times New Roman" w:eastAsia="Times New Roman" w:hAnsi="Times New Roman"/>
          <w:sz w:val="24"/>
          <w:szCs w:val="24"/>
        </w:rPr>
      </w:pPr>
      <w:r w:rsidRPr="00EA303D">
        <w:rPr>
          <w:rFonts w:ascii="Times New Roman" w:eastAsia="Times New Roman" w:hAnsi="Times New Roman"/>
          <w:sz w:val="24"/>
          <w:szCs w:val="24"/>
        </w:rPr>
        <w:t xml:space="preserve">Ученики справились с заданиями трех частей экзамена, первую часть (изложение) написали все. Задания второй части (2-8) выполнены успешно (более 60 % обучающихся). С заданием третьей части (сочинение) выполнили все. Большинство учеников допустили ошибки при несоблюдении орфографических (62,5%) и пунктуационных норм – 53,1%. </w:t>
      </w:r>
    </w:p>
    <w:p w:rsidR="00EA303D" w:rsidRPr="00EA303D" w:rsidRDefault="00EA303D" w:rsidP="00EA303D">
      <w:pPr>
        <w:jc w:val="both"/>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Причинами выявленных недочётов в знаниях, умениях и компетенциях, учащихся являются:</w:t>
      </w:r>
    </w:p>
    <w:p w:rsidR="00EA303D" w:rsidRPr="00EA303D" w:rsidRDefault="00EA303D" w:rsidP="00EA303D">
      <w:pPr>
        <w:spacing w:after="0" w:line="100" w:lineRule="atLeast"/>
        <w:ind w:left="-66"/>
        <w:jc w:val="both"/>
        <w:rPr>
          <w:rFonts w:ascii="Times New Roman" w:eastAsia="Times New Roman" w:hAnsi="Times New Roman"/>
          <w:color w:val="000000"/>
          <w:sz w:val="24"/>
          <w:szCs w:val="24"/>
          <w:lang w:eastAsia="ru-RU"/>
        </w:rPr>
      </w:pPr>
      <w:r w:rsidRPr="00EA303D">
        <w:rPr>
          <w:rFonts w:ascii="Times New Roman" w:eastAsia="Times New Roman" w:hAnsi="Times New Roman"/>
          <w:color w:val="000000"/>
          <w:sz w:val="24"/>
          <w:szCs w:val="24"/>
          <w:lang w:eastAsia="ru-RU"/>
        </w:rPr>
        <w:t>Пробелы в знаниях по темам:</w:t>
      </w:r>
      <w:r w:rsidRPr="00EA303D">
        <w:rPr>
          <w:rFonts w:ascii="Times New Roman" w:eastAsia="Times New Roman" w:hAnsi="Times New Roman"/>
          <w:sz w:val="24"/>
          <w:szCs w:val="24"/>
          <w:lang w:eastAsia="ru-RU"/>
        </w:rPr>
        <w:t xml:space="preserve"> Орфографические, пунктуационные и грамматические нормы русского языка.</w:t>
      </w:r>
    </w:p>
    <w:p w:rsidR="00EA303D" w:rsidRPr="00EA303D" w:rsidRDefault="00EA303D" w:rsidP="00EA303D">
      <w:pPr>
        <w:spacing w:after="0" w:line="240" w:lineRule="auto"/>
        <w:jc w:val="both"/>
        <w:rPr>
          <w:rFonts w:ascii="Times New Roman" w:eastAsia="Times New Roman" w:hAnsi="Times New Roman"/>
          <w:bCs/>
          <w:color w:val="000000"/>
          <w:sz w:val="24"/>
          <w:szCs w:val="24"/>
          <w:lang w:eastAsia="ru-RU"/>
        </w:rPr>
      </w:pPr>
    </w:p>
    <w:p w:rsidR="00EA303D" w:rsidRPr="00EA303D" w:rsidRDefault="00EA303D" w:rsidP="00EA303D">
      <w:pPr>
        <w:spacing w:after="0" w:line="240" w:lineRule="auto"/>
        <w:jc w:val="both"/>
        <w:rPr>
          <w:rFonts w:ascii="Times New Roman" w:hAnsi="Times New Roman"/>
          <w:sz w:val="24"/>
          <w:szCs w:val="24"/>
          <w:lang w:eastAsia="ru-RU"/>
        </w:rPr>
      </w:pPr>
      <w:r w:rsidRPr="00EA303D">
        <w:rPr>
          <w:rFonts w:ascii="Times New Roman" w:eastAsia="Times New Roman" w:hAnsi="Times New Roman"/>
          <w:bCs/>
          <w:color w:val="000000"/>
          <w:sz w:val="24"/>
          <w:szCs w:val="24"/>
          <w:lang w:eastAsia="ru-RU"/>
        </w:rPr>
        <w:t>Анализ результатов ОГЭ по математике</w:t>
      </w:r>
      <w:r w:rsidRPr="00EA303D">
        <w:rPr>
          <w:rFonts w:ascii="Times New Roman" w:eastAsia="Times New Roman" w:hAnsi="Times New Roman"/>
          <w:color w:val="000000"/>
          <w:sz w:val="24"/>
          <w:szCs w:val="24"/>
          <w:lang w:eastAsia="ru-RU"/>
        </w:rPr>
        <w:t> </w:t>
      </w:r>
      <w:r w:rsidRPr="00EA303D">
        <w:rPr>
          <w:rFonts w:ascii="Times New Roman" w:hAnsi="Times New Roman"/>
          <w:sz w:val="24"/>
          <w:szCs w:val="24"/>
          <w:lang w:eastAsia="ru-RU"/>
        </w:rPr>
        <w:t>выявил, что:</w:t>
      </w:r>
    </w:p>
    <w:p w:rsidR="00EA303D" w:rsidRPr="00EA303D" w:rsidRDefault="00EA303D" w:rsidP="00EA303D">
      <w:pPr>
        <w:numPr>
          <w:ilvl w:val="0"/>
          <w:numId w:val="8"/>
        </w:numPr>
        <w:spacing w:after="0" w:line="240" w:lineRule="auto"/>
        <w:jc w:val="both"/>
        <w:rPr>
          <w:rFonts w:ascii="Times New Roman" w:hAnsi="Times New Roman"/>
          <w:sz w:val="24"/>
          <w:szCs w:val="24"/>
          <w:lang w:eastAsia="ru-RU"/>
        </w:rPr>
      </w:pPr>
      <w:r w:rsidRPr="00EA303D">
        <w:rPr>
          <w:rFonts w:ascii="Times New Roman" w:hAnsi="Times New Roman"/>
          <w:sz w:val="24"/>
          <w:szCs w:val="24"/>
          <w:lang w:eastAsia="ru-RU"/>
        </w:rPr>
        <w:t xml:space="preserve">Большинство обучающихся умеет выполнять вычисления и преобразования; </w:t>
      </w:r>
    </w:p>
    <w:p w:rsidR="00EA303D" w:rsidRPr="00EA303D" w:rsidRDefault="00EA303D" w:rsidP="00EA303D">
      <w:pPr>
        <w:numPr>
          <w:ilvl w:val="0"/>
          <w:numId w:val="8"/>
        </w:numPr>
        <w:spacing w:after="0" w:line="240" w:lineRule="auto"/>
        <w:jc w:val="both"/>
        <w:rPr>
          <w:rFonts w:ascii="Times New Roman" w:hAnsi="Times New Roman"/>
          <w:sz w:val="24"/>
          <w:szCs w:val="24"/>
          <w:lang w:eastAsia="ru-RU"/>
        </w:rPr>
      </w:pPr>
      <w:r w:rsidRPr="00EA303D">
        <w:rPr>
          <w:rFonts w:ascii="Times New Roman" w:hAnsi="Times New Roman"/>
          <w:sz w:val="24"/>
          <w:szCs w:val="24"/>
          <w:lang w:eastAsia="ru-RU"/>
        </w:rPr>
        <w:t>Большинство обучающихся умеют использовать приобретённые знания и умения в практической деятельности и повседневной жизни, умеют строить и исследовать простейшие математические модели;</w:t>
      </w:r>
    </w:p>
    <w:p w:rsidR="00EA303D" w:rsidRPr="00EA303D" w:rsidRDefault="00EA303D" w:rsidP="00EA303D">
      <w:pPr>
        <w:numPr>
          <w:ilvl w:val="0"/>
          <w:numId w:val="8"/>
        </w:numPr>
        <w:spacing w:after="0" w:line="240" w:lineRule="auto"/>
        <w:jc w:val="both"/>
        <w:rPr>
          <w:rFonts w:ascii="Times New Roman" w:hAnsi="Times New Roman"/>
          <w:sz w:val="24"/>
          <w:szCs w:val="24"/>
          <w:lang w:eastAsia="ru-RU"/>
        </w:rPr>
      </w:pPr>
      <w:r w:rsidRPr="00EA303D">
        <w:rPr>
          <w:rFonts w:ascii="Times New Roman" w:hAnsi="Times New Roman"/>
          <w:sz w:val="24"/>
          <w:szCs w:val="24"/>
          <w:lang w:eastAsia="ru-RU"/>
        </w:rPr>
        <w:t>Умеют решать уравнения, неравенства и их системы; умеют строить и читать графики функций; умеют выполнять действия с геометрическими фигурами;</w:t>
      </w:r>
    </w:p>
    <w:p w:rsidR="00EA303D" w:rsidRPr="00EA303D" w:rsidRDefault="00EA303D" w:rsidP="00EA303D">
      <w:pPr>
        <w:numPr>
          <w:ilvl w:val="0"/>
          <w:numId w:val="8"/>
        </w:numPr>
        <w:spacing w:after="0" w:line="240" w:lineRule="auto"/>
        <w:jc w:val="both"/>
        <w:rPr>
          <w:rFonts w:ascii="Times New Roman" w:hAnsi="Times New Roman"/>
          <w:sz w:val="24"/>
          <w:szCs w:val="24"/>
          <w:lang w:eastAsia="ru-RU"/>
        </w:rPr>
      </w:pPr>
      <w:r w:rsidRPr="00EA303D">
        <w:rPr>
          <w:rFonts w:ascii="Times New Roman" w:hAnsi="Times New Roman"/>
          <w:sz w:val="24"/>
          <w:szCs w:val="24"/>
          <w:lang w:eastAsia="ru-RU"/>
        </w:rPr>
        <w:t>Половина класса обучающихся умеют выполнять вычисления и преобразования, умеют выполнять преобразования алгебраических выражений, проводить доказательные рассуждения при решении задач, оценивать логическую правильность рассуждений, распознавать ошибочные заключения;</w:t>
      </w:r>
    </w:p>
    <w:p w:rsidR="00EA303D" w:rsidRPr="00EA303D" w:rsidRDefault="00EA303D" w:rsidP="00EA303D">
      <w:pPr>
        <w:spacing w:after="0" w:line="240" w:lineRule="auto"/>
        <w:ind w:firstLine="709"/>
        <w:jc w:val="both"/>
        <w:rPr>
          <w:rFonts w:ascii="Times New Roman" w:hAnsi="Times New Roman"/>
          <w:kern w:val="2"/>
          <w:sz w:val="24"/>
          <w:szCs w:val="24"/>
          <w:lang w:eastAsia="ar-SA"/>
        </w:rPr>
      </w:pPr>
      <w:r w:rsidRPr="00EA303D">
        <w:rPr>
          <w:rFonts w:ascii="Times New Roman" w:hAnsi="Times New Roman"/>
          <w:sz w:val="24"/>
          <w:szCs w:val="24"/>
        </w:rPr>
        <w:lastRenderedPageBreak/>
        <w:t>С заданиями первой части, практически все задания (за исключением 14го) выполнены более чем 50 % учащихся, 14 задание выполнили 44% от общего числа учащихся.</w:t>
      </w:r>
    </w:p>
    <w:p w:rsidR="00EA303D" w:rsidRPr="00EA303D" w:rsidRDefault="00EA303D" w:rsidP="00EA303D">
      <w:pPr>
        <w:spacing w:after="0" w:line="240" w:lineRule="auto"/>
        <w:ind w:firstLine="709"/>
        <w:jc w:val="both"/>
        <w:rPr>
          <w:rFonts w:ascii="Times New Roman" w:hAnsi="Times New Roman"/>
          <w:sz w:val="24"/>
          <w:szCs w:val="24"/>
          <w:shd w:val="clear" w:color="auto" w:fill="FFFFFF"/>
          <w:lang w:eastAsia="ru-RU"/>
        </w:rPr>
      </w:pPr>
      <w:r w:rsidRPr="00EA303D">
        <w:rPr>
          <w:rFonts w:ascii="Times New Roman" w:hAnsi="Times New Roman"/>
          <w:sz w:val="24"/>
          <w:szCs w:val="24"/>
          <w:shd w:val="clear" w:color="auto" w:fill="FFFFFF"/>
          <w:lang w:eastAsia="ru-RU"/>
        </w:rPr>
        <w:t xml:space="preserve">К </w:t>
      </w:r>
      <w:r w:rsidRPr="00EA303D">
        <w:rPr>
          <w:rFonts w:ascii="Times New Roman" w:hAnsi="Times New Roman"/>
          <w:sz w:val="24"/>
          <w:szCs w:val="24"/>
        </w:rPr>
        <w:t>выполнению</w:t>
      </w:r>
      <w:r w:rsidRPr="00EA303D">
        <w:rPr>
          <w:rFonts w:ascii="Times New Roman" w:hAnsi="Times New Roman"/>
          <w:sz w:val="24"/>
          <w:szCs w:val="24"/>
          <w:shd w:val="clear" w:color="auto" w:fill="FFFFFF"/>
          <w:lang w:eastAsia="ru-RU"/>
        </w:rPr>
        <w:t xml:space="preserve"> заданий второй части с развернутым ответом приступили 9% учащихся, ими было выполнено 23е задание.</w:t>
      </w:r>
    </w:p>
    <w:p w:rsidR="00EA303D" w:rsidRPr="00EA303D" w:rsidRDefault="00EA303D" w:rsidP="00EA303D">
      <w:pPr>
        <w:spacing w:after="0" w:line="240" w:lineRule="auto"/>
        <w:ind w:firstLine="709"/>
        <w:jc w:val="both"/>
        <w:rPr>
          <w:rFonts w:ascii="Times New Roman" w:hAnsi="Times New Roman"/>
          <w:sz w:val="24"/>
          <w:szCs w:val="24"/>
          <w:lang w:eastAsia="ru-RU"/>
        </w:rPr>
      </w:pPr>
      <w:r w:rsidRPr="00EA303D">
        <w:rPr>
          <w:rFonts w:ascii="Times New Roman" w:hAnsi="Times New Roman"/>
          <w:sz w:val="24"/>
          <w:szCs w:val="24"/>
          <w:lang w:eastAsia="ru-RU"/>
        </w:rPr>
        <w:t>Причинами выявленных недочётов в знаниях, умениях и компетенциях, учащихся являются:</w:t>
      </w:r>
    </w:p>
    <w:p w:rsidR="00EA303D" w:rsidRPr="00EA303D" w:rsidRDefault="00EA303D" w:rsidP="00EA303D">
      <w:pPr>
        <w:shd w:val="clear" w:color="auto" w:fill="FFFFFF"/>
        <w:spacing w:after="0" w:line="240" w:lineRule="auto"/>
        <w:ind w:firstLine="709"/>
        <w:jc w:val="both"/>
        <w:rPr>
          <w:rFonts w:ascii="Times New Roman" w:eastAsia="Times New Roman" w:hAnsi="Times New Roman"/>
          <w:sz w:val="24"/>
          <w:szCs w:val="24"/>
          <w:lang w:eastAsia="ru-RU"/>
        </w:rPr>
      </w:pPr>
      <w:r w:rsidRPr="00EA303D">
        <w:rPr>
          <w:rFonts w:ascii="Times New Roman" w:eastAsia="Symbol" w:hAnsi="Times New Roman"/>
          <w:sz w:val="24"/>
          <w:szCs w:val="24"/>
          <w:lang w:eastAsia="ru-RU"/>
        </w:rPr>
        <w:sym w:font="Times New Roman" w:char="F02D"/>
      </w:r>
      <w:r w:rsidRPr="00EA303D">
        <w:rPr>
          <w:rFonts w:ascii="Times New Roman" w:eastAsia="Symbol" w:hAnsi="Times New Roman"/>
          <w:sz w:val="24"/>
          <w:szCs w:val="24"/>
          <w:lang w:eastAsia="ru-RU"/>
        </w:rPr>
        <w:sym w:font="Times New Roman" w:char="F020"/>
      </w:r>
      <w:r w:rsidRPr="00EA303D">
        <w:rPr>
          <w:rFonts w:ascii="Times New Roman" w:eastAsia="Symbol" w:hAnsi="Times New Roman"/>
          <w:sz w:val="24"/>
          <w:szCs w:val="24"/>
          <w:lang w:eastAsia="ru-RU"/>
        </w:rPr>
        <w:t>допущение ошибок при арифметических вычислениях;</w:t>
      </w:r>
    </w:p>
    <w:p w:rsidR="00EA303D" w:rsidRPr="00EA303D" w:rsidRDefault="00EA303D" w:rsidP="00EA303D">
      <w:pPr>
        <w:shd w:val="clear" w:color="auto" w:fill="FFFFFF"/>
        <w:spacing w:after="0" w:line="240" w:lineRule="auto"/>
        <w:ind w:firstLine="709"/>
        <w:jc w:val="both"/>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 невнимательное чтение условия задания, неверная интерпретация поставленного вопроса</w:t>
      </w:r>
    </w:p>
    <w:p w:rsidR="00EA303D" w:rsidRPr="00EA303D" w:rsidRDefault="00EA303D" w:rsidP="00EA303D">
      <w:pPr>
        <w:shd w:val="clear" w:color="auto" w:fill="FFFFFF"/>
        <w:spacing w:after="0" w:line="240" w:lineRule="auto"/>
        <w:ind w:firstLine="709"/>
        <w:jc w:val="both"/>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 xml:space="preserve">- поспешность и несобранность </w:t>
      </w:r>
      <w:r w:rsidRPr="00EA303D">
        <w:rPr>
          <w:rFonts w:ascii="Times New Roman" w:eastAsia="Symbol" w:hAnsi="Times New Roman"/>
          <w:sz w:val="24"/>
          <w:szCs w:val="24"/>
          <w:lang w:eastAsia="ru-RU"/>
        </w:rPr>
        <w:t>при переносе ответов с черновика на бланк;</w:t>
      </w:r>
    </w:p>
    <w:p w:rsidR="00EA303D" w:rsidRPr="00EA303D" w:rsidRDefault="00EA303D" w:rsidP="00EA303D">
      <w:pPr>
        <w:spacing w:after="0" w:line="240" w:lineRule="auto"/>
        <w:ind w:firstLine="709"/>
        <w:jc w:val="both"/>
        <w:rPr>
          <w:rFonts w:ascii="Times New Roman" w:hAnsi="Times New Roman"/>
          <w:color w:val="000000"/>
          <w:sz w:val="24"/>
          <w:szCs w:val="24"/>
          <w:lang w:eastAsia="ru-RU"/>
        </w:rPr>
      </w:pPr>
    </w:p>
    <w:p w:rsidR="00EA303D" w:rsidRPr="00EA303D" w:rsidRDefault="00EA303D" w:rsidP="00EA303D">
      <w:pPr>
        <w:spacing w:after="0" w:line="240" w:lineRule="auto"/>
        <w:ind w:firstLine="709"/>
        <w:jc w:val="both"/>
        <w:rPr>
          <w:rFonts w:ascii="Times New Roman" w:hAnsi="Times New Roman"/>
          <w:color w:val="000000"/>
          <w:sz w:val="24"/>
          <w:szCs w:val="24"/>
          <w:lang w:eastAsia="ru-RU"/>
        </w:rPr>
      </w:pPr>
      <w:r w:rsidRPr="00EA303D">
        <w:rPr>
          <w:rFonts w:ascii="Times New Roman" w:hAnsi="Times New Roman"/>
          <w:color w:val="000000"/>
          <w:sz w:val="24"/>
          <w:szCs w:val="24"/>
          <w:lang w:eastAsia="ru-RU"/>
        </w:rPr>
        <w:t>Планируемая работа:</w:t>
      </w:r>
    </w:p>
    <w:p w:rsidR="00EA303D" w:rsidRPr="00EA303D" w:rsidRDefault="00EA303D" w:rsidP="00EA303D">
      <w:pPr>
        <w:shd w:val="clear" w:color="auto" w:fill="FFFFFF"/>
        <w:spacing w:after="0" w:line="240" w:lineRule="auto"/>
        <w:ind w:firstLine="709"/>
        <w:jc w:val="both"/>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 xml:space="preserve">- организовать на уроках повторение данных тем, по которым допущены ошибки; </w:t>
      </w:r>
    </w:p>
    <w:p w:rsidR="00EA303D" w:rsidRPr="00EA303D" w:rsidRDefault="00EA303D" w:rsidP="00EA303D">
      <w:pPr>
        <w:shd w:val="clear" w:color="auto" w:fill="FFFFFF"/>
        <w:spacing w:after="0" w:line="240" w:lineRule="auto"/>
        <w:ind w:firstLine="709"/>
        <w:jc w:val="both"/>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 в занятия включить упражнения на повышение уровня вычислительных навыков через отработку устного и письменного счета;</w:t>
      </w:r>
    </w:p>
    <w:p w:rsidR="00EA303D" w:rsidRPr="00EA303D" w:rsidRDefault="00EA303D" w:rsidP="00EA303D">
      <w:pPr>
        <w:shd w:val="clear" w:color="auto" w:fill="FFFFFF"/>
        <w:spacing w:after="0" w:line="240" w:lineRule="auto"/>
        <w:ind w:firstLine="709"/>
        <w:jc w:val="both"/>
        <w:rPr>
          <w:rFonts w:ascii="Times New Roman" w:eastAsia="Times New Roman" w:hAnsi="Times New Roman"/>
          <w:sz w:val="24"/>
          <w:szCs w:val="24"/>
          <w:lang w:eastAsia="ru-RU"/>
        </w:rPr>
      </w:pPr>
      <w:r w:rsidRPr="00EA303D">
        <w:rPr>
          <w:rFonts w:ascii="Times New Roman" w:eastAsia="Times New Roman" w:hAnsi="Times New Roman"/>
          <w:sz w:val="24"/>
          <w:szCs w:val="24"/>
          <w:lang w:eastAsia="ru-RU"/>
        </w:rPr>
        <w:t>- больше внимания уделять читательской грамотности на уроках математики;</w:t>
      </w:r>
    </w:p>
    <w:p w:rsidR="00EA303D" w:rsidRPr="00EA303D" w:rsidRDefault="00EA303D" w:rsidP="00EA303D">
      <w:pPr>
        <w:spacing w:after="0" w:line="240" w:lineRule="auto"/>
        <w:ind w:firstLine="709"/>
        <w:rPr>
          <w:rFonts w:ascii="Times New Roman" w:hAnsi="Times New Roman"/>
          <w:sz w:val="24"/>
          <w:szCs w:val="24"/>
        </w:rPr>
      </w:pPr>
      <w:r w:rsidRPr="00EA303D">
        <w:rPr>
          <w:rFonts w:ascii="Times New Roman" w:hAnsi="Times New Roman"/>
          <w:sz w:val="24"/>
          <w:szCs w:val="24"/>
        </w:rPr>
        <w:t xml:space="preserve">-отрабатывать типичные задания из </w:t>
      </w:r>
      <w:proofErr w:type="spellStart"/>
      <w:r w:rsidRPr="00EA303D">
        <w:rPr>
          <w:rFonts w:ascii="Times New Roman" w:hAnsi="Times New Roman"/>
          <w:sz w:val="24"/>
          <w:szCs w:val="24"/>
        </w:rPr>
        <w:t>КИМов</w:t>
      </w:r>
      <w:proofErr w:type="spellEnd"/>
      <w:r w:rsidRPr="00EA303D">
        <w:rPr>
          <w:rFonts w:ascii="Times New Roman" w:hAnsi="Times New Roman"/>
          <w:sz w:val="24"/>
          <w:szCs w:val="24"/>
        </w:rPr>
        <w:t xml:space="preserve"> на консультациях.</w:t>
      </w:r>
    </w:p>
    <w:p w:rsidR="00EA303D" w:rsidRPr="00EA303D" w:rsidRDefault="00EA303D" w:rsidP="00EA303D">
      <w:pPr>
        <w:spacing w:after="0" w:line="240" w:lineRule="auto"/>
        <w:ind w:left="720"/>
        <w:jc w:val="both"/>
        <w:rPr>
          <w:rFonts w:ascii="Times New Roman" w:hAnsi="Times New Roman"/>
          <w:sz w:val="24"/>
          <w:szCs w:val="24"/>
          <w:lang w:eastAsia="ru-RU"/>
        </w:rPr>
      </w:pPr>
    </w:p>
    <w:p w:rsidR="00EA303D" w:rsidRPr="00EA303D" w:rsidRDefault="00EA303D" w:rsidP="00EA303D">
      <w:pPr>
        <w:widowControl w:val="0"/>
        <w:shd w:val="clear" w:color="auto" w:fill="FFFFFF"/>
        <w:spacing w:after="0" w:line="100" w:lineRule="atLeast"/>
        <w:ind w:right="86"/>
        <w:jc w:val="both"/>
        <w:rPr>
          <w:rFonts w:ascii="Times New Roman" w:eastAsia="SimSun" w:hAnsi="Times New Roman"/>
          <w:kern w:val="2"/>
          <w:sz w:val="24"/>
          <w:szCs w:val="24"/>
          <w:lang w:eastAsia="hi-IN" w:bidi="hi-IN"/>
        </w:rPr>
      </w:pPr>
      <w:r w:rsidRPr="00EA303D">
        <w:rPr>
          <w:rFonts w:ascii="Times New Roman" w:hAnsi="Times New Roman"/>
          <w:sz w:val="24"/>
          <w:szCs w:val="24"/>
          <w:lang w:eastAsia="hi-IN" w:bidi="hi-IN"/>
        </w:rPr>
        <w:t>Анализ результатов итоговой аттестации за курс среднего общего образования:</w:t>
      </w:r>
    </w:p>
    <w:p w:rsidR="00EA303D" w:rsidRPr="00EA303D" w:rsidRDefault="00EA303D" w:rsidP="00EA303D">
      <w:pPr>
        <w:widowControl w:val="0"/>
        <w:spacing w:after="0" w:line="100" w:lineRule="atLeast"/>
        <w:jc w:val="both"/>
        <w:rPr>
          <w:rFonts w:ascii="Times New Roman" w:hAnsi="Times New Roman"/>
          <w:sz w:val="24"/>
          <w:szCs w:val="24"/>
          <w:lang w:eastAsia="hi-IN" w:bidi="hi-IN"/>
        </w:rPr>
      </w:pPr>
      <w:r w:rsidRPr="00EA303D">
        <w:rPr>
          <w:rFonts w:ascii="Times New Roman" w:hAnsi="Times New Roman"/>
          <w:sz w:val="24"/>
          <w:szCs w:val="24"/>
          <w:lang w:eastAsia="hi-IN" w:bidi="hi-IN"/>
        </w:rPr>
        <w:t>13 обучающихся 11 класса прошли государственную итоговую аттестацию в формате ЕГЭ по математике базового уровня</w:t>
      </w:r>
    </w:p>
    <w:tbl>
      <w:tblPr>
        <w:tblW w:w="9837" w:type="dxa"/>
        <w:tblInd w:w="-10" w:type="dxa"/>
        <w:tblLayout w:type="fixed"/>
        <w:tblCellMar>
          <w:top w:w="108" w:type="dxa"/>
          <w:bottom w:w="108" w:type="dxa"/>
        </w:tblCellMar>
        <w:tblLook w:val="04A0" w:firstRow="1" w:lastRow="0" w:firstColumn="1" w:lastColumn="0" w:noHBand="0" w:noVBand="1"/>
      </w:tblPr>
      <w:tblGrid>
        <w:gridCol w:w="2128"/>
        <w:gridCol w:w="1333"/>
        <w:gridCol w:w="1305"/>
        <w:gridCol w:w="646"/>
        <w:gridCol w:w="606"/>
        <w:gridCol w:w="586"/>
        <w:gridCol w:w="612"/>
        <w:gridCol w:w="1484"/>
        <w:gridCol w:w="1137"/>
      </w:tblGrid>
      <w:tr w:rsidR="00EA303D" w:rsidRPr="00EA303D" w:rsidTr="006B535F">
        <w:trPr>
          <w:cantSplit/>
          <w:trHeight w:hRule="exact" w:val="1345"/>
        </w:trPr>
        <w:tc>
          <w:tcPr>
            <w:tcW w:w="2128" w:type="dxa"/>
            <w:tcBorders>
              <w:top w:val="single" w:sz="4" w:space="0" w:color="000000"/>
              <w:left w:val="single" w:sz="4" w:space="0" w:color="000000"/>
              <w:bottom w:val="single" w:sz="4" w:space="0" w:color="auto"/>
              <w:right w:val="nil"/>
            </w:tcBorders>
            <w:shd w:val="clear" w:color="auto" w:fill="FFFFFF"/>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Предмет</w:t>
            </w:r>
          </w:p>
          <w:p w:rsidR="00EA303D" w:rsidRPr="00EA303D" w:rsidRDefault="00EA303D">
            <w:pPr>
              <w:widowControl w:val="0"/>
              <w:spacing w:after="0" w:line="100" w:lineRule="atLeast"/>
              <w:jc w:val="both"/>
              <w:rPr>
                <w:rFonts w:ascii="Times New Roman" w:eastAsia="Times New Roman" w:hAnsi="Times New Roman"/>
                <w:sz w:val="24"/>
                <w:szCs w:val="24"/>
                <w:lang w:eastAsia="hi-IN" w:bidi="hi-IN"/>
              </w:rPr>
            </w:pPr>
          </w:p>
          <w:p w:rsidR="00EA303D" w:rsidRPr="00EA303D" w:rsidRDefault="00EA303D">
            <w:pPr>
              <w:widowControl w:val="0"/>
              <w:spacing w:after="0" w:line="100" w:lineRule="atLeast"/>
              <w:jc w:val="both"/>
              <w:rPr>
                <w:rFonts w:ascii="Times New Roman" w:eastAsia="Times New Roman" w:hAnsi="Times New Roman"/>
                <w:sz w:val="24"/>
                <w:szCs w:val="24"/>
                <w:lang w:eastAsia="hi-IN" w:bidi="hi-IN"/>
              </w:rPr>
            </w:pPr>
          </w:p>
        </w:tc>
        <w:tc>
          <w:tcPr>
            <w:tcW w:w="1333" w:type="dxa"/>
            <w:tcBorders>
              <w:top w:val="single" w:sz="4" w:space="0" w:color="000000"/>
              <w:left w:val="single" w:sz="4" w:space="0" w:color="000000"/>
              <w:bottom w:val="single" w:sz="4" w:space="0" w:color="auto"/>
              <w:right w:val="nil"/>
            </w:tcBorders>
            <w:shd w:val="clear" w:color="auto" w:fill="FFFFFF"/>
          </w:tcPr>
          <w:p w:rsidR="00EA303D" w:rsidRPr="00EA303D" w:rsidRDefault="00EA303D">
            <w:pPr>
              <w:widowControl w:val="0"/>
              <w:shd w:val="clear" w:color="auto" w:fill="FFFFFF"/>
              <w:spacing w:after="0" w:line="100" w:lineRule="atLeast"/>
              <w:ind w:right="1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 xml:space="preserve">Всего </w:t>
            </w:r>
          </w:p>
          <w:p w:rsidR="00EA303D" w:rsidRPr="00EA303D" w:rsidRDefault="00EA303D">
            <w:pPr>
              <w:widowControl w:val="0"/>
              <w:shd w:val="clear" w:color="auto" w:fill="FFFFFF"/>
              <w:spacing w:after="0" w:line="100" w:lineRule="atLeast"/>
              <w:ind w:right="1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уч-ся 11 класса</w:t>
            </w:r>
          </w:p>
          <w:p w:rsidR="00EA303D" w:rsidRPr="00EA303D" w:rsidRDefault="00EA303D">
            <w:pPr>
              <w:widowControl w:val="0"/>
              <w:spacing w:after="0" w:line="100" w:lineRule="atLeast"/>
              <w:jc w:val="both"/>
              <w:rPr>
                <w:rFonts w:ascii="Times New Roman" w:eastAsia="Times New Roman" w:hAnsi="Times New Roman"/>
                <w:sz w:val="24"/>
                <w:szCs w:val="24"/>
                <w:lang w:eastAsia="hi-IN" w:bidi="hi-IN"/>
              </w:rPr>
            </w:pPr>
          </w:p>
          <w:p w:rsidR="00EA303D" w:rsidRPr="00EA303D" w:rsidRDefault="00EA303D">
            <w:pPr>
              <w:widowControl w:val="0"/>
              <w:spacing w:after="0" w:line="100" w:lineRule="atLeast"/>
              <w:jc w:val="both"/>
              <w:rPr>
                <w:rFonts w:ascii="Times New Roman" w:eastAsia="Times New Roman" w:hAnsi="Times New Roman"/>
                <w:sz w:val="24"/>
                <w:szCs w:val="24"/>
                <w:lang w:eastAsia="hi-IN" w:bidi="hi-IN"/>
              </w:rPr>
            </w:pPr>
          </w:p>
        </w:tc>
        <w:tc>
          <w:tcPr>
            <w:tcW w:w="1305" w:type="dxa"/>
            <w:tcBorders>
              <w:top w:val="single" w:sz="4" w:space="0" w:color="000000"/>
              <w:left w:val="single" w:sz="4" w:space="0" w:color="000000"/>
              <w:bottom w:val="single" w:sz="4" w:space="0" w:color="auto"/>
              <w:right w:val="nil"/>
            </w:tcBorders>
            <w:shd w:val="clear" w:color="auto" w:fill="FFFFFF"/>
            <w:hideMark/>
          </w:tcPr>
          <w:p w:rsidR="00EA303D" w:rsidRPr="00EA303D" w:rsidRDefault="00EA303D" w:rsidP="008A1450">
            <w:pPr>
              <w:widowControl w:val="0"/>
              <w:shd w:val="clear" w:color="auto" w:fill="FFFFFF"/>
              <w:spacing w:after="0" w:line="100" w:lineRule="atLeast"/>
              <w:ind w:right="19"/>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 xml:space="preserve">Количество сдавших </w:t>
            </w:r>
            <w:r w:rsidR="008A1450">
              <w:rPr>
                <w:rFonts w:ascii="Times New Roman" w:eastAsia="Times New Roman" w:hAnsi="Times New Roman"/>
                <w:sz w:val="24"/>
                <w:szCs w:val="24"/>
                <w:lang w:eastAsia="hi-IN" w:bidi="hi-IN"/>
              </w:rPr>
              <w:t>Е</w:t>
            </w:r>
            <w:r w:rsidRPr="00EA303D">
              <w:rPr>
                <w:rFonts w:ascii="Times New Roman" w:eastAsia="Times New Roman" w:hAnsi="Times New Roman"/>
                <w:sz w:val="24"/>
                <w:szCs w:val="24"/>
                <w:lang w:eastAsia="hi-IN" w:bidi="hi-IN"/>
              </w:rPr>
              <w:t>ГЭ</w:t>
            </w:r>
          </w:p>
        </w:tc>
        <w:tc>
          <w:tcPr>
            <w:tcW w:w="646" w:type="dxa"/>
            <w:tcBorders>
              <w:top w:val="single" w:sz="4" w:space="0" w:color="000000"/>
              <w:left w:val="single" w:sz="4" w:space="0" w:color="000000"/>
              <w:bottom w:val="single" w:sz="4" w:space="0" w:color="auto"/>
              <w:right w:val="nil"/>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«5»</w:t>
            </w:r>
          </w:p>
        </w:tc>
        <w:tc>
          <w:tcPr>
            <w:tcW w:w="606" w:type="dxa"/>
            <w:tcBorders>
              <w:top w:val="single" w:sz="4" w:space="0" w:color="000000"/>
              <w:left w:val="single" w:sz="4" w:space="0" w:color="000000"/>
              <w:bottom w:val="single" w:sz="4" w:space="0" w:color="auto"/>
              <w:right w:val="nil"/>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«4»</w:t>
            </w:r>
          </w:p>
        </w:tc>
        <w:tc>
          <w:tcPr>
            <w:tcW w:w="586" w:type="dxa"/>
            <w:tcBorders>
              <w:top w:val="single" w:sz="4" w:space="0" w:color="000000"/>
              <w:left w:val="single" w:sz="4" w:space="0" w:color="000000"/>
              <w:bottom w:val="single" w:sz="4" w:space="0" w:color="auto"/>
              <w:right w:val="nil"/>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«3»</w:t>
            </w:r>
          </w:p>
        </w:tc>
        <w:tc>
          <w:tcPr>
            <w:tcW w:w="612" w:type="dxa"/>
            <w:tcBorders>
              <w:top w:val="single" w:sz="4" w:space="0" w:color="000000"/>
              <w:left w:val="single" w:sz="4" w:space="0" w:color="000000"/>
              <w:bottom w:val="single" w:sz="4" w:space="0" w:color="auto"/>
              <w:right w:val="nil"/>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«2»</w:t>
            </w:r>
          </w:p>
        </w:tc>
        <w:tc>
          <w:tcPr>
            <w:tcW w:w="1484" w:type="dxa"/>
            <w:tcBorders>
              <w:top w:val="single" w:sz="4" w:space="0" w:color="000000"/>
              <w:left w:val="single" w:sz="4" w:space="0" w:color="000000"/>
              <w:bottom w:val="single" w:sz="4" w:space="0" w:color="auto"/>
              <w:right w:val="nil"/>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 успеваемости</w:t>
            </w:r>
          </w:p>
        </w:tc>
        <w:tc>
          <w:tcPr>
            <w:tcW w:w="1137" w:type="dxa"/>
            <w:tcBorders>
              <w:top w:val="single" w:sz="4" w:space="0" w:color="000000"/>
              <w:left w:val="single" w:sz="4" w:space="0" w:color="000000"/>
              <w:bottom w:val="single" w:sz="4" w:space="0" w:color="auto"/>
              <w:right w:val="single" w:sz="4" w:space="0" w:color="000000"/>
            </w:tcBorders>
            <w:shd w:val="clear" w:color="auto" w:fill="FFFFFF"/>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w:t>
            </w:r>
          </w:p>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качества</w:t>
            </w:r>
          </w:p>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p>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p>
        </w:tc>
      </w:tr>
      <w:tr w:rsidR="00EA303D" w:rsidRPr="00EA303D" w:rsidTr="006B535F">
        <w:trPr>
          <w:cantSplit/>
          <w:trHeight w:hRule="exact" w:val="414"/>
        </w:trPr>
        <w:tc>
          <w:tcPr>
            <w:tcW w:w="2128"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ind w:right="-4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 xml:space="preserve">Математика </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rsidP="003C5A1F">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w:t>
            </w:r>
            <w:r w:rsidR="003C5A1F">
              <w:rPr>
                <w:rFonts w:ascii="Times New Roman" w:eastAsia="Times New Roman" w:hAnsi="Times New Roman"/>
                <w:sz w:val="24"/>
                <w:szCs w:val="24"/>
                <w:lang w:eastAsia="hi-IN" w:bidi="hi-IN"/>
              </w:rPr>
              <w:t>8</w:t>
            </w:r>
          </w:p>
        </w:tc>
        <w:tc>
          <w:tcPr>
            <w:tcW w:w="1305"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13</w:t>
            </w:r>
          </w:p>
        </w:tc>
        <w:tc>
          <w:tcPr>
            <w:tcW w:w="646"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w:t>
            </w:r>
          </w:p>
        </w:tc>
        <w:tc>
          <w:tcPr>
            <w:tcW w:w="606"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6</w:t>
            </w:r>
          </w:p>
        </w:tc>
        <w:tc>
          <w:tcPr>
            <w:tcW w:w="586"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6</w:t>
            </w:r>
          </w:p>
        </w:tc>
        <w:tc>
          <w:tcPr>
            <w:tcW w:w="612"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0</w:t>
            </w:r>
          </w:p>
        </w:tc>
        <w:tc>
          <w:tcPr>
            <w:tcW w:w="1484"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SimSun" w:hAnsi="Times New Roman"/>
                <w:sz w:val="24"/>
                <w:szCs w:val="24"/>
                <w:lang w:eastAsia="ar-SA"/>
              </w:rPr>
            </w:pPr>
            <w:r w:rsidRPr="00EA303D">
              <w:rPr>
                <w:rFonts w:ascii="Times New Roman" w:hAnsi="Times New Roman"/>
                <w:sz w:val="24"/>
                <w:szCs w:val="24"/>
              </w:rPr>
              <w:t>100</w:t>
            </w:r>
          </w:p>
        </w:tc>
        <w:tc>
          <w:tcPr>
            <w:tcW w:w="1137"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hAnsi="Times New Roman"/>
                <w:sz w:val="24"/>
                <w:szCs w:val="24"/>
              </w:rPr>
            </w:pPr>
            <w:r w:rsidRPr="00EA303D">
              <w:rPr>
                <w:rFonts w:ascii="Times New Roman" w:hAnsi="Times New Roman"/>
                <w:sz w:val="24"/>
                <w:szCs w:val="24"/>
              </w:rPr>
              <w:t>53,8</w:t>
            </w:r>
          </w:p>
        </w:tc>
      </w:tr>
    </w:tbl>
    <w:p w:rsidR="00EA303D" w:rsidRPr="00EA303D" w:rsidRDefault="00EA303D" w:rsidP="00EA303D">
      <w:pPr>
        <w:widowControl w:val="0"/>
        <w:spacing w:after="0" w:line="100" w:lineRule="atLeast"/>
        <w:jc w:val="both"/>
        <w:rPr>
          <w:rFonts w:ascii="Times New Roman" w:eastAsia="SimSun" w:hAnsi="Times New Roman"/>
          <w:kern w:val="2"/>
          <w:sz w:val="24"/>
          <w:szCs w:val="24"/>
          <w:lang w:eastAsia="hi-IN" w:bidi="hi-IN"/>
        </w:rPr>
      </w:pPr>
      <w:r w:rsidRPr="00EA303D">
        <w:rPr>
          <w:rFonts w:ascii="Times New Roman" w:hAnsi="Times New Roman"/>
          <w:sz w:val="24"/>
          <w:szCs w:val="24"/>
          <w:lang w:eastAsia="hi-IN" w:bidi="hi-IN"/>
        </w:rPr>
        <w:t>Результаты ЕГЭ по русскому языку, математике (профильный уровень), истории, обществознанию, химии и биологии:</w:t>
      </w:r>
    </w:p>
    <w:p w:rsidR="00EA303D" w:rsidRPr="00EA303D" w:rsidRDefault="00EA303D" w:rsidP="00EA303D">
      <w:pPr>
        <w:widowControl w:val="0"/>
        <w:spacing w:after="0" w:line="100" w:lineRule="atLeast"/>
        <w:jc w:val="both"/>
        <w:rPr>
          <w:rFonts w:ascii="Times New Roman" w:hAnsi="Times New Roman"/>
          <w:sz w:val="24"/>
          <w:szCs w:val="24"/>
          <w:lang w:eastAsia="hi-IN" w:bidi="hi-IN"/>
        </w:rPr>
      </w:pPr>
    </w:p>
    <w:tbl>
      <w:tblPr>
        <w:tblW w:w="9478" w:type="dxa"/>
        <w:tblInd w:w="-10" w:type="dxa"/>
        <w:tblLayout w:type="fixed"/>
        <w:tblCellMar>
          <w:top w:w="108" w:type="dxa"/>
          <w:bottom w:w="108" w:type="dxa"/>
        </w:tblCellMar>
        <w:tblLook w:val="04A0" w:firstRow="1" w:lastRow="0" w:firstColumn="1" w:lastColumn="0" w:noHBand="0" w:noVBand="1"/>
      </w:tblPr>
      <w:tblGrid>
        <w:gridCol w:w="2230"/>
        <w:gridCol w:w="2499"/>
        <w:gridCol w:w="2499"/>
        <w:gridCol w:w="2250"/>
      </w:tblGrid>
      <w:tr w:rsidR="00EA303D" w:rsidRPr="00EA303D" w:rsidTr="006B535F">
        <w:trPr>
          <w:cantSplit/>
          <w:trHeight w:hRule="exact" w:val="1239"/>
        </w:trPr>
        <w:tc>
          <w:tcPr>
            <w:tcW w:w="2230" w:type="dxa"/>
            <w:tcBorders>
              <w:top w:val="single" w:sz="4" w:space="0" w:color="000000"/>
              <w:left w:val="single" w:sz="4" w:space="0" w:color="000000"/>
              <w:bottom w:val="single" w:sz="4" w:space="0" w:color="auto"/>
              <w:right w:val="nil"/>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Предмет</w:t>
            </w:r>
          </w:p>
        </w:tc>
        <w:tc>
          <w:tcPr>
            <w:tcW w:w="2499" w:type="dxa"/>
            <w:tcBorders>
              <w:top w:val="single" w:sz="4" w:space="0" w:color="000000"/>
              <w:left w:val="single" w:sz="4" w:space="0" w:color="000000"/>
              <w:bottom w:val="single" w:sz="4" w:space="0" w:color="auto"/>
              <w:right w:val="nil"/>
            </w:tcBorders>
            <w:shd w:val="clear" w:color="auto" w:fill="FFFFFF"/>
            <w:hideMark/>
          </w:tcPr>
          <w:p w:rsidR="00EA303D" w:rsidRPr="00EA303D" w:rsidRDefault="00EA303D">
            <w:pPr>
              <w:widowControl w:val="0"/>
              <w:shd w:val="clear" w:color="auto" w:fill="FFFFFF"/>
              <w:spacing w:after="0" w:line="100" w:lineRule="atLeast"/>
              <w:ind w:right="19"/>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Количество сдавших ЕГЭ</w:t>
            </w:r>
          </w:p>
        </w:tc>
        <w:tc>
          <w:tcPr>
            <w:tcW w:w="2499" w:type="dxa"/>
            <w:tcBorders>
              <w:top w:val="single" w:sz="4" w:space="0" w:color="000000"/>
              <w:left w:val="single" w:sz="4" w:space="0" w:color="000000"/>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ind w:right="-113"/>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Средний первичный тестовый балл</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Средний бал</w:t>
            </w:r>
          </w:p>
        </w:tc>
      </w:tr>
      <w:tr w:rsidR="00EA303D" w:rsidRPr="00EA303D" w:rsidTr="006B535F">
        <w:trPr>
          <w:cantSplit/>
          <w:trHeight w:hRule="exact" w:val="645"/>
        </w:trPr>
        <w:tc>
          <w:tcPr>
            <w:tcW w:w="2230" w:type="dxa"/>
            <w:tcBorders>
              <w:top w:val="single" w:sz="4" w:space="0" w:color="auto"/>
              <w:left w:val="single" w:sz="4" w:space="0" w:color="auto"/>
              <w:bottom w:val="single" w:sz="4" w:space="0" w:color="auto"/>
              <w:right w:val="single" w:sz="4" w:space="0" w:color="auto"/>
            </w:tcBorders>
            <w:shd w:val="clear" w:color="auto" w:fill="FFFFFF"/>
          </w:tcPr>
          <w:p w:rsidR="00EA303D" w:rsidRPr="00EA303D" w:rsidRDefault="00EA303D">
            <w:pPr>
              <w:widowControl w:val="0"/>
              <w:shd w:val="clear" w:color="auto" w:fill="FFFFFF"/>
              <w:spacing w:after="0" w:line="100" w:lineRule="atLeast"/>
              <w:ind w:right="-4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Русский язык</w:t>
            </w:r>
          </w:p>
          <w:p w:rsidR="00EA303D" w:rsidRPr="00EA303D" w:rsidRDefault="00EA303D">
            <w:pPr>
              <w:widowControl w:val="0"/>
              <w:spacing w:after="0" w:line="100" w:lineRule="atLeast"/>
              <w:jc w:val="both"/>
              <w:rPr>
                <w:rFonts w:ascii="Times New Roman" w:eastAsia="Times New Roman" w:hAnsi="Times New Roman"/>
                <w:sz w:val="24"/>
                <w:szCs w:val="24"/>
                <w:lang w:eastAsia="hi-IN" w:bidi="hi-IN"/>
              </w:rPr>
            </w:pPr>
          </w:p>
          <w:p w:rsidR="00EA303D" w:rsidRPr="00EA303D" w:rsidRDefault="00EA303D">
            <w:pPr>
              <w:widowControl w:val="0"/>
              <w:spacing w:after="0" w:line="100" w:lineRule="atLeast"/>
              <w:jc w:val="both"/>
              <w:rPr>
                <w:rFonts w:ascii="Times New Roman" w:eastAsia="Times New Roman" w:hAnsi="Times New Roman"/>
                <w:sz w:val="24"/>
                <w:szCs w:val="24"/>
                <w:lang w:eastAsia="hi-IN" w:bidi="hi-IN"/>
              </w:rPr>
            </w:pPr>
          </w:p>
        </w:tc>
        <w:tc>
          <w:tcPr>
            <w:tcW w:w="2499"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18</w:t>
            </w:r>
          </w:p>
        </w:tc>
        <w:tc>
          <w:tcPr>
            <w:tcW w:w="2499"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23,7</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48,6</w:t>
            </w:r>
          </w:p>
        </w:tc>
      </w:tr>
      <w:tr w:rsidR="00EA303D" w:rsidRPr="00EA303D" w:rsidTr="006B535F">
        <w:trPr>
          <w:cantSplit/>
          <w:trHeight w:hRule="exact" w:val="883"/>
        </w:trPr>
        <w:tc>
          <w:tcPr>
            <w:tcW w:w="223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ind w:right="-4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Математика (профильный уровень)</w:t>
            </w:r>
          </w:p>
        </w:tc>
        <w:tc>
          <w:tcPr>
            <w:tcW w:w="2499"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5</w:t>
            </w:r>
          </w:p>
        </w:tc>
        <w:tc>
          <w:tcPr>
            <w:tcW w:w="2499"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10,2</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58,4</w:t>
            </w:r>
          </w:p>
        </w:tc>
      </w:tr>
      <w:tr w:rsidR="00EA303D" w:rsidRPr="00EA303D" w:rsidTr="006B535F">
        <w:trPr>
          <w:cantSplit/>
          <w:trHeight w:hRule="exact" w:val="638"/>
        </w:trPr>
        <w:tc>
          <w:tcPr>
            <w:tcW w:w="223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ind w:right="-4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Английский язык</w:t>
            </w:r>
          </w:p>
        </w:tc>
        <w:tc>
          <w:tcPr>
            <w:tcW w:w="2499"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w:t>
            </w:r>
          </w:p>
        </w:tc>
        <w:tc>
          <w:tcPr>
            <w:tcW w:w="2499"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24</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29</w:t>
            </w:r>
          </w:p>
        </w:tc>
      </w:tr>
      <w:tr w:rsidR="00EA303D" w:rsidRPr="00EA303D" w:rsidTr="006B535F">
        <w:trPr>
          <w:cantSplit/>
          <w:trHeight w:hRule="exact" w:val="656"/>
        </w:trPr>
        <w:tc>
          <w:tcPr>
            <w:tcW w:w="223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ind w:right="-4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 xml:space="preserve">История </w:t>
            </w:r>
          </w:p>
        </w:tc>
        <w:tc>
          <w:tcPr>
            <w:tcW w:w="2499"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w:t>
            </w:r>
          </w:p>
        </w:tc>
        <w:tc>
          <w:tcPr>
            <w:tcW w:w="2499"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13</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42</w:t>
            </w:r>
          </w:p>
        </w:tc>
      </w:tr>
      <w:tr w:rsidR="00EA303D" w:rsidRPr="00EA303D" w:rsidTr="006B535F">
        <w:trPr>
          <w:cantSplit/>
          <w:trHeight w:hRule="exact" w:val="656"/>
        </w:trPr>
        <w:tc>
          <w:tcPr>
            <w:tcW w:w="223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ind w:right="-4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 xml:space="preserve">Обществознание </w:t>
            </w:r>
          </w:p>
        </w:tc>
        <w:tc>
          <w:tcPr>
            <w:tcW w:w="2499"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w:t>
            </w:r>
          </w:p>
        </w:tc>
        <w:tc>
          <w:tcPr>
            <w:tcW w:w="2499"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27</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51</w:t>
            </w:r>
          </w:p>
        </w:tc>
      </w:tr>
      <w:tr w:rsidR="00EA303D" w:rsidRPr="00EA303D" w:rsidTr="006B535F">
        <w:trPr>
          <w:cantSplit/>
          <w:trHeight w:hRule="exact" w:val="656"/>
        </w:trPr>
        <w:tc>
          <w:tcPr>
            <w:tcW w:w="223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ind w:right="-4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lastRenderedPageBreak/>
              <w:t xml:space="preserve">Химия </w:t>
            </w:r>
          </w:p>
        </w:tc>
        <w:tc>
          <w:tcPr>
            <w:tcW w:w="2499"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2</w:t>
            </w:r>
          </w:p>
        </w:tc>
        <w:tc>
          <w:tcPr>
            <w:tcW w:w="2499"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14</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39,5</w:t>
            </w:r>
          </w:p>
        </w:tc>
      </w:tr>
      <w:tr w:rsidR="00EA303D" w:rsidRPr="00EA303D" w:rsidTr="006B535F">
        <w:trPr>
          <w:cantSplit/>
          <w:trHeight w:hRule="exact" w:val="656"/>
        </w:trPr>
        <w:tc>
          <w:tcPr>
            <w:tcW w:w="223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ind w:right="-4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 xml:space="preserve">Биология </w:t>
            </w:r>
          </w:p>
        </w:tc>
        <w:tc>
          <w:tcPr>
            <w:tcW w:w="2499"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2</w:t>
            </w:r>
          </w:p>
        </w:tc>
        <w:tc>
          <w:tcPr>
            <w:tcW w:w="2499"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16,3</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36,7</w:t>
            </w:r>
          </w:p>
        </w:tc>
      </w:tr>
      <w:tr w:rsidR="00EA303D" w:rsidRPr="00EA303D" w:rsidTr="006B535F">
        <w:trPr>
          <w:cantSplit/>
          <w:trHeight w:hRule="exact" w:val="656"/>
        </w:trPr>
        <w:tc>
          <w:tcPr>
            <w:tcW w:w="223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ind w:right="-4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 xml:space="preserve">Физика </w:t>
            </w:r>
          </w:p>
        </w:tc>
        <w:tc>
          <w:tcPr>
            <w:tcW w:w="2499"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5</w:t>
            </w:r>
          </w:p>
        </w:tc>
        <w:tc>
          <w:tcPr>
            <w:tcW w:w="2499"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19,4</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56,4</w:t>
            </w:r>
          </w:p>
        </w:tc>
      </w:tr>
      <w:tr w:rsidR="00EA303D" w:rsidRPr="00EA303D" w:rsidTr="006B535F">
        <w:trPr>
          <w:cantSplit/>
          <w:trHeight w:hRule="exact" w:val="656"/>
        </w:trPr>
        <w:tc>
          <w:tcPr>
            <w:tcW w:w="223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ind w:right="-40"/>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География</w:t>
            </w:r>
          </w:p>
        </w:tc>
        <w:tc>
          <w:tcPr>
            <w:tcW w:w="2499"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w:t>
            </w:r>
          </w:p>
        </w:tc>
        <w:tc>
          <w:tcPr>
            <w:tcW w:w="2499"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19</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EA303D" w:rsidRPr="00EA303D" w:rsidRDefault="00EA303D">
            <w:pPr>
              <w:widowControl w:val="0"/>
              <w:shd w:val="clear" w:color="auto" w:fill="FFFFFF"/>
              <w:spacing w:after="0" w:line="100" w:lineRule="atLeast"/>
              <w:jc w:val="both"/>
              <w:rPr>
                <w:rFonts w:ascii="Times New Roman" w:eastAsia="Times New Roman" w:hAnsi="Times New Roman"/>
                <w:sz w:val="24"/>
                <w:szCs w:val="24"/>
                <w:lang w:eastAsia="hi-IN" w:bidi="hi-IN"/>
              </w:rPr>
            </w:pPr>
            <w:r w:rsidRPr="00EA303D">
              <w:rPr>
                <w:rFonts w:ascii="Times New Roman" w:eastAsia="Times New Roman" w:hAnsi="Times New Roman"/>
                <w:sz w:val="24"/>
                <w:szCs w:val="24"/>
                <w:lang w:eastAsia="hi-IN" w:bidi="hi-IN"/>
              </w:rPr>
              <w:t>51</w:t>
            </w:r>
          </w:p>
        </w:tc>
      </w:tr>
    </w:tbl>
    <w:p w:rsidR="00EA303D" w:rsidRPr="00EA303D" w:rsidRDefault="00EA303D" w:rsidP="00EA303D">
      <w:pPr>
        <w:widowControl w:val="0"/>
        <w:spacing w:after="0" w:line="100" w:lineRule="atLeast"/>
        <w:jc w:val="both"/>
        <w:rPr>
          <w:rFonts w:ascii="Times New Roman" w:eastAsia="SimSun" w:hAnsi="Times New Roman"/>
          <w:kern w:val="2"/>
          <w:sz w:val="24"/>
          <w:szCs w:val="24"/>
          <w:lang w:eastAsia="hi-IN" w:bidi="hi-IN"/>
        </w:rPr>
      </w:pPr>
    </w:p>
    <w:p w:rsidR="00EA303D" w:rsidRPr="00EA303D" w:rsidRDefault="00EA303D" w:rsidP="00EA303D">
      <w:pPr>
        <w:widowControl w:val="0"/>
        <w:spacing w:after="0" w:line="100" w:lineRule="atLeast"/>
        <w:jc w:val="both"/>
        <w:rPr>
          <w:rFonts w:ascii="Times New Roman" w:hAnsi="Times New Roman"/>
          <w:bCs/>
          <w:sz w:val="24"/>
          <w:szCs w:val="24"/>
          <w:lang w:eastAsia="hi-IN" w:bidi="hi-IN"/>
        </w:rPr>
      </w:pPr>
      <w:r w:rsidRPr="00EA303D">
        <w:rPr>
          <w:rFonts w:ascii="Times New Roman" w:hAnsi="Times New Roman"/>
          <w:bCs/>
          <w:sz w:val="24"/>
          <w:szCs w:val="24"/>
          <w:lang w:eastAsia="hi-IN" w:bidi="hi-IN"/>
        </w:rPr>
        <w:t>Анализируя результаты экзаменов, хочется отметить, что учебные предметы выпускники выбрали осознанно для поступления в высшие учебные заведения, но при этом некоторые обучающиеся показали слабые результаты.</w:t>
      </w:r>
    </w:p>
    <w:p w:rsidR="00EA303D" w:rsidRPr="00EA303D" w:rsidRDefault="00EA303D" w:rsidP="00EA303D">
      <w:pPr>
        <w:widowControl w:val="0"/>
        <w:spacing w:after="0" w:line="100" w:lineRule="atLeast"/>
        <w:jc w:val="both"/>
        <w:rPr>
          <w:rFonts w:ascii="Times New Roman" w:hAnsi="Times New Roman"/>
          <w:bCs/>
          <w:sz w:val="24"/>
          <w:szCs w:val="24"/>
          <w:lang w:eastAsia="hi-IN" w:bidi="hi-IN"/>
        </w:rPr>
      </w:pPr>
      <w:r w:rsidRPr="00EA303D">
        <w:rPr>
          <w:rFonts w:ascii="Times New Roman" w:hAnsi="Times New Roman"/>
          <w:bCs/>
          <w:sz w:val="24"/>
          <w:szCs w:val="24"/>
          <w:lang w:eastAsia="hi-IN" w:bidi="hi-IN"/>
        </w:rPr>
        <w:t>Выводы по результатам ЕГЭ:</w:t>
      </w:r>
    </w:p>
    <w:p w:rsidR="00EA303D" w:rsidRPr="00EA303D" w:rsidRDefault="00EA303D" w:rsidP="00EA303D">
      <w:pPr>
        <w:shd w:val="clear" w:color="auto" w:fill="FFFFFF"/>
        <w:spacing w:after="0" w:line="240" w:lineRule="auto"/>
        <w:rPr>
          <w:rFonts w:ascii="Times New Roman" w:eastAsia="Times New Roman" w:hAnsi="Times New Roman"/>
          <w:sz w:val="24"/>
          <w:szCs w:val="24"/>
          <w:lang w:eastAsia="ar-SA"/>
        </w:rPr>
      </w:pPr>
      <w:r w:rsidRPr="00EA303D">
        <w:rPr>
          <w:rFonts w:ascii="Times New Roman" w:eastAsia="Times New Roman" w:hAnsi="Times New Roman"/>
          <w:sz w:val="24"/>
          <w:szCs w:val="24"/>
        </w:rPr>
        <w:t>-на уроках русского языка усилить работу с текстом в части систематизации умения анализировать смысловую организацию; усилить работу с высокомотивированными детьми, со слабоуспевающими детьми, организовать для них дополнительные консультации;</w:t>
      </w:r>
    </w:p>
    <w:p w:rsidR="00EA303D" w:rsidRPr="00EA303D" w:rsidRDefault="00EA303D" w:rsidP="00EA303D">
      <w:pPr>
        <w:shd w:val="clear" w:color="auto" w:fill="FFFFFF"/>
        <w:spacing w:after="0" w:line="240" w:lineRule="auto"/>
        <w:rPr>
          <w:rFonts w:ascii="Times New Roman" w:eastAsia="Times New Roman" w:hAnsi="Times New Roman"/>
          <w:sz w:val="24"/>
          <w:szCs w:val="24"/>
        </w:rPr>
      </w:pPr>
      <w:r w:rsidRPr="00EA303D">
        <w:rPr>
          <w:rFonts w:ascii="Times New Roman" w:eastAsia="Times New Roman" w:hAnsi="Times New Roman"/>
          <w:sz w:val="24"/>
          <w:szCs w:val="24"/>
        </w:rPr>
        <w:t>-организовать работу в малых группах с детьми, не выполняющими определенные задания тренировочного мероприятия в формате ЕГЭ;</w:t>
      </w:r>
    </w:p>
    <w:p w:rsidR="00EA303D" w:rsidRPr="00EA303D" w:rsidRDefault="00EA303D" w:rsidP="00EA303D">
      <w:pPr>
        <w:shd w:val="clear" w:color="auto" w:fill="FFFFFF"/>
        <w:spacing w:after="0" w:line="240" w:lineRule="auto"/>
        <w:rPr>
          <w:rFonts w:ascii="Times New Roman" w:eastAsia="Times New Roman" w:hAnsi="Times New Roman"/>
          <w:sz w:val="24"/>
          <w:szCs w:val="24"/>
        </w:rPr>
      </w:pPr>
      <w:r w:rsidRPr="00EA303D">
        <w:rPr>
          <w:rFonts w:ascii="Times New Roman" w:eastAsia="Times New Roman" w:hAnsi="Times New Roman"/>
          <w:sz w:val="24"/>
          <w:szCs w:val="24"/>
        </w:rPr>
        <w:t>- повысить качество выполнения работ.</w:t>
      </w:r>
    </w:p>
    <w:p w:rsidR="00EA303D" w:rsidRPr="00EA303D" w:rsidRDefault="00EA303D" w:rsidP="00EA303D">
      <w:pPr>
        <w:spacing w:after="0" w:line="240" w:lineRule="auto"/>
        <w:rPr>
          <w:rFonts w:ascii="Times New Roman" w:hAnsi="Times New Roman"/>
          <w:sz w:val="24"/>
          <w:szCs w:val="24"/>
        </w:rPr>
      </w:pPr>
      <w:r w:rsidRPr="00EA303D">
        <w:rPr>
          <w:rFonts w:ascii="Times New Roman" w:hAnsi="Times New Roman"/>
          <w:sz w:val="24"/>
          <w:szCs w:val="24"/>
        </w:rPr>
        <w:t xml:space="preserve">-на уроках математики проводить устный счёт, </w:t>
      </w:r>
      <w:proofErr w:type="spellStart"/>
      <w:r w:rsidRPr="00EA303D">
        <w:rPr>
          <w:rFonts w:ascii="Times New Roman" w:hAnsi="Times New Roman"/>
          <w:sz w:val="24"/>
          <w:szCs w:val="24"/>
        </w:rPr>
        <w:t>прорешивать</w:t>
      </w:r>
      <w:proofErr w:type="spellEnd"/>
      <w:r w:rsidRPr="00EA303D">
        <w:rPr>
          <w:rFonts w:ascii="Times New Roman" w:hAnsi="Times New Roman"/>
          <w:sz w:val="24"/>
          <w:szCs w:val="24"/>
        </w:rPr>
        <w:t xml:space="preserve"> задачи практического содержания</w:t>
      </w:r>
    </w:p>
    <w:p w:rsidR="00EA303D" w:rsidRPr="00EA303D" w:rsidRDefault="00EA303D" w:rsidP="00EA303D">
      <w:pPr>
        <w:spacing w:after="0" w:line="240" w:lineRule="auto"/>
        <w:rPr>
          <w:rFonts w:ascii="Times New Roman" w:hAnsi="Times New Roman"/>
          <w:sz w:val="24"/>
          <w:szCs w:val="24"/>
        </w:rPr>
      </w:pPr>
      <w:r w:rsidRPr="00EA303D">
        <w:rPr>
          <w:rFonts w:ascii="Times New Roman" w:hAnsi="Times New Roman"/>
          <w:b/>
          <w:sz w:val="24"/>
          <w:szCs w:val="24"/>
        </w:rPr>
        <w:t xml:space="preserve">- </w:t>
      </w:r>
      <w:r w:rsidRPr="00EA303D">
        <w:rPr>
          <w:rFonts w:ascii="Times New Roman" w:hAnsi="Times New Roman"/>
          <w:sz w:val="24"/>
          <w:szCs w:val="24"/>
        </w:rPr>
        <w:t>продолжить групповые работы и организовать индивидуальную работу с обучающимися на следующий учебный год.</w:t>
      </w:r>
    </w:p>
    <w:p w:rsidR="00EA303D" w:rsidRPr="00EA303D" w:rsidRDefault="00EA303D" w:rsidP="00EA303D">
      <w:pPr>
        <w:widowControl w:val="0"/>
        <w:spacing w:after="0" w:line="100" w:lineRule="atLeast"/>
        <w:jc w:val="both"/>
        <w:rPr>
          <w:rFonts w:ascii="Times New Roman" w:eastAsia="SimSun" w:hAnsi="Times New Roman"/>
          <w:kern w:val="2"/>
          <w:sz w:val="24"/>
          <w:szCs w:val="24"/>
          <w:lang w:eastAsia="hi-IN" w:bidi="hi-IN"/>
        </w:rPr>
      </w:pPr>
    </w:p>
    <w:p w:rsidR="00EA303D" w:rsidRPr="00EA303D" w:rsidRDefault="00EA303D" w:rsidP="00EA303D">
      <w:pPr>
        <w:widowControl w:val="0"/>
        <w:spacing w:after="0" w:line="100" w:lineRule="atLeast"/>
        <w:jc w:val="both"/>
        <w:rPr>
          <w:rFonts w:ascii="Times New Roman" w:hAnsi="Times New Roman"/>
          <w:sz w:val="24"/>
          <w:szCs w:val="24"/>
          <w:lang w:eastAsia="hi-IN" w:bidi="hi-IN"/>
        </w:rPr>
      </w:pPr>
      <w:r w:rsidRPr="00EA303D">
        <w:rPr>
          <w:rFonts w:ascii="Times New Roman" w:hAnsi="Times New Roman"/>
          <w:sz w:val="24"/>
          <w:szCs w:val="24"/>
          <w:lang w:eastAsia="hi-IN" w:bidi="hi-IN"/>
        </w:rPr>
        <w:t xml:space="preserve">Вывод: </w:t>
      </w:r>
    </w:p>
    <w:p w:rsidR="00EA303D" w:rsidRPr="00EA303D" w:rsidRDefault="00EA303D" w:rsidP="00EA303D">
      <w:pPr>
        <w:widowControl w:val="0"/>
        <w:spacing w:after="0" w:line="100" w:lineRule="atLeast"/>
        <w:jc w:val="both"/>
        <w:rPr>
          <w:rFonts w:ascii="Times New Roman" w:hAnsi="Times New Roman"/>
          <w:sz w:val="24"/>
          <w:szCs w:val="24"/>
          <w:lang w:eastAsia="hi-IN" w:bidi="hi-IN"/>
        </w:rPr>
      </w:pPr>
      <w:r w:rsidRPr="00EA303D">
        <w:rPr>
          <w:rFonts w:ascii="Times New Roman" w:hAnsi="Times New Roman"/>
          <w:sz w:val="24"/>
          <w:szCs w:val="24"/>
          <w:lang w:eastAsia="hi-IN" w:bidi="hi-IN"/>
        </w:rPr>
        <w:t>1.Все обучающиеся усвоили базовый уровень общеобразовательных программ.</w:t>
      </w:r>
    </w:p>
    <w:p w:rsidR="00EA303D" w:rsidRPr="00EA303D" w:rsidRDefault="00EA303D" w:rsidP="00EA303D">
      <w:pPr>
        <w:widowControl w:val="0"/>
        <w:spacing w:after="0" w:line="100" w:lineRule="atLeast"/>
        <w:jc w:val="both"/>
        <w:rPr>
          <w:rFonts w:ascii="Times New Roman" w:hAnsi="Times New Roman"/>
          <w:sz w:val="24"/>
          <w:szCs w:val="24"/>
          <w:lang w:eastAsia="hi-IN" w:bidi="hi-IN"/>
        </w:rPr>
      </w:pPr>
      <w:r w:rsidRPr="00EA303D">
        <w:rPr>
          <w:rFonts w:ascii="Times New Roman" w:hAnsi="Times New Roman"/>
          <w:sz w:val="24"/>
          <w:szCs w:val="24"/>
          <w:lang w:eastAsia="hi-IN" w:bidi="hi-IN"/>
        </w:rPr>
        <w:t xml:space="preserve">2. </w:t>
      </w:r>
      <w:r w:rsidRPr="00EA303D">
        <w:rPr>
          <w:rFonts w:ascii="Times New Roman" w:eastAsia="Times New Roman" w:hAnsi="Times New Roman"/>
          <w:sz w:val="24"/>
          <w:szCs w:val="24"/>
        </w:rPr>
        <w:t>Учащиеся имеют сформированные ключевые компетенции по предметам учебного плана.</w:t>
      </w:r>
    </w:p>
    <w:p w:rsidR="00EA303D" w:rsidRPr="00EA303D" w:rsidRDefault="00EA303D" w:rsidP="00EA303D">
      <w:pPr>
        <w:widowControl w:val="0"/>
        <w:spacing w:after="0" w:line="100" w:lineRule="atLeast"/>
        <w:jc w:val="both"/>
        <w:rPr>
          <w:rFonts w:ascii="Times New Roman" w:hAnsi="Times New Roman"/>
          <w:sz w:val="24"/>
          <w:szCs w:val="24"/>
          <w:lang w:eastAsia="hi-IN" w:bidi="hi-IN"/>
        </w:rPr>
      </w:pPr>
      <w:r w:rsidRPr="00EA303D">
        <w:rPr>
          <w:rFonts w:ascii="Times New Roman" w:hAnsi="Times New Roman"/>
          <w:sz w:val="24"/>
          <w:szCs w:val="24"/>
          <w:lang w:eastAsia="hi-IN" w:bidi="hi-IN"/>
        </w:rPr>
        <w:t>3.Общая успеваемость остается стабильной 100%, качественная успеваемость составляет 56,3 %.</w:t>
      </w:r>
    </w:p>
    <w:p w:rsidR="00EA303D" w:rsidRPr="00EA303D" w:rsidRDefault="00EA303D" w:rsidP="00EA303D">
      <w:pPr>
        <w:widowControl w:val="0"/>
        <w:spacing w:after="0" w:line="100" w:lineRule="atLeast"/>
        <w:jc w:val="both"/>
        <w:rPr>
          <w:rFonts w:ascii="Times New Roman" w:hAnsi="Times New Roman"/>
          <w:sz w:val="24"/>
          <w:szCs w:val="24"/>
          <w:lang w:eastAsia="hi-IN" w:bidi="hi-IN"/>
        </w:rPr>
      </w:pPr>
    </w:p>
    <w:p w:rsidR="00EA303D" w:rsidRPr="00EA303D" w:rsidRDefault="00EA303D" w:rsidP="00EA303D">
      <w:pPr>
        <w:widowControl w:val="0"/>
        <w:spacing w:after="0" w:line="100" w:lineRule="atLeast"/>
        <w:jc w:val="both"/>
        <w:rPr>
          <w:rFonts w:ascii="Times New Roman" w:hAnsi="Times New Roman"/>
          <w:sz w:val="24"/>
          <w:szCs w:val="24"/>
          <w:lang w:eastAsia="hi-IN" w:bidi="hi-IN"/>
        </w:rPr>
      </w:pPr>
    </w:p>
    <w:p w:rsidR="00EA303D" w:rsidRPr="00EA303D" w:rsidRDefault="00EA303D" w:rsidP="00EA303D">
      <w:pPr>
        <w:spacing w:after="0" w:line="100" w:lineRule="atLeast"/>
        <w:jc w:val="both"/>
        <w:rPr>
          <w:rFonts w:ascii="Times New Roman" w:eastAsia="Times New Roman" w:hAnsi="Times New Roman"/>
          <w:sz w:val="24"/>
          <w:szCs w:val="24"/>
          <w:lang w:eastAsia="ar-SA"/>
        </w:rPr>
      </w:pPr>
      <w:r w:rsidRPr="00EA303D">
        <w:rPr>
          <w:rFonts w:ascii="Times New Roman" w:eastAsia="Times New Roman" w:hAnsi="Times New Roman"/>
          <w:sz w:val="24"/>
          <w:szCs w:val="24"/>
        </w:rPr>
        <w:t>Рекомендации для планирования учебной деятельности на следующий учебный год:</w:t>
      </w:r>
    </w:p>
    <w:p w:rsidR="00EA303D" w:rsidRPr="00EA303D" w:rsidRDefault="00EA303D" w:rsidP="00EA303D">
      <w:pPr>
        <w:pStyle w:val="41"/>
        <w:spacing w:after="0" w:line="100" w:lineRule="atLeast"/>
        <w:ind w:left="0"/>
        <w:jc w:val="both"/>
        <w:rPr>
          <w:rFonts w:ascii="Times New Roman" w:eastAsia="Times New Roman" w:hAnsi="Times New Roman" w:cs="Times New Roman"/>
          <w:sz w:val="24"/>
          <w:szCs w:val="24"/>
        </w:rPr>
      </w:pPr>
    </w:p>
    <w:p w:rsidR="00EA303D" w:rsidRPr="00EA303D" w:rsidRDefault="00EA303D" w:rsidP="00EA303D">
      <w:pPr>
        <w:pStyle w:val="41"/>
        <w:numPr>
          <w:ilvl w:val="0"/>
          <w:numId w:val="5"/>
        </w:numPr>
        <w:spacing w:after="0" w:line="100" w:lineRule="atLeast"/>
        <w:jc w:val="both"/>
        <w:rPr>
          <w:rFonts w:ascii="Times New Roman" w:eastAsia="Times New Roman" w:hAnsi="Times New Roman" w:cs="Times New Roman"/>
          <w:sz w:val="24"/>
          <w:szCs w:val="24"/>
        </w:rPr>
      </w:pPr>
      <w:r w:rsidRPr="00EA303D">
        <w:rPr>
          <w:rFonts w:ascii="Times New Roman" w:eastAsia="Times New Roman" w:hAnsi="Times New Roman" w:cs="Times New Roman"/>
          <w:sz w:val="24"/>
          <w:szCs w:val="24"/>
        </w:rPr>
        <w:t xml:space="preserve">Организовать индивидуальную работу с </w:t>
      </w:r>
      <w:proofErr w:type="spellStart"/>
      <w:r w:rsidRPr="00EA303D">
        <w:rPr>
          <w:rFonts w:ascii="Times New Roman" w:eastAsia="Times New Roman" w:hAnsi="Times New Roman" w:cs="Times New Roman"/>
          <w:sz w:val="24"/>
          <w:szCs w:val="24"/>
        </w:rPr>
        <w:t>низкомотивированными</w:t>
      </w:r>
      <w:proofErr w:type="spellEnd"/>
      <w:r w:rsidRPr="00EA303D">
        <w:rPr>
          <w:rFonts w:ascii="Times New Roman" w:eastAsia="Times New Roman" w:hAnsi="Times New Roman" w:cs="Times New Roman"/>
          <w:sz w:val="24"/>
          <w:szCs w:val="24"/>
        </w:rPr>
        <w:t xml:space="preserve"> и высокомотивированными обучающимися, используя дифференцированные задания.</w:t>
      </w:r>
    </w:p>
    <w:p w:rsidR="00EA303D" w:rsidRPr="00EA303D" w:rsidRDefault="00EA303D" w:rsidP="00EA303D">
      <w:pPr>
        <w:pStyle w:val="41"/>
        <w:numPr>
          <w:ilvl w:val="0"/>
          <w:numId w:val="5"/>
        </w:numPr>
        <w:spacing w:after="0" w:line="100" w:lineRule="atLeast"/>
        <w:jc w:val="both"/>
        <w:rPr>
          <w:rFonts w:ascii="Times New Roman" w:eastAsia="Times New Roman" w:hAnsi="Times New Roman" w:cs="Times New Roman"/>
          <w:sz w:val="24"/>
          <w:szCs w:val="24"/>
        </w:rPr>
      </w:pPr>
      <w:r w:rsidRPr="00EA303D">
        <w:rPr>
          <w:rFonts w:ascii="Times New Roman" w:eastAsia="Times New Roman" w:hAnsi="Times New Roman" w:cs="Times New Roman"/>
          <w:sz w:val="24"/>
          <w:szCs w:val="24"/>
        </w:rPr>
        <w:t>Работать над выявленными пробелами в знаниях на уроках и внеурочное время в течение всего учебного года.</w:t>
      </w:r>
    </w:p>
    <w:p w:rsidR="00EA303D" w:rsidRPr="00EA303D" w:rsidRDefault="00EA303D" w:rsidP="00EA303D">
      <w:pPr>
        <w:pStyle w:val="41"/>
        <w:numPr>
          <w:ilvl w:val="0"/>
          <w:numId w:val="5"/>
        </w:numPr>
        <w:spacing w:after="0" w:line="100" w:lineRule="atLeast"/>
        <w:jc w:val="both"/>
        <w:rPr>
          <w:rFonts w:ascii="Times New Roman" w:eastAsia="Times New Roman" w:hAnsi="Times New Roman" w:cs="Times New Roman"/>
          <w:sz w:val="24"/>
          <w:szCs w:val="24"/>
        </w:rPr>
      </w:pPr>
      <w:r w:rsidRPr="00EA303D">
        <w:rPr>
          <w:rFonts w:ascii="Times New Roman" w:eastAsia="Times New Roman" w:hAnsi="Times New Roman" w:cs="Times New Roman"/>
          <w:sz w:val="24"/>
          <w:szCs w:val="24"/>
        </w:rPr>
        <w:t>Систематически проверять усвоение теоретической части учебного материала через различные тренировочные упражнения.</w:t>
      </w:r>
    </w:p>
    <w:p w:rsidR="00EA303D" w:rsidRPr="00EA303D" w:rsidRDefault="00EA303D" w:rsidP="00EA303D">
      <w:pPr>
        <w:pStyle w:val="41"/>
        <w:numPr>
          <w:ilvl w:val="0"/>
          <w:numId w:val="5"/>
        </w:numPr>
        <w:spacing w:after="0" w:line="100" w:lineRule="atLeast"/>
        <w:jc w:val="both"/>
        <w:rPr>
          <w:rFonts w:ascii="Times New Roman" w:eastAsia="Times New Roman" w:hAnsi="Times New Roman" w:cs="Times New Roman"/>
          <w:sz w:val="24"/>
          <w:szCs w:val="24"/>
        </w:rPr>
      </w:pPr>
      <w:r w:rsidRPr="00EA303D">
        <w:rPr>
          <w:rFonts w:ascii="Times New Roman" w:eastAsia="Times New Roman" w:hAnsi="Times New Roman" w:cs="Times New Roman"/>
          <w:sz w:val="24"/>
          <w:szCs w:val="24"/>
        </w:rPr>
        <w:t xml:space="preserve">Объективно подходить к анализу предметных и </w:t>
      </w:r>
      <w:proofErr w:type="spellStart"/>
      <w:r w:rsidRPr="00EA303D">
        <w:rPr>
          <w:rFonts w:ascii="Times New Roman" w:eastAsia="Times New Roman" w:hAnsi="Times New Roman" w:cs="Times New Roman"/>
          <w:sz w:val="24"/>
          <w:szCs w:val="24"/>
        </w:rPr>
        <w:t>метапредметных</w:t>
      </w:r>
      <w:proofErr w:type="spellEnd"/>
      <w:r w:rsidRPr="00EA303D">
        <w:rPr>
          <w:rFonts w:ascii="Times New Roman" w:eastAsia="Times New Roman" w:hAnsi="Times New Roman" w:cs="Times New Roman"/>
          <w:sz w:val="24"/>
          <w:szCs w:val="24"/>
        </w:rPr>
        <w:t xml:space="preserve"> умений обучающихся с учетом требований программы по предметам.</w:t>
      </w:r>
    </w:p>
    <w:p w:rsidR="00EA303D" w:rsidRPr="00EA303D" w:rsidRDefault="00EA303D" w:rsidP="00EA303D">
      <w:pPr>
        <w:pStyle w:val="41"/>
        <w:numPr>
          <w:ilvl w:val="0"/>
          <w:numId w:val="5"/>
        </w:numPr>
        <w:spacing w:after="0" w:line="100" w:lineRule="atLeast"/>
        <w:jc w:val="both"/>
        <w:rPr>
          <w:rFonts w:ascii="Times New Roman" w:eastAsia="Times New Roman" w:hAnsi="Times New Roman" w:cs="Times New Roman"/>
          <w:sz w:val="24"/>
          <w:szCs w:val="24"/>
        </w:rPr>
      </w:pPr>
      <w:r w:rsidRPr="00EA303D">
        <w:rPr>
          <w:rFonts w:ascii="Times New Roman" w:eastAsia="Times New Roman" w:hAnsi="Times New Roman" w:cs="Times New Roman"/>
          <w:kern w:val="0"/>
          <w:sz w:val="24"/>
          <w:szCs w:val="24"/>
          <w:lang w:eastAsia="en-US"/>
        </w:rPr>
        <w:t>При составлении тематического планирования включить различные типы проверочных и диагностических заданий, способствующих формированию самостоятельной оценочной деятельности обучающихся.</w:t>
      </w:r>
    </w:p>
    <w:p w:rsidR="00EA303D" w:rsidRPr="00EA303D" w:rsidRDefault="00EA303D" w:rsidP="00EA303D">
      <w:pPr>
        <w:spacing w:after="0" w:line="100" w:lineRule="atLeast"/>
        <w:jc w:val="both"/>
        <w:rPr>
          <w:rFonts w:ascii="Times New Roman" w:eastAsia="SimSun" w:hAnsi="Times New Roman"/>
          <w:sz w:val="24"/>
          <w:szCs w:val="24"/>
        </w:rPr>
      </w:pPr>
    </w:p>
    <w:p w:rsidR="00FB155D" w:rsidRPr="00EA303D" w:rsidRDefault="00FB155D" w:rsidP="00FB155D">
      <w:pPr>
        <w:suppressAutoHyphens/>
        <w:spacing w:after="0" w:line="100" w:lineRule="atLeast"/>
        <w:jc w:val="both"/>
        <w:rPr>
          <w:rFonts w:ascii="Times New Roman" w:eastAsia="Times New Roman" w:hAnsi="Times New Roman"/>
          <w:kern w:val="2"/>
          <w:sz w:val="24"/>
          <w:szCs w:val="24"/>
          <w:lang w:eastAsia="ar-SA"/>
        </w:rPr>
      </w:pPr>
      <w:r w:rsidRPr="00EA303D">
        <w:rPr>
          <w:rFonts w:ascii="Times New Roman" w:eastAsia="SimSun" w:hAnsi="Times New Roman"/>
          <w:kern w:val="2"/>
          <w:sz w:val="24"/>
          <w:szCs w:val="24"/>
          <w:lang w:eastAsia="ar-SA"/>
        </w:rPr>
        <w:t xml:space="preserve">        </w:t>
      </w:r>
    </w:p>
    <w:p w:rsidR="00FB155D" w:rsidRPr="00EA303D" w:rsidRDefault="00FB155D" w:rsidP="00FB155D">
      <w:pPr>
        <w:spacing w:after="0" w:line="240" w:lineRule="auto"/>
        <w:jc w:val="center"/>
        <w:rPr>
          <w:rFonts w:ascii="Times New Roman" w:hAnsi="Times New Roman"/>
          <w:sz w:val="24"/>
          <w:szCs w:val="24"/>
        </w:rPr>
      </w:pPr>
      <w:r w:rsidRPr="00EA303D">
        <w:rPr>
          <w:rFonts w:ascii="Times New Roman" w:hAnsi="Times New Roman"/>
          <w:sz w:val="24"/>
          <w:szCs w:val="24"/>
        </w:rPr>
        <w:t>4. Оценка системы управления учреждения</w:t>
      </w:r>
    </w:p>
    <w:p w:rsidR="00FB155D" w:rsidRPr="00EA303D" w:rsidRDefault="00FB155D" w:rsidP="00FB155D">
      <w:pPr>
        <w:spacing w:after="0" w:line="240" w:lineRule="auto"/>
        <w:jc w:val="both"/>
        <w:rPr>
          <w:rFonts w:ascii="Times New Roman" w:hAnsi="Times New Roman"/>
          <w:sz w:val="24"/>
          <w:szCs w:val="24"/>
        </w:rPr>
      </w:pPr>
      <w:r w:rsidRPr="00EA303D">
        <w:rPr>
          <w:rFonts w:ascii="Times New Roman" w:hAnsi="Times New Roman"/>
          <w:sz w:val="24"/>
          <w:szCs w:val="24"/>
        </w:rPr>
        <w:lastRenderedPageBreak/>
        <w:tab/>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4.1. 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Объектом управления являются учебно-воспитательные процессы и обеспечивающие их программно-методические, кадровые, материально-технические, нормативно-правовые условия, а целью – эффективное использование имеющегося в Учреждении потенциала, повышение его эффективности. </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4.2. Органами Учреждения являются: </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руководитель Учреждения - директор; </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наблюдательный совет;</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управляющий совет;</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педагогический совет;</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общее собрание работников.</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4.3. Структура, компетенция, порядок формирования, срок полномочий органов управления Учреждением, порядок принятия ими решений и выступления от имени Учреждения определяются уставом Учреждения в соответствии с законодательством Российской Федерации.</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4.4. Единоличным исполнительным органом Учреждения является руководитель Учреждения - директор, который осуществляет текущее руководство деятельностью Учреждения.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Директор Учреждения несет ответственность за руководство образовательной, воспитательной работой и организационно-хозяйственной деятельностью Учреждения.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К компетенции директора Учреждения относятся вопросы осуществления текущего руководства деятельностью Учреждения, за исключением вопросов, отнесенных федеральными законами, муниципальными правовыми актами города Тюмени, уставом Учреждения к компетенции Учредителя и иных органов управления Учреждением.</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4.5. Деятельность наблюдательного совета основывается на принципах безвозмездности участия в его работе, коллегиальности принятия решений, гласности. </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Наблюдательный совет создается в составе 6 членов. </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В состав наблюдательного совета входят:</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1 представитель Учредителя; </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1 представитель департамента имущественных отношений Администрации Тюменского муниципального района; </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2 представителя общественности, в том числе имеющие заслуги и достижения в сфере деятельности Учреждения;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2 представителя работников Учреждения. </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В основу работы наблюдательного совета включено рассмотрение вопросов финансово-хозяйственной деятельности, по которым он дает заключения, одобрения или принимает решения.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Заседания наблюдательного совета проводятся по мере необходимости, но не реже одного раза в квартал. За отчетный период </w:t>
      </w:r>
      <w:r w:rsidRPr="00EA303D">
        <w:rPr>
          <w:rFonts w:ascii="Times New Roman" w:hAnsi="Times New Roman"/>
          <w:color w:val="000000"/>
          <w:sz w:val="24"/>
          <w:szCs w:val="24"/>
        </w:rPr>
        <w:t>с 01.01.202</w:t>
      </w:r>
      <w:r w:rsidR="00EA303D">
        <w:rPr>
          <w:rFonts w:ascii="Times New Roman" w:hAnsi="Times New Roman"/>
          <w:color w:val="000000"/>
          <w:sz w:val="24"/>
          <w:szCs w:val="24"/>
        </w:rPr>
        <w:t>4</w:t>
      </w:r>
      <w:r w:rsidRPr="00EA303D">
        <w:rPr>
          <w:rFonts w:ascii="Times New Roman" w:hAnsi="Times New Roman"/>
          <w:color w:val="000000"/>
          <w:sz w:val="24"/>
          <w:szCs w:val="24"/>
        </w:rPr>
        <w:t xml:space="preserve"> по 31.12.202</w:t>
      </w:r>
      <w:r w:rsidR="00EA303D">
        <w:rPr>
          <w:rFonts w:ascii="Times New Roman" w:hAnsi="Times New Roman"/>
          <w:color w:val="000000"/>
          <w:sz w:val="24"/>
          <w:szCs w:val="24"/>
        </w:rPr>
        <w:t>4</w:t>
      </w:r>
      <w:r w:rsidRPr="00EA303D">
        <w:rPr>
          <w:rFonts w:ascii="Times New Roman" w:hAnsi="Times New Roman"/>
          <w:color w:val="000000"/>
          <w:sz w:val="24"/>
          <w:szCs w:val="24"/>
        </w:rPr>
        <w:t xml:space="preserve"> проведено 4 заседания</w:t>
      </w:r>
      <w:r w:rsidRPr="00EA303D">
        <w:rPr>
          <w:rFonts w:ascii="Times New Roman" w:hAnsi="Times New Roman"/>
          <w:color w:val="0070C0"/>
          <w:sz w:val="24"/>
          <w:szCs w:val="24"/>
        </w:rPr>
        <w:t xml:space="preserve"> </w:t>
      </w:r>
      <w:r w:rsidRPr="00EA303D">
        <w:rPr>
          <w:rFonts w:ascii="Times New Roman" w:hAnsi="Times New Roman"/>
          <w:sz w:val="24"/>
          <w:szCs w:val="24"/>
        </w:rPr>
        <w:t>наблюдательного совета.</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На заседаниях рассматривались:</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проекты планов финансово-хозяйственной деятельности Учреждения;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проекты отчетов о деятельности Учреждения и об использовании его имущества, об исполнении плана его финансово- хозяйственной деятельности, годовой бухгалтерской отчетности Учреждения; </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иные вопросы.</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4.6. В целях управления организацией образовательного процесса, развития содержания образования, реализации основных образовательных программ, дополнительных образовательных программ, повышения качества обучения и воспитания детей, совершенствования методической работы Учреждения, а также содействия </w:t>
      </w:r>
      <w:r w:rsidRPr="00EA303D">
        <w:rPr>
          <w:rFonts w:ascii="Times New Roman" w:hAnsi="Times New Roman"/>
          <w:sz w:val="24"/>
          <w:szCs w:val="24"/>
        </w:rPr>
        <w:lastRenderedPageBreak/>
        <w:t>повышению квалификации его педагогических работников в Учреждении действует Педагогический совет.</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Педагогический совет является постоянно действующим, коллегиальным органом управления Учреждением, организуется в составе всех педагогических работников Учреждения.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Основными задачами педагогического совета являются: </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а) рассмотрение вопросов организации учебно-воспитательного процесса в Учреждении; </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б) изучение и распространение передового педагогического опыта; </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в) определение стратегии и тактики развития Учреждения;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г) рассмотрение вопросов, связанных с поведением и обучением обучающихся.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За отчетный период с 01.01.202</w:t>
      </w:r>
      <w:r w:rsidR="00EA303D">
        <w:rPr>
          <w:rFonts w:ascii="Times New Roman" w:hAnsi="Times New Roman"/>
          <w:sz w:val="24"/>
          <w:szCs w:val="24"/>
        </w:rPr>
        <w:t>4</w:t>
      </w:r>
      <w:r w:rsidRPr="00EA303D">
        <w:rPr>
          <w:rFonts w:ascii="Times New Roman" w:hAnsi="Times New Roman"/>
          <w:sz w:val="24"/>
          <w:szCs w:val="24"/>
        </w:rPr>
        <w:t xml:space="preserve"> по 31.12.202</w:t>
      </w:r>
      <w:r w:rsidR="00EA303D">
        <w:rPr>
          <w:rFonts w:ascii="Times New Roman" w:hAnsi="Times New Roman"/>
          <w:sz w:val="24"/>
          <w:szCs w:val="24"/>
        </w:rPr>
        <w:t>4</w:t>
      </w:r>
      <w:r w:rsidRPr="00EA303D">
        <w:rPr>
          <w:rFonts w:ascii="Times New Roman" w:hAnsi="Times New Roman"/>
          <w:sz w:val="24"/>
          <w:szCs w:val="24"/>
        </w:rPr>
        <w:t xml:space="preserve"> проведено 6 заседаний педагогического совета. На заседаниях рассматривались и обсуждались:</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планы учебно-воспитательной и методической работы Учреждения, планы развития и укрепления учебной и материально - технической базы Учреждения;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порядок, формы проведения промежуточной аттестации обучающихся;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состояние и итоги воспитательной работы Учреждения, состояние дисциплины обучающихся, отчеты работы классных руководителей, руководителей методических объединений и других работников Учреждения;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вопросы организации платных образовательных услуг в Учреждении;</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итоги учебной работы Учреждения, результаты промежуточной и итоговой государственной аттестации, мер.</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4.7. В целях развития демократического, государственно-общественного характера управления в Учреждении действует управляющий совет.</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Работа Управляющего совета направлена на обеспечение оптимального взаимодействия участников образовательного процесса по решению вопросов функционирования и развития Учреждения.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Основными задачами Управляющего совета являются: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а) определение основных направлений развития Учреждения;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б) повышение эффективности финансово-экономической деятельности Учреждения, стимулирования труда работников Учреждении;</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в) содействие созданию в Учреждении оптимальных условий и форм организации образовательного процесса;</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г) контроль за соблюдением надлежащих условий обучения, воспитания и труда в Учреждении, сохранения и укрепления здоровья обучающихся.</w:t>
      </w:r>
    </w:p>
    <w:p w:rsidR="00FB155D" w:rsidRPr="00EA303D" w:rsidRDefault="00FB155D" w:rsidP="00FB155D">
      <w:pPr>
        <w:spacing w:after="0" w:line="240" w:lineRule="auto"/>
        <w:ind w:firstLine="708"/>
        <w:jc w:val="both"/>
        <w:rPr>
          <w:rFonts w:ascii="Times New Roman" w:hAnsi="Times New Roman"/>
          <w:color w:val="0070C0"/>
          <w:sz w:val="24"/>
          <w:szCs w:val="24"/>
        </w:rPr>
      </w:pPr>
      <w:r w:rsidRPr="00EA303D">
        <w:rPr>
          <w:rFonts w:ascii="Times New Roman" w:hAnsi="Times New Roman"/>
          <w:sz w:val="24"/>
          <w:szCs w:val="24"/>
        </w:rPr>
        <w:t xml:space="preserve">За отчетный период </w:t>
      </w:r>
      <w:r w:rsidRPr="00EA303D">
        <w:rPr>
          <w:rFonts w:ascii="Times New Roman" w:hAnsi="Times New Roman"/>
          <w:color w:val="000000"/>
          <w:sz w:val="24"/>
          <w:szCs w:val="24"/>
        </w:rPr>
        <w:t>с 01.01.202</w:t>
      </w:r>
      <w:r w:rsidR="006B535F">
        <w:rPr>
          <w:rFonts w:ascii="Times New Roman" w:hAnsi="Times New Roman"/>
          <w:color w:val="000000"/>
          <w:sz w:val="24"/>
          <w:szCs w:val="24"/>
        </w:rPr>
        <w:t>4</w:t>
      </w:r>
      <w:r w:rsidRPr="00EA303D">
        <w:rPr>
          <w:rFonts w:ascii="Times New Roman" w:hAnsi="Times New Roman"/>
          <w:color w:val="000000"/>
          <w:sz w:val="24"/>
          <w:szCs w:val="24"/>
        </w:rPr>
        <w:t xml:space="preserve"> по 31.12.202</w:t>
      </w:r>
      <w:r w:rsidR="006B535F">
        <w:rPr>
          <w:rFonts w:ascii="Times New Roman" w:hAnsi="Times New Roman"/>
          <w:color w:val="000000"/>
          <w:sz w:val="24"/>
          <w:szCs w:val="24"/>
        </w:rPr>
        <w:t>4</w:t>
      </w:r>
      <w:r w:rsidRPr="00EA303D">
        <w:rPr>
          <w:rFonts w:ascii="Times New Roman" w:hAnsi="Times New Roman"/>
          <w:color w:val="000000"/>
          <w:sz w:val="24"/>
          <w:szCs w:val="24"/>
        </w:rPr>
        <w:t xml:space="preserve"> проведено 4 заседания </w:t>
      </w:r>
      <w:r w:rsidRPr="00EA303D">
        <w:rPr>
          <w:rFonts w:ascii="Times New Roman" w:hAnsi="Times New Roman"/>
          <w:sz w:val="24"/>
          <w:szCs w:val="24"/>
        </w:rPr>
        <w:t xml:space="preserve">управляющего совета. </w:t>
      </w:r>
    </w:p>
    <w:p w:rsidR="00FB155D" w:rsidRPr="00EA303D" w:rsidRDefault="00FB155D" w:rsidP="00FB155D">
      <w:pPr>
        <w:spacing w:after="0" w:line="240" w:lineRule="auto"/>
        <w:ind w:firstLine="708"/>
        <w:jc w:val="both"/>
        <w:rPr>
          <w:rFonts w:ascii="Times New Roman" w:hAnsi="Times New Roman"/>
          <w:color w:val="000000"/>
          <w:sz w:val="24"/>
          <w:szCs w:val="24"/>
        </w:rPr>
      </w:pPr>
      <w:r w:rsidRPr="00EA303D">
        <w:rPr>
          <w:rFonts w:ascii="Times New Roman" w:hAnsi="Times New Roman"/>
          <w:color w:val="000000"/>
          <w:sz w:val="24"/>
          <w:szCs w:val="24"/>
        </w:rPr>
        <w:t>4.8. В целях учета мнения родителей (законных представителей) учащихся Учреждения по вопросам управления Учреждением и при принятии Учреждением локальных нормативных актов, затрагивающих права и законные интересы учащихся и работников Учреждения в Учреждении создан и функционирует Совет родителей.</w:t>
      </w:r>
    </w:p>
    <w:p w:rsidR="00FB155D" w:rsidRPr="00EA303D" w:rsidRDefault="00FB155D" w:rsidP="00FB155D">
      <w:pPr>
        <w:spacing w:after="0" w:line="240" w:lineRule="auto"/>
        <w:ind w:firstLine="708"/>
        <w:jc w:val="both"/>
        <w:rPr>
          <w:rFonts w:ascii="Times New Roman" w:hAnsi="Times New Roman"/>
          <w:color w:val="000000"/>
          <w:sz w:val="24"/>
          <w:szCs w:val="24"/>
        </w:rPr>
      </w:pPr>
      <w:r w:rsidRPr="00EA303D">
        <w:rPr>
          <w:rFonts w:ascii="Times New Roman" w:hAnsi="Times New Roman"/>
          <w:color w:val="000000"/>
          <w:sz w:val="24"/>
          <w:szCs w:val="24"/>
        </w:rPr>
        <w:t>Работа Совета родителей направлена на укрепление связи между семьей и Учреждением в целях установления единства воспитательного влияния на учащихся, педагогического коллектива и семьи; привлечение родительской общественности к активному участию в жизни Учреждения и его управления.</w:t>
      </w:r>
    </w:p>
    <w:p w:rsidR="00FB155D" w:rsidRPr="00EA303D" w:rsidRDefault="00FB155D" w:rsidP="00FB155D">
      <w:pPr>
        <w:spacing w:after="0" w:line="240" w:lineRule="auto"/>
        <w:ind w:firstLine="708"/>
        <w:jc w:val="both"/>
        <w:rPr>
          <w:rFonts w:ascii="Times New Roman" w:hAnsi="Times New Roman"/>
          <w:color w:val="000000"/>
          <w:sz w:val="24"/>
          <w:szCs w:val="24"/>
        </w:rPr>
      </w:pPr>
      <w:r w:rsidRPr="00EA303D">
        <w:rPr>
          <w:rFonts w:ascii="Times New Roman" w:hAnsi="Times New Roman"/>
          <w:color w:val="000000"/>
          <w:sz w:val="24"/>
          <w:szCs w:val="24"/>
        </w:rPr>
        <w:t>Советом родителей осуществлялось содействие Учреждению:</w:t>
      </w:r>
    </w:p>
    <w:p w:rsidR="00FB155D" w:rsidRPr="00EA303D" w:rsidRDefault="00FB155D" w:rsidP="00FB155D">
      <w:pPr>
        <w:spacing w:after="0" w:line="240" w:lineRule="auto"/>
        <w:ind w:firstLine="708"/>
        <w:jc w:val="both"/>
        <w:rPr>
          <w:rFonts w:ascii="Times New Roman" w:hAnsi="Times New Roman"/>
          <w:color w:val="000000"/>
          <w:sz w:val="24"/>
          <w:szCs w:val="24"/>
        </w:rPr>
      </w:pPr>
      <w:r w:rsidRPr="00EA303D">
        <w:rPr>
          <w:rFonts w:ascii="Times New Roman" w:hAnsi="Times New Roman"/>
          <w:color w:val="000000"/>
          <w:sz w:val="24"/>
          <w:szCs w:val="24"/>
        </w:rPr>
        <w:t>в укреплении связи педагогического коллектива с родителями (законными представителями учащихся и общественностью;</w:t>
      </w:r>
    </w:p>
    <w:p w:rsidR="00FB155D" w:rsidRPr="00EA303D" w:rsidRDefault="00FB155D" w:rsidP="00FB155D">
      <w:pPr>
        <w:spacing w:after="0" w:line="240" w:lineRule="auto"/>
        <w:ind w:firstLine="708"/>
        <w:jc w:val="both"/>
        <w:rPr>
          <w:rFonts w:ascii="Times New Roman" w:hAnsi="Times New Roman"/>
          <w:color w:val="000000"/>
          <w:sz w:val="24"/>
          <w:szCs w:val="24"/>
        </w:rPr>
      </w:pPr>
      <w:r w:rsidRPr="00EA303D">
        <w:rPr>
          <w:rFonts w:ascii="Times New Roman" w:hAnsi="Times New Roman"/>
          <w:color w:val="000000"/>
          <w:sz w:val="24"/>
          <w:szCs w:val="24"/>
        </w:rPr>
        <w:t>в привлечении родителей (законных представителей) к непосредственному участию к внеурочной работе с учащимися;</w:t>
      </w:r>
    </w:p>
    <w:p w:rsidR="00FB155D" w:rsidRPr="00EA303D" w:rsidRDefault="00FB155D" w:rsidP="00FB155D">
      <w:pPr>
        <w:spacing w:after="0" w:line="240" w:lineRule="auto"/>
        <w:ind w:firstLine="708"/>
        <w:jc w:val="both"/>
        <w:rPr>
          <w:rFonts w:ascii="Times New Roman" w:hAnsi="Times New Roman"/>
          <w:color w:val="000000"/>
          <w:sz w:val="24"/>
          <w:szCs w:val="24"/>
        </w:rPr>
      </w:pPr>
      <w:r w:rsidRPr="00EA303D">
        <w:rPr>
          <w:rFonts w:ascii="Times New Roman" w:hAnsi="Times New Roman"/>
          <w:color w:val="000000"/>
          <w:sz w:val="24"/>
          <w:szCs w:val="24"/>
        </w:rPr>
        <w:t>в организации и проведении собраний, докладов, лекций для родителей, бесед по обмену опытом семейного воспитания;</w:t>
      </w:r>
    </w:p>
    <w:p w:rsidR="00FB155D" w:rsidRPr="00EA303D" w:rsidRDefault="00FB155D" w:rsidP="00FB155D">
      <w:pPr>
        <w:spacing w:after="0" w:line="240" w:lineRule="auto"/>
        <w:ind w:firstLine="708"/>
        <w:jc w:val="both"/>
        <w:rPr>
          <w:rFonts w:ascii="Times New Roman" w:hAnsi="Times New Roman"/>
          <w:color w:val="000000"/>
          <w:sz w:val="24"/>
          <w:szCs w:val="24"/>
        </w:rPr>
      </w:pPr>
      <w:r w:rsidRPr="00EA303D">
        <w:rPr>
          <w:rFonts w:ascii="Times New Roman" w:hAnsi="Times New Roman"/>
          <w:color w:val="000000"/>
          <w:sz w:val="24"/>
          <w:szCs w:val="24"/>
        </w:rPr>
        <w:lastRenderedPageBreak/>
        <w:t>в вопросах организации образовательной деятельности;</w:t>
      </w:r>
    </w:p>
    <w:p w:rsidR="00FB155D" w:rsidRPr="00EA303D" w:rsidRDefault="00FB155D" w:rsidP="00FB155D">
      <w:pPr>
        <w:spacing w:after="0" w:line="240" w:lineRule="auto"/>
        <w:ind w:firstLine="708"/>
        <w:jc w:val="both"/>
        <w:rPr>
          <w:rFonts w:ascii="Times New Roman" w:hAnsi="Times New Roman"/>
          <w:color w:val="000000"/>
          <w:sz w:val="24"/>
          <w:szCs w:val="24"/>
        </w:rPr>
      </w:pPr>
      <w:r w:rsidRPr="00EA303D">
        <w:rPr>
          <w:rFonts w:ascii="Times New Roman" w:hAnsi="Times New Roman"/>
          <w:color w:val="000000"/>
          <w:sz w:val="24"/>
          <w:szCs w:val="24"/>
        </w:rPr>
        <w:t>в проведении работы с родителями по выполнению требований правил внутреннего распорядка Учреждения, иных локальных нормативных актов по вопросам организации и осуществления образовательной деятельности.</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4.9. В целом установленная система управления Учреждением позволяет эффективно и рационально осуществлять предусмотренную уставом Учреждения деятельность.</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Каждый орган управления выполняет функции, направленные на эффективную организацию учебно-воспитательного процесса согласно распределенным полномочиям, уставу, локальным нормативным актам Учреждения. </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Эффективность управления Учреждением определяется наличием системного подхода к управлению всеми его звеньями. Управление Учреждением направлено на перспективу развития Учреждения, построение программной деятельности с опорой на потенциал педагогического коллектива.</w:t>
      </w:r>
    </w:p>
    <w:p w:rsidR="00FB155D" w:rsidRPr="00EA303D" w:rsidRDefault="00FB155D" w:rsidP="00FB155D">
      <w:pPr>
        <w:spacing w:after="0" w:line="240" w:lineRule="auto"/>
        <w:ind w:firstLine="708"/>
        <w:jc w:val="both"/>
        <w:rPr>
          <w:rFonts w:ascii="Times New Roman" w:hAnsi="Times New Roman"/>
          <w:sz w:val="24"/>
          <w:szCs w:val="24"/>
        </w:rPr>
      </w:pPr>
    </w:p>
    <w:p w:rsidR="00FB155D" w:rsidRPr="00EA303D" w:rsidRDefault="00FB155D" w:rsidP="00FB155D">
      <w:pPr>
        <w:spacing w:after="0" w:line="240" w:lineRule="auto"/>
        <w:ind w:firstLine="708"/>
        <w:jc w:val="both"/>
        <w:rPr>
          <w:rFonts w:ascii="Times New Roman" w:hAnsi="Times New Roman"/>
          <w:color w:val="0070C0"/>
          <w:sz w:val="24"/>
          <w:szCs w:val="24"/>
        </w:rPr>
      </w:pPr>
    </w:p>
    <w:p w:rsidR="00FB155D" w:rsidRPr="00EA303D" w:rsidRDefault="00FB155D" w:rsidP="00FB155D">
      <w:pPr>
        <w:spacing w:after="0" w:line="240" w:lineRule="auto"/>
        <w:jc w:val="center"/>
        <w:rPr>
          <w:rFonts w:ascii="Times New Roman" w:hAnsi="Times New Roman"/>
          <w:sz w:val="24"/>
          <w:szCs w:val="24"/>
        </w:rPr>
      </w:pPr>
      <w:r w:rsidRPr="00EA303D">
        <w:rPr>
          <w:rFonts w:ascii="Times New Roman" w:hAnsi="Times New Roman"/>
          <w:sz w:val="24"/>
          <w:szCs w:val="24"/>
        </w:rPr>
        <w:t>5. Оценка организации учебного процесса</w:t>
      </w:r>
    </w:p>
    <w:p w:rsidR="00FB155D" w:rsidRPr="00EA303D" w:rsidRDefault="00FB155D" w:rsidP="00FB155D">
      <w:pPr>
        <w:spacing w:after="0" w:line="240" w:lineRule="auto"/>
        <w:jc w:val="center"/>
        <w:rPr>
          <w:rFonts w:ascii="Times New Roman" w:hAnsi="Times New Roman"/>
          <w:sz w:val="24"/>
          <w:szCs w:val="24"/>
        </w:rPr>
      </w:pP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5.1. Учебный процесс в Учреждении организуется в соответствии с Федеральным законом от 29.12.2012 № 273-ФЗ «Об образовании в Российской Федерации», Федеральным государственным образовательным стандартом начального общего, основного общего и среднего общего образования,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w:t>
      </w:r>
      <w:proofErr w:type="spellStart"/>
      <w:r w:rsidRPr="00EA303D">
        <w:rPr>
          <w:rFonts w:ascii="Times New Roman" w:hAnsi="Times New Roman"/>
          <w:sz w:val="24"/>
          <w:szCs w:val="24"/>
        </w:rPr>
        <w:t>Минобрнауки</w:t>
      </w:r>
      <w:proofErr w:type="spellEnd"/>
      <w:r w:rsidRPr="00EA303D">
        <w:rPr>
          <w:rFonts w:ascii="Times New Roman" w:hAnsi="Times New Roman"/>
          <w:sz w:val="24"/>
          <w:szCs w:val="24"/>
        </w:rPr>
        <w:t xml:space="preserve"> России от 30.08.2013 № 1015, СанПиН 2.4.2.2821-10 «Санитарно-эпидемиологические требования к условиям и организации обучения в общеобразовательных учреждениях», иными нормативными актами и локальными нормативными актами Учреждения.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5.2. Учреждением разработаны и утверждены общеобразовательные программы</w:t>
      </w:r>
    </w:p>
    <w:p w:rsidR="00FB155D" w:rsidRPr="00EA303D" w:rsidRDefault="00FB155D" w:rsidP="00FB155D">
      <w:pPr>
        <w:spacing w:after="0" w:line="240" w:lineRule="auto"/>
        <w:jc w:val="both"/>
        <w:rPr>
          <w:rFonts w:ascii="Times New Roman" w:hAnsi="Times New Roman"/>
          <w:sz w:val="24"/>
          <w:szCs w:val="24"/>
        </w:rPr>
      </w:pPr>
      <w:r w:rsidRPr="00EA303D">
        <w:rPr>
          <w:rFonts w:ascii="Times New Roman" w:hAnsi="Times New Roman"/>
          <w:sz w:val="24"/>
          <w:szCs w:val="24"/>
        </w:rPr>
        <w:t>в соответствии с ФГОС. Общеобразовательные программы включают в себя учебный план, календарный учебный график, 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учащихся. В учебном плане определены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учащихся и формы их промежуточной аттестации.</w:t>
      </w:r>
    </w:p>
    <w:p w:rsidR="00FB155D" w:rsidRPr="00EA303D" w:rsidRDefault="00FB155D" w:rsidP="00FB155D">
      <w:pPr>
        <w:spacing w:after="0" w:line="240" w:lineRule="auto"/>
        <w:ind w:firstLine="708"/>
        <w:jc w:val="both"/>
        <w:rPr>
          <w:rFonts w:ascii="Times New Roman" w:hAnsi="Times New Roman"/>
          <w:color w:val="000000"/>
          <w:sz w:val="24"/>
          <w:szCs w:val="24"/>
        </w:rPr>
      </w:pPr>
      <w:r w:rsidRPr="00EA303D">
        <w:rPr>
          <w:rFonts w:ascii="Times New Roman" w:hAnsi="Times New Roman"/>
          <w:sz w:val="24"/>
          <w:szCs w:val="24"/>
        </w:rPr>
        <w:t xml:space="preserve">5.3. Организация учебного процесса основана на дифференциации содержания с учетом образовательных потребностей и интересов обучающихся, </w:t>
      </w:r>
      <w:r w:rsidRPr="00EA303D">
        <w:rPr>
          <w:rFonts w:ascii="Times New Roman" w:hAnsi="Times New Roman"/>
          <w:color w:val="000000"/>
          <w:sz w:val="24"/>
          <w:szCs w:val="24"/>
        </w:rPr>
        <w:t>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FB155D" w:rsidRPr="00EA303D" w:rsidRDefault="00FB155D" w:rsidP="00FB155D">
      <w:pPr>
        <w:spacing w:after="0" w:line="240" w:lineRule="auto"/>
        <w:ind w:firstLine="708"/>
        <w:jc w:val="both"/>
        <w:rPr>
          <w:rFonts w:ascii="Times New Roman" w:hAnsi="Times New Roman"/>
          <w:color w:val="0070C0"/>
          <w:sz w:val="24"/>
          <w:szCs w:val="24"/>
        </w:rPr>
      </w:pPr>
      <w:r w:rsidRPr="00EA303D">
        <w:rPr>
          <w:rFonts w:ascii="Times New Roman" w:hAnsi="Times New Roman"/>
          <w:sz w:val="24"/>
          <w:szCs w:val="24"/>
        </w:rPr>
        <w:t> Общеобразовательные программы реализуются Учреждением самостоятельно.</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color w:val="0070C0"/>
          <w:sz w:val="24"/>
          <w:szCs w:val="24"/>
        </w:rPr>
        <w:t> </w:t>
      </w:r>
      <w:r w:rsidRPr="00EA303D">
        <w:rPr>
          <w:rFonts w:ascii="Times New Roman" w:hAnsi="Times New Roman"/>
          <w:color w:val="000000"/>
          <w:sz w:val="24"/>
          <w:szCs w:val="24"/>
        </w:rPr>
        <w:t>5</w:t>
      </w:r>
      <w:r w:rsidRPr="00EA303D">
        <w:rPr>
          <w:rFonts w:ascii="Times New Roman" w:hAnsi="Times New Roman"/>
          <w:sz w:val="24"/>
          <w:szCs w:val="24"/>
        </w:rPr>
        <w:t xml:space="preserve">.4. В учреждении созданы необходимые условия для реализации общеобразовательных программ. </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5.5.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 5.6.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w:t>
      </w:r>
      <w:r w:rsidRPr="00EA303D">
        <w:rPr>
          <w:rFonts w:ascii="Times New Roman" w:hAnsi="Times New Roman"/>
          <w:sz w:val="24"/>
          <w:szCs w:val="24"/>
        </w:rPr>
        <w:lastRenderedPageBreak/>
        <w:t xml:space="preserve">аттестацией учащихся. Формы, периодичность и порядок проведения текущего контроля успеваемости и промежуточной аттестации учащихся определены локальными нормативными актами Учреждения </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5.7. Освоение учащимися основных образовательных программ основного общего и среднего общего образования завершается итоговой аттестацией.</w:t>
      </w:r>
    </w:p>
    <w:p w:rsidR="00FB155D" w:rsidRPr="00EA303D" w:rsidRDefault="00FB155D" w:rsidP="00FB155D">
      <w:pPr>
        <w:spacing w:after="0" w:line="240" w:lineRule="auto"/>
        <w:ind w:firstLine="708"/>
        <w:jc w:val="both"/>
        <w:rPr>
          <w:rFonts w:ascii="Times New Roman" w:hAnsi="Times New Roman"/>
          <w:i/>
          <w:color w:val="0070C0"/>
          <w:sz w:val="24"/>
          <w:szCs w:val="24"/>
        </w:rPr>
      </w:pPr>
      <w:r w:rsidRPr="00EA303D">
        <w:rPr>
          <w:rFonts w:ascii="Times New Roman" w:hAnsi="Times New Roman"/>
          <w:color w:val="0070C0"/>
          <w:sz w:val="24"/>
          <w:szCs w:val="24"/>
        </w:rPr>
        <w:t> </w:t>
      </w:r>
    </w:p>
    <w:p w:rsidR="00FB155D" w:rsidRPr="00EA303D" w:rsidRDefault="00FB155D" w:rsidP="00FB155D">
      <w:pPr>
        <w:spacing w:after="0" w:line="240" w:lineRule="auto"/>
        <w:jc w:val="both"/>
        <w:rPr>
          <w:rFonts w:ascii="Times New Roman" w:hAnsi="Times New Roman"/>
          <w:sz w:val="24"/>
          <w:szCs w:val="24"/>
        </w:rPr>
      </w:pPr>
    </w:p>
    <w:p w:rsidR="00FB155D" w:rsidRPr="00EA303D" w:rsidRDefault="00FB155D" w:rsidP="00FB155D">
      <w:pPr>
        <w:spacing w:after="0" w:line="240" w:lineRule="auto"/>
        <w:ind w:firstLine="708"/>
        <w:jc w:val="both"/>
        <w:rPr>
          <w:rFonts w:ascii="Times New Roman" w:hAnsi="Times New Roman"/>
          <w:color w:val="0070C0"/>
          <w:sz w:val="24"/>
          <w:szCs w:val="24"/>
        </w:rPr>
      </w:pPr>
    </w:p>
    <w:p w:rsidR="00FB155D" w:rsidRPr="00EA303D" w:rsidRDefault="00FB155D" w:rsidP="00FB155D">
      <w:pPr>
        <w:spacing w:after="0" w:line="240" w:lineRule="auto"/>
        <w:jc w:val="center"/>
        <w:rPr>
          <w:rFonts w:ascii="Times New Roman" w:hAnsi="Times New Roman"/>
          <w:sz w:val="24"/>
          <w:szCs w:val="24"/>
        </w:rPr>
      </w:pPr>
      <w:r w:rsidRPr="00EA303D">
        <w:rPr>
          <w:rFonts w:ascii="Times New Roman" w:hAnsi="Times New Roman"/>
          <w:sz w:val="24"/>
          <w:szCs w:val="24"/>
        </w:rPr>
        <w:t>6. Оценка качества кадрового обеспечения</w:t>
      </w:r>
    </w:p>
    <w:p w:rsidR="00FB155D" w:rsidRPr="00EA303D" w:rsidRDefault="00FB155D" w:rsidP="00FB155D">
      <w:pPr>
        <w:spacing w:after="0" w:line="240" w:lineRule="auto"/>
        <w:jc w:val="center"/>
        <w:rPr>
          <w:rFonts w:ascii="Times New Roman" w:hAnsi="Times New Roman"/>
          <w:sz w:val="24"/>
          <w:szCs w:val="24"/>
        </w:rPr>
      </w:pP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6.1. В целях осуществления деятельности в Учреждении сформирован штат сотрудников. Наряду с должностями педагогических работников предусмотрены должности административно-хозяйственных, учебно-вспомогательных, медицинских и иных работников, осуществляющих вспомогательные функции:</w:t>
      </w:r>
    </w:p>
    <w:p w:rsidR="00FB155D" w:rsidRPr="00EA303D" w:rsidRDefault="00FB155D" w:rsidP="00FB155D">
      <w:pPr>
        <w:spacing w:after="0" w:line="240" w:lineRule="auto"/>
        <w:jc w:val="both"/>
        <w:rPr>
          <w:rFonts w:ascii="Times New Roman" w:hAnsi="Times New Roman"/>
          <w:sz w:val="24"/>
          <w:szCs w:val="24"/>
        </w:rPr>
      </w:pPr>
    </w:p>
    <w:tbl>
      <w:tblPr>
        <w:tblW w:w="0" w:type="auto"/>
        <w:tblLook w:val="04A0" w:firstRow="1" w:lastRow="0" w:firstColumn="1" w:lastColumn="0" w:noHBand="0" w:noVBand="1"/>
      </w:tblPr>
      <w:tblGrid>
        <w:gridCol w:w="4735"/>
        <w:gridCol w:w="4610"/>
      </w:tblGrid>
      <w:tr w:rsidR="00FB155D" w:rsidRPr="00EA303D" w:rsidTr="00FB155D">
        <w:tc>
          <w:tcPr>
            <w:tcW w:w="4956"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Административно-управленческий персонал</w:t>
            </w:r>
          </w:p>
        </w:tc>
        <w:tc>
          <w:tcPr>
            <w:tcW w:w="4957"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 xml:space="preserve">3 шт. </w:t>
            </w:r>
            <w:proofErr w:type="spellStart"/>
            <w:r w:rsidRPr="00EA303D">
              <w:rPr>
                <w:rFonts w:ascii="Times New Roman" w:hAnsi="Times New Roman"/>
                <w:sz w:val="24"/>
                <w:szCs w:val="24"/>
              </w:rPr>
              <w:t>ед</w:t>
            </w:r>
            <w:proofErr w:type="spellEnd"/>
          </w:p>
        </w:tc>
      </w:tr>
      <w:tr w:rsidR="00FB155D" w:rsidRPr="00EA303D" w:rsidTr="00FB155D">
        <w:tc>
          <w:tcPr>
            <w:tcW w:w="4956"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Педагогический персонал</w:t>
            </w:r>
          </w:p>
        </w:tc>
        <w:tc>
          <w:tcPr>
            <w:tcW w:w="4957"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 xml:space="preserve">22 шт. </w:t>
            </w:r>
            <w:proofErr w:type="spellStart"/>
            <w:r w:rsidRPr="00EA303D">
              <w:rPr>
                <w:rFonts w:ascii="Times New Roman" w:hAnsi="Times New Roman"/>
                <w:sz w:val="24"/>
                <w:szCs w:val="24"/>
              </w:rPr>
              <w:t>ед</w:t>
            </w:r>
            <w:proofErr w:type="spellEnd"/>
          </w:p>
        </w:tc>
      </w:tr>
      <w:tr w:rsidR="00FB155D" w:rsidRPr="00EA303D" w:rsidTr="00FB155D">
        <w:tc>
          <w:tcPr>
            <w:tcW w:w="4956"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Учебно-вспомогательный персонал</w:t>
            </w:r>
          </w:p>
        </w:tc>
        <w:tc>
          <w:tcPr>
            <w:tcW w:w="4957"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 xml:space="preserve">4 шт. </w:t>
            </w:r>
            <w:proofErr w:type="spellStart"/>
            <w:r w:rsidRPr="00EA303D">
              <w:rPr>
                <w:rFonts w:ascii="Times New Roman" w:hAnsi="Times New Roman"/>
                <w:sz w:val="24"/>
                <w:szCs w:val="24"/>
              </w:rPr>
              <w:t>ед</w:t>
            </w:r>
            <w:proofErr w:type="spellEnd"/>
          </w:p>
        </w:tc>
      </w:tr>
      <w:tr w:rsidR="00FB155D" w:rsidRPr="00EA303D" w:rsidTr="00FB155D">
        <w:tc>
          <w:tcPr>
            <w:tcW w:w="4956"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Медицинский персонал</w:t>
            </w:r>
          </w:p>
        </w:tc>
        <w:tc>
          <w:tcPr>
            <w:tcW w:w="4957"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 xml:space="preserve">1 шт. </w:t>
            </w:r>
            <w:proofErr w:type="spellStart"/>
            <w:r w:rsidRPr="00EA303D">
              <w:rPr>
                <w:rFonts w:ascii="Times New Roman" w:hAnsi="Times New Roman"/>
                <w:sz w:val="24"/>
                <w:szCs w:val="24"/>
              </w:rPr>
              <w:t>ед</w:t>
            </w:r>
            <w:proofErr w:type="spellEnd"/>
          </w:p>
        </w:tc>
      </w:tr>
      <w:tr w:rsidR="00FB155D" w:rsidRPr="00EA303D" w:rsidTr="00FB155D">
        <w:tc>
          <w:tcPr>
            <w:tcW w:w="4956" w:type="dxa"/>
            <w:tcBorders>
              <w:top w:val="single" w:sz="4" w:space="0" w:color="auto"/>
              <w:left w:val="single" w:sz="4" w:space="0" w:color="auto"/>
              <w:bottom w:val="single" w:sz="4" w:space="0" w:color="auto"/>
              <w:right w:val="single" w:sz="4" w:space="0" w:color="auto"/>
            </w:tcBorders>
          </w:tcPr>
          <w:p w:rsidR="00FB155D" w:rsidRPr="00EA303D" w:rsidRDefault="00FB155D">
            <w:pPr>
              <w:spacing w:line="240" w:lineRule="auto"/>
              <w:jc w:val="both"/>
              <w:rPr>
                <w:rFonts w:ascii="Times New Roman" w:hAnsi="Times New Roman"/>
                <w:sz w:val="24"/>
                <w:szCs w:val="24"/>
              </w:rPr>
            </w:pPr>
          </w:p>
        </w:tc>
        <w:tc>
          <w:tcPr>
            <w:tcW w:w="4957" w:type="dxa"/>
            <w:tcBorders>
              <w:top w:val="single" w:sz="4" w:space="0" w:color="auto"/>
              <w:left w:val="single" w:sz="4" w:space="0" w:color="auto"/>
              <w:bottom w:val="single" w:sz="4" w:space="0" w:color="auto"/>
              <w:right w:val="single" w:sz="4" w:space="0" w:color="auto"/>
            </w:tcBorders>
          </w:tcPr>
          <w:p w:rsidR="00FB155D" w:rsidRPr="00EA303D" w:rsidRDefault="00FB155D">
            <w:pPr>
              <w:spacing w:line="240" w:lineRule="auto"/>
              <w:jc w:val="both"/>
              <w:rPr>
                <w:rFonts w:ascii="Times New Roman" w:hAnsi="Times New Roman"/>
                <w:sz w:val="24"/>
                <w:szCs w:val="24"/>
              </w:rPr>
            </w:pPr>
          </w:p>
        </w:tc>
      </w:tr>
    </w:tbl>
    <w:p w:rsidR="00FB155D" w:rsidRPr="00EA303D" w:rsidRDefault="00FB155D" w:rsidP="00FB155D">
      <w:pPr>
        <w:spacing w:after="0" w:line="240" w:lineRule="auto"/>
        <w:ind w:firstLine="708"/>
        <w:jc w:val="both"/>
        <w:rPr>
          <w:rFonts w:ascii="Times New Roman" w:hAnsi="Times New Roman"/>
          <w:sz w:val="24"/>
          <w:szCs w:val="24"/>
        </w:rPr>
      </w:pPr>
    </w:p>
    <w:p w:rsidR="00FB155D" w:rsidRPr="00EA303D" w:rsidRDefault="00FB155D" w:rsidP="00FB155D">
      <w:pPr>
        <w:spacing w:after="0" w:line="240" w:lineRule="auto"/>
        <w:jc w:val="both"/>
        <w:rPr>
          <w:rFonts w:ascii="Times New Roman" w:hAnsi="Times New Roman"/>
          <w:sz w:val="24"/>
          <w:szCs w:val="24"/>
        </w:rPr>
      </w:pPr>
      <w:r w:rsidRPr="00EA303D">
        <w:rPr>
          <w:rFonts w:ascii="Times New Roman" w:hAnsi="Times New Roman"/>
          <w:sz w:val="24"/>
          <w:szCs w:val="24"/>
        </w:rPr>
        <w:tab/>
        <w:t>6.2. Персонал Учреждения отвечает квалификационным требованиям, указанным в квалификационных справочниках, и действующим профессиональным стандартам.</w:t>
      </w:r>
    </w:p>
    <w:p w:rsidR="00FB155D" w:rsidRPr="00EA303D" w:rsidRDefault="00FB155D" w:rsidP="00FB155D">
      <w:pPr>
        <w:spacing w:after="0" w:line="240" w:lineRule="auto"/>
        <w:jc w:val="both"/>
        <w:rPr>
          <w:rFonts w:ascii="Times New Roman" w:hAnsi="Times New Roman"/>
          <w:sz w:val="24"/>
          <w:szCs w:val="24"/>
        </w:rPr>
      </w:pPr>
      <w:r w:rsidRPr="00EA303D">
        <w:rPr>
          <w:rFonts w:ascii="Times New Roman" w:hAnsi="Times New Roman"/>
          <w:sz w:val="24"/>
          <w:szCs w:val="24"/>
        </w:rPr>
        <w:tab/>
        <w:t>6.3. В целях подтверждения соответствия педагогических работников занимаемым ими должностям на основе оценки их профессиональной деятельности в Учреждении проводится аттестация педагогических работников.</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По желанию педагогических работников также проводится аттестация в целях установления квалификационной категории.</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Учреждением.</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департаментом образования и науки Тюменской области.</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За отчетный период проведена аттестация педагогических работников:</w:t>
      </w:r>
    </w:p>
    <w:p w:rsidR="00FB155D" w:rsidRPr="00EA303D" w:rsidRDefault="00FB155D" w:rsidP="00FB155D">
      <w:pPr>
        <w:spacing w:after="0" w:line="240" w:lineRule="auto"/>
        <w:ind w:firstLine="708"/>
        <w:jc w:val="both"/>
        <w:rPr>
          <w:rFonts w:ascii="Times New Roman" w:hAnsi="Times New Roman"/>
          <w:sz w:val="24"/>
          <w:szCs w:val="24"/>
        </w:rPr>
      </w:pPr>
    </w:p>
    <w:tbl>
      <w:tblPr>
        <w:tblW w:w="0" w:type="auto"/>
        <w:tblLook w:val="04A0" w:firstRow="1" w:lastRow="0" w:firstColumn="1" w:lastColumn="0" w:noHBand="0" w:noVBand="1"/>
      </w:tblPr>
      <w:tblGrid>
        <w:gridCol w:w="4718"/>
        <w:gridCol w:w="4627"/>
      </w:tblGrid>
      <w:tr w:rsidR="00FB155D" w:rsidRPr="00EA303D" w:rsidTr="00FB155D">
        <w:tc>
          <w:tcPr>
            <w:tcW w:w="4956" w:type="dxa"/>
            <w:tcBorders>
              <w:top w:val="single" w:sz="4" w:space="0" w:color="auto"/>
              <w:left w:val="single" w:sz="4" w:space="0" w:color="auto"/>
              <w:bottom w:val="single" w:sz="4" w:space="0" w:color="auto"/>
              <w:right w:val="single" w:sz="4" w:space="0" w:color="auto"/>
            </w:tcBorders>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В целях подтверждения соответствия занимаемым должностям</w:t>
            </w:r>
          </w:p>
          <w:p w:rsidR="00FB155D" w:rsidRPr="00EA303D" w:rsidRDefault="00FB155D">
            <w:pPr>
              <w:spacing w:line="240" w:lineRule="auto"/>
              <w:jc w:val="both"/>
              <w:rPr>
                <w:rFonts w:ascii="Times New Roman" w:hAnsi="Times New Roman"/>
                <w:sz w:val="24"/>
                <w:szCs w:val="24"/>
              </w:rPr>
            </w:pPr>
          </w:p>
        </w:tc>
        <w:tc>
          <w:tcPr>
            <w:tcW w:w="4957"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0 человек</w:t>
            </w:r>
          </w:p>
        </w:tc>
      </w:tr>
      <w:tr w:rsidR="00FB155D" w:rsidRPr="00EA303D" w:rsidTr="00FB155D">
        <w:tc>
          <w:tcPr>
            <w:tcW w:w="4956"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 xml:space="preserve">В целях установления квалификационной категории </w:t>
            </w:r>
          </w:p>
        </w:tc>
        <w:tc>
          <w:tcPr>
            <w:tcW w:w="4957"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3 человека</w:t>
            </w:r>
          </w:p>
        </w:tc>
      </w:tr>
    </w:tbl>
    <w:p w:rsidR="00FB155D" w:rsidRPr="00EA303D" w:rsidRDefault="00FB155D" w:rsidP="00FB155D">
      <w:pPr>
        <w:spacing w:after="0" w:line="240" w:lineRule="auto"/>
        <w:ind w:firstLine="708"/>
        <w:jc w:val="both"/>
        <w:rPr>
          <w:rFonts w:ascii="Times New Roman" w:hAnsi="Times New Roman"/>
          <w:sz w:val="24"/>
          <w:szCs w:val="24"/>
        </w:rPr>
      </w:pP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6.4. Учреждением обеспечивается получение педагогическими работниками дополнительного профессионального образования по профилю педагогической деятельности не реже чем один раз в три года.</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lastRenderedPageBreak/>
        <w:t>За отчетный период дополнительное профессиональное образование по профилю педагогической деятельности получили 9 педагогов.</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6.5. Работники, имеющие ученые степени, почетные звания и знаки отличия:</w:t>
      </w:r>
    </w:p>
    <w:p w:rsidR="00FB155D" w:rsidRPr="00EA303D" w:rsidRDefault="00FB155D" w:rsidP="00FB155D">
      <w:pPr>
        <w:spacing w:after="0" w:line="240" w:lineRule="auto"/>
        <w:ind w:firstLine="708"/>
        <w:jc w:val="both"/>
        <w:rPr>
          <w:rFonts w:ascii="Times New Roman" w:hAnsi="Times New Roman"/>
          <w:sz w:val="24"/>
          <w:szCs w:val="24"/>
        </w:rPr>
      </w:pPr>
    </w:p>
    <w:tbl>
      <w:tblPr>
        <w:tblW w:w="0" w:type="auto"/>
        <w:tblLook w:val="04A0" w:firstRow="1" w:lastRow="0" w:firstColumn="1" w:lastColumn="0" w:noHBand="0" w:noVBand="1"/>
      </w:tblPr>
      <w:tblGrid>
        <w:gridCol w:w="4699"/>
        <w:gridCol w:w="4646"/>
      </w:tblGrid>
      <w:tr w:rsidR="00FB155D" w:rsidRPr="00EA303D" w:rsidTr="00FB155D">
        <w:tc>
          <w:tcPr>
            <w:tcW w:w="4956"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Ученая степень кандидата наук</w:t>
            </w:r>
          </w:p>
        </w:tc>
        <w:tc>
          <w:tcPr>
            <w:tcW w:w="4957" w:type="dxa"/>
            <w:tcBorders>
              <w:top w:val="single" w:sz="4" w:space="0" w:color="auto"/>
              <w:left w:val="single" w:sz="4" w:space="0" w:color="auto"/>
              <w:bottom w:val="single" w:sz="4" w:space="0" w:color="auto"/>
              <w:right w:val="single" w:sz="4" w:space="0" w:color="auto"/>
            </w:tcBorders>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0 человек</w:t>
            </w:r>
          </w:p>
          <w:p w:rsidR="00FB155D" w:rsidRPr="00EA303D" w:rsidRDefault="00FB155D">
            <w:pPr>
              <w:spacing w:line="240" w:lineRule="auto"/>
              <w:jc w:val="center"/>
              <w:rPr>
                <w:rFonts w:ascii="Times New Roman" w:hAnsi="Times New Roman"/>
                <w:sz w:val="24"/>
                <w:szCs w:val="24"/>
              </w:rPr>
            </w:pPr>
          </w:p>
        </w:tc>
      </w:tr>
      <w:tr w:rsidR="00FB155D" w:rsidRPr="00EA303D" w:rsidTr="00FB155D">
        <w:tc>
          <w:tcPr>
            <w:tcW w:w="4956" w:type="dxa"/>
            <w:tcBorders>
              <w:top w:val="single" w:sz="4" w:space="0" w:color="auto"/>
              <w:left w:val="single" w:sz="4" w:space="0" w:color="auto"/>
              <w:bottom w:val="single" w:sz="4" w:space="0" w:color="auto"/>
              <w:right w:val="single" w:sz="4" w:space="0" w:color="auto"/>
            </w:tcBorders>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Почетное звание СССР или Российской Федерации "Заслуженный учитель", "Заслуженный работник..."</w:t>
            </w:r>
          </w:p>
          <w:p w:rsidR="00FB155D" w:rsidRPr="00EA303D" w:rsidRDefault="00FB155D">
            <w:pPr>
              <w:spacing w:line="240" w:lineRule="auto"/>
              <w:jc w:val="both"/>
              <w:rPr>
                <w:rFonts w:ascii="Times New Roman" w:hAnsi="Times New Roman"/>
                <w:sz w:val="24"/>
                <w:szCs w:val="24"/>
              </w:rPr>
            </w:pPr>
          </w:p>
        </w:tc>
        <w:tc>
          <w:tcPr>
            <w:tcW w:w="4957" w:type="dxa"/>
            <w:tcBorders>
              <w:top w:val="single" w:sz="4" w:space="0" w:color="auto"/>
              <w:left w:val="single" w:sz="4" w:space="0" w:color="auto"/>
              <w:bottom w:val="single" w:sz="4" w:space="0" w:color="auto"/>
              <w:right w:val="single" w:sz="4" w:space="0" w:color="auto"/>
            </w:tcBorders>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1 человек</w:t>
            </w:r>
          </w:p>
          <w:p w:rsidR="00FB155D" w:rsidRPr="00EA303D" w:rsidRDefault="00FB155D">
            <w:pPr>
              <w:spacing w:line="240" w:lineRule="auto"/>
              <w:jc w:val="both"/>
              <w:rPr>
                <w:rFonts w:ascii="Times New Roman" w:hAnsi="Times New Roman"/>
                <w:sz w:val="24"/>
                <w:szCs w:val="24"/>
              </w:rPr>
            </w:pPr>
          </w:p>
        </w:tc>
      </w:tr>
      <w:tr w:rsidR="00FB155D" w:rsidRPr="00EA303D" w:rsidTr="00FB155D">
        <w:tc>
          <w:tcPr>
            <w:tcW w:w="4956" w:type="dxa"/>
            <w:tcBorders>
              <w:top w:val="single" w:sz="4" w:space="0" w:color="auto"/>
              <w:left w:val="single" w:sz="4" w:space="0" w:color="auto"/>
              <w:bottom w:val="single" w:sz="4" w:space="0" w:color="auto"/>
              <w:right w:val="single" w:sz="4" w:space="0" w:color="auto"/>
            </w:tcBorders>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Почетное звание СССР или Российской Федерации "Народный..."</w:t>
            </w:r>
          </w:p>
          <w:p w:rsidR="00FB155D" w:rsidRPr="00EA303D" w:rsidRDefault="00FB155D">
            <w:pPr>
              <w:spacing w:line="240" w:lineRule="auto"/>
              <w:jc w:val="both"/>
              <w:rPr>
                <w:rFonts w:ascii="Times New Roman" w:hAnsi="Times New Roman"/>
                <w:sz w:val="24"/>
                <w:szCs w:val="24"/>
              </w:rPr>
            </w:pPr>
          </w:p>
        </w:tc>
        <w:tc>
          <w:tcPr>
            <w:tcW w:w="4957" w:type="dxa"/>
            <w:tcBorders>
              <w:top w:val="single" w:sz="4" w:space="0" w:color="auto"/>
              <w:left w:val="single" w:sz="4" w:space="0" w:color="auto"/>
              <w:bottom w:val="single" w:sz="4" w:space="0" w:color="auto"/>
              <w:right w:val="single" w:sz="4" w:space="0" w:color="auto"/>
            </w:tcBorders>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0 человек</w:t>
            </w:r>
          </w:p>
          <w:p w:rsidR="00FB155D" w:rsidRPr="00EA303D" w:rsidRDefault="00FB155D">
            <w:pPr>
              <w:spacing w:line="240" w:lineRule="auto"/>
              <w:jc w:val="both"/>
              <w:rPr>
                <w:rFonts w:ascii="Times New Roman" w:hAnsi="Times New Roman"/>
                <w:sz w:val="24"/>
                <w:szCs w:val="24"/>
              </w:rPr>
            </w:pPr>
          </w:p>
        </w:tc>
      </w:tr>
      <w:tr w:rsidR="00FB155D" w:rsidRPr="00EA303D" w:rsidTr="00FB155D">
        <w:tc>
          <w:tcPr>
            <w:tcW w:w="4956"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Орден СССР или Российской Федерации</w:t>
            </w:r>
          </w:p>
        </w:tc>
        <w:tc>
          <w:tcPr>
            <w:tcW w:w="4957" w:type="dxa"/>
            <w:tcBorders>
              <w:top w:val="single" w:sz="4" w:space="0" w:color="auto"/>
              <w:left w:val="single" w:sz="4" w:space="0" w:color="auto"/>
              <w:bottom w:val="single" w:sz="4" w:space="0" w:color="auto"/>
              <w:right w:val="single" w:sz="4" w:space="0" w:color="auto"/>
            </w:tcBorders>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0 человек</w:t>
            </w:r>
          </w:p>
          <w:p w:rsidR="00FB155D" w:rsidRPr="00EA303D" w:rsidRDefault="00FB155D">
            <w:pPr>
              <w:spacing w:line="240" w:lineRule="auto"/>
              <w:jc w:val="both"/>
              <w:rPr>
                <w:rFonts w:ascii="Times New Roman" w:hAnsi="Times New Roman"/>
                <w:sz w:val="24"/>
                <w:szCs w:val="24"/>
              </w:rPr>
            </w:pPr>
          </w:p>
        </w:tc>
      </w:tr>
    </w:tbl>
    <w:p w:rsidR="00FB155D" w:rsidRPr="00EA303D" w:rsidRDefault="00FB155D" w:rsidP="00FB155D">
      <w:pPr>
        <w:spacing w:after="0" w:line="240" w:lineRule="auto"/>
        <w:ind w:firstLine="708"/>
        <w:jc w:val="both"/>
        <w:rPr>
          <w:rFonts w:ascii="Times New Roman" w:hAnsi="Times New Roman"/>
          <w:sz w:val="24"/>
          <w:szCs w:val="24"/>
        </w:rPr>
      </w:pP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6.6. Проведённый анализ структуры кадрового состава Учреждения, динамики кадрового потенциала Учреждения позволяет констатировать, что в Учреждении трудится стабильный, профессионально подготовленный, творческий коллектив.</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Большинство педагогов ориентированы на достижение высоких профессиональных результатов, позитивно настроены на работу, в системе занимаются самообразовательной деятельностью, направленной на повышение методического уровня. Все педагоги работают над методической темой, используя элементы современных образовательных технологий.</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Активная самообразовательная деятельность является основой любого непрерывного образования. Самообразование представляет собой постоянный и существенный компонент процесса самосовершенствования специалиста, его личностного и профессионального роста. Активность самообразования зависит от многих факторов: уровня развития профессионального самосознания, наличия мотивации самосовершенствования в профессиональной деятельности, индивидуальных интересов, ценностей, познавательных потребностей, готовности к самообучению и др. Большую роль в этом направлении играют курсы повышения квалификации.</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6.7. Повышение педагогического мастерства коллектива Учреждения происходит также через участие педагогов в различных конкурсах, фестивалях, открытых мероприятиях.</w:t>
      </w:r>
    </w:p>
    <w:p w:rsidR="00FB155D" w:rsidRPr="00EA303D" w:rsidRDefault="00FB155D" w:rsidP="00FB155D">
      <w:pPr>
        <w:spacing w:after="0" w:line="240" w:lineRule="auto"/>
        <w:jc w:val="both"/>
        <w:rPr>
          <w:rFonts w:ascii="Times New Roman" w:hAnsi="Times New Roman"/>
          <w:color w:val="0070C0"/>
          <w:sz w:val="24"/>
          <w:szCs w:val="24"/>
        </w:rPr>
      </w:pPr>
      <w:r w:rsidRPr="00EA303D">
        <w:rPr>
          <w:rFonts w:ascii="Times New Roman" w:hAnsi="Times New Roman"/>
          <w:sz w:val="24"/>
          <w:szCs w:val="24"/>
        </w:rPr>
        <w:t xml:space="preserve">            6.8. Педагоги Учреждения активно </w:t>
      </w:r>
      <w:proofErr w:type="spellStart"/>
      <w:r w:rsidRPr="00EA303D">
        <w:rPr>
          <w:rFonts w:ascii="Times New Roman" w:hAnsi="Times New Roman"/>
          <w:sz w:val="24"/>
          <w:szCs w:val="24"/>
        </w:rPr>
        <w:t>диссеминируют</w:t>
      </w:r>
      <w:proofErr w:type="spellEnd"/>
      <w:r w:rsidRPr="00EA303D">
        <w:rPr>
          <w:rFonts w:ascii="Times New Roman" w:hAnsi="Times New Roman"/>
          <w:sz w:val="24"/>
          <w:szCs w:val="24"/>
        </w:rPr>
        <w:t xml:space="preserve"> свой опыт </w:t>
      </w:r>
      <w:proofErr w:type="gramStart"/>
      <w:r w:rsidRPr="00EA303D">
        <w:rPr>
          <w:rFonts w:ascii="Times New Roman" w:hAnsi="Times New Roman"/>
          <w:sz w:val="24"/>
          <w:szCs w:val="24"/>
        </w:rPr>
        <w:t>на профессиональных интернет</w:t>
      </w:r>
      <w:proofErr w:type="gramEnd"/>
      <w:r w:rsidRPr="00EA303D">
        <w:rPr>
          <w:rFonts w:ascii="Times New Roman" w:hAnsi="Times New Roman"/>
          <w:sz w:val="24"/>
          <w:szCs w:val="24"/>
        </w:rPr>
        <w:t xml:space="preserve"> - ресурсах, на методических и научно-практических площадках Тюменского района</w:t>
      </w:r>
    </w:p>
    <w:p w:rsidR="00FB155D" w:rsidRPr="00EA303D" w:rsidRDefault="00FB155D" w:rsidP="00FB155D">
      <w:pPr>
        <w:spacing w:after="0" w:line="240" w:lineRule="auto"/>
        <w:jc w:val="both"/>
        <w:rPr>
          <w:rFonts w:ascii="Times New Roman" w:hAnsi="Times New Roman"/>
          <w:sz w:val="24"/>
          <w:szCs w:val="24"/>
        </w:rPr>
      </w:pPr>
      <w:r w:rsidRPr="00EA303D">
        <w:rPr>
          <w:rFonts w:ascii="Times New Roman" w:hAnsi="Times New Roman"/>
          <w:sz w:val="24"/>
          <w:szCs w:val="24"/>
        </w:rPr>
        <w:t xml:space="preserve">            </w:t>
      </w:r>
    </w:p>
    <w:p w:rsidR="00FB155D" w:rsidRPr="00EA303D" w:rsidRDefault="00FB155D" w:rsidP="00FB155D">
      <w:pPr>
        <w:spacing w:after="0" w:line="240" w:lineRule="auto"/>
        <w:jc w:val="center"/>
        <w:rPr>
          <w:rFonts w:ascii="Times New Roman" w:hAnsi="Times New Roman"/>
          <w:sz w:val="24"/>
          <w:szCs w:val="24"/>
        </w:rPr>
      </w:pPr>
      <w:r w:rsidRPr="00EA303D">
        <w:rPr>
          <w:rFonts w:ascii="Times New Roman" w:hAnsi="Times New Roman"/>
          <w:sz w:val="24"/>
          <w:szCs w:val="24"/>
        </w:rPr>
        <w:t xml:space="preserve">7. Оценка качества учебно-методического, библиотечно-информационного обеспечения </w:t>
      </w:r>
    </w:p>
    <w:p w:rsidR="00FB155D" w:rsidRPr="00EA303D" w:rsidRDefault="00FB155D" w:rsidP="00FB155D">
      <w:pPr>
        <w:spacing w:after="0" w:line="240" w:lineRule="auto"/>
        <w:jc w:val="both"/>
        <w:rPr>
          <w:rFonts w:ascii="Times New Roman" w:hAnsi="Times New Roman"/>
          <w:sz w:val="24"/>
          <w:szCs w:val="24"/>
        </w:rPr>
      </w:pP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7.1. Основным инструментом организации образовательного процесса в Учреждении является учебно-методическое обеспечение, которое непосредственно отражает как способы построения учебного процесса, так и дает достаточно полное представление об объеме содержания обучения, подлежащего усвоению. Основная цель учебно-методического обеспечения — создание условий для реализации требований ФГОС посредством предоставления, обучающимся, педагогам полного комплекта учебно-</w:t>
      </w:r>
      <w:r w:rsidRPr="00EA303D">
        <w:rPr>
          <w:rFonts w:ascii="Times New Roman" w:hAnsi="Times New Roman"/>
          <w:sz w:val="24"/>
          <w:szCs w:val="24"/>
        </w:rPr>
        <w:lastRenderedPageBreak/>
        <w:t xml:space="preserve">методических материалов для освоения образовательной программы. Учебно-методическое обеспечение позволяет: </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систематизировать нормативные документы, методические материалы и средства обучения; </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повысить эффективность и качество учебных занятий; </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сформировать систему объективной оценки компетенций, обучающихся и выпускников.</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7.2. Учебно-методическое и информационное обеспечение образовательного процесса включает комплекс основных учебников, учебно-методических пособий и информационных ресурсов для учебной деятельности обучающихся; комплекс методических рекомендаций и информационных ресурсов по организации образовательного процесса; материально-технические условия для реализации образовательного процесса.</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Учебно-методическое обеспечение образовательного процесса предусматривает разработку учебно-методических комплектов дисциплин, освоение технологий обучения и внедрение инновационных педагогических технологий.</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Общая характеристика:</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объем библиотечного фонда – 17872 единиц;</w:t>
      </w:r>
    </w:p>
    <w:p w:rsidR="00FB155D" w:rsidRPr="00EA303D" w:rsidRDefault="00FB155D" w:rsidP="00FB155D">
      <w:pPr>
        <w:spacing w:after="0" w:line="240" w:lineRule="auto"/>
        <w:ind w:firstLine="708"/>
        <w:jc w:val="both"/>
        <w:rPr>
          <w:rFonts w:ascii="Times New Roman" w:hAnsi="Times New Roman"/>
          <w:sz w:val="24"/>
          <w:szCs w:val="24"/>
        </w:rPr>
      </w:pPr>
      <w:proofErr w:type="spellStart"/>
      <w:r w:rsidRPr="00EA303D">
        <w:rPr>
          <w:rFonts w:ascii="Times New Roman" w:hAnsi="Times New Roman"/>
          <w:sz w:val="24"/>
          <w:szCs w:val="24"/>
        </w:rPr>
        <w:t>книгообеспеченность</w:t>
      </w:r>
      <w:proofErr w:type="spellEnd"/>
      <w:r w:rsidRPr="00EA303D">
        <w:rPr>
          <w:rFonts w:ascii="Times New Roman" w:hAnsi="Times New Roman"/>
          <w:sz w:val="24"/>
          <w:szCs w:val="24"/>
        </w:rPr>
        <w:t xml:space="preserve"> – 100 процентов;</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объем учебного фонда – 13326 единиц.</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Фонд библиотеки соответствует требованиям ФГОС.</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Обеспеченность учебно-методической литературой Учреждения составляет 100%</w:t>
      </w:r>
      <w:r w:rsidRPr="00EA303D">
        <w:rPr>
          <w:rFonts w:ascii="Times New Roman" w:hAnsi="Times New Roman"/>
          <w:color w:val="0070C0"/>
          <w:sz w:val="24"/>
          <w:szCs w:val="24"/>
        </w:rPr>
        <w:t xml:space="preserve">. </w:t>
      </w:r>
      <w:r w:rsidRPr="00EA303D">
        <w:rPr>
          <w:rFonts w:ascii="Times New Roman" w:hAnsi="Times New Roman"/>
          <w:sz w:val="24"/>
          <w:szCs w:val="24"/>
        </w:rPr>
        <w:t>Необходимо пополнять учебно-методическую базу Учреждения программно-методическим обеспечением в соответствии с ФГОС.</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7.3. Все методические разработки педагогических работников Учреждения доступны для всех сотрудников Учреждения. Для родителей (законных представителей) обучающихся открыт доступ к аннотациям и учебным материалам на сайте Учреждения в сети «Интернет».</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7.4. Для эффективного решения образовательных задач используются программы, технологии, методические пособия.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Педагогические работники имеют право на бесплатное пользование следующими методическими услугами:</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бесплатное пользование библиотекой;</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использование методических разработок, имеющихся в Учреждении;</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методический анализ результативности образовательной деятельности по данным различных измерений качества образования;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помощь в разработке учебно-методической и иной документации, необходимой для осуществления профессиональной деятельности;</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помощь в освоении и разработке инновационных программ и технологий;</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участие в конференциях, проблемных и тематических семинарах, методических объединениях, творческих лабораториях, групповых и индивидуальных консультациях, педагогических чтениях, мастер-классах, методических выставках, других формах методической работы;</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получение методической помощи в осуществлении экспериментальной и инновационной деятельности.</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Методическая помощь педагогическим работникам оказывается заместителем директора Учреждения, а также привлеченными специалистами.</w:t>
      </w:r>
    </w:p>
    <w:p w:rsidR="00FB155D" w:rsidRPr="00EA303D" w:rsidRDefault="00FB155D" w:rsidP="00FB155D">
      <w:pPr>
        <w:spacing w:after="0" w:line="240" w:lineRule="auto"/>
        <w:ind w:firstLine="708"/>
        <w:jc w:val="both"/>
        <w:rPr>
          <w:rFonts w:ascii="Times New Roman" w:hAnsi="Times New Roman"/>
          <w:color w:val="0070C0"/>
          <w:sz w:val="24"/>
          <w:szCs w:val="24"/>
        </w:rPr>
      </w:pPr>
      <w:r w:rsidRPr="00EA303D">
        <w:rPr>
          <w:rFonts w:ascii="Times New Roman" w:hAnsi="Times New Roman"/>
          <w:sz w:val="24"/>
          <w:szCs w:val="24"/>
        </w:rPr>
        <w:t xml:space="preserve">7.5. В библиотеке собрана методическая литература и периодическая печать. Методическая литература классифицирована по направлениям педагогической деятельности, составлен библиографический каталог. Библиотечный фонд ежегодно пополняется периодической печатью по образованию, методической литературой.  </w:t>
      </w:r>
    </w:p>
    <w:p w:rsidR="00FB155D" w:rsidRPr="00EA303D" w:rsidRDefault="00FB155D" w:rsidP="00FB155D">
      <w:pPr>
        <w:spacing w:after="0" w:line="240" w:lineRule="auto"/>
        <w:jc w:val="center"/>
        <w:rPr>
          <w:rFonts w:ascii="Times New Roman" w:hAnsi="Times New Roman"/>
          <w:i/>
          <w:sz w:val="24"/>
          <w:szCs w:val="24"/>
        </w:rPr>
      </w:pPr>
    </w:p>
    <w:p w:rsidR="00FB155D" w:rsidRPr="00EA303D" w:rsidRDefault="00FB155D" w:rsidP="00FB155D">
      <w:pPr>
        <w:spacing w:after="0" w:line="240" w:lineRule="auto"/>
        <w:jc w:val="center"/>
        <w:rPr>
          <w:rFonts w:ascii="Times New Roman" w:hAnsi="Times New Roman"/>
          <w:sz w:val="24"/>
          <w:szCs w:val="24"/>
        </w:rPr>
      </w:pPr>
      <w:r w:rsidRPr="00EA303D">
        <w:rPr>
          <w:rFonts w:ascii="Times New Roman" w:hAnsi="Times New Roman"/>
          <w:sz w:val="24"/>
          <w:szCs w:val="24"/>
        </w:rPr>
        <w:lastRenderedPageBreak/>
        <w:t>8. Оценка материально-технической базы</w:t>
      </w:r>
    </w:p>
    <w:p w:rsidR="00FB155D" w:rsidRPr="00EA303D" w:rsidRDefault="00FB155D" w:rsidP="00FB155D">
      <w:pPr>
        <w:spacing w:after="0" w:line="240" w:lineRule="auto"/>
        <w:jc w:val="center"/>
        <w:rPr>
          <w:rFonts w:ascii="Times New Roman" w:hAnsi="Times New Roman"/>
          <w:sz w:val="24"/>
          <w:szCs w:val="24"/>
        </w:rPr>
      </w:pP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8.1. Учреждение имеет необходимую материально-техническую базу для осуществления образовательной деятельности.</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Материально технические условия, созданные в Учреждении, обеспечивают реализацию образовательных программ, соответствуют санитарно-эпидемиологическим правилам и нормативам, требованиям ФГОС.</w:t>
      </w:r>
    </w:p>
    <w:p w:rsidR="00FB155D" w:rsidRPr="00EA303D" w:rsidRDefault="00FB155D" w:rsidP="00FB155D">
      <w:pPr>
        <w:spacing w:after="0" w:line="240" w:lineRule="auto"/>
        <w:jc w:val="both"/>
        <w:rPr>
          <w:rFonts w:ascii="Times New Roman" w:hAnsi="Times New Roman"/>
          <w:sz w:val="24"/>
          <w:szCs w:val="24"/>
        </w:rPr>
      </w:pPr>
      <w:r w:rsidRPr="00EA303D">
        <w:rPr>
          <w:rFonts w:ascii="Times New Roman" w:hAnsi="Times New Roman"/>
          <w:sz w:val="24"/>
          <w:szCs w:val="24"/>
        </w:rPr>
        <w:tab/>
        <w:t>8.2. Образовательный процесс осуществляется в 1 здании, закрепленном за Учреждением на праве оперативного управления.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8.3. Территория Учреждения:</w:t>
      </w:r>
    </w:p>
    <w:p w:rsidR="00FB155D" w:rsidRPr="00EA303D" w:rsidRDefault="00FB155D" w:rsidP="00FB155D">
      <w:pPr>
        <w:spacing w:after="0" w:line="240" w:lineRule="auto"/>
        <w:ind w:firstLine="708"/>
        <w:jc w:val="both"/>
        <w:rPr>
          <w:rFonts w:ascii="Times New Roman" w:hAnsi="Times New Roman"/>
          <w:sz w:val="24"/>
          <w:szCs w:val="24"/>
        </w:rPr>
      </w:pPr>
    </w:p>
    <w:tbl>
      <w:tblPr>
        <w:tblW w:w="0" w:type="auto"/>
        <w:tblLook w:val="04A0" w:firstRow="1" w:lastRow="0" w:firstColumn="1" w:lastColumn="0" w:noHBand="0" w:noVBand="1"/>
      </w:tblPr>
      <w:tblGrid>
        <w:gridCol w:w="4653"/>
        <w:gridCol w:w="4556"/>
      </w:tblGrid>
      <w:tr w:rsidR="00FB155D" w:rsidRPr="00EA303D" w:rsidTr="00FB155D">
        <w:tc>
          <w:tcPr>
            <w:tcW w:w="4653" w:type="dxa"/>
            <w:tcBorders>
              <w:top w:val="single" w:sz="4" w:space="0" w:color="auto"/>
              <w:left w:val="single" w:sz="4" w:space="0" w:color="auto"/>
              <w:bottom w:val="single" w:sz="4" w:space="0" w:color="auto"/>
              <w:right w:val="single" w:sz="4" w:space="0" w:color="auto"/>
            </w:tcBorders>
            <w:shd w:val="clear" w:color="auto" w:fill="D9E2F3"/>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Показатель</w:t>
            </w:r>
          </w:p>
        </w:tc>
        <w:tc>
          <w:tcPr>
            <w:tcW w:w="4556" w:type="dxa"/>
            <w:tcBorders>
              <w:top w:val="single" w:sz="4" w:space="0" w:color="auto"/>
              <w:left w:val="single" w:sz="4" w:space="0" w:color="auto"/>
              <w:bottom w:val="single" w:sz="4" w:space="0" w:color="auto"/>
              <w:right w:val="single" w:sz="4" w:space="0" w:color="auto"/>
            </w:tcBorders>
            <w:shd w:val="clear" w:color="auto" w:fill="D9E2F3"/>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Корпус здания</w:t>
            </w:r>
          </w:p>
        </w:tc>
      </w:tr>
      <w:tr w:rsidR="00FB155D" w:rsidRPr="00EA303D" w:rsidTr="00FB155D">
        <w:tc>
          <w:tcPr>
            <w:tcW w:w="465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rPr>
                <w:rFonts w:ascii="Times New Roman" w:hAnsi="Times New Roman"/>
                <w:sz w:val="24"/>
                <w:szCs w:val="24"/>
              </w:rPr>
            </w:pPr>
            <w:r w:rsidRPr="00EA303D">
              <w:rPr>
                <w:rFonts w:ascii="Times New Roman" w:hAnsi="Times New Roman"/>
                <w:sz w:val="24"/>
                <w:szCs w:val="24"/>
              </w:rPr>
              <w:t xml:space="preserve">Ограждение территории по периметру </w:t>
            </w:r>
          </w:p>
        </w:tc>
        <w:tc>
          <w:tcPr>
            <w:tcW w:w="4556"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имеется</w:t>
            </w:r>
          </w:p>
        </w:tc>
      </w:tr>
      <w:tr w:rsidR="00FB155D" w:rsidRPr="00EA303D" w:rsidTr="00FB155D">
        <w:tc>
          <w:tcPr>
            <w:tcW w:w="465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Ограждение территории полосой зеленых насаждений</w:t>
            </w:r>
          </w:p>
        </w:tc>
        <w:tc>
          <w:tcPr>
            <w:tcW w:w="4556"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имеется</w:t>
            </w:r>
          </w:p>
        </w:tc>
      </w:tr>
      <w:tr w:rsidR="00FB155D" w:rsidRPr="00EA303D" w:rsidTr="00FB155D">
        <w:tc>
          <w:tcPr>
            <w:tcW w:w="465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rPr>
                <w:rFonts w:ascii="Times New Roman" w:hAnsi="Times New Roman"/>
                <w:sz w:val="24"/>
                <w:szCs w:val="24"/>
              </w:rPr>
            </w:pPr>
            <w:r w:rsidRPr="00EA303D">
              <w:rPr>
                <w:rFonts w:ascii="Times New Roman" w:hAnsi="Times New Roman"/>
                <w:sz w:val="24"/>
                <w:szCs w:val="24"/>
              </w:rPr>
              <w:t>Наличие выделенной зоны отдыха на территории</w:t>
            </w:r>
          </w:p>
        </w:tc>
        <w:tc>
          <w:tcPr>
            <w:tcW w:w="4556"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имеется</w:t>
            </w:r>
          </w:p>
        </w:tc>
      </w:tr>
      <w:tr w:rsidR="00FB155D" w:rsidRPr="00EA303D" w:rsidTr="00FB155D">
        <w:tc>
          <w:tcPr>
            <w:tcW w:w="465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rPr>
                <w:rFonts w:ascii="Times New Roman" w:hAnsi="Times New Roman"/>
                <w:sz w:val="24"/>
                <w:szCs w:val="24"/>
              </w:rPr>
            </w:pPr>
            <w:r w:rsidRPr="00EA303D">
              <w:rPr>
                <w:rFonts w:ascii="Times New Roman" w:hAnsi="Times New Roman"/>
                <w:sz w:val="24"/>
                <w:szCs w:val="24"/>
              </w:rPr>
              <w:t>Наличие выделенной физкультурно-спортивной зоны</w:t>
            </w:r>
          </w:p>
        </w:tc>
        <w:tc>
          <w:tcPr>
            <w:tcW w:w="4556"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имеется</w:t>
            </w:r>
          </w:p>
        </w:tc>
      </w:tr>
      <w:tr w:rsidR="00FB155D" w:rsidRPr="00EA303D" w:rsidTr="00FB155D">
        <w:tc>
          <w:tcPr>
            <w:tcW w:w="465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Наличие хозяйственной зоны</w:t>
            </w:r>
          </w:p>
        </w:tc>
        <w:tc>
          <w:tcPr>
            <w:tcW w:w="4556"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имеется</w:t>
            </w:r>
          </w:p>
        </w:tc>
      </w:tr>
      <w:tr w:rsidR="00FB155D" w:rsidRPr="00EA303D" w:rsidTr="00FB155D">
        <w:tc>
          <w:tcPr>
            <w:tcW w:w="465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rPr>
                <w:rFonts w:ascii="Times New Roman" w:hAnsi="Times New Roman"/>
                <w:sz w:val="24"/>
                <w:szCs w:val="24"/>
              </w:rPr>
            </w:pPr>
            <w:r w:rsidRPr="00EA303D">
              <w:rPr>
                <w:rFonts w:ascii="Times New Roman" w:hAnsi="Times New Roman"/>
                <w:sz w:val="24"/>
                <w:szCs w:val="24"/>
              </w:rPr>
              <w:t>Наличие физкультурно-спортивного оборудования на территории</w:t>
            </w:r>
          </w:p>
        </w:tc>
        <w:tc>
          <w:tcPr>
            <w:tcW w:w="4556"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имеется</w:t>
            </w:r>
          </w:p>
        </w:tc>
      </w:tr>
      <w:tr w:rsidR="00FB155D" w:rsidRPr="00EA303D" w:rsidTr="00FB155D">
        <w:tc>
          <w:tcPr>
            <w:tcW w:w="465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Наличие на территории наружного электрического освещения</w:t>
            </w:r>
          </w:p>
        </w:tc>
        <w:tc>
          <w:tcPr>
            <w:tcW w:w="4556"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имеется</w:t>
            </w:r>
          </w:p>
        </w:tc>
      </w:tr>
      <w:tr w:rsidR="00FB155D" w:rsidRPr="00EA303D" w:rsidTr="00FB155D">
        <w:tc>
          <w:tcPr>
            <w:tcW w:w="465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Въезды и входы на территорию Учреждения, проезды, дорожки к хозяйственным постройкам, к контейнерной площадке для сбора мусора покрыты асфальтом (бетонным покрытием)</w:t>
            </w:r>
          </w:p>
        </w:tc>
        <w:tc>
          <w:tcPr>
            <w:tcW w:w="4556"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покрыты 100%</w:t>
            </w:r>
          </w:p>
        </w:tc>
      </w:tr>
    </w:tbl>
    <w:p w:rsidR="00FB155D" w:rsidRPr="00EA303D" w:rsidRDefault="00FB155D" w:rsidP="00FB155D">
      <w:pPr>
        <w:spacing w:after="0" w:line="240" w:lineRule="auto"/>
        <w:ind w:firstLine="708"/>
        <w:jc w:val="both"/>
        <w:rPr>
          <w:rFonts w:ascii="Times New Roman" w:hAnsi="Times New Roman"/>
          <w:sz w:val="24"/>
          <w:szCs w:val="24"/>
        </w:rPr>
      </w:pP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8.4. Помещения Учреждения:</w:t>
      </w:r>
    </w:p>
    <w:p w:rsidR="00FB155D" w:rsidRPr="00EA303D" w:rsidRDefault="00FB155D" w:rsidP="00FB155D">
      <w:pPr>
        <w:spacing w:after="0" w:line="240" w:lineRule="auto"/>
        <w:ind w:firstLine="708"/>
        <w:jc w:val="both"/>
        <w:rPr>
          <w:rFonts w:ascii="Times New Roman" w:hAnsi="Times New Roman"/>
          <w:sz w:val="24"/>
          <w:szCs w:val="24"/>
        </w:rPr>
      </w:pPr>
    </w:p>
    <w:tbl>
      <w:tblPr>
        <w:tblW w:w="0" w:type="auto"/>
        <w:tblLook w:val="04A0" w:firstRow="1" w:lastRow="0" w:firstColumn="1" w:lastColumn="0" w:noHBand="0" w:noVBand="1"/>
      </w:tblPr>
      <w:tblGrid>
        <w:gridCol w:w="3881"/>
        <w:gridCol w:w="2493"/>
        <w:gridCol w:w="2835"/>
      </w:tblGrid>
      <w:tr w:rsidR="00FB155D" w:rsidRPr="00EA303D" w:rsidTr="00FB155D">
        <w:tc>
          <w:tcPr>
            <w:tcW w:w="3881" w:type="dxa"/>
            <w:tcBorders>
              <w:top w:val="single" w:sz="4" w:space="0" w:color="auto"/>
              <w:left w:val="single" w:sz="4" w:space="0" w:color="auto"/>
              <w:bottom w:val="single" w:sz="4" w:space="0" w:color="auto"/>
              <w:right w:val="single" w:sz="4" w:space="0" w:color="auto"/>
            </w:tcBorders>
            <w:shd w:val="clear" w:color="auto" w:fill="D9E2F3"/>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Показатель</w:t>
            </w:r>
          </w:p>
        </w:tc>
        <w:tc>
          <w:tcPr>
            <w:tcW w:w="2493" w:type="dxa"/>
            <w:tcBorders>
              <w:top w:val="single" w:sz="4" w:space="0" w:color="auto"/>
              <w:left w:val="single" w:sz="4" w:space="0" w:color="auto"/>
              <w:bottom w:val="single" w:sz="4" w:space="0" w:color="auto"/>
              <w:right w:val="single" w:sz="4" w:space="0" w:color="auto"/>
            </w:tcBorders>
            <w:shd w:val="clear" w:color="auto" w:fill="D9E2F3"/>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 xml:space="preserve">Корпус </w:t>
            </w:r>
          </w:p>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здания</w:t>
            </w:r>
          </w:p>
        </w:tc>
        <w:tc>
          <w:tcPr>
            <w:tcW w:w="2835" w:type="dxa"/>
            <w:tcBorders>
              <w:top w:val="single" w:sz="4" w:space="0" w:color="auto"/>
              <w:left w:val="single" w:sz="4" w:space="0" w:color="auto"/>
              <w:bottom w:val="single" w:sz="4" w:space="0" w:color="auto"/>
              <w:right w:val="single" w:sz="4" w:space="0" w:color="auto"/>
            </w:tcBorders>
            <w:shd w:val="clear" w:color="auto" w:fill="D9E2F3"/>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Информация о соответствии санитарным нормам и правилам</w:t>
            </w: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Учебные кабинеты</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11</w:t>
            </w:r>
          </w:p>
        </w:tc>
        <w:tc>
          <w:tcPr>
            <w:tcW w:w="283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соответствует</w:t>
            </w: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rPr>
                <w:rFonts w:ascii="Times New Roman" w:hAnsi="Times New Roman"/>
                <w:sz w:val="24"/>
                <w:szCs w:val="24"/>
              </w:rPr>
            </w:pPr>
            <w:r w:rsidRPr="00EA303D">
              <w:rPr>
                <w:rFonts w:ascii="Times New Roman" w:hAnsi="Times New Roman"/>
                <w:sz w:val="24"/>
                <w:szCs w:val="24"/>
              </w:rPr>
              <w:t>Актовый зал</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отсутствует</w:t>
            </w:r>
          </w:p>
        </w:tc>
        <w:tc>
          <w:tcPr>
            <w:tcW w:w="2835" w:type="dxa"/>
            <w:tcBorders>
              <w:top w:val="single" w:sz="4" w:space="0" w:color="auto"/>
              <w:left w:val="single" w:sz="4" w:space="0" w:color="auto"/>
              <w:bottom w:val="single" w:sz="4" w:space="0" w:color="auto"/>
              <w:right w:val="single" w:sz="4" w:space="0" w:color="auto"/>
            </w:tcBorders>
          </w:tcPr>
          <w:p w:rsidR="00FB155D" w:rsidRPr="00EA303D" w:rsidRDefault="00FB155D">
            <w:pPr>
              <w:spacing w:line="240" w:lineRule="auto"/>
              <w:jc w:val="center"/>
              <w:rPr>
                <w:rFonts w:ascii="Times New Roman" w:hAnsi="Times New Roman"/>
                <w:sz w:val="24"/>
                <w:szCs w:val="24"/>
              </w:rPr>
            </w:pP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rPr>
                <w:rFonts w:ascii="Times New Roman" w:hAnsi="Times New Roman"/>
                <w:sz w:val="24"/>
                <w:szCs w:val="24"/>
              </w:rPr>
            </w:pPr>
            <w:r w:rsidRPr="00EA303D">
              <w:rPr>
                <w:rFonts w:ascii="Times New Roman" w:hAnsi="Times New Roman"/>
                <w:sz w:val="24"/>
                <w:szCs w:val="24"/>
              </w:rPr>
              <w:t>Спортивный зал</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соответствует</w:t>
            </w: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Медицинский блок (медицинский кабинет, изолятор, процедурная)</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соответствует</w:t>
            </w: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Бассейн</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отсутствует</w:t>
            </w:r>
          </w:p>
        </w:tc>
        <w:tc>
          <w:tcPr>
            <w:tcW w:w="2835" w:type="dxa"/>
            <w:tcBorders>
              <w:top w:val="single" w:sz="4" w:space="0" w:color="auto"/>
              <w:left w:val="single" w:sz="4" w:space="0" w:color="auto"/>
              <w:bottom w:val="single" w:sz="4" w:space="0" w:color="auto"/>
              <w:right w:val="single" w:sz="4" w:space="0" w:color="auto"/>
            </w:tcBorders>
          </w:tcPr>
          <w:p w:rsidR="00FB155D" w:rsidRPr="00EA303D" w:rsidRDefault="00FB155D">
            <w:pPr>
              <w:spacing w:line="240" w:lineRule="auto"/>
              <w:jc w:val="center"/>
              <w:rPr>
                <w:rFonts w:ascii="Times New Roman" w:hAnsi="Times New Roman"/>
                <w:sz w:val="24"/>
                <w:szCs w:val="24"/>
              </w:rPr>
            </w:pP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lastRenderedPageBreak/>
              <w:t>Учебная мастерская</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отсутствует</w:t>
            </w:r>
          </w:p>
        </w:tc>
        <w:tc>
          <w:tcPr>
            <w:tcW w:w="2835" w:type="dxa"/>
            <w:tcBorders>
              <w:top w:val="single" w:sz="4" w:space="0" w:color="auto"/>
              <w:left w:val="single" w:sz="4" w:space="0" w:color="auto"/>
              <w:bottom w:val="single" w:sz="4" w:space="0" w:color="auto"/>
              <w:right w:val="single" w:sz="4" w:space="0" w:color="auto"/>
            </w:tcBorders>
          </w:tcPr>
          <w:p w:rsidR="00FB155D" w:rsidRPr="00EA303D" w:rsidRDefault="00FB155D">
            <w:pPr>
              <w:spacing w:line="240" w:lineRule="auto"/>
              <w:jc w:val="center"/>
              <w:rPr>
                <w:rFonts w:ascii="Times New Roman" w:hAnsi="Times New Roman"/>
                <w:sz w:val="24"/>
                <w:szCs w:val="24"/>
              </w:rPr>
            </w:pP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Кабинет домоводства</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отсутствует</w:t>
            </w:r>
          </w:p>
        </w:tc>
        <w:tc>
          <w:tcPr>
            <w:tcW w:w="2835" w:type="dxa"/>
            <w:tcBorders>
              <w:top w:val="single" w:sz="4" w:space="0" w:color="auto"/>
              <w:left w:val="single" w:sz="4" w:space="0" w:color="auto"/>
              <w:bottom w:val="single" w:sz="4" w:space="0" w:color="auto"/>
              <w:right w:val="single" w:sz="4" w:space="0" w:color="auto"/>
            </w:tcBorders>
          </w:tcPr>
          <w:p w:rsidR="00FB155D" w:rsidRPr="00EA303D" w:rsidRDefault="00FB155D">
            <w:pPr>
              <w:spacing w:line="240" w:lineRule="auto"/>
              <w:jc w:val="center"/>
              <w:rPr>
                <w:rFonts w:ascii="Times New Roman" w:hAnsi="Times New Roman"/>
                <w:sz w:val="24"/>
                <w:szCs w:val="24"/>
              </w:rPr>
            </w:pP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Гардероб</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соответствует</w:t>
            </w: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Туалеты для мальчиков</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соответствует</w:t>
            </w: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Туалеты для девочек</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соответствует</w:t>
            </w: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Помещения для организации питания</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соответствует</w:t>
            </w: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Складское помещение</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соответствует</w:t>
            </w: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Кабинет руководителя</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соответствует</w:t>
            </w: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Кабинет заместителя руководителя</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соответствует</w:t>
            </w: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Кабинет бухгалтерии</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соответствует</w:t>
            </w: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Кабинет заведующего хозяйством</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отсутствует</w:t>
            </w:r>
          </w:p>
        </w:tc>
        <w:tc>
          <w:tcPr>
            <w:tcW w:w="2835" w:type="dxa"/>
            <w:tcBorders>
              <w:top w:val="single" w:sz="4" w:space="0" w:color="auto"/>
              <w:left w:val="single" w:sz="4" w:space="0" w:color="auto"/>
              <w:bottom w:val="single" w:sz="4" w:space="0" w:color="auto"/>
              <w:right w:val="single" w:sz="4" w:space="0" w:color="auto"/>
            </w:tcBorders>
          </w:tcPr>
          <w:p w:rsidR="00FB155D" w:rsidRPr="00EA303D" w:rsidRDefault="00FB155D">
            <w:pPr>
              <w:spacing w:line="240" w:lineRule="auto"/>
              <w:jc w:val="center"/>
              <w:rPr>
                <w:rFonts w:ascii="Times New Roman" w:hAnsi="Times New Roman"/>
                <w:sz w:val="24"/>
                <w:szCs w:val="24"/>
              </w:rPr>
            </w:pP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Кабинет делопроизводителя, специалиста по кадрам</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соответствует</w:t>
            </w: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Методический кабинет</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отсутствует</w:t>
            </w:r>
          </w:p>
        </w:tc>
        <w:tc>
          <w:tcPr>
            <w:tcW w:w="2835" w:type="dxa"/>
            <w:tcBorders>
              <w:top w:val="single" w:sz="4" w:space="0" w:color="auto"/>
              <w:left w:val="single" w:sz="4" w:space="0" w:color="auto"/>
              <w:bottom w:val="single" w:sz="4" w:space="0" w:color="auto"/>
              <w:right w:val="single" w:sz="4" w:space="0" w:color="auto"/>
            </w:tcBorders>
          </w:tcPr>
          <w:p w:rsidR="00FB155D" w:rsidRPr="00EA303D" w:rsidRDefault="00FB155D">
            <w:pPr>
              <w:spacing w:line="240" w:lineRule="auto"/>
              <w:jc w:val="center"/>
              <w:rPr>
                <w:rFonts w:ascii="Times New Roman" w:hAnsi="Times New Roman"/>
                <w:sz w:val="24"/>
                <w:szCs w:val="24"/>
              </w:rPr>
            </w:pP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Логопедический кабинет</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соответствует</w:t>
            </w: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Кабинет психолога</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отсутствует</w:t>
            </w:r>
          </w:p>
        </w:tc>
        <w:tc>
          <w:tcPr>
            <w:tcW w:w="2835" w:type="dxa"/>
            <w:tcBorders>
              <w:top w:val="single" w:sz="4" w:space="0" w:color="auto"/>
              <w:left w:val="single" w:sz="4" w:space="0" w:color="auto"/>
              <w:bottom w:val="single" w:sz="4" w:space="0" w:color="auto"/>
              <w:right w:val="single" w:sz="4" w:space="0" w:color="auto"/>
            </w:tcBorders>
          </w:tcPr>
          <w:p w:rsidR="00FB155D" w:rsidRPr="00EA303D" w:rsidRDefault="00FB155D">
            <w:pPr>
              <w:spacing w:line="240" w:lineRule="auto"/>
              <w:jc w:val="center"/>
              <w:rPr>
                <w:rFonts w:ascii="Times New Roman" w:hAnsi="Times New Roman"/>
                <w:sz w:val="24"/>
                <w:szCs w:val="24"/>
              </w:rPr>
            </w:pP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ИЗО-студия</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отсутствует</w:t>
            </w:r>
          </w:p>
        </w:tc>
        <w:tc>
          <w:tcPr>
            <w:tcW w:w="2835" w:type="dxa"/>
            <w:tcBorders>
              <w:top w:val="single" w:sz="4" w:space="0" w:color="auto"/>
              <w:left w:val="single" w:sz="4" w:space="0" w:color="auto"/>
              <w:bottom w:val="single" w:sz="4" w:space="0" w:color="auto"/>
              <w:right w:val="single" w:sz="4" w:space="0" w:color="auto"/>
            </w:tcBorders>
          </w:tcPr>
          <w:p w:rsidR="00FB155D" w:rsidRPr="00EA303D" w:rsidRDefault="00FB155D">
            <w:pPr>
              <w:spacing w:line="240" w:lineRule="auto"/>
              <w:jc w:val="center"/>
              <w:rPr>
                <w:rFonts w:ascii="Times New Roman" w:hAnsi="Times New Roman"/>
                <w:sz w:val="24"/>
                <w:szCs w:val="24"/>
              </w:rPr>
            </w:pP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Компьютерный класс</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соответствует</w:t>
            </w:r>
          </w:p>
        </w:tc>
      </w:tr>
      <w:tr w:rsidR="00FB155D" w:rsidRPr="00EA303D" w:rsidTr="00FB155D">
        <w:tc>
          <w:tcPr>
            <w:tcW w:w="3881"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Библиотека</w:t>
            </w:r>
          </w:p>
        </w:tc>
        <w:tc>
          <w:tcPr>
            <w:tcW w:w="249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соответствует</w:t>
            </w:r>
          </w:p>
        </w:tc>
      </w:tr>
    </w:tbl>
    <w:p w:rsidR="00FB155D" w:rsidRPr="00EA303D" w:rsidRDefault="00FB155D" w:rsidP="00FB155D">
      <w:pPr>
        <w:spacing w:after="0" w:line="240" w:lineRule="auto"/>
        <w:ind w:firstLine="708"/>
        <w:jc w:val="both"/>
        <w:rPr>
          <w:rFonts w:ascii="Times New Roman" w:hAnsi="Times New Roman"/>
          <w:sz w:val="24"/>
          <w:szCs w:val="24"/>
        </w:rPr>
      </w:pPr>
    </w:p>
    <w:p w:rsidR="00FB155D" w:rsidRPr="00EA303D" w:rsidRDefault="00FB155D" w:rsidP="00FB155D">
      <w:pPr>
        <w:spacing w:after="0" w:line="240" w:lineRule="auto"/>
        <w:ind w:firstLine="708"/>
        <w:jc w:val="both"/>
        <w:rPr>
          <w:rFonts w:ascii="Times New Roman" w:hAnsi="Times New Roman"/>
          <w:sz w:val="24"/>
          <w:szCs w:val="24"/>
        </w:rPr>
      </w:pP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8.5. Обеспеченность помещений оборудованием:</w:t>
      </w:r>
    </w:p>
    <w:p w:rsidR="00FB155D" w:rsidRPr="00EA303D" w:rsidRDefault="00FB155D" w:rsidP="00FB155D">
      <w:pPr>
        <w:spacing w:after="0" w:line="240" w:lineRule="auto"/>
        <w:ind w:firstLine="708"/>
        <w:jc w:val="both"/>
        <w:rPr>
          <w:rFonts w:ascii="Times New Roman" w:hAnsi="Times New Roman"/>
          <w:sz w:val="24"/>
          <w:szCs w:val="24"/>
        </w:rPr>
      </w:pPr>
    </w:p>
    <w:tbl>
      <w:tblPr>
        <w:tblW w:w="9351" w:type="dxa"/>
        <w:tblLook w:val="04A0" w:firstRow="1" w:lastRow="0" w:firstColumn="1" w:lastColumn="0" w:noHBand="0" w:noVBand="1"/>
      </w:tblPr>
      <w:tblGrid>
        <w:gridCol w:w="4613"/>
        <w:gridCol w:w="4738"/>
      </w:tblGrid>
      <w:tr w:rsidR="00FB155D" w:rsidRPr="00EA303D" w:rsidTr="00FB155D">
        <w:tc>
          <w:tcPr>
            <w:tcW w:w="4613" w:type="dxa"/>
            <w:tcBorders>
              <w:top w:val="single" w:sz="4" w:space="0" w:color="auto"/>
              <w:left w:val="single" w:sz="4" w:space="0" w:color="auto"/>
              <w:bottom w:val="single" w:sz="4" w:space="0" w:color="auto"/>
              <w:right w:val="single" w:sz="4" w:space="0" w:color="auto"/>
            </w:tcBorders>
            <w:shd w:val="clear" w:color="auto" w:fill="D9E2F3"/>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Оборудование</w:t>
            </w:r>
          </w:p>
        </w:tc>
        <w:tc>
          <w:tcPr>
            <w:tcW w:w="4738" w:type="dxa"/>
            <w:tcBorders>
              <w:top w:val="single" w:sz="4" w:space="0" w:color="auto"/>
              <w:left w:val="single" w:sz="4" w:space="0" w:color="auto"/>
              <w:bottom w:val="single" w:sz="4" w:space="0" w:color="auto"/>
              <w:right w:val="single" w:sz="4" w:space="0" w:color="auto"/>
            </w:tcBorders>
            <w:shd w:val="clear" w:color="auto" w:fill="D9E2F3"/>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Корпус здания</w:t>
            </w:r>
          </w:p>
        </w:tc>
      </w:tr>
      <w:tr w:rsidR="00FB155D" w:rsidRPr="00EA303D" w:rsidTr="00FB155D">
        <w:tc>
          <w:tcPr>
            <w:tcW w:w="4613"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rPr>
                <w:rFonts w:ascii="Times New Roman" w:hAnsi="Times New Roman"/>
                <w:sz w:val="24"/>
                <w:szCs w:val="24"/>
              </w:rPr>
            </w:pPr>
            <w:r w:rsidRPr="00EA303D">
              <w:rPr>
                <w:rFonts w:ascii="Times New Roman" w:hAnsi="Times New Roman"/>
                <w:sz w:val="24"/>
                <w:szCs w:val="24"/>
              </w:rPr>
              <w:t>Мебель</w:t>
            </w:r>
          </w:p>
          <w:p w:rsidR="00FB155D" w:rsidRPr="00EA303D" w:rsidRDefault="00FB155D">
            <w:pPr>
              <w:spacing w:line="240" w:lineRule="auto"/>
              <w:rPr>
                <w:rFonts w:ascii="Times New Roman" w:hAnsi="Times New Roman"/>
                <w:sz w:val="24"/>
                <w:szCs w:val="24"/>
              </w:rPr>
            </w:pPr>
            <w:r w:rsidRPr="00EA303D">
              <w:rPr>
                <w:rFonts w:ascii="Times New Roman" w:hAnsi="Times New Roman"/>
                <w:sz w:val="24"/>
                <w:szCs w:val="24"/>
              </w:rPr>
              <w:t xml:space="preserve"> </w:t>
            </w:r>
          </w:p>
        </w:tc>
        <w:tc>
          <w:tcPr>
            <w:tcW w:w="4738"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100%</w:t>
            </w:r>
          </w:p>
        </w:tc>
      </w:tr>
      <w:tr w:rsidR="00FB155D" w:rsidRPr="00EA303D" w:rsidTr="00FB155D">
        <w:tc>
          <w:tcPr>
            <w:tcW w:w="4613" w:type="dxa"/>
            <w:tcBorders>
              <w:top w:val="single" w:sz="4" w:space="0" w:color="auto"/>
              <w:left w:val="single" w:sz="4" w:space="0" w:color="auto"/>
              <w:bottom w:val="single" w:sz="4" w:space="0" w:color="auto"/>
              <w:right w:val="single" w:sz="4" w:space="0" w:color="auto"/>
            </w:tcBorders>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Игровое оборудование</w:t>
            </w:r>
          </w:p>
          <w:p w:rsidR="00FB155D" w:rsidRPr="00EA303D" w:rsidRDefault="00FB155D">
            <w:pPr>
              <w:spacing w:line="240" w:lineRule="auto"/>
              <w:jc w:val="both"/>
              <w:rPr>
                <w:rFonts w:ascii="Times New Roman" w:hAnsi="Times New Roman"/>
                <w:sz w:val="24"/>
                <w:szCs w:val="24"/>
              </w:rPr>
            </w:pPr>
          </w:p>
        </w:tc>
        <w:tc>
          <w:tcPr>
            <w:tcW w:w="4738"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100%</w:t>
            </w:r>
          </w:p>
        </w:tc>
      </w:tr>
      <w:tr w:rsidR="00FB155D" w:rsidRPr="00EA303D" w:rsidTr="00FB155D">
        <w:tc>
          <w:tcPr>
            <w:tcW w:w="4613" w:type="dxa"/>
            <w:tcBorders>
              <w:top w:val="single" w:sz="4" w:space="0" w:color="auto"/>
              <w:left w:val="single" w:sz="4" w:space="0" w:color="auto"/>
              <w:bottom w:val="single" w:sz="4" w:space="0" w:color="auto"/>
              <w:right w:val="single" w:sz="4" w:space="0" w:color="auto"/>
            </w:tcBorders>
          </w:tcPr>
          <w:p w:rsidR="00FB155D" w:rsidRPr="00EA303D" w:rsidRDefault="00FB155D">
            <w:pPr>
              <w:spacing w:line="240" w:lineRule="auto"/>
              <w:rPr>
                <w:rFonts w:ascii="Times New Roman" w:hAnsi="Times New Roman"/>
                <w:sz w:val="24"/>
                <w:szCs w:val="24"/>
              </w:rPr>
            </w:pPr>
            <w:r w:rsidRPr="00EA303D">
              <w:rPr>
                <w:rFonts w:ascii="Times New Roman" w:hAnsi="Times New Roman"/>
                <w:sz w:val="24"/>
                <w:szCs w:val="24"/>
              </w:rPr>
              <w:t>Производственное (технологическое оборудование)</w:t>
            </w:r>
          </w:p>
          <w:p w:rsidR="00FB155D" w:rsidRPr="00EA303D" w:rsidRDefault="00FB155D">
            <w:pPr>
              <w:spacing w:line="240" w:lineRule="auto"/>
              <w:rPr>
                <w:rFonts w:ascii="Times New Roman" w:hAnsi="Times New Roman"/>
                <w:sz w:val="24"/>
                <w:szCs w:val="24"/>
              </w:rPr>
            </w:pPr>
          </w:p>
        </w:tc>
        <w:tc>
          <w:tcPr>
            <w:tcW w:w="4738"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100%</w:t>
            </w:r>
          </w:p>
        </w:tc>
      </w:tr>
      <w:tr w:rsidR="00FB155D" w:rsidRPr="00EA303D" w:rsidTr="00FB155D">
        <w:tc>
          <w:tcPr>
            <w:tcW w:w="4613" w:type="dxa"/>
            <w:tcBorders>
              <w:top w:val="single" w:sz="4" w:space="0" w:color="auto"/>
              <w:left w:val="single" w:sz="4" w:space="0" w:color="auto"/>
              <w:bottom w:val="single" w:sz="4" w:space="0" w:color="auto"/>
              <w:right w:val="single" w:sz="4" w:space="0" w:color="auto"/>
            </w:tcBorders>
          </w:tcPr>
          <w:p w:rsidR="00FB155D" w:rsidRPr="00EA303D" w:rsidRDefault="00FB155D">
            <w:pPr>
              <w:spacing w:line="240" w:lineRule="auto"/>
              <w:rPr>
                <w:rFonts w:ascii="Times New Roman" w:hAnsi="Times New Roman"/>
                <w:sz w:val="24"/>
                <w:szCs w:val="24"/>
              </w:rPr>
            </w:pPr>
            <w:r w:rsidRPr="00EA303D">
              <w:rPr>
                <w:rFonts w:ascii="Times New Roman" w:hAnsi="Times New Roman"/>
                <w:sz w:val="24"/>
                <w:szCs w:val="24"/>
              </w:rPr>
              <w:t>Оборудование кабинетов информатики</w:t>
            </w:r>
          </w:p>
          <w:p w:rsidR="00FB155D" w:rsidRPr="00EA303D" w:rsidRDefault="00FB155D">
            <w:pPr>
              <w:spacing w:line="240" w:lineRule="auto"/>
              <w:rPr>
                <w:rFonts w:ascii="Times New Roman" w:hAnsi="Times New Roman"/>
                <w:sz w:val="24"/>
                <w:szCs w:val="24"/>
              </w:rPr>
            </w:pPr>
          </w:p>
        </w:tc>
        <w:tc>
          <w:tcPr>
            <w:tcW w:w="4738"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100%</w:t>
            </w:r>
          </w:p>
        </w:tc>
      </w:tr>
    </w:tbl>
    <w:p w:rsidR="00FB155D" w:rsidRPr="00EA303D" w:rsidRDefault="00FB155D" w:rsidP="00FB155D">
      <w:pPr>
        <w:spacing w:after="0" w:line="240" w:lineRule="auto"/>
        <w:ind w:firstLine="708"/>
        <w:jc w:val="both"/>
        <w:rPr>
          <w:rFonts w:ascii="Times New Roman" w:hAnsi="Times New Roman"/>
          <w:color w:val="0070C0"/>
          <w:sz w:val="24"/>
          <w:szCs w:val="24"/>
        </w:rPr>
      </w:pP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lastRenderedPageBreak/>
        <w:t>8.6. Материально-технические условия в части требований безопасности и антитеррористической защищенности:</w:t>
      </w:r>
    </w:p>
    <w:p w:rsidR="00FB155D" w:rsidRPr="00EA303D" w:rsidRDefault="00FB155D" w:rsidP="00FB155D">
      <w:pPr>
        <w:spacing w:after="0" w:line="240" w:lineRule="auto"/>
        <w:jc w:val="both"/>
        <w:rPr>
          <w:rFonts w:ascii="Times New Roman" w:hAnsi="Times New Roman"/>
          <w:color w:val="0070C0"/>
          <w:sz w:val="24"/>
          <w:szCs w:val="24"/>
        </w:rPr>
      </w:pPr>
    </w:p>
    <w:tbl>
      <w:tblPr>
        <w:tblW w:w="9351" w:type="dxa"/>
        <w:tblLook w:val="04A0" w:firstRow="1" w:lastRow="0" w:firstColumn="1" w:lastColumn="0" w:noHBand="0" w:noVBand="1"/>
      </w:tblPr>
      <w:tblGrid>
        <w:gridCol w:w="4577"/>
        <w:gridCol w:w="4774"/>
      </w:tblGrid>
      <w:tr w:rsidR="00FB155D" w:rsidRPr="00EA303D" w:rsidTr="00FB155D">
        <w:tc>
          <w:tcPr>
            <w:tcW w:w="4577" w:type="dxa"/>
            <w:tcBorders>
              <w:top w:val="single" w:sz="4" w:space="0" w:color="auto"/>
              <w:left w:val="single" w:sz="4" w:space="0" w:color="auto"/>
              <w:bottom w:val="single" w:sz="4" w:space="0" w:color="auto"/>
              <w:right w:val="single" w:sz="4" w:space="0" w:color="auto"/>
            </w:tcBorders>
            <w:shd w:val="clear" w:color="auto" w:fill="D9E2F3"/>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Материально-технические условия</w:t>
            </w:r>
          </w:p>
        </w:tc>
        <w:tc>
          <w:tcPr>
            <w:tcW w:w="4774" w:type="dxa"/>
            <w:tcBorders>
              <w:top w:val="single" w:sz="4" w:space="0" w:color="auto"/>
              <w:left w:val="single" w:sz="4" w:space="0" w:color="auto"/>
              <w:bottom w:val="single" w:sz="4" w:space="0" w:color="auto"/>
              <w:right w:val="single" w:sz="4" w:space="0" w:color="auto"/>
            </w:tcBorders>
            <w:shd w:val="clear" w:color="auto" w:fill="D9E2F3"/>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Корпус здания</w:t>
            </w:r>
          </w:p>
        </w:tc>
      </w:tr>
      <w:tr w:rsidR="00FB155D" w:rsidRPr="00EA303D" w:rsidTr="00FB155D">
        <w:tc>
          <w:tcPr>
            <w:tcW w:w="4577"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Система видеонаблюдения</w:t>
            </w:r>
          </w:p>
        </w:tc>
        <w:tc>
          <w:tcPr>
            <w:tcW w:w="4774"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имеется</w:t>
            </w:r>
          </w:p>
        </w:tc>
      </w:tr>
      <w:tr w:rsidR="00FB155D" w:rsidRPr="00EA303D" w:rsidTr="00FB155D">
        <w:tc>
          <w:tcPr>
            <w:tcW w:w="4577" w:type="dxa"/>
            <w:tcBorders>
              <w:top w:val="single" w:sz="4" w:space="0" w:color="auto"/>
              <w:left w:val="single" w:sz="4" w:space="0" w:color="auto"/>
              <w:bottom w:val="single" w:sz="4" w:space="0" w:color="auto"/>
              <w:right w:val="single" w:sz="4" w:space="0" w:color="auto"/>
            </w:tcBorders>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Домофон</w:t>
            </w:r>
          </w:p>
          <w:p w:rsidR="00FB155D" w:rsidRPr="00EA303D" w:rsidRDefault="00FB155D">
            <w:pPr>
              <w:spacing w:line="240" w:lineRule="auto"/>
              <w:jc w:val="both"/>
              <w:rPr>
                <w:rFonts w:ascii="Times New Roman" w:hAnsi="Times New Roman"/>
                <w:sz w:val="24"/>
                <w:szCs w:val="24"/>
              </w:rPr>
            </w:pPr>
          </w:p>
        </w:tc>
        <w:tc>
          <w:tcPr>
            <w:tcW w:w="4774"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имеется</w:t>
            </w:r>
          </w:p>
        </w:tc>
      </w:tr>
      <w:tr w:rsidR="00FB155D" w:rsidRPr="00EA303D" w:rsidTr="00FB155D">
        <w:tc>
          <w:tcPr>
            <w:tcW w:w="4577"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Система автоматической пожарной сигнализации</w:t>
            </w:r>
          </w:p>
        </w:tc>
        <w:tc>
          <w:tcPr>
            <w:tcW w:w="4774"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имеется</w:t>
            </w:r>
          </w:p>
        </w:tc>
      </w:tr>
      <w:tr w:rsidR="00FB155D" w:rsidRPr="00EA303D" w:rsidTr="00FB155D">
        <w:tc>
          <w:tcPr>
            <w:tcW w:w="4577" w:type="dxa"/>
            <w:tcBorders>
              <w:top w:val="single" w:sz="4" w:space="0" w:color="auto"/>
              <w:left w:val="single" w:sz="4" w:space="0" w:color="auto"/>
              <w:bottom w:val="single" w:sz="4" w:space="0" w:color="auto"/>
              <w:right w:val="single" w:sz="4" w:space="0" w:color="auto"/>
            </w:tcBorders>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Тревожная кнопка</w:t>
            </w:r>
          </w:p>
          <w:p w:rsidR="00FB155D" w:rsidRPr="00EA303D" w:rsidRDefault="00FB155D">
            <w:pPr>
              <w:spacing w:line="240" w:lineRule="auto"/>
              <w:jc w:val="both"/>
              <w:rPr>
                <w:rFonts w:ascii="Times New Roman" w:hAnsi="Times New Roman"/>
                <w:sz w:val="24"/>
                <w:szCs w:val="24"/>
              </w:rPr>
            </w:pPr>
          </w:p>
        </w:tc>
        <w:tc>
          <w:tcPr>
            <w:tcW w:w="4774"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имеется</w:t>
            </w:r>
          </w:p>
        </w:tc>
      </w:tr>
      <w:tr w:rsidR="00FB155D" w:rsidRPr="00EA303D" w:rsidTr="00FB155D">
        <w:tc>
          <w:tcPr>
            <w:tcW w:w="4577"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both"/>
              <w:rPr>
                <w:rFonts w:ascii="Times New Roman" w:hAnsi="Times New Roman"/>
                <w:sz w:val="24"/>
                <w:szCs w:val="24"/>
              </w:rPr>
            </w:pPr>
            <w:r w:rsidRPr="00EA303D">
              <w:rPr>
                <w:rFonts w:ascii="Times New Roman" w:hAnsi="Times New Roman"/>
                <w:sz w:val="24"/>
                <w:szCs w:val="24"/>
              </w:rPr>
              <w:t>Охранная сигнализация</w:t>
            </w:r>
          </w:p>
        </w:tc>
        <w:tc>
          <w:tcPr>
            <w:tcW w:w="4774" w:type="dxa"/>
            <w:tcBorders>
              <w:top w:val="single" w:sz="4" w:space="0" w:color="auto"/>
              <w:left w:val="single" w:sz="4" w:space="0" w:color="auto"/>
              <w:bottom w:val="single" w:sz="4" w:space="0" w:color="auto"/>
              <w:right w:val="single" w:sz="4" w:space="0" w:color="auto"/>
            </w:tcBorders>
            <w:hideMark/>
          </w:tcPr>
          <w:p w:rsidR="00FB155D" w:rsidRPr="00EA303D" w:rsidRDefault="00FB155D">
            <w:pPr>
              <w:spacing w:line="240" w:lineRule="auto"/>
              <w:jc w:val="center"/>
              <w:rPr>
                <w:rFonts w:ascii="Times New Roman" w:hAnsi="Times New Roman"/>
                <w:sz w:val="24"/>
                <w:szCs w:val="24"/>
              </w:rPr>
            </w:pPr>
            <w:r w:rsidRPr="00EA303D">
              <w:rPr>
                <w:rFonts w:ascii="Times New Roman" w:hAnsi="Times New Roman"/>
                <w:sz w:val="24"/>
                <w:szCs w:val="24"/>
              </w:rPr>
              <w:t>имеется</w:t>
            </w:r>
          </w:p>
        </w:tc>
      </w:tr>
    </w:tbl>
    <w:p w:rsidR="00FB155D" w:rsidRPr="00EA303D" w:rsidRDefault="00FB155D" w:rsidP="00FB155D">
      <w:pPr>
        <w:spacing w:after="0" w:line="240" w:lineRule="auto"/>
        <w:ind w:firstLine="708"/>
        <w:jc w:val="both"/>
        <w:rPr>
          <w:rFonts w:ascii="Times New Roman" w:hAnsi="Times New Roman"/>
          <w:color w:val="0070C0"/>
          <w:sz w:val="24"/>
          <w:szCs w:val="24"/>
        </w:rPr>
      </w:pPr>
    </w:p>
    <w:p w:rsidR="00FB155D" w:rsidRPr="00EA303D" w:rsidRDefault="00FB155D" w:rsidP="00FB155D">
      <w:pPr>
        <w:spacing w:after="0" w:line="240" w:lineRule="auto"/>
        <w:jc w:val="center"/>
        <w:rPr>
          <w:rFonts w:ascii="Times New Roman" w:hAnsi="Times New Roman"/>
          <w:sz w:val="24"/>
          <w:szCs w:val="24"/>
        </w:rPr>
      </w:pPr>
      <w:r w:rsidRPr="00EA303D">
        <w:rPr>
          <w:rFonts w:ascii="Times New Roman" w:hAnsi="Times New Roman"/>
          <w:sz w:val="24"/>
          <w:szCs w:val="24"/>
        </w:rPr>
        <w:t xml:space="preserve">9. Оценка функционирования внутренней системы оценки </w:t>
      </w:r>
    </w:p>
    <w:p w:rsidR="00FB155D" w:rsidRPr="00EA303D" w:rsidRDefault="00FB155D" w:rsidP="00FB155D">
      <w:pPr>
        <w:spacing w:after="0" w:line="240" w:lineRule="auto"/>
        <w:jc w:val="center"/>
        <w:rPr>
          <w:rFonts w:ascii="Times New Roman" w:hAnsi="Times New Roman"/>
          <w:sz w:val="24"/>
          <w:szCs w:val="24"/>
        </w:rPr>
      </w:pPr>
      <w:r w:rsidRPr="00EA303D">
        <w:rPr>
          <w:rFonts w:ascii="Times New Roman" w:hAnsi="Times New Roman"/>
          <w:sz w:val="24"/>
          <w:szCs w:val="24"/>
        </w:rPr>
        <w:t>качества образования</w:t>
      </w:r>
    </w:p>
    <w:p w:rsidR="00FB155D" w:rsidRPr="00EA303D" w:rsidRDefault="00FB155D" w:rsidP="00FB155D">
      <w:pPr>
        <w:rPr>
          <w:rFonts w:ascii="Times New Roman" w:hAnsi="Times New Roman"/>
          <w:sz w:val="24"/>
          <w:szCs w:val="24"/>
        </w:rPr>
      </w:pP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Внутренняя оценка качества образования - система мероприятий и процедур, необходимых для осуществления контроля состояния качества образовательной деятельности посредством обеспечения своевременной, полной и объективной информации о качестве образовательных программ, которые реализует Учреждение, и результатах освоения программ обучающимися.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9.1. В качестве объектов оценки используются: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предметные результаты освоения основных образовательных программ –результаты ГИА учащихся 9-х и 11-х классов, результаты ВПР и НИКО;</w:t>
      </w:r>
    </w:p>
    <w:p w:rsidR="00FB155D" w:rsidRPr="00EA303D" w:rsidRDefault="00FB155D" w:rsidP="00FB155D">
      <w:pPr>
        <w:spacing w:after="0" w:line="240" w:lineRule="auto"/>
        <w:ind w:firstLine="708"/>
        <w:jc w:val="both"/>
        <w:rPr>
          <w:rFonts w:ascii="Times New Roman" w:hAnsi="Times New Roman"/>
          <w:sz w:val="24"/>
          <w:szCs w:val="24"/>
        </w:rPr>
      </w:pPr>
      <w:proofErr w:type="spellStart"/>
      <w:r w:rsidRPr="00EA303D">
        <w:rPr>
          <w:rFonts w:ascii="Times New Roman" w:hAnsi="Times New Roman"/>
          <w:sz w:val="24"/>
          <w:szCs w:val="24"/>
        </w:rPr>
        <w:t>метапредметные</w:t>
      </w:r>
      <w:proofErr w:type="spellEnd"/>
      <w:r w:rsidRPr="00EA303D">
        <w:rPr>
          <w:rFonts w:ascii="Times New Roman" w:hAnsi="Times New Roman"/>
          <w:sz w:val="24"/>
          <w:szCs w:val="24"/>
        </w:rPr>
        <w:t xml:space="preserve"> результаты обучения;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личностные результаты, в том числе результаты социализации учащихся;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результаты освоения воспитанниками основной общеобразовательной программы дошкольного образования;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динамика состояния здоровья учащихся;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достижения учащихся на конкурсах, соревнованиях, олимпиадах различного уровня;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удовлетворенность родителей качеством образовательных результатов;</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образовательная деятельность (реализация учебных планов и рабочих программ, соответствуют ли они требованиям ФГОС общего образования; качество внеурочной деятельности и классное руководство;</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качество условий, которые обеспечивают образовательную деятельность.</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9.2. Оценочные мероприятия и процедуры в рамках ВСОКО проводились в течение всего отчетного периода.</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Проводимые мероприятия ВСОКО в отчетном периоде:</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оценка соответствия реализуемых в Учреждении образовательных программ федеральным требованиям;</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контроль реализации основных образовательных программ;</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контроль освоения основных образовательных программ;</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оценка условий реализации ООП (по уровням общего образования) федеральным требованиям;</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контроль состояния условий реализации ООП (по уровням общего образования) и мониторинг реализации «дорожной карты» развития условий реализации ООП (по уровням общего образования);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lastRenderedPageBreak/>
        <w:t xml:space="preserve">мониторинг </w:t>
      </w:r>
      <w:proofErr w:type="spellStart"/>
      <w:r w:rsidRPr="00EA303D">
        <w:rPr>
          <w:rFonts w:ascii="Times New Roman" w:hAnsi="Times New Roman"/>
          <w:sz w:val="24"/>
          <w:szCs w:val="24"/>
        </w:rPr>
        <w:t>сформированности</w:t>
      </w:r>
      <w:proofErr w:type="spellEnd"/>
      <w:r w:rsidRPr="00EA303D">
        <w:rPr>
          <w:rFonts w:ascii="Times New Roman" w:hAnsi="Times New Roman"/>
          <w:sz w:val="24"/>
          <w:szCs w:val="24"/>
        </w:rPr>
        <w:t xml:space="preserve"> и развития </w:t>
      </w:r>
      <w:proofErr w:type="spellStart"/>
      <w:r w:rsidRPr="00EA303D">
        <w:rPr>
          <w:rFonts w:ascii="Times New Roman" w:hAnsi="Times New Roman"/>
          <w:sz w:val="24"/>
          <w:szCs w:val="24"/>
        </w:rPr>
        <w:t>метапредметных</w:t>
      </w:r>
      <w:proofErr w:type="spellEnd"/>
      <w:r w:rsidRPr="00EA303D">
        <w:rPr>
          <w:rFonts w:ascii="Times New Roman" w:hAnsi="Times New Roman"/>
          <w:sz w:val="24"/>
          <w:szCs w:val="24"/>
        </w:rPr>
        <w:t xml:space="preserve"> образовательных результатов;</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оценка уровня достижения обучающимися планируемых предметных и </w:t>
      </w:r>
      <w:proofErr w:type="spellStart"/>
      <w:r w:rsidRPr="00EA303D">
        <w:rPr>
          <w:rFonts w:ascii="Times New Roman" w:hAnsi="Times New Roman"/>
          <w:sz w:val="24"/>
          <w:szCs w:val="24"/>
        </w:rPr>
        <w:t>метапредметных</w:t>
      </w:r>
      <w:proofErr w:type="spellEnd"/>
      <w:r w:rsidRPr="00EA303D">
        <w:rPr>
          <w:rFonts w:ascii="Times New Roman" w:hAnsi="Times New Roman"/>
          <w:sz w:val="24"/>
          <w:szCs w:val="24"/>
        </w:rPr>
        <w:t xml:space="preserve"> результатов освоения ООП (по уровням общего образования);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мониторинг </w:t>
      </w:r>
      <w:proofErr w:type="gramStart"/>
      <w:r w:rsidRPr="00EA303D">
        <w:rPr>
          <w:rFonts w:ascii="Times New Roman" w:hAnsi="Times New Roman"/>
          <w:sz w:val="24"/>
          <w:szCs w:val="24"/>
        </w:rPr>
        <w:t>индивидуального прогресса</w:t>
      </w:r>
      <w:proofErr w:type="gramEnd"/>
      <w:r w:rsidRPr="00EA303D">
        <w:rPr>
          <w:rFonts w:ascii="Times New Roman" w:hAnsi="Times New Roman"/>
          <w:sz w:val="24"/>
          <w:szCs w:val="24"/>
        </w:rPr>
        <w:t xml:space="preserve"> обучающегося в достижении предметных и </w:t>
      </w:r>
      <w:proofErr w:type="spellStart"/>
      <w:r w:rsidRPr="00EA303D">
        <w:rPr>
          <w:rFonts w:ascii="Times New Roman" w:hAnsi="Times New Roman"/>
          <w:sz w:val="24"/>
          <w:szCs w:val="24"/>
        </w:rPr>
        <w:t>метапредметных</w:t>
      </w:r>
      <w:proofErr w:type="spellEnd"/>
      <w:r w:rsidRPr="00EA303D">
        <w:rPr>
          <w:rFonts w:ascii="Times New Roman" w:hAnsi="Times New Roman"/>
          <w:sz w:val="24"/>
          <w:szCs w:val="24"/>
        </w:rPr>
        <w:t xml:space="preserve"> результатов освоения основных образовательных программ;</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мониторинг личностного развития обучающихся, </w:t>
      </w:r>
      <w:proofErr w:type="spellStart"/>
      <w:r w:rsidRPr="00EA303D">
        <w:rPr>
          <w:rFonts w:ascii="Times New Roman" w:hAnsi="Times New Roman"/>
          <w:sz w:val="24"/>
          <w:szCs w:val="24"/>
        </w:rPr>
        <w:t>сформированности</w:t>
      </w:r>
      <w:proofErr w:type="spellEnd"/>
      <w:r w:rsidRPr="00EA303D">
        <w:rPr>
          <w:rFonts w:ascii="Times New Roman" w:hAnsi="Times New Roman"/>
          <w:sz w:val="24"/>
          <w:szCs w:val="24"/>
        </w:rPr>
        <w:t xml:space="preserve"> у обучающихся личностных УУД;</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контроль реализации Программы воспитания; </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контроль реализации Программы коррекционной работы;</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оценка удовлетворенности участников образовательных отношений качеством</w:t>
      </w:r>
    </w:p>
    <w:p w:rsidR="00FB155D" w:rsidRPr="00EA303D" w:rsidRDefault="00FB155D" w:rsidP="00FB155D">
      <w:pPr>
        <w:spacing w:after="0" w:line="240" w:lineRule="auto"/>
        <w:jc w:val="both"/>
        <w:rPr>
          <w:rFonts w:ascii="Times New Roman" w:hAnsi="Times New Roman"/>
          <w:sz w:val="24"/>
          <w:szCs w:val="24"/>
        </w:rPr>
      </w:pPr>
      <w:r w:rsidRPr="00EA303D">
        <w:rPr>
          <w:rFonts w:ascii="Times New Roman" w:hAnsi="Times New Roman"/>
          <w:sz w:val="24"/>
          <w:szCs w:val="24"/>
        </w:rPr>
        <w:t>образования;</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систематизация и обработка оценочной информации, подготовка аналитических</w:t>
      </w:r>
    </w:p>
    <w:p w:rsidR="00FB155D" w:rsidRPr="00EA303D" w:rsidRDefault="00FB155D" w:rsidP="00FB155D">
      <w:pPr>
        <w:spacing w:after="0" w:line="240" w:lineRule="auto"/>
        <w:jc w:val="both"/>
        <w:rPr>
          <w:rFonts w:ascii="Times New Roman" w:hAnsi="Times New Roman"/>
          <w:sz w:val="24"/>
          <w:szCs w:val="24"/>
        </w:rPr>
      </w:pPr>
      <w:r w:rsidRPr="00EA303D">
        <w:rPr>
          <w:rFonts w:ascii="Times New Roman" w:hAnsi="Times New Roman"/>
          <w:sz w:val="24"/>
          <w:szCs w:val="24"/>
        </w:rPr>
        <w:t>документов по итогам ВСОКО;</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 xml:space="preserve">подготовка текста отчета о </w:t>
      </w:r>
      <w:proofErr w:type="spellStart"/>
      <w:r w:rsidRPr="00EA303D">
        <w:rPr>
          <w:rFonts w:ascii="Times New Roman" w:hAnsi="Times New Roman"/>
          <w:sz w:val="24"/>
          <w:szCs w:val="24"/>
        </w:rPr>
        <w:t>самообследовании</w:t>
      </w:r>
      <w:proofErr w:type="spellEnd"/>
      <w:r w:rsidRPr="00EA303D">
        <w:rPr>
          <w:rFonts w:ascii="Times New Roman" w:hAnsi="Times New Roman"/>
          <w:sz w:val="24"/>
          <w:szCs w:val="24"/>
        </w:rPr>
        <w:t>;</w:t>
      </w: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подготовка справки по итогам учебного года.</w:t>
      </w:r>
    </w:p>
    <w:p w:rsidR="00FB155D" w:rsidRPr="00EA303D" w:rsidRDefault="00FB155D" w:rsidP="00FB155D">
      <w:pPr>
        <w:spacing w:after="0" w:line="240" w:lineRule="auto"/>
        <w:ind w:firstLine="708"/>
        <w:jc w:val="both"/>
        <w:rPr>
          <w:rFonts w:ascii="Times New Roman" w:hAnsi="Times New Roman"/>
          <w:sz w:val="24"/>
          <w:szCs w:val="24"/>
        </w:rPr>
      </w:pPr>
    </w:p>
    <w:p w:rsidR="00FB155D" w:rsidRPr="00EA303D" w:rsidRDefault="00FB155D" w:rsidP="00FB155D">
      <w:pPr>
        <w:spacing w:after="0" w:line="240" w:lineRule="auto"/>
        <w:ind w:firstLine="708"/>
        <w:jc w:val="both"/>
        <w:rPr>
          <w:rFonts w:ascii="Times New Roman" w:hAnsi="Times New Roman"/>
          <w:sz w:val="24"/>
          <w:szCs w:val="24"/>
        </w:rPr>
      </w:pPr>
      <w:r w:rsidRPr="00EA303D">
        <w:rPr>
          <w:rFonts w:ascii="Times New Roman" w:hAnsi="Times New Roman"/>
          <w:sz w:val="24"/>
          <w:szCs w:val="24"/>
        </w:rPr>
        <w:t>По итогам оценки качества образования в 202</w:t>
      </w:r>
      <w:r w:rsidR="006B535F">
        <w:rPr>
          <w:rFonts w:ascii="Times New Roman" w:hAnsi="Times New Roman"/>
          <w:sz w:val="24"/>
          <w:szCs w:val="24"/>
        </w:rPr>
        <w:t>4</w:t>
      </w:r>
      <w:r w:rsidRPr="00EA303D">
        <w:rPr>
          <w:rFonts w:ascii="Times New Roman" w:hAnsi="Times New Roman"/>
          <w:sz w:val="24"/>
          <w:szCs w:val="24"/>
        </w:rPr>
        <w:t xml:space="preserve"> году установлено, что уровень </w:t>
      </w:r>
      <w:proofErr w:type="spellStart"/>
      <w:r w:rsidRPr="00EA303D">
        <w:rPr>
          <w:rFonts w:ascii="Times New Roman" w:hAnsi="Times New Roman"/>
          <w:sz w:val="24"/>
          <w:szCs w:val="24"/>
        </w:rPr>
        <w:t>метапредметных</w:t>
      </w:r>
      <w:proofErr w:type="spellEnd"/>
      <w:r w:rsidRPr="00EA303D">
        <w:rPr>
          <w:rFonts w:ascii="Times New Roman" w:hAnsi="Times New Roman"/>
          <w:sz w:val="24"/>
          <w:szCs w:val="24"/>
        </w:rPr>
        <w:t xml:space="preserve"> результатов соответствуют среднему уровню, </w:t>
      </w:r>
      <w:proofErr w:type="spellStart"/>
      <w:r w:rsidRPr="00EA303D">
        <w:rPr>
          <w:rFonts w:ascii="Times New Roman" w:hAnsi="Times New Roman"/>
          <w:sz w:val="24"/>
          <w:szCs w:val="24"/>
        </w:rPr>
        <w:t>сформированность</w:t>
      </w:r>
      <w:proofErr w:type="spellEnd"/>
      <w:r w:rsidRPr="00EA303D">
        <w:rPr>
          <w:rFonts w:ascii="Times New Roman" w:hAnsi="Times New Roman"/>
          <w:sz w:val="24"/>
          <w:szCs w:val="24"/>
        </w:rPr>
        <w:t xml:space="preserve"> личностных результатов высокая.</w:t>
      </w:r>
    </w:p>
    <w:p w:rsidR="00FB155D" w:rsidRPr="00EA303D" w:rsidRDefault="00FB155D" w:rsidP="00FB155D">
      <w:pPr>
        <w:spacing w:after="0" w:line="240" w:lineRule="auto"/>
        <w:ind w:firstLine="708"/>
        <w:jc w:val="both"/>
        <w:rPr>
          <w:rFonts w:ascii="Times New Roman" w:hAnsi="Times New Roman"/>
          <w:sz w:val="24"/>
          <w:szCs w:val="24"/>
        </w:rPr>
      </w:pPr>
    </w:p>
    <w:p w:rsidR="00FB155D" w:rsidRPr="00EA303D" w:rsidRDefault="00FB155D" w:rsidP="00FB155D">
      <w:pPr>
        <w:shd w:val="clear" w:color="auto" w:fill="FFFFFF"/>
        <w:spacing w:before="100" w:beforeAutospacing="1" w:after="100" w:afterAutospacing="1"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10. Показатели деятельности МАОУ Андреевской СОШ</w:t>
      </w:r>
    </w:p>
    <w:tbl>
      <w:tblPr>
        <w:tblW w:w="10340" w:type="dxa"/>
        <w:tblInd w:w="-1001" w:type="dxa"/>
        <w:shd w:val="clear" w:color="auto" w:fill="FFFFFF"/>
        <w:tblLook w:val="04A0" w:firstRow="1" w:lastRow="0" w:firstColumn="1" w:lastColumn="0" w:noHBand="0" w:noVBand="1"/>
      </w:tblPr>
      <w:tblGrid>
        <w:gridCol w:w="740"/>
        <w:gridCol w:w="5436"/>
        <w:gridCol w:w="2102"/>
        <w:gridCol w:w="2062"/>
      </w:tblGrid>
      <w:tr w:rsidR="007028CC" w:rsidRPr="00EA303D" w:rsidTr="007028CC">
        <w:trPr>
          <w:trHeight w:val="270"/>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N п/п</w:t>
            </w:r>
          </w:p>
        </w:tc>
        <w:tc>
          <w:tcPr>
            <w:tcW w:w="5436" w:type="dxa"/>
            <w:tcBorders>
              <w:top w:val="single" w:sz="4" w:space="0" w:color="auto"/>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Показатели</w:t>
            </w:r>
          </w:p>
        </w:tc>
        <w:tc>
          <w:tcPr>
            <w:tcW w:w="2102" w:type="dxa"/>
            <w:tcBorders>
              <w:top w:val="single" w:sz="4" w:space="0" w:color="auto"/>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4" w:space="0" w:color="auto"/>
              <w:left w:val="single" w:sz="4" w:space="0" w:color="auto"/>
              <w:bottom w:val="single" w:sz="6" w:space="0" w:color="000000"/>
              <w:right w:val="single" w:sz="6" w:space="0" w:color="000000"/>
            </w:tcBorders>
            <w:shd w:val="clear" w:color="auto" w:fill="FFFFFF"/>
          </w:tcPr>
          <w:p w:rsidR="007028CC" w:rsidRPr="00EA303D" w:rsidRDefault="007028CC">
            <w:pPr>
              <w:spacing w:after="0" w:line="240" w:lineRule="auto"/>
              <w:rPr>
                <w:rFonts w:ascii="Times New Roman" w:eastAsia="Times New Roman" w:hAnsi="Times New Roman"/>
                <w:color w:val="22272F"/>
                <w:sz w:val="24"/>
                <w:szCs w:val="24"/>
                <w:lang w:eastAsia="ru-RU"/>
              </w:rPr>
            </w:pPr>
          </w:p>
        </w:tc>
      </w:tr>
      <w:tr w:rsidR="007028CC" w:rsidRPr="00EA303D" w:rsidTr="007028CC">
        <w:trPr>
          <w:trHeight w:val="285"/>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b/>
                <w:bCs/>
                <w:color w:val="22272F"/>
                <w:sz w:val="24"/>
                <w:szCs w:val="24"/>
                <w:lang w:eastAsia="ru-RU"/>
              </w:rPr>
              <w:t>Образовательная деятельность</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2023</w:t>
            </w: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after="0" w:line="240"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2024</w:t>
            </w:r>
          </w:p>
        </w:tc>
      </w:tr>
      <w:tr w:rsidR="007028CC" w:rsidRPr="00EA303D" w:rsidTr="007028CC">
        <w:trPr>
          <w:trHeight w:val="270"/>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1.1</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Общая численность учащихся</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366</w:t>
            </w: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after="0" w:line="240"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366</w:t>
            </w:r>
          </w:p>
        </w:tc>
      </w:tr>
      <w:tr w:rsidR="007028CC" w:rsidRPr="00EA303D" w:rsidTr="007028CC">
        <w:trPr>
          <w:trHeight w:val="826"/>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1.2</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 xml:space="preserve">Численность учащихся по образовательной программе начального общего </w:t>
            </w:r>
          </w:p>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образования</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152</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154</w:t>
            </w:r>
          </w:p>
        </w:tc>
      </w:tr>
      <w:tr w:rsidR="007028CC" w:rsidRPr="00EA303D" w:rsidTr="007028CC">
        <w:trPr>
          <w:trHeight w:val="841"/>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1.3</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 xml:space="preserve">Численность учащихся по образовательной программе основного общего </w:t>
            </w:r>
          </w:p>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образования</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179</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180</w:t>
            </w:r>
          </w:p>
        </w:tc>
      </w:tr>
      <w:tr w:rsidR="007028CC" w:rsidRPr="00EA303D" w:rsidTr="007028CC">
        <w:trPr>
          <w:trHeight w:val="721"/>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1.4</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 xml:space="preserve">Численность учащихся по образовательной программе среднего общего </w:t>
            </w:r>
          </w:p>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образования</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32</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32</w:t>
            </w:r>
          </w:p>
        </w:tc>
      </w:tr>
      <w:tr w:rsidR="007028CC" w:rsidRPr="00EA303D" w:rsidTr="007028CC">
        <w:trPr>
          <w:trHeight w:val="826"/>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1.5</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56,3</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56,6</w:t>
            </w:r>
          </w:p>
        </w:tc>
      </w:tr>
      <w:tr w:rsidR="007028CC" w:rsidRPr="00EA303D" w:rsidTr="007028CC">
        <w:trPr>
          <w:trHeight w:val="736"/>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1.6</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Средний балл государственной итоговой аттестации выпускников 9 класса по русскому языку</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24,6</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8A1450">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26,1</w:t>
            </w:r>
          </w:p>
        </w:tc>
      </w:tr>
      <w:tr w:rsidR="007028CC" w:rsidRPr="00EA303D" w:rsidTr="007028CC">
        <w:trPr>
          <w:trHeight w:val="736"/>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1.7</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Средний балл государственной итоговой аттестации выпускников 9 класса по математике</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12</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8A1450">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12,6</w:t>
            </w:r>
          </w:p>
        </w:tc>
      </w:tr>
      <w:tr w:rsidR="007028CC" w:rsidRPr="00EA303D" w:rsidTr="007028CC">
        <w:trPr>
          <w:trHeight w:val="736"/>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1.8</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Средний балл единого государственного экзамена выпускников 11 класса по русскому языку</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54</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8A1450">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48,6</w:t>
            </w:r>
          </w:p>
        </w:tc>
      </w:tr>
      <w:tr w:rsidR="007028CC" w:rsidRPr="00EA303D" w:rsidTr="007028CC">
        <w:trPr>
          <w:trHeight w:val="902"/>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lastRenderedPageBreak/>
              <w:t>1.9</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Средний балл единого государственного экзамена выпускников 11 класса по математике</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12,5 (б)</w:t>
            </w:r>
          </w:p>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67 (</w:t>
            </w:r>
            <w:proofErr w:type="spellStart"/>
            <w:r w:rsidRPr="00EA303D">
              <w:rPr>
                <w:rFonts w:ascii="Times New Roman" w:eastAsia="Times New Roman" w:hAnsi="Times New Roman"/>
                <w:color w:val="22272F"/>
                <w:sz w:val="24"/>
                <w:szCs w:val="24"/>
                <w:lang w:eastAsia="ru-RU"/>
              </w:rPr>
              <w:t>пр</w:t>
            </w:r>
            <w:proofErr w:type="spellEnd"/>
            <w:r w:rsidRPr="00EA303D">
              <w:rPr>
                <w:rFonts w:ascii="Times New Roman" w:eastAsia="Times New Roman" w:hAnsi="Times New Roman"/>
                <w:color w:val="22272F"/>
                <w:sz w:val="24"/>
                <w:szCs w:val="24"/>
                <w:lang w:eastAsia="ru-RU"/>
              </w:rPr>
              <w:t>)</w:t>
            </w: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Default="0023261E">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12,3 (б)</w:t>
            </w:r>
          </w:p>
          <w:p w:rsidR="003C5A1F" w:rsidRPr="00EA303D" w:rsidRDefault="003C5A1F">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58,4 (</w:t>
            </w:r>
            <w:proofErr w:type="spellStart"/>
            <w:r>
              <w:rPr>
                <w:rFonts w:ascii="Times New Roman" w:eastAsia="Times New Roman" w:hAnsi="Times New Roman"/>
                <w:color w:val="22272F"/>
                <w:sz w:val="24"/>
                <w:szCs w:val="24"/>
                <w:lang w:eastAsia="ru-RU"/>
              </w:rPr>
              <w:t>пр</w:t>
            </w:r>
            <w:proofErr w:type="spellEnd"/>
            <w:r>
              <w:rPr>
                <w:rFonts w:ascii="Times New Roman" w:eastAsia="Times New Roman" w:hAnsi="Times New Roman"/>
                <w:color w:val="22272F"/>
                <w:sz w:val="24"/>
                <w:szCs w:val="24"/>
                <w:lang w:eastAsia="ru-RU"/>
              </w:rPr>
              <w:t>)</w:t>
            </w:r>
          </w:p>
        </w:tc>
      </w:tr>
      <w:tr w:rsidR="007028CC" w:rsidRPr="00EA303D" w:rsidTr="007028CC">
        <w:trPr>
          <w:trHeight w:val="1112"/>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1.10</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0</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0</w:t>
            </w:r>
          </w:p>
        </w:tc>
      </w:tr>
      <w:tr w:rsidR="007028CC" w:rsidRPr="00EA303D" w:rsidTr="007028CC">
        <w:trPr>
          <w:trHeight w:val="1097"/>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1.11</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0</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0</w:t>
            </w:r>
          </w:p>
        </w:tc>
      </w:tr>
      <w:tr w:rsidR="007028CC" w:rsidRPr="00EA303D" w:rsidTr="007028CC">
        <w:trPr>
          <w:trHeight w:val="1112"/>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1.12</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0</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0</w:t>
            </w:r>
          </w:p>
        </w:tc>
      </w:tr>
      <w:tr w:rsidR="007028CC" w:rsidRPr="00EA303D" w:rsidTr="007028CC">
        <w:trPr>
          <w:trHeight w:val="1097"/>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1.13</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0</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0</w:t>
            </w:r>
          </w:p>
        </w:tc>
      </w:tr>
      <w:tr w:rsidR="007028CC" w:rsidRPr="00EA303D" w:rsidTr="007028CC">
        <w:trPr>
          <w:trHeight w:val="841"/>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1.14</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0</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0</w:t>
            </w:r>
          </w:p>
        </w:tc>
      </w:tr>
      <w:tr w:rsidR="007028CC" w:rsidRPr="00EA303D" w:rsidTr="007028CC">
        <w:trPr>
          <w:trHeight w:val="826"/>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1.15</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0</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0</w:t>
            </w:r>
          </w:p>
        </w:tc>
      </w:tr>
      <w:tr w:rsidR="007028CC" w:rsidRPr="00EA303D" w:rsidTr="007028CC">
        <w:trPr>
          <w:trHeight w:val="826"/>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1.16</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0</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0</w:t>
            </w:r>
          </w:p>
        </w:tc>
      </w:tr>
      <w:tr w:rsidR="007028CC" w:rsidRPr="00EA303D" w:rsidTr="007028CC">
        <w:trPr>
          <w:trHeight w:val="826"/>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1.17</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0</w:t>
            </w:r>
          </w:p>
        </w:tc>
      </w:tr>
      <w:tr w:rsidR="007028CC" w:rsidRPr="00EA303D" w:rsidTr="007028CC">
        <w:trPr>
          <w:trHeight w:val="1112"/>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1.18</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 xml:space="preserve">Численность/удельный вес численности учащихся, принявших участие в </w:t>
            </w:r>
          </w:p>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различных олимпиадах, смотрах, конкурсах, в общей численности учащихся</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182</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9B3373">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182</w:t>
            </w:r>
          </w:p>
        </w:tc>
      </w:tr>
      <w:tr w:rsidR="007028CC" w:rsidRPr="00EA303D" w:rsidTr="007028CC">
        <w:trPr>
          <w:trHeight w:val="826"/>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1.19</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30</w:t>
            </w: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9B3373">
            <w:pPr>
              <w:spacing w:after="0" w:line="240"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30</w:t>
            </w:r>
          </w:p>
        </w:tc>
      </w:tr>
      <w:tr w:rsidR="007028CC" w:rsidRPr="00EA303D" w:rsidTr="007028CC">
        <w:trPr>
          <w:trHeight w:val="270"/>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lastRenderedPageBreak/>
              <w:t>1.19.1</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Регионального уровня</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w:t>
            </w: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9B3373">
            <w:pPr>
              <w:spacing w:after="0" w:line="240"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10</w:t>
            </w:r>
          </w:p>
        </w:tc>
      </w:tr>
      <w:tr w:rsidR="007028CC" w:rsidRPr="00EA303D" w:rsidTr="007028CC">
        <w:trPr>
          <w:trHeight w:val="285"/>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1.19.2</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Федерального уровня</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w:t>
            </w: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9B3373">
            <w:pPr>
              <w:spacing w:after="0" w:line="240"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1</w:t>
            </w:r>
          </w:p>
        </w:tc>
      </w:tr>
      <w:tr w:rsidR="007028CC" w:rsidRPr="00EA303D" w:rsidTr="007028CC">
        <w:trPr>
          <w:trHeight w:val="270"/>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1.19.3</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Международного уровня</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0</w:t>
            </w: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9B3373">
            <w:pPr>
              <w:spacing w:after="0" w:line="240"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1</w:t>
            </w:r>
            <w:bookmarkStart w:id="0" w:name="_GoBack"/>
            <w:bookmarkEnd w:id="0"/>
          </w:p>
        </w:tc>
      </w:tr>
      <w:tr w:rsidR="007028CC" w:rsidRPr="00EA303D" w:rsidTr="007028CC">
        <w:trPr>
          <w:trHeight w:val="826"/>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1.20</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0</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0</w:t>
            </w:r>
          </w:p>
        </w:tc>
      </w:tr>
      <w:tr w:rsidR="007028CC" w:rsidRPr="00EA303D" w:rsidTr="007028CC">
        <w:trPr>
          <w:trHeight w:val="841"/>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1.21</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16</w:t>
            </w: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after="0" w:line="240"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16</w:t>
            </w:r>
          </w:p>
        </w:tc>
      </w:tr>
      <w:tr w:rsidR="007028CC" w:rsidRPr="00EA303D" w:rsidTr="007028CC">
        <w:trPr>
          <w:trHeight w:val="826"/>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1.22</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366</w:t>
            </w: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after="0" w:line="240"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366</w:t>
            </w:r>
          </w:p>
        </w:tc>
      </w:tr>
      <w:tr w:rsidR="007028CC" w:rsidRPr="00EA303D" w:rsidTr="007028CC">
        <w:trPr>
          <w:trHeight w:val="721"/>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1.23</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 xml:space="preserve">Численность/удельный вес численности учащихся в рамках сетевой формы </w:t>
            </w:r>
          </w:p>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реализации образовательных программ, в общей численности учащихся</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68</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68</w:t>
            </w:r>
          </w:p>
        </w:tc>
      </w:tr>
      <w:tr w:rsidR="007028CC" w:rsidRPr="00EA303D" w:rsidTr="007028CC">
        <w:trPr>
          <w:trHeight w:val="285"/>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1.24</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Общая численность педагогических работников, в том числе:</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18</w:t>
            </w: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after="0" w:line="240"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18</w:t>
            </w:r>
          </w:p>
        </w:tc>
      </w:tr>
      <w:tr w:rsidR="007028CC" w:rsidRPr="00EA303D" w:rsidTr="007028CC">
        <w:trPr>
          <w:trHeight w:val="826"/>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1.25</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13</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13</w:t>
            </w:r>
          </w:p>
        </w:tc>
      </w:tr>
      <w:tr w:rsidR="007028CC" w:rsidRPr="00EA303D" w:rsidTr="007028CC">
        <w:trPr>
          <w:trHeight w:val="826"/>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1.26</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13</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13</w:t>
            </w:r>
          </w:p>
        </w:tc>
      </w:tr>
      <w:tr w:rsidR="007028CC" w:rsidRPr="00EA303D" w:rsidTr="007028CC">
        <w:trPr>
          <w:trHeight w:val="826"/>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1.27</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5</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5</w:t>
            </w:r>
          </w:p>
        </w:tc>
      </w:tr>
      <w:tr w:rsidR="007028CC" w:rsidRPr="00EA303D" w:rsidTr="007028CC">
        <w:trPr>
          <w:trHeight w:val="1112"/>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1.28</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5</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5</w:t>
            </w:r>
          </w:p>
        </w:tc>
      </w:tr>
      <w:tr w:rsidR="007028CC" w:rsidRPr="00EA303D" w:rsidTr="007028CC">
        <w:trPr>
          <w:trHeight w:val="1112"/>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1.29</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12</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12</w:t>
            </w:r>
          </w:p>
        </w:tc>
      </w:tr>
      <w:tr w:rsidR="007028CC" w:rsidRPr="00EA303D" w:rsidTr="007028CC">
        <w:trPr>
          <w:trHeight w:val="270"/>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1.29.1</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Высшая</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5</w:t>
            </w: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after="0" w:line="240"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5</w:t>
            </w:r>
          </w:p>
        </w:tc>
      </w:tr>
      <w:tr w:rsidR="007028CC" w:rsidRPr="00EA303D" w:rsidTr="007028CC">
        <w:trPr>
          <w:trHeight w:val="270"/>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1.29.2</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Первая</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7</w:t>
            </w: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after="0" w:line="240"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7</w:t>
            </w:r>
          </w:p>
        </w:tc>
      </w:tr>
      <w:tr w:rsidR="007028CC" w:rsidRPr="00EA303D" w:rsidTr="007028CC">
        <w:trPr>
          <w:trHeight w:val="841"/>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1.30</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line="256" w:lineRule="auto"/>
              <w:rPr>
                <w:rFonts w:ascii="Times New Roman" w:eastAsia="Times New Roman" w:hAnsi="Times New Roman"/>
                <w:color w:val="22272F"/>
                <w:sz w:val="24"/>
                <w:szCs w:val="24"/>
                <w:lang w:eastAsia="ru-RU"/>
              </w:rPr>
            </w:pPr>
          </w:p>
        </w:tc>
      </w:tr>
      <w:tr w:rsidR="007028CC" w:rsidRPr="00EA303D" w:rsidTr="007028CC">
        <w:trPr>
          <w:trHeight w:val="270"/>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lastRenderedPageBreak/>
              <w:t>1.30.1</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До 5 лет</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0</w:t>
            </w: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after="0" w:line="240"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3</w:t>
            </w:r>
          </w:p>
        </w:tc>
      </w:tr>
      <w:tr w:rsidR="007028CC" w:rsidRPr="00EA303D" w:rsidTr="007028CC">
        <w:trPr>
          <w:trHeight w:val="270"/>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1.30.2</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Свыше 30 лет</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3</w:t>
            </w: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after="0" w:line="240"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0</w:t>
            </w:r>
          </w:p>
        </w:tc>
      </w:tr>
      <w:tr w:rsidR="007028CC" w:rsidRPr="00EA303D" w:rsidTr="007028CC">
        <w:trPr>
          <w:trHeight w:val="736"/>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1.31</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0</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2</w:t>
            </w:r>
          </w:p>
        </w:tc>
      </w:tr>
      <w:tr w:rsidR="007028CC" w:rsidRPr="00EA303D" w:rsidTr="007028CC">
        <w:trPr>
          <w:trHeight w:val="736"/>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1.32</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4</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7028CC">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4</w:t>
            </w:r>
          </w:p>
        </w:tc>
      </w:tr>
      <w:tr w:rsidR="007028CC" w:rsidRPr="00EA303D" w:rsidTr="007028CC">
        <w:trPr>
          <w:trHeight w:val="1653"/>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1.33</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18</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1A7CA6">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18</w:t>
            </w:r>
          </w:p>
        </w:tc>
      </w:tr>
      <w:tr w:rsidR="007028CC" w:rsidRPr="00EA303D" w:rsidTr="007028CC">
        <w:trPr>
          <w:trHeight w:val="1668"/>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1.34</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 xml:space="preserve">Численность/удельный вес численности педагогических и </w:t>
            </w:r>
          </w:p>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 xml:space="preserve">административно-хозяйственных работников, прошедших повышение </w:t>
            </w:r>
          </w:p>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 xml:space="preserve">квалификации по применению в образовательном процессе федеральных </w:t>
            </w:r>
          </w:p>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государственных образовательных стандартов в общей численности педагогических и административно-хозяйственных работников</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18</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1A7CA6">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18</w:t>
            </w:r>
          </w:p>
        </w:tc>
      </w:tr>
      <w:tr w:rsidR="007028CC" w:rsidRPr="00EA303D" w:rsidTr="007028CC">
        <w:trPr>
          <w:trHeight w:val="270"/>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2.</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b/>
                <w:bCs/>
                <w:color w:val="22272F"/>
                <w:sz w:val="24"/>
                <w:szCs w:val="24"/>
                <w:lang w:eastAsia="ru-RU"/>
              </w:rPr>
              <w:t>Инфраструктура</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2023</w:t>
            </w: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1A7CA6">
            <w:pPr>
              <w:spacing w:after="0" w:line="240"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2024</w:t>
            </w:r>
          </w:p>
        </w:tc>
      </w:tr>
      <w:tr w:rsidR="007028CC" w:rsidRPr="00EA303D" w:rsidTr="007028CC">
        <w:trPr>
          <w:trHeight w:val="270"/>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2.1</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Количество компьютеров в расчете на одного учащегося</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0,13</w:t>
            </w: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1A7CA6">
            <w:pPr>
              <w:spacing w:after="0" w:line="240"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0.13</w:t>
            </w:r>
          </w:p>
        </w:tc>
      </w:tr>
      <w:tr w:rsidR="007028CC" w:rsidRPr="00EA303D" w:rsidTr="007028CC">
        <w:trPr>
          <w:trHeight w:val="841"/>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2.2</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366</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1A7CA6">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366</w:t>
            </w:r>
          </w:p>
        </w:tc>
      </w:tr>
      <w:tr w:rsidR="007028CC" w:rsidRPr="00EA303D" w:rsidTr="007028CC">
        <w:trPr>
          <w:trHeight w:val="556"/>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2.3</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Наличие в образовательной организации системы электронного документооборота</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да</w:t>
            </w: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1A7CA6">
            <w:pPr>
              <w:spacing w:after="0" w:line="240"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да</w:t>
            </w:r>
          </w:p>
        </w:tc>
      </w:tr>
      <w:tr w:rsidR="007028CC" w:rsidRPr="00EA303D" w:rsidTr="007028CC">
        <w:trPr>
          <w:trHeight w:val="270"/>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2.4</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Наличие читального зала библиотеки, в том числе:</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да</w:t>
            </w: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1A7CA6">
            <w:pPr>
              <w:spacing w:after="0" w:line="240"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да</w:t>
            </w:r>
          </w:p>
        </w:tc>
      </w:tr>
      <w:tr w:rsidR="007028CC" w:rsidRPr="00EA303D" w:rsidTr="007028CC">
        <w:trPr>
          <w:trHeight w:val="826"/>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2.4.1</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 xml:space="preserve">С обеспечением возможности работы на стационарных компьютерах или </w:t>
            </w:r>
          </w:p>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использования переносных компьютеров</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да</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1A7CA6">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да</w:t>
            </w:r>
          </w:p>
        </w:tc>
      </w:tr>
      <w:tr w:rsidR="007028CC" w:rsidRPr="00EA303D" w:rsidTr="007028CC">
        <w:trPr>
          <w:trHeight w:val="285"/>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2.4.2</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 xml:space="preserve">С </w:t>
            </w:r>
            <w:proofErr w:type="spellStart"/>
            <w:r w:rsidRPr="00EA303D">
              <w:rPr>
                <w:rFonts w:ascii="Times New Roman" w:eastAsia="Times New Roman" w:hAnsi="Times New Roman"/>
                <w:color w:val="22272F"/>
                <w:sz w:val="24"/>
                <w:szCs w:val="24"/>
                <w:lang w:eastAsia="ru-RU"/>
              </w:rPr>
              <w:t>медиатекой</w:t>
            </w:r>
            <w:proofErr w:type="spellEnd"/>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да</w:t>
            </w: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1A7CA6">
            <w:pPr>
              <w:spacing w:after="0" w:line="240"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да</w:t>
            </w:r>
          </w:p>
        </w:tc>
      </w:tr>
      <w:tr w:rsidR="007028CC" w:rsidRPr="00EA303D" w:rsidTr="007028CC">
        <w:trPr>
          <w:trHeight w:val="270"/>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2.4.3</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Оснащенного средствами сканирования и распознавания текстов</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да</w:t>
            </w: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1A7CA6">
            <w:pPr>
              <w:spacing w:after="0" w:line="240"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да</w:t>
            </w:r>
          </w:p>
        </w:tc>
      </w:tr>
      <w:tr w:rsidR="007028CC" w:rsidRPr="00EA303D" w:rsidTr="007028CC">
        <w:trPr>
          <w:trHeight w:val="556"/>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2.4.4</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С выходом в Интернет с компьютеров, расположенных в помещении библиотеки</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да</w:t>
            </w: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1A7CA6">
            <w:pPr>
              <w:spacing w:after="0" w:line="240"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да</w:t>
            </w:r>
          </w:p>
        </w:tc>
      </w:tr>
      <w:tr w:rsidR="007028CC" w:rsidRPr="00EA303D" w:rsidTr="007028CC">
        <w:trPr>
          <w:trHeight w:val="270"/>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2.4.5</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С контролируемой распечаткой бумажных материалов</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да</w:t>
            </w: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1A7CA6">
            <w:pPr>
              <w:spacing w:after="0" w:line="240"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да</w:t>
            </w:r>
          </w:p>
        </w:tc>
      </w:tr>
      <w:tr w:rsidR="007028CC" w:rsidRPr="00EA303D" w:rsidTr="007028CC">
        <w:trPr>
          <w:trHeight w:val="841"/>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2.5</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 xml:space="preserve">Численность/удельный вес численности учащихся, которым обеспечена </w:t>
            </w:r>
          </w:p>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lastRenderedPageBreak/>
              <w:t>возможность пользоваться широкополосным Интернетом (не менее 2 Мб/с), в общей численности учащихся</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lastRenderedPageBreak/>
              <w:t>366</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1A7CA6">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366</w:t>
            </w:r>
          </w:p>
        </w:tc>
      </w:tr>
      <w:tr w:rsidR="007028CC" w:rsidRPr="00EA303D" w:rsidTr="007028CC">
        <w:trPr>
          <w:trHeight w:val="721"/>
        </w:trPr>
        <w:tc>
          <w:tcPr>
            <w:tcW w:w="7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7028CC" w:rsidRPr="00EA303D" w:rsidRDefault="007028CC">
            <w:pPr>
              <w:spacing w:after="0" w:line="240" w:lineRule="auto"/>
              <w:jc w:val="center"/>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lastRenderedPageBreak/>
              <w:t>2.6</w:t>
            </w:r>
          </w:p>
        </w:tc>
        <w:tc>
          <w:tcPr>
            <w:tcW w:w="5436"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hideMark/>
          </w:tcPr>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 xml:space="preserve">Общая площадь помещений, в которых осуществляется образовательная </w:t>
            </w:r>
          </w:p>
          <w:p w:rsidR="007028CC" w:rsidRPr="00EA303D" w:rsidRDefault="007028CC">
            <w:pPr>
              <w:spacing w:after="0" w:line="240"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деятельность, в расчете на одного учащегося</w:t>
            </w:r>
          </w:p>
        </w:tc>
        <w:tc>
          <w:tcPr>
            <w:tcW w:w="2102"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7028CC" w:rsidRPr="00EA303D" w:rsidRDefault="007028CC">
            <w:pPr>
              <w:spacing w:line="256" w:lineRule="auto"/>
              <w:rPr>
                <w:rFonts w:ascii="Times New Roman" w:eastAsia="Times New Roman" w:hAnsi="Times New Roman"/>
                <w:color w:val="22272F"/>
                <w:sz w:val="24"/>
                <w:szCs w:val="24"/>
                <w:lang w:eastAsia="ru-RU"/>
              </w:rPr>
            </w:pPr>
            <w:r w:rsidRPr="00EA303D">
              <w:rPr>
                <w:rFonts w:ascii="Times New Roman" w:eastAsia="Times New Roman" w:hAnsi="Times New Roman"/>
                <w:color w:val="22272F"/>
                <w:sz w:val="24"/>
                <w:szCs w:val="24"/>
                <w:lang w:eastAsia="ru-RU"/>
              </w:rPr>
              <w:t>3,1</w:t>
            </w:r>
          </w:p>
          <w:p w:rsidR="007028CC" w:rsidRPr="00EA303D" w:rsidRDefault="007028CC">
            <w:pPr>
              <w:spacing w:after="0" w:line="240" w:lineRule="auto"/>
              <w:rPr>
                <w:rFonts w:ascii="Times New Roman" w:eastAsia="Times New Roman" w:hAnsi="Times New Roman"/>
                <w:color w:val="22272F"/>
                <w:sz w:val="24"/>
                <w:szCs w:val="24"/>
                <w:lang w:eastAsia="ru-RU"/>
              </w:rPr>
            </w:pPr>
          </w:p>
        </w:tc>
        <w:tc>
          <w:tcPr>
            <w:tcW w:w="2062" w:type="dxa"/>
            <w:tcBorders>
              <w:top w:val="single" w:sz="6" w:space="0" w:color="000000"/>
              <w:left w:val="single" w:sz="4" w:space="0" w:color="auto"/>
              <w:bottom w:val="single" w:sz="6" w:space="0" w:color="000000"/>
              <w:right w:val="single" w:sz="6" w:space="0" w:color="000000"/>
            </w:tcBorders>
            <w:shd w:val="clear" w:color="auto" w:fill="FFFFFF"/>
          </w:tcPr>
          <w:p w:rsidR="007028CC" w:rsidRPr="00EA303D" w:rsidRDefault="001A7CA6">
            <w:pPr>
              <w:spacing w:line="256" w:lineRule="auto"/>
              <w:rPr>
                <w:rFonts w:ascii="Times New Roman" w:eastAsia="Times New Roman" w:hAnsi="Times New Roman"/>
                <w:color w:val="22272F"/>
                <w:sz w:val="24"/>
                <w:szCs w:val="24"/>
                <w:lang w:eastAsia="ru-RU"/>
              </w:rPr>
            </w:pPr>
            <w:r>
              <w:rPr>
                <w:rFonts w:ascii="Times New Roman" w:eastAsia="Times New Roman" w:hAnsi="Times New Roman"/>
                <w:color w:val="22272F"/>
                <w:sz w:val="24"/>
                <w:szCs w:val="24"/>
                <w:lang w:eastAsia="ru-RU"/>
              </w:rPr>
              <w:t>3,1</w:t>
            </w:r>
          </w:p>
        </w:tc>
      </w:tr>
    </w:tbl>
    <w:p w:rsidR="00FB155D" w:rsidRPr="00EA303D" w:rsidRDefault="00FB155D" w:rsidP="00FB155D">
      <w:pPr>
        <w:spacing w:line="256" w:lineRule="auto"/>
        <w:rPr>
          <w:rFonts w:ascii="Times New Roman" w:hAnsi="Times New Roman"/>
          <w:sz w:val="24"/>
          <w:szCs w:val="24"/>
        </w:rPr>
      </w:pPr>
    </w:p>
    <w:p w:rsidR="00FB155D" w:rsidRPr="00EA303D" w:rsidRDefault="00FB155D" w:rsidP="00FB155D">
      <w:pPr>
        <w:spacing w:after="0" w:line="240" w:lineRule="auto"/>
        <w:ind w:firstLine="708"/>
        <w:jc w:val="both"/>
        <w:rPr>
          <w:rFonts w:ascii="Times New Roman" w:hAnsi="Times New Roman"/>
          <w:sz w:val="24"/>
          <w:szCs w:val="24"/>
        </w:rPr>
      </w:pPr>
    </w:p>
    <w:p w:rsidR="00FB155D" w:rsidRPr="00EA303D" w:rsidRDefault="00FB155D" w:rsidP="00FB155D">
      <w:pPr>
        <w:tabs>
          <w:tab w:val="left" w:pos="3360"/>
        </w:tabs>
        <w:rPr>
          <w:rFonts w:ascii="Times New Roman" w:hAnsi="Times New Roman"/>
          <w:sz w:val="24"/>
          <w:szCs w:val="24"/>
        </w:rPr>
      </w:pPr>
    </w:p>
    <w:p w:rsidR="00FB155D" w:rsidRPr="00EA303D" w:rsidRDefault="00FB155D" w:rsidP="00FB155D">
      <w:pPr>
        <w:rPr>
          <w:rFonts w:ascii="Times New Roman" w:hAnsi="Times New Roman"/>
          <w:sz w:val="24"/>
          <w:szCs w:val="24"/>
        </w:rPr>
      </w:pPr>
    </w:p>
    <w:p w:rsidR="00F04196" w:rsidRPr="00EA303D" w:rsidRDefault="00F04196">
      <w:pPr>
        <w:rPr>
          <w:rFonts w:ascii="Times New Roman" w:hAnsi="Times New Roman"/>
          <w:sz w:val="24"/>
          <w:szCs w:val="24"/>
        </w:rPr>
      </w:pPr>
    </w:p>
    <w:sectPr w:rsidR="00F04196" w:rsidRPr="00EA30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38">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2888219B"/>
    <w:multiLevelType w:val="multilevel"/>
    <w:tmpl w:val="FEE42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834CAF"/>
    <w:multiLevelType w:val="hybridMultilevel"/>
    <w:tmpl w:val="6BD439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B182874"/>
    <w:multiLevelType w:val="hybridMultilevel"/>
    <w:tmpl w:val="3900219C"/>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D173068"/>
    <w:multiLevelType w:val="hybridMultilevel"/>
    <w:tmpl w:val="F762FC32"/>
    <w:lvl w:ilvl="0" w:tplc="04190001">
      <w:start w:val="2"/>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9C5"/>
    <w:rsid w:val="001A7CA6"/>
    <w:rsid w:val="0023261E"/>
    <w:rsid w:val="003B150D"/>
    <w:rsid w:val="003C5A1F"/>
    <w:rsid w:val="00626B98"/>
    <w:rsid w:val="006A53B7"/>
    <w:rsid w:val="006B535F"/>
    <w:rsid w:val="007028CC"/>
    <w:rsid w:val="007929C5"/>
    <w:rsid w:val="008A1450"/>
    <w:rsid w:val="009B3373"/>
    <w:rsid w:val="00EA303D"/>
    <w:rsid w:val="00F04196"/>
    <w:rsid w:val="00FB1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ED76A"/>
  <w15:chartTrackingRefBased/>
  <w15:docId w15:val="{5ACBC7E4-1596-48BF-A4DB-0DDFF0222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155D"/>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FB155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3">
    <w:name w:val="Текст примечания Знак"/>
    <w:basedOn w:val="a0"/>
    <w:link w:val="a4"/>
    <w:semiHidden/>
    <w:rsid w:val="00FB155D"/>
    <w:rPr>
      <w:rFonts w:ascii="Times New Roman" w:eastAsia="Calibri" w:hAnsi="Times New Roman" w:cs="Times New Roman"/>
      <w:sz w:val="20"/>
      <w:szCs w:val="20"/>
      <w:lang w:eastAsia="ru-RU"/>
    </w:rPr>
  </w:style>
  <w:style w:type="paragraph" w:styleId="a4">
    <w:name w:val="annotation text"/>
    <w:basedOn w:val="a"/>
    <w:link w:val="a3"/>
    <w:semiHidden/>
    <w:unhideWhenUsed/>
    <w:rsid w:val="00FB155D"/>
    <w:pPr>
      <w:spacing w:after="0" w:line="240" w:lineRule="auto"/>
    </w:pPr>
    <w:rPr>
      <w:rFonts w:ascii="Times New Roman" w:hAnsi="Times New Roman"/>
      <w:sz w:val="20"/>
      <w:szCs w:val="20"/>
      <w:lang w:eastAsia="ru-RU"/>
    </w:rPr>
  </w:style>
  <w:style w:type="character" w:customStyle="1" w:styleId="a5">
    <w:name w:val="Верхний колонтитул Знак"/>
    <w:basedOn w:val="a0"/>
    <w:link w:val="a6"/>
    <w:uiPriority w:val="99"/>
    <w:semiHidden/>
    <w:rsid w:val="00FB155D"/>
    <w:rPr>
      <w:rFonts w:ascii="Calibri" w:eastAsia="Calibri" w:hAnsi="Calibri" w:cs="Times New Roman"/>
      <w:sz w:val="20"/>
      <w:szCs w:val="20"/>
      <w:lang w:eastAsia="ru-RU"/>
    </w:rPr>
  </w:style>
  <w:style w:type="paragraph" w:styleId="a6">
    <w:name w:val="header"/>
    <w:basedOn w:val="a"/>
    <w:link w:val="a5"/>
    <w:uiPriority w:val="99"/>
    <w:semiHidden/>
    <w:unhideWhenUsed/>
    <w:rsid w:val="00FB155D"/>
    <w:pPr>
      <w:tabs>
        <w:tab w:val="center" w:pos="4677"/>
        <w:tab w:val="right" w:pos="9355"/>
      </w:tabs>
      <w:spacing w:after="0" w:line="240" w:lineRule="auto"/>
    </w:pPr>
    <w:rPr>
      <w:sz w:val="20"/>
      <w:szCs w:val="20"/>
      <w:lang w:eastAsia="ru-RU"/>
    </w:rPr>
  </w:style>
  <w:style w:type="character" w:customStyle="1" w:styleId="a7">
    <w:name w:val="Нижний колонтитул Знак"/>
    <w:basedOn w:val="a0"/>
    <w:link w:val="a8"/>
    <w:uiPriority w:val="99"/>
    <w:semiHidden/>
    <w:rsid w:val="00FB155D"/>
    <w:rPr>
      <w:rFonts w:ascii="Calibri" w:eastAsia="Calibri" w:hAnsi="Calibri" w:cs="Times New Roman"/>
      <w:sz w:val="20"/>
      <w:szCs w:val="20"/>
      <w:lang w:eastAsia="ru-RU"/>
    </w:rPr>
  </w:style>
  <w:style w:type="paragraph" w:styleId="a8">
    <w:name w:val="footer"/>
    <w:basedOn w:val="a"/>
    <w:link w:val="a7"/>
    <w:uiPriority w:val="99"/>
    <w:semiHidden/>
    <w:unhideWhenUsed/>
    <w:rsid w:val="00FB155D"/>
    <w:pPr>
      <w:tabs>
        <w:tab w:val="center" w:pos="4677"/>
        <w:tab w:val="right" w:pos="9355"/>
      </w:tabs>
      <w:spacing w:after="0" w:line="240" w:lineRule="auto"/>
    </w:pPr>
    <w:rPr>
      <w:sz w:val="20"/>
      <w:szCs w:val="20"/>
      <w:lang w:eastAsia="ru-RU"/>
    </w:rPr>
  </w:style>
  <w:style w:type="character" w:customStyle="1" w:styleId="a9">
    <w:name w:val="Основной текст Знак"/>
    <w:basedOn w:val="a0"/>
    <w:link w:val="aa"/>
    <w:semiHidden/>
    <w:rsid w:val="00FB155D"/>
    <w:rPr>
      <w:rFonts w:ascii="Calibri" w:eastAsia="SimSun" w:hAnsi="Calibri" w:cs="font338"/>
      <w:kern w:val="2"/>
      <w:lang w:eastAsia="ar-SA"/>
    </w:rPr>
  </w:style>
  <w:style w:type="paragraph" w:styleId="aa">
    <w:name w:val="Body Text"/>
    <w:basedOn w:val="a"/>
    <w:link w:val="a9"/>
    <w:semiHidden/>
    <w:unhideWhenUsed/>
    <w:rsid w:val="00FB155D"/>
    <w:pPr>
      <w:suppressAutoHyphens/>
      <w:spacing w:after="120" w:line="276" w:lineRule="auto"/>
    </w:pPr>
    <w:rPr>
      <w:rFonts w:eastAsia="SimSun" w:cs="font338"/>
      <w:kern w:val="2"/>
      <w:lang w:eastAsia="ar-SA"/>
    </w:rPr>
  </w:style>
  <w:style w:type="character" w:customStyle="1" w:styleId="ab">
    <w:name w:val="Тема примечания Знак"/>
    <w:basedOn w:val="a3"/>
    <w:link w:val="ac"/>
    <w:uiPriority w:val="99"/>
    <w:semiHidden/>
    <w:rsid w:val="00FB155D"/>
    <w:rPr>
      <w:rFonts w:ascii="Times New Roman" w:eastAsia="Calibri" w:hAnsi="Times New Roman" w:cs="Times New Roman"/>
      <w:b/>
      <w:bCs/>
      <w:sz w:val="20"/>
      <w:szCs w:val="20"/>
      <w:lang w:eastAsia="ru-RU"/>
    </w:rPr>
  </w:style>
  <w:style w:type="paragraph" w:styleId="ac">
    <w:name w:val="annotation subject"/>
    <w:basedOn w:val="a4"/>
    <w:next w:val="a4"/>
    <w:link w:val="ab"/>
    <w:uiPriority w:val="99"/>
    <w:semiHidden/>
    <w:unhideWhenUsed/>
    <w:rsid w:val="00FB155D"/>
    <w:pPr>
      <w:spacing w:after="160"/>
    </w:pPr>
    <w:rPr>
      <w:b/>
      <w:bCs/>
    </w:rPr>
  </w:style>
  <w:style w:type="character" w:customStyle="1" w:styleId="ad">
    <w:name w:val="Текст выноски Знак"/>
    <w:basedOn w:val="a0"/>
    <w:link w:val="ae"/>
    <w:semiHidden/>
    <w:rsid w:val="00FB155D"/>
    <w:rPr>
      <w:rFonts w:ascii="Segoe UI" w:eastAsia="Calibri" w:hAnsi="Segoe UI" w:cs="Segoe UI"/>
      <w:sz w:val="18"/>
      <w:szCs w:val="18"/>
      <w:lang w:eastAsia="ru-RU"/>
    </w:rPr>
  </w:style>
  <w:style w:type="paragraph" w:styleId="ae">
    <w:name w:val="Balloon Text"/>
    <w:basedOn w:val="a"/>
    <w:link w:val="ad"/>
    <w:semiHidden/>
    <w:unhideWhenUsed/>
    <w:rsid w:val="00FB155D"/>
    <w:pPr>
      <w:spacing w:after="0" w:line="240" w:lineRule="auto"/>
    </w:pPr>
    <w:rPr>
      <w:rFonts w:ascii="Segoe UI" w:hAnsi="Segoe UI" w:cs="Segoe UI"/>
      <w:sz w:val="18"/>
      <w:szCs w:val="18"/>
      <w:lang w:eastAsia="ru-RU"/>
    </w:rPr>
  </w:style>
  <w:style w:type="paragraph" w:styleId="af">
    <w:name w:val="No Spacing"/>
    <w:uiPriority w:val="1"/>
    <w:qFormat/>
    <w:rsid w:val="00FB155D"/>
    <w:pPr>
      <w:spacing w:after="0" w:line="240" w:lineRule="auto"/>
    </w:pPr>
    <w:rPr>
      <w:rFonts w:ascii="Calibri" w:eastAsia="Calibri" w:hAnsi="Calibri" w:cs="Times New Roman"/>
    </w:rPr>
  </w:style>
  <w:style w:type="paragraph" w:customStyle="1" w:styleId="1">
    <w:name w:val="Заголовок1"/>
    <w:basedOn w:val="a"/>
    <w:next w:val="aa"/>
    <w:rsid w:val="00FB155D"/>
    <w:pPr>
      <w:keepNext/>
      <w:suppressAutoHyphens/>
      <w:spacing w:before="240" w:after="120" w:line="276" w:lineRule="auto"/>
    </w:pPr>
    <w:rPr>
      <w:rFonts w:ascii="Arial" w:eastAsia="Microsoft YaHei" w:hAnsi="Arial" w:cs="Mangal"/>
      <w:kern w:val="2"/>
      <w:sz w:val="28"/>
      <w:szCs w:val="28"/>
      <w:lang w:eastAsia="ar-SA"/>
    </w:rPr>
  </w:style>
  <w:style w:type="paragraph" w:customStyle="1" w:styleId="af0">
    <w:name w:val="Название"/>
    <w:basedOn w:val="a"/>
    <w:rsid w:val="00FB155D"/>
    <w:pPr>
      <w:suppressLineNumbers/>
      <w:suppressAutoHyphens/>
      <w:spacing w:before="120" w:after="120" w:line="276" w:lineRule="auto"/>
    </w:pPr>
    <w:rPr>
      <w:rFonts w:eastAsia="SimSun" w:cs="Mangal"/>
      <w:i/>
      <w:iCs/>
      <w:kern w:val="2"/>
      <w:sz w:val="24"/>
      <w:szCs w:val="24"/>
      <w:lang w:eastAsia="ar-SA"/>
    </w:rPr>
  </w:style>
  <w:style w:type="paragraph" w:customStyle="1" w:styleId="4">
    <w:name w:val="Указатель4"/>
    <w:basedOn w:val="a"/>
    <w:rsid w:val="00FB155D"/>
    <w:pPr>
      <w:suppressLineNumbers/>
      <w:suppressAutoHyphens/>
      <w:spacing w:after="200" w:line="276" w:lineRule="auto"/>
    </w:pPr>
    <w:rPr>
      <w:rFonts w:eastAsia="SimSun" w:cs="Mangal"/>
      <w:kern w:val="2"/>
      <w:lang w:eastAsia="ar-SA"/>
    </w:rPr>
  </w:style>
  <w:style w:type="paragraph" w:customStyle="1" w:styleId="3">
    <w:name w:val="Название3"/>
    <w:basedOn w:val="a"/>
    <w:rsid w:val="00FB155D"/>
    <w:pPr>
      <w:suppressLineNumbers/>
      <w:suppressAutoHyphens/>
      <w:spacing w:before="120" w:after="120" w:line="276" w:lineRule="auto"/>
    </w:pPr>
    <w:rPr>
      <w:rFonts w:eastAsia="SimSun" w:cs="Mangal"/>
      <w:i/>
      <w:iCs/>
      <w:kern w:val="2"/>
      <w:sz w:val="24"/>
      <w:szCs w:val="24"/>
      <w:lang w:eastAsia="ar-SA"/>
    </w:rPr>
  </w:style>
  <w:style w:type="paragraph" w:customStyle="1" w:styleId="30">
    <w:name w:val="Указатель3"/>
    <w:basedOn w:val="a"/>
    <w:rsid w:val="00FB155D"/>
    <w:pPr>
      <w:suppressLineNumbers/>
      <w:suppressAutoHyphens/>
      <w:spacing w:after="200" w:line="276" w:lineRule="auto"/>
    </w:pPr>
    <w:rPr>
      <w:rFonts w:eastAsia="SimSun" w:cs="Mangal"/>
      <w:kern w:val="2"/>
      <w:lang w:eastAsia="ar-SA"/>
    </w:rPr>
  </w:style>
  <w:style w:type="paragraph" w:customStyle="1" w:styleId="2">
    <w:name w:val="Название2"/>
    <w:basedOn w:val="a"/>
    <w:rsid w:val="00FB155D"/>
    <w:pPr>
      <w:suppressLineNumbers/>
      <w:suppressAutoHyphens/>
      <w:spacing w:before="120" w:after="120" w:line="276" w:lineRule="auto"/>
    </w:pPr>
    <w:rPr>
      <w:rFonts w:eastAsia="SimSun" w:cs="Mangal"/>
      <w:i/>
      <w:iCs/>
      <w:kern w:val="2"/>
      <w:sz w:val="24"/>
      <w:szCs w:val="24"/>
      <w:lang w:eastAsia="ar-SA"/>
    </w:rPr>
  </w:style>
  <w:style w:type="paragraph" w:customStyle="1" w:styleId="20">
    <w:name w:val="Указатель2"/>
    <w:basedOn w:val="a"/>
    <w:rsid w:val="00FB155D"/>
    <w:pPr>
      <w:suppressLineNumbers/>
      <w:suppressAutoHyphens/>
      <w:spacing w:after="200" w:line="276" w:lineRule="auto"/>
    </w:pPr>
    <w:rPr>
      <w:rFonts w:eastAsia="SimSun" w:cs="Mangal"/>
      <w:kern w:val="2"/>
      <w:lang w:eastAsia="ar-SA"/>
    </w:rPr>
  </w:style>
  <w:style w:type="paragraph" w:customStyle="1" w:styleId="10">
    <w:name w:val="Название1"/>
    <w:basedOn w:val="a"/>
    <w:rsid w:val="00FB155D"/>
    <w:pPr>
      <w:suppressLineNumbers/>
      <w:suppressAutoHyphens/>
      <w:spacing w:before="120" w:after="120" w:line="276" w:lineRule="auto"/>
    </w:pPr>
    <w:rPr>
      <w:rFonts w:eastAsia="SimSun" w:cs="Mangal"/>
      <w:i/>
      <w:iCs/>
      <w:kern w:val="2"/>
      <w:sz w:val="24"/>
      <w:szCs w:val="24"/>
      <w:lang w:eastAsia="ar-SA"/>
    </w:rPr>
  </w:style>
  <w:style w:type="paragraph" w:customStyle="1" w:styleId="11">
    <w:name w:val="Указатель1"/>
    <w:basedOn w:val="a"/>
    <w:rsid w:val="00FB155D"/>
    <w:pPr>
      <w:suppressLineNumbers/>
      <w:suppressAutoHyphens/>
      <w:spacing w:after="200" w:line="276" w:lineRule="auto"/>
    </w:pPr>
    <w:rPr>
      <w:rFonts w:eastAsia="SimSun" w:cs="Mangal"/>
      <w:kern w:val="2"/>
      <w:lang w:eastAsia="ar-SA"/>
    </w:rPr>
  </w:style>
  <w:style w:type="paragraph" w:customStyle="1" w:styleId="12">
    <w:name w:val="Абзац списка1"/>
    <w:basedOn w:val="a"/>
    <w:rsid w:val="00FB155D"/>
    <w:pPr>
      <w:suppressAutoHyphens/>
      <w:spacing w:after="200" w:line="276" w:lineRule="auto"/>
      <w:ind w:left="720"/>
    </w:pPr>
    <w:rPr>
      <w:rFonts w:eastAsia="SimSun" w:cs="font338"/>
      <w:kern w:val="2"/>
      <w:lang w:eastAsia="ar-SA"/>
    </w:rPr>
  </w:style>
  <w:style w:type="paragraph" w:customStyle="1" w:styleId="13">
    <w:name w:val="Без интервала1"/>
    <w:rsid w:val="00FB155D"/>
    <w:pPr>
      <w:suppressAutoHyphens/>
      <w:spacing w:after="0" w:line="100" w:lineRule="atLeast"/>
    </w:pPr>
    <w:rPr>
      <w:rFonts w:ascii="Calibri" w:eastAsia="Calibri" w:hAnsi="Calibri" w:cs="Calibri"/>
      <w:kern w:val="2"/>
      <w:lang w:eastAsia="ar-SA"/>
    </w:rPr>
  </w:style>
  <w:style w:type="paragraph" w:customStyle="1" w:styleId="af1">
    <w:name w:val="Содержимое таблицы"/>
    <w:basedOn w:val="a"/>
    <w:rsid w:val="00FB155D"/>
    <w:pPr>
      <w:suppressLineNumbers/>
      <w:suppressAutoHyphens/>
      <w:spacing w:after="200" w:line="276" w:lineRule="auto"/>
    </w:pPr>
    <w:rPr>
      <w:rFonts w:eastAsia="SimSun" w:cs="font338"/>
      <w:kern w:val="2"/>
      <w:lang w:eastAsia="ar-SA"/>
    </w:rPr>
  </w:style>
  <w:style w:type="paragraph" w:customStyle="1" w:styleId="af2">
    <w:name w:val="Заголовок таблицы"/>
    <w:basedOn w:val="af1"/>
    <w:rsid w:val="00FB155D"/>
    <w:pPr>
      <w:jc w:val="center"/>
    </w:pPr>
    <w:rPr>
      <w:b/>
      <w:bCs/>
    </w:rPr>
  </w:style>
  <w:style w:type="paragraph" w:customStyle="1" w:styleId="21">
    <w:name w:val="Абзац списка2"/>
    <w:basedOn w:val="a"/>
    <w:rsid w:val="00FB155D"/>
    <w:pPr>
      <w:suppressAutoHyphens/>
      <w:spacing w:after="200" w:line="276" w:lineRule="auto"/>
      <w:ind w:left="720"/>
    </w:pPr>
    <w:rPr>
      <w:rFonts w:eastAsia="SimSun" w:cs="font338"/>
      <w:kern w:val="2"/>
      <w:lang w:eastAsia="ar-SA"/>
    </w:rPr>
  </w:style>
  <w:style w:type="paragraph" w:customStyle="1" w:styleId="22">
    <w:name w:val="Без интервала2"/>
    <w:rsid w:val="00FB155D"/>
    <w:pPr>
      <w:suppressAutoHyphens/>
      <w:spacing w:after="0" w:line="100" w:lineRule="atLeast"/>
    </w:pPr>
    <w:rPr>
      <w:rFonts w:ascii="Calibri" w:eastAsia="Calibri" w:hAnsi="Calibri" w:cs="Calibri"/>
      <w:kern w:val="2"/>
      <w:lang w:eastAsia="ar-SA"/>
    </w:rPr>
  </w:style>
  <w:style w:type="paragraph" w:customStyle="1" w:styleId="31">
    <w:name w:val="Абзац списка3"/>
    <w:basedOn w:val="a"/>
    <w:rsid w:val="00FB155D"/>
    <w:pPr>
      <w:suppressAutoHyphens/>
      <w:spacing w:after="200" w:line="276" w:lineRule="auto"/>
      <w:ind w:left="720"/>
    </w:pPr>
    <w:rPr>
      <w:rFonts w:eastAsia="SimSun" w:cs="Calibri"/>
      <w:kern w:val="2"/>
      <w:lang w:eastAsia="ar-SA"/>
    </w:rPr>
  </w:style>
  <w:style w:type="paragraph" w:customStyle="1" w:styleId="32">
    <w:name w:val="Без интервала3"/>
    <w:rsid w:val="00FB155D"/>
    <w:pPr>
      <w:suppressAutoHyphens/>
      <w:spacing w:after="0" w:line="100" w:lineRule="atLeast"/>
    </w:pPr>
    <w:rPr>
      <w:rFonts w:ascii="Calibri" w:eastAsia="Calibri" w:hAnsi="Calibri" w:cs="Calibri"/>
      <w:kern w:val="2"/>
      <w:lang w:eastAsia="ar-SA"/>
    </w:rPr>
  </w:style>
  <w:style w:type="character" w:customStyle="1" w:styleId="14">
    <w:name w:val="Текст выноски Знак1"/>
    <w:basedOn w:val="a0"/>
    <w:rsid w:val="00FB155D"/>
    <w:rPr>
      <w:rFonts w:ascii="Segoe UI" w:hAnsi="Segoe UI" w:cs="Segoe UI" w:hint="default"/>
      <w:sz w:val="18"/>
      <w:szCs w:val="18"/>
      <w:lang w:eastAsia="en-US"/>
    </w:rPr>
  </w:style>
  <w:style w:type="character" w:customStyle="1" w:styleId="33">
    <w:name w:val="Основной шрифт абзаца3"/>
    <w:rsid w:val="00FB155D"/>
  </w:style>
  <w:style w:type="character" w:customStyle="1" w:styleId="23">
    <w:name w:val="Основной шрифт абзаца2"/>
    <w:rsid w:val="00FB155D"/>
  </w:style>
  <w:style w:type="character" w:customStyle="1" w:styleId="15">
    <w:name w:val="Основной шрифт абзаца1"/>
    <w:rsid w:val="00FB155D"/>
  </w:style>
  <w:style w:type="character" w:customStyle="1" w:styleId="40">
    <w:name w:val="Основной шрифт абзаца4"/>
    <w:rsid w:val="00FB155D"/>
  </w:style>
  <w:style w:type="character" w:customStyle="1" w:styleId="ListLabel1">
    <w:name w:val="ListLabel 1"/>
    <w:rsid w:val="00FB155D"/>
    <w:rPr>
      <w:rFonts w:ascii="Times New Roman" w:eastAsia="Times New Roman" w:hAnsi="Times New Roman" w:cs="Times New Roman" w:hint="default"/>
    </w:rPr>
  </w:style>
  <w:style w:type="character" w:customStyle="1" w:styleId="apple-converted-space">
    <w:name w:val="apple-converted-space"/>
    <w:rsid w:val="00FB155D"/>
  </w:style>
  <w:style w:type="character" w:customStyle="1" w:styleId="5">
    <w:name w:val="Основной шрифт абзаца5"/>
    <w:rsid w:val="00FB155D"/>
  </w:style>
  <w:style w:type="character" w:customStyle="1" w:styleId="6">
    <w:name w:val="Основной шрифт абзаца6"/>
    <w:rsid w:val="00FB155D"/>
  </w:style>
  <w:style w:type="paragraph" w:styleId="af3">
    <w:name w:val="List"/>
    <w:basedOn w:val="aa"/>
    <w:semiHidden/>
    <w:unhideWhenUsed/>
    <w:rsid w:val="00EA303D"/>
    <w:rPr>
      <w:rFonts w:cs="Mangal"/>
    </w:rPr>
  </w:style>
  <w:style w:type="paragraph" w:customStyle="1" w:styleId="41">
    <w:name w:val="Абзац списка4"/>
    <w:basedOn w:val="a"/>
    <w:rsid w:val="00EA303D"/>
    <w:pPr>
      <w:suppressAutoHyphens/>
      <w:spacing w:after="200" w:line="276" w:lineRule="auto"/>
      <w:ind w:left="720"/>
    </w:pPr>
    <w:rPr>
      <w:rFonts w:eastAsia="SimSun" w:cs="Calibri"/>
      <w:kern w:val="2"/>
      <w:lang w:eastAsia="ar-SA"/>
    </w:rPr>
  </w:style>
  <w:style w:type="paragraph" w:customStyle="1" w:styleId="42">
    <w:name w:val="Без интервала4"/>
    <w:rsid w:val="00EA303D"/>
    <w:pPr>
      <w:suppressAutoHyphens/>
      <w:spacing w:after="0" w:line="100" w:lineRule="atLeast"/>
    </w:pPr>
    <w:rPr>
      <w:rFonts w:ascii="Calibri" w:eastAsia="Calibri" w:hAnsi="Calibri" w:cs="Calibri"/>
      <w:kern w:val="2"/>
      <w:lang w:eastAsia="ar-SA"/>
    </w:rPr>
  </w:style>
  <w:style w:type="character" w:customStyle="1" w:styleId="7">
    <w:name w:val="Основной шрифт абзаца7"/>
    <w:rsid w:val="00EA303D"/>
  </w:style>
  <w:style w:type="table" w:styleId="af4">
    <w:name w:val="Table Grid"/>
    <w:basedOn w:val="a1"/>
    <w:uiPriority w:val="59"/>
    <w:rsid w:val="00EA303D"/>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1"/>
    <w:uiPriority w:val="39"/>
    <w:rsid w:val="00EA30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uiPriority w:val="39"/>
    <w:rsid w:val="00EA30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uiPriority w:val="39"/>
    <w:rsid w:val="00EA30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678073">
      <w:bodyDiv w:val="1"/>
      <w:marLeft w:val="0"/>
      <w:marRight w:val="0"/>
      <w:marTop w:val="0"/>
      <w:marBottom w:val="0"/>
      <w:divBdr>
        <w:top w:val="none" w:sz="0" w:space="0" w:color="auto"/>
        <w:left w:val="none" w:sz="0" w:space="0" w:color="auto"/>
        <w:bottom w:val="none" w:sz="0" w:space="0" w:color="auto"/>
        <w:right w:val="none" w:sz="0" w:space="0" w:color="auto"/>
      </w:divBdr>
    </w:div>
    <w:div w:id="136467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10720</Words>
  <Characters>61106</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Эльвира</cp:lastModifiedBy>
  <cp:revision>12</cp:revision>
  <dcterms:created xsi:type="dcterms:W3CDTF">2025-04-18T05:35:00Z</dcterms:created>
  <dcterms:modified xsi:type="dcterms:W3CDTF">2025-04-18T07:38:00Z</dcterms:modified>
</cp:coreProperties>
</file>