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F66ED" w14:textId="77777777" w:rsidR="00C1735C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0147F651" wp14:editId="40C13ECB">
            <wp:simplePos x="0" y="0"/>
            <wp:positionH relativeFrom="column">
              <wp:posOffset>203835</wp:posOffset>
            </wp:positionH>
            <wp:positionV relativeFrom="paragraph">
              <wp:posOffset>8890</wp:posOffset>
            </wp:positionV>
            <wp:extent cx="5940425" cy="8169275"/>
            <wp:effectExtent l="0" t="0" r="3175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9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C68F0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0DF2AD09" w14:textId="77777777" w:rsidR="00C1735C" w:rsidRDefault="00C1735C" w:rsidP="00C1735C">
      <w:pPr>
        <w:shd w:val="clear" w:color="auto" w:fill="FFFFFF"/>
        <w:spacing w:line="322" w:lineRule="exact"/>
        <w:rPr>
          <w:b/>
          <w:bCs/>
          <w:sz w:val="28"/>
          <w:szCs w:val="28"/>
        </w:rPr>
      </w:pPr>
    </w:p>
    <w:p w14:paraId="31E4F0B0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36F24F2E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08D456E1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5515ADEF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3BBE8C81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1821132C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47E93E73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5A0D95D8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563A7807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1C1B885A" w14:textId="77777777" w:rsidR="00C1735C" w:rsidRDefault="00C1735C" w:rsidP="00DB4377">
      <w:pPr>
        <w:shd w:val="clear" w:color="auto" w:fill="FFFFFF"/>
        <w:spacing w:line="322" w:lineRule="exact"/>
        <w:rPr>
          <w:b/>
          <w:bCs/>
          <w:sz w:val="28"/>
          <w:szCs w:val="28"/>
        </w:rPr>
      </w:pPr>
    </w:p>
    <w:p w14:paraId="674A9612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336C2547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56DEEE7B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416FCEC8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795CB049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73E3D45B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0656A05F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445312FC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420C2969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679D6F25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1DBDBBA8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12D4CE03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08F0027D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7A9C2E21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54A29515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7C3E3273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79224E39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341FE901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473A8E6D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2C76B4E1" w14:textId="77777777" w:rsidR="00C1735C" w:rsidRPr="001700B1" w:rsidRDefault="00C1735C">
      <w:pPr>
        <w:shd w:val="clear" w:color="auto" w:fill="FFFFFF"/>
        <w:spacing w:line="322" w:lineRule="exact"/>
        <w:ind w:left="706"/>
        <w:rPr>
          <w:bCs/>
          <w:sz w:val="28"/>
          <w:szCs w:val="28"/>
        </w:rPr>
      </w:pPr>
      <w:r w:rsidRPr="001700B1">
        <w:rPr>
          <w:bCs/>
          <w:sz w:val="28"/>
          <w:szCs w:val="28"/>
        </w:rPr>
        <w:t xml:space="preserve">                        </w:t>
      </w:r>
    </w:p>
    <w:p w14:paraId="6105E7F0" w14:textId="77777777" w:rsidR="00C1735C" w:rsidRDefault="00C1735C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3A9FD7FA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212D59FA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63E1A296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62273B5E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161D6E0D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0213A797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47110E8B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7467B74C" w14:textId="77777777" w:rsidR="00DB4377" w:rsidRDefault="00DB4377">
      <w:pPr>
        <w:widowControl/>
        <w:autoSpaceDE/>
        <w:autoSpaceDN/>
        <w:adjustRightInd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9EFD66B" w14:textId="77777777" w:rsidR="00DB4377" w:rsidRDefault="00DB4377">
      <w:pPr>
        <w:shd w:val="clear" w:color="auto" w:fill="FFFFFF"/>
        <w:spacing w:line="322" w:lineRule="exact"/>
        <w:ind w:left="706"/>
        <w:rPr>
          <w:b/>
          <w:bCs/>
          <w:sz w:val="28"/>
          <w:szCs w:val="28"/>
        </w:rPr>
      </w:pPr>
    </w:p>
    <w:p w14:paraId="1101B1CC" w14:textId="77777777" w:rsidR="00255068" w:rsidRDefault="009208A8">
      <w:pPr>
        <w:shd w:val="clear" w:color="auto" w:fill="FFFFFF"/>
        <w:spacing w:line="322" w:lineRule="exact"/>
        <w:ind w:left="706"/>
      </w:pPr>
      <w:r>
        <w:rPr>
          <w:b/>
          <w:bCs/>
          <w:sz w:val="28"/>
          <w:szCs w:val="28"/>
        </w:rPr>
        <w:t xml:space="preserve">1. </w:t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14:paraId="090E9A4E" w14:textId="77777777" w:rsidR="00255068" w:rsidRPr="00C1735C" w:rsidRDefault="009208A8">
      <w:pPr>
        <w:shd w:val="clear" w:color="auto" w:fill="FFFFFF"/>
        <w:tabs>
          <w:tab w:val="left" w:pos="1296"/>
        </w:tabs>
        <w:spacing w:line="322" w:lineRule="exact"/>
        <w:ind w:firstLine="706"/>
        <w:jc w:val="both"/>
      </w:pPr>
      <w:r>
        <w:rPr>
          <w:spacing w:val="-1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Положение о системе оценки качества образования (далее –</w:t>
      </w:r>
      <w:r>
        <w:rPr>
          <w:rFonts w:eastAsia="Times New Roman"/>
          <w:sz w:val="28"/>
          <w:szCs w:val="28"/>
        </w:rPr>
        <w:br/>
        <w:t>Положение) устанавливает единые требования к реализации внутренней</w:t>
      </w:r>
      <w:r>
        <w:rPr>
          <w:rFonts w:eastAsia="Times New Roman"/>
          <w:sz w:val="28"/>
          <w:szCs w:val="28"/>
        </w:rPr>
        <w:br/>
        <w:t>системы оценки качества образования в муниципальном автономном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 xml:space="preserve">общеобразовательном учреждении </w:t>
      </w:r>
      <w:r w:rsidR="00C1735C">
        <w:rPr>
          <w:rFonts w:eastAsia="Times New Roman"/>
          <w:spacing w:val="-1"/>
          <w:sz w:val="28"/>
          <w:szCs w:val="28"/>
        </w:rPr>
        <w:t>Андреевская</w:t>
      </w:r>
      <w:r>
        <w:rPr>
          <w:rFonts w:eastAsia="Times New Roman"/>
          <w:spacing w:val="-1"/>
          <w:sz w:val="28"/>
          <w:szCs w:val="28"/>
        </w:rPr>
        <w:t xml:space="preserve"> средняя общеобразовательная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школа  (далее – Школа).</w:t>
      </w:r>
    </w:p>
    <w:p w14:paraId="104268D9" w14:textId="77777777" w:rsidR="00255068" w:rsidRPr="00C1735C" w:rsidRDefault="009208A8">
      <w:pPr>
        <w:shd w:val="clear" w:color="auto" w:fill="FFFFFF"/>
        <w:tabs>
          <w:tab w:val="left" w:pos="1248"/>
          <w:tab w:val="left" w:pos="1512"/>
          <w:tab w:val="left" w:pos="2914"/>
          <w:tab w:val="left" w:pos="4738"/>
          <w:tab w:val="left" w:pos="6605"/>
          <w:tab w:val="left" w:pos="8122"/>
        </w:tabs>
        <w:spacing w:line="322" w:lineRule="exact"/>
        <w:ind w:firstLine="706"/>
        <w:jc w:val="both"/>
      </w:pPr>
      <w:r w:rsidRPr="00C1735C">
        <w:rPr>
          <w:spacing w:val="-1"/>
          <w:sz w:val="28"/>
          <w:szCs w:val="28"/>
        </w:rPr>
        <w:t>1.2.</w:t>
      </w:r>
      <w:r w:rsidRPr="00C1735C">
        <w:rPr>
          <w:sz w:val="28"/>
          <w:szCs w:val="28"/>
        </w:rPr>
        <w:tab/>
      </w:r>
      <w:r w:rsidRPr="00C1735C">
        <w:rPr>
          <w:rFonts w:eastAsia="Times New Roman"/>
          <w:sz w:val="28"/>
          <w:szCs w:val="28"/>
        </w:rPr>
        <w:t>Система оценки качества образования строится в соответствии с</w:t>
      </w:r>
      <w:r w:rsidRPr="00C1735C">
        <w:rPr>
          <w:rFonts w:eastAsia="Times New Roman"/>
          <w:sz w:val="28"/>
          <w:szCs w:val="28"/>
        </w:rPr>
        <w:br/>
        <w:t>Федеральным законом от 29.12.2012 № 273-ФЗ "Об образовании в</w:t>
      </w:r>
      <w:r w:rsidRPr="00C1735C">
        <w:rPr>
          <w:rFonts w:eastAsia="Times New Roman"/>
          <w:sz w:val="28"/>
          <w:szCs w:val="28"/>
        </w:rPr>
        <w:br/>
        <w:t>Российской Федерации", нормативными актами Правительства РФ,</w:t>
      </w:r>
      <w:r w:rsidRPr="00C1735C">
        <w:rPr>
          <w:rFonts w:eastAsia="Times New Roman"/>
          <w:sz w:val="28"/>
          <w:szCs w:val="28"/>
        </w:rPr>
        <w:br/>
        <w:t>Министерства образования и науки РФ, Департамента образования и науки</w:t>
      </w:r>
      <w:r w:rsidRPr="00C1735C">
        <w:rPr>
          <w:rFonts w:eastAsia="Times New Roman"/>
          <w:sz w:val="28"/>
          <w:szCs w:val="28"/>
        </w:rPr>
        <w:br/>
      </w:r>
      <w:r w:rsidR="00C1735C" w:rsidRPr="00C1735C">
        <w:rPr>
          <w:rFonts w:eastAsia="Times New Roman"/>
          <w:spacing w:val="-2"/>
          <w:sz w:val="28"/>
          <w:szCs w:val="28"/>
        </w:rPr>
        <w:t>Тюменской</w:t>
      </w:r>
      <w:r w:rsidRPr="00C1735C">
        <w:rPr>
          <w:rFonts w:eastAsia="Times New Roman"/>
          <w:sz w:val="28"/>
          <w:szCs w:val="28"/>
        </w:rPr>
        <w:tab/>
      </w:r>
      <w:r w:rsidRPr="00C1735C">
        <w:rPr>
          <w:rFonts w:eastAsia="Times New Roman"/>
          <w:spacing w:val="-1"/>
          <w:sz w:val="28"/>
          <w:szCs w:val="28"/>
        </w:rPr>
        <w:t>области,</w:t>
      </w:r>
      <w:r w:rsidRPr="00C1735C">
        <w:rPr>
          <w:rFonts w:eastAsia="Times New Roman"/>
          <w:sz w:val="28"/>
          <w:szCs w:val="28"/>
        </w:rPr>
        <w:tab/>
      </w:r>
      <w:r w:rsidRPr="00C1735C">
        <w:rPr>
          <w:rFonts w:eastAsia="Times New Roman"/>
          <w:spacing w:val="-2"/>
          <w:sz w:val="28"/>
          <w:szCs w:val="28"/>
        </w:rPr>
        <w:t>Управления</w:t>
      </w:r>
      <w:r w:rsidRPr="00C1735C">
        <w:rPr>
          <w:rFonts w:eastAsia="Times New Roman"/>
          <w:sz w:val="28"/>
          <w:szCs w:val="28"/>
        </w:rPr>
        <w:tab/>
      </w:r>
      <w:r w:rsidRPr="00C1735C">
        <w:rPr>
          <w:rFonts w:eastAsia="Times New Roman"/>
          <w:spacing w:val="-2"/>
          <w:sz w:val="28"/>
          <w:szCs w:val="28"/>
        </w:rPr>
        <w:t>образования</w:t>
      </w:r>
      <w:r w:rsidRPr="00C1735C">
        <w:rPr>
          <w:rFonts w:eastAsia="Times New Roman"/>
          <w:sz w:val="28"/>
          <w:szCs w:val="28"/>
        </w:rPr>
        <w:tab/>
      </w:r>
      <w:r w:rsidR="00C1735C" w:rsidRPr="00C1735C">
        <w:rPr>
          <w:rFonts w:eastAsia="Times New Roman"/>
          <w:sz w:val="28"/>
          <w:szCs w:val="28"/>
        </w:rPr>
        <w:t>администрации Тюменского муниципального района</w:t>
      </w:r>
      <w:r w:rsidRPr="00C1735C">
        <w:rPr>
          <w:rFonts w:eastAsia="Times New Roman"/>
          <w:sz w:val="28"/>
          <w:szCs w:val="28"/>
        </w:rPr>
        <w:t>, регламентирующими реал</w:t>
      </w:r>
      <w:r w:rsidR="00C1735C" w:rsidRPr="00C1735C">
        <w:rPr>
          <w:rFonts w:eastAsia="Times New Roman"/>
          <w:sz w:val="28"/>
          <w:szCs w:val="28"/>
        </w:rPr>
        <w:t xml:space="preserve">изацию всех процедур контроля и </w:t>
      </w:r>
      <w:r w:rsidRPr="00C1735C">
        <w:rPr>
          <w:rFonts w:eastAsia="Times New Roman"/>
          <w:sz w:val="28"/>
          <w:szCs w:val="28"/>
        </w:rPr>
        <w:t>оценки качества образования.</w:t>
      </w:r>
    </w:p>
    <w:p w14:paraId="5EBCFD62" w14:textId="77777777" w:rsidR="00255068" w:rsidRDefault="009208A8">
      <w:pPr>
        <w:shd w:val="clear" w:color="auto" w:fill="FFFFFF"/>
        <w:spacing w:line="322" w:lineRule="exact"/>
        <w:ind w:firstLine="1416"/>
        <w:jc w:val="both"/>
      </w:pPr>
      <w:r w:rsidRPr="00C1735C">
        <w:rPr>
          <w:rFonts w:eastAsia="Times New Roman"/>
          <w:sz w:val="28"/>
          <w:szCs w:val="28"/>
        </w:rPr>
        <w:t>Положение представляет собой локальный нормативный документ, разработанный в соответствии с Федеральным законом от 29.12.2012 № 273-ФЗ "Об образовании в Российской Федерации", Уставом</w:t>
      </w:r>
      <w:r>
        <w:rPr>
          <w:rFonts w:eastAsia="Times New Roman"/>
          <w:sz w:val="28"/>
          <w:szCs w:val="28"/>
        </w:rPr>
        <w:t xml:space="preserve"> школы.</w:t>
      </w:r>
    </w:p>
    <w:p w14:paraId="13518D6B" w14:textId="77777777" w:rsidR="00255068" w:rsidRDefault="009208A8" w:rsidP="009208A8">
      <w:pPr>
        <w:numPr>
          <w:ilvl w:val="0"/>
          <w:numId w:val="1"/>
        </w:numPr>
        <w:shd w:val="clear" w:color="auto" w:fill="FFFFFF"/>
        <w:tabs>
          <w:tab w:val="left" w:pos="1200"/>
        </w:tabs>
        <w:spacing w:line="322" w:lineRule="exact"/>
        <w:ind w:right="5"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т. ч. на педагогических работников, работающих по совместительству.</w:t>
      </w:r>
    </w:p>
    <w:p w14:paraId="3AAAFC2A" w14:textId="77777777" w:rsidR="00255068" w:rsidRDefault="009208A8" w:rsidP="009208A8">
      <w:pPr>
        <w:numPr>
          <w:ilvl w:val="0"/>
          <w:numId w:val="1"/>
        </w:numPr>
        <w:shd w:val="clear" w:color="auto" w:fill="FFFFFF"/>
        <w:tabs>
          <w:tab w:val="left" w:pos="1200"/>
        </w:tabs>
        <w:spacing w:line="322" w:lineRule="exact"/>
        <w:ind w:left="706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В настоящем Положении используются следующие термины:</w:t>
      </w:r>
    </w:p>
    <w:p w14:paraId="4C98BD3C" w14:textId="77777777" w:rsidR="00255068" w:rsidRDefault="00255068">
      <w:pPr>
        <w:rPr>
          <w:sz w:val="2"/>
          <w:szCs w:val="2"/>
        </w:rPr>
      </w:pPr>
    </w:p>
    <w:p w14:paraId="1AA088CE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706"/>
          <w:tab w:val="left" w:pos="2458"/>
          <w:tab w:val="left" w:pos="4363"/>
          <w:tab w:val="left" w:pos="5750"/>
          <w:tab w:val="left" w:pos="8275"/>
        </w:tabs>
        <w:spacing w:line="322" w:lineRule="exact"/>
        <w:ind w:firstLine="4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качество образования – интегральная характеристика системы образования, отражающая степень соответствия реальных достигаемых </w:t>
      </w:r>
      <w:r>
        <w:rPr>
          <w:rFonts w:eastAsia="Times New Roman"/>
          <w:spacing w:val="-2"/>
          <w:sz w:val="28"/>
          <w:szCs w:val="28"/>
        </w:rPr>
        <w:t>образовательных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результатов,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условий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образовательного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процесса </w:t>
      </w:r>
      <w:r>
        <w:rPr>
          <w:rFonts w:eastAsia="Times New Roman"/>
          <w:sz w:val="28"/>
          <w:szCs w:val="28"/>
        </w:rPr>
        <w:t>нормативным требованиям, социальным и личностным ожиданиям;</w:t>
      </w:r>
    </w:p>
    <w:p w14:paraId="1BAD10CB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firstLine="4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оценка качества образования (далее - ОКО) –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образования;</w:t>
      </w:r>
    </w:p>
    <w:p w14:paraId="5969F9EF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firstLine="4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внутренняя система оценки качества образования (далее - ВСОКО) – целостная система диагностических и оценочных процедур, реализуемых различными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 в школе;</w:t>
      </w:r>
    </w:p>
    <w:p w14:paraId="51A63CE2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 w:firstLine="4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экспертиза – всестороннее изучение состояния образовательных процессов, условий и результатов образовательной деятельности;</w:t>
      </w:r>
    </w:p>
    <w:p w14:paraId="717A9BFD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firstLine="42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измерения – оценка уровня образовательных достижений с помощью контрольных измерительных материалов (далее – КИМ) (контрольных работ, тестов, анкет и др.), имеющих стандартизированную форму, и содержание которых соответствует реализуемым образовательным программам и требованиям федеральных государственных образовательных стандартов общего образования (далее – ФГОС).</w:t>
      </w:r>
    </w:p>
    <w:p w14:paraId="07BF3CB6" w14:textId="77777777" w:rsidR="00255068" w:rsidRDefault="00255068" w:rsidP="009208A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firstLine="427"/>
        <w:jc w:val="both"/>
        <w:rPr>
          <w:rFonts w:eastAsia="Times New Roman"/>
          <w:sz w:val="28"/>
          <w:szCs w:val="28"/>
        </w:rPr>
        <w:sectPr w:rsidR="00255068">
          <w:pgSz w:w="11909" w:h="16834"/>
          <w:pgMar w:top="1171" w:right="850" w:bottom="360" w:left="1704" w:header="720" w:footer="720" w:gutter="0"/>
          <w:cols w:space="60"/>
          <w:noEndnote/>
        </w:sectPr>
      </w:pPr>
    </w:p>
    <w:p w14:paraId="4E88D913" w14:textId="77777777" w:rsidR="00255068" w:rsidRDefault="009208A8" w:rsidP="009208A8">
      <w:pPr>
        <w:numPr>
          <w:ilvl w:val="0"/>
          <w:numId w:val="3"/>
        </w:numPr>
        <w:shd w:val="clear" w:color="auto" w:fill="FFFFFF"/>
        <w:tabs>
          <w:tab w:val="left" w:pos="1200"/>
        </w:tabs>
        <w:spacing w:line="322" w:lineRule="exact"/>
        <w:ind w:right="5"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Положение, а также дополнения и изменения к нему утверждаются приказом директора школы после обсуждения с педагогами, родителями школьников, педагогическим советом и иными заинтересованными организациями.</w:t>
      </w:r>
    </w:p>
    <w:p w14:paraId="72FC8843" w14:textId="77777777" w:rsidR="00255068" w:rsidRDefault="009208A8" w:rsidP="009208A8">
      <w:pPr>
        <w:numPr>
          <w:ilvl w:val="0"/>
          <w:numId w:val="3"/>
        </w:numPr>
        <w:shd w:val="clear" w:color="auto" w:fill="FFFFFF"/>
        <w:tabs>
          <w:tab w:val="left" w:pos="1200"/>
        </w:tabs>
        <w:spacing w:line="322" w:lineRule="exact"/>
        <w:ind w:right="5"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Оценка качества образования в школе проводится в соответствии с планом работы.</w:t>
      </w:r>
    </w:p>
    <w:p w14:paraId="5D0474CA" w14:textId="77777777" w:rsidR="00255068" w:rsidRDefault="009208A8" w:rsidP="009208A8">
      <w:pPr>
        <w:numPr>
          <w:ilvl w:val="0"/>
          <w:numId w:val="3"/>
        </w:numPr>
        <w:shd w:val="clear" w:color="auto" w:fill="FFFFFF"/>
        <w:tabs>
          <w:tab w:val="left" w:pos="1200"/>
        </w:tabs>
        <w:spacing w:line="322" w:lineRule="exact"/>
        <w:ind w:left="706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принципами функционирования ВСОКО являются:</w:t>
      </w:r>
    </w:p>
    <w:p w14:paraId="0F014C5E" w14:textId="77777777" w:rsidR="00255068" w:rsidRDefault="009208A8">
      <w:pPr>
        <w:shd w:val="clear" w:color="auto" w:fill="FFFFFF"/>
        <w:tabs>
          <w:tab w:val="left" w:pos="970"/>
        </w:tabs>
        <w:spacing w:line="322" w:lineRule="exact"/>
        <w:ind w:right="5"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согласование и утверждение единых критериев оценивания,</w:t>
      </w:r>
      <w:r>
        <w:rPr>
          <w:rFonts w:eastAsia="Times New Roman"/>
          <w:sz w:val="28"/>
          <w:szCs w:val="28"/>
        </w:rPr>
        <w:br/>
        <w:t>преимущественное использование объективных оценочных методов и</w:t>
      </w:r>
      <w:r>
        <w:rPr>
          <w:rFonts w:eastAsia="Times New Roman"/>
          <w:sz w:val="28"/>
          <w:szCs w:val="28"/>
        </w:rPr>
        <w:br/>
        <w:t>процедур;</w:t>
      </w:r>
    </w:p>
    <w:p w14:paraId="3FDB639A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845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включение педагогических работников в </w:t>
      </w:r>
      <w:proofErr w:type="spellStart"/>
      <w:r>
        <w:rPr>
          <w:rFonts w:eastAsia="Times New Roman"/>
          <w:sz w:val="28"/>
          <w:szCs w:val="28"/>
        </w:rPr>
        <w:t>критериальный</w:t>
      </w:r>
      <w:proofErr w:type="spellEnd"/>
      <w:r>
        <w:rPr>
          <w:rFonts w:eastAsia="Times New Roman"/>
          <w:sz w:val="28"/>
          <w:szCs w:val="28"/>
        </w:rPr>
        <w:t xml:space="preserve"> самоанализ и самооценку деятельности;</w:t>
      </w:r>
    </w:p>
    <w:p w14:paraId="5E88E049" w14:textId="77777777" w:rsidR="00255068" w:rsidRDefault="009208A8" w:rsidP="009208A8">
      <w:pPr>
        <w:numPr>
          <w:ilvl w:val="0"/>
          <w:numId w:val="2"/>
        </w:numPr>
        <w:shd w:val="clear" w:color="auto" w:fill="FFFFFF"/>
        <w:tabs>
          <w:tab w:val="left" w:pos="845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соизмерение размеров оплаты труда педагогических работников с его результатами и условиями, дифференциация этих размеров в зависимости от конкретных результатов.</w:t>
      </w:r>
    </w:p>
    <w:p w14:paraId="44114C73" w14:textId="77777777" w:rsidR="00255068" w:rsidRDefault="009208A8">
      <w:pPr>
        <w:shd w:val="clear" w:color="auto" w:fill="FFFFFF"/>
        <w:spacing w:before="317" w:line="322" w:lineRule="exact"/>
        <w:ind w:left="706"/>
      </w:pPr>
      <w:r>
        <w:rPr>
          <w:b/>
          <w:bCs/>
          <w:sz w:val="28"/>
          <w:szCs w:val="28"/>
        </w:rPr>
        <w:t xml:space="preserve">2. </w:t>
      </w:r>
      <w:r>
        <w:rPr>
          <w:rFonts w:eastAsia="Times New Roman"/>
          <w:b/>
          <w:bCs/>
          <w:sz w:val="28"/>
          <w:szCs w:val="28"/>
        </w:rPr>
        <w:t xml:space="preserve">Цели, задачи и функции </w:t>
      </w:r>
      <w:r>
        <w:rPr>
          <w:rFonts w:eastAsia="Times New Roman"/>
          <w:sz w:val="28"/>
          <w:szCs w:val="28"/>
        </w:rPr>
        <w:t>ОКО</w:t>
      </w:r>
    </w:p>
    <w:p w14:paraId="66AEC240" w14:textId="77777777" w:rsidR="00255068" w:rsidRDefault="009208A8">
      <w:pPr>
        <w:shd w:val="clear" w:color="auto" w:fill="FFFFFF"/>
        <w:tabs>
          <w:tab w:val="left" w:pos="1421"/>
        </w:tabs>
        <w:spacing w:line="322" w:lineRule="exact"/>
        <w:ind w:firstLine="706"/>
        <w:jc w:val="both"/>
      </w:pPr>
      <w:r>
        <w:rPr>
          <w:spacing w:val="-1"/>
          <w:sz w:val="28"/>
          <w:szCs w:val="28"/>
        </w:rPr>
        <w:t>2.1.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Целью оценки качества образования является получение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объективной информации о состоянии качества образования, тенденциях, его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изменениях и причинах, влияющих на его уровень.</w:t>
      </w:r>
    </w:p>
    <w:p w14:paraId="595EEF5C" w14:textId="77777777" w:rsidR="00255068" w:rsidRDefault="009208A8">
      <w:pPr>
        <w:shd w:val="clear" w:color="auto" w:fill="FFFFFF"/>
        <w:tabs>
          <w:tab w:val="left" w:pos="1200"/>
        </w:tabs>
        <w:spacing w:line="322" w:lineRule="exact"/>
        <w:ind w:left="706"/>
      </w:pPr>
      <w:r>
        <w:rPr>
          <w:spacing w:val="-1"/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Основными задачами ОКО являются:</w:t>
      </w:r>
    </w:p>
    <w:p w14:paraId="2A117BA8" w14:textId="77777777" w:rsidR="00255068" w:rsidRDefault="009208A8">
      <w:pPr>
        <w:shd w:val="clear" w:color="auto" w:fill="FFFFFF"/>
        <w:tabs>
          <w:tab w:val="left" w:pos="706"/>
        </w:tabs>
        <w:spacing w:line="322" w:lineRule="exact"/>
        <w:ind w:right="5"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формирование единого понимания критериев качества образования и</w:t>
      </w:r>
      <w:r>
        <w:rPr>
          <w:rFonts w:eastAsia="Times New Roman"/>
          <w:sz w:val="28"/>
          <w:szCs w:val="28"/>
        </w:rPr>
        <w:br/>
        <w:t>подходов к его измерению;</w:t>
      </w:r>
    </w:p>
    <w:p w14:paraId="7BC1B0B2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  <w:tab w:val="left" w:pos="3341"/>
          <w:tab w:val="left" w:pos="5515"/>
          <w:tab w:val="left" w:pos="6096"/>
          <w:tab w:val="left" w:pos="7853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информационное,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аналитическое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экспертное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обеспечение </w:t>
      </w:r>
      <w:r>
        <w:rPr>
          <w:rFonts w:eastAsia="Times New Roman"/>
          <w:sz w:val="28"/>
          <w:szCs w:val="28"/>
        </w:rPr>
        <w:t>мониторинга школьной системы образования;</w:t>
      </w:r>
    </w:p>
    <w:p w14:paraId="50A4A69B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разработка единой информационно-технологической базы системы оценки качества образования;</w:t>
      </w:r>
    </w:p>
    <w:p w14:paraId="57987195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решений;</w:t>
      </w:r>
    </w:p>
    <w:p w14:paraId="0E4A42D7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 самооценка состояния развития образования в школе с прогностической целью определения возможного рейтинга школы по результатам государственной аккредитации;</w:t>
      </w:r>
    </w:p>
    <w:p w14:paraId="51F2E030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ресурсной базы и обеспечение функционирования школьной образовательной статистики и оценки качества образования;</w:t>
      </w:r>
    </w:p>
    <w:p w14:paraId="6D8F601C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выявление факторов, влияющих на образовательные результаты;</w:t>
      </w:r>
    </w:p>
    <w:p w14:paraId="306707BC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квалификации педагогических работников по вопросам, касающимся требований аттестации педагогов, оценки индивидуальных достижений обучающихся;</w:t>
      </w:r>
    </w:p>
    <w:p w14:paraId="7BA090FC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14:paraId="59E6FDA5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</w:t>
      </w:r>
    </w:p>
    <w:p w14:paraId="0D9D8494" w14:textId="77777777" w:rsidR="00255068" w:rsidRDefault="0025506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  <w:sectPr w:rsidR="00255068">
          <w:pgSz w:w="11909" w:h="16834"/>
          <w:pgMar w:top="1169" w:right="850" w:bottom="360" w:left="1704" w:header="720" w:footer="720" w:gutter="0"/>
          <w:cols w:space="60"/>
          <w:noEndnote/>
        </w:sectPr>
      </w:pPr>
    </w:p>
    <w:p w14:paraId="6EF3C8E0" w14:textId="77777777" w:rsidR="00255068" w:rsidRDefault="009208A8">
      <w:pPr>
        <w:shd w:val="clear" w:color="auto" w:fill="FFFFFF"/>
        <w:tabs>
          <w:tab w:val="left" w:pos="778"/>
        </w:tabs>
        <w:spacing w:line="322" w:lineRule="exact"/>
        <w:ind w:right="14" w:firstLine="566"/>
        <w:jc w:val="both"/>
      </w:pPr>
      <w:r>
        <w:rPr>
          <w:rFonts w:eastAsia="Times New Roman"/>
          <w:sz w:val="28"/>
          <w:szCs w:val="28"/>
        </w:rPr>
        <w:lastRenderedPageBreak/>
        <w:t>•</w:t>
      </w:r>
      <w:r>
        <w:rPr>
          <w:rFonts w:eastAsia="Times New Roman"/>
          <w:sz w:val="28"/>
          <w:szCs w:val="28"/>
        </w:rPr>
        <w:tab/>
        <w:t>стимулирование инновационных процессов к поддержанию и</w:t>
      </w:r>
      <w:r>
        <w:rPr>
          <w:rFonts w:eastAsia="Times New Roman"/>
          <w:sz w:val="28"/>
          <w:szCs w:val="28"/>
        </w:rPr>
        <w:br/>
        <w:t>постоянному повышению качества и конкурентоспособности.</w:t>
      </w:r>
    </w:p>
    <w:p w14:paraId="196E3289" w14:textId="77777777" w:rsidR="00255068" w:rsidRDefault="009208A8">
      <w:pPr>
        <w:shd w:val="clear" w:color="auto" w:fill="FFFFFF"/>
        <w:spacing w:line="322" w:lineRule="exact"/>
        <w:ind w:left="566"/>
      </w:pPr>
      <w:r>
        <w:rPr>
          <w:sz w:val="28"/>
          <w:szCs w:val="28"/>
        </w:rPr>
        <w:t>2.3.</w:t>
      </w:r>
      <w:r w:rsidR="00C1735C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Основные функции ОКО:</w:t>
      </w:r>
    </w:p>
    <w:p w14:paraId="339580AC" w14:textId="77777777" w:rsidR="00255068" w:rsidRDefault="009208A8">
      <w:pPr>
        <w:shd w:val="clear" w:color="auto" w:fill="FFFFFF"/>
        <w:tabs>
          <w:tab w:val="left" w:pos="778"/>
        </w:tabs>
        <w:spacing w:line="322" w:lineRule="exact"/>
        <w:ind w:right="5"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обеспечение введения ФГОС и удовлетворение потребности в</w:t>
      </w:r>
      <w:r>
        <w:rPr>
          <w:rFonts w:eastAsia="Times New Roman"/>
          <w:sz w:val="28"/>
          <w:szCs w:val="28"/>
        </w:rPr>
        <w:br/>
        <w:t>получении качественного образования со стороны всех субъектов школьного</w:t>
      </w:r>
      <w:r>
        <w:rPr>
          <w:rFonts w:eastAsia="Times New Roman"/>
          <w:sz w:val="28"/>
          <w:szCs w:val="28"/>
        </w:rPr>
        <w:br/>
        <w:t>образования;</w:t>
      </w:r>
    </w:p>
    <w:p w14:paraId="0976043B" w14:textId="77777777" w:rsidR="00255068" w:rsidRDefault="009208A8">
      <w:pPr>
        <w:shd w:val="clear" w:color="auto" w:fill="FFFFFF"/>
        <w:tabs>
          <w:tab w:val="left" w:pos="869"/>
        </w:tabs>
        <w:spacing w:line="322" w:lineRule="exact"/>
        <w:ind w:right="10"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аналитическое сопровождение управления качеством обучения и</w:t>
      </w:r>
      <w:r>
        <w:rPr>
          <w:rFonts w:eastAsia="Times New Roman"/>
          <w:sz w:val="28"/>
          <w:szCs w:val="28"/>
        </w:rPr>
        <w:br/>
        <w:t>воспитания школьников;</w:t>
      </w:r>
    </w:p>
    <w:p w14:paraId="0F8CF253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экспертиза, диагностика, оценка и прогноз основных тенденций развития школы;</w:t>
      </w:r>
    </w:p>
    <w:p w14:paraId="2D39180B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информационное обеспечение управленческих решений по проблемам повышения качества образования;</w:t>
      </w:r>
    </w:p>
    <w:p w14:paraId="025C3930" w14:textId="77777777" w:rsidR="00255068" w:rsidRDefault="009208A8">
      <w:pPr>
        <w:shd w:val="clear" w:color="auto" w:fill="FFFFFF"/>
        <w:tabs>
          <w:tab w:val="left" w:pos="922"/>
        </w:tabs>
        <w:spacing w:line="322" w:lineRule="exact"/>
        <w:ind w:right="5"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обеспечение внешних пользователей информацией о развитии</w:t>
      </w:r>
      <w:r>
        <w:rPr>
          <w:rFonts w:eastAsia="Times New Roman"/>
          <w:sz w:val="28"/>
          <w:szCs w:val="28"/>
        </w:rPr>
        <w:br/>
        <w:t>образования в школе.</w:t>
      </w:r>
    </w:p>
    <w:p w14:paraId="270A9C17" w14:textId="77777777" w:rsidR="00255068" w:rsidRDefault="009208A8">
      <w:pPr>
        <w:shd w:val="clear" w:color="auto" w:fill="FFFFFF"/>
        <w:tabs>
          <w:tab w:val="left" w:pos="1056"/>
        </w:tabs>
        <w:spacing w:line="322" w:lineRule="exact"/>
        <w:ind w:left="566"/>
      </w:pPr>
      <w:r>
        <w:rPr>
          <w:spacing w:val="-1"/>
          <w:sz w:val="28"/>
          <w:szCs w:val="28"/>
        </w:rPr>
        <w:t>2.4.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Объектами оценки качества образования являются:</w:t>
      </w:r>
    </w:p>
    <w:p w14:paraId="5D12D3EE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и внеучебные достижения учащихся;</w:t>
      </w:r>
    </w:p>
    <w:p w14:paraId="36593D6F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продуктивность, профессионализм и квалификация педагогических работников.</w:t>
      </w:r>
    </w:p>
    <w:p w14:paraId="18969B5A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деятельности школы.</w:t>
      </w:r>
    </w:p>
    <w:p w14:paraId="64D27EDF" w14:textId="77777777" w:rsidR="00255068" w:rsidRDefault="009208A8">
      <w:pPr>
        <w:shd w:val="clear" w:color="auto" w:fill="FFFFFF"/>
        <w:tabs>
          <w:tab w:val="left" w:pos="1056"/>
        </w:tabs>
        <w:spacing w:line="322" w:lineRule="exact"/>
        <w:ind w:left="566"/>
      </w:pPr>
      <w:r>
        <w:rPr>
          <w:spacing w:val="-1"/>
          <w:sz w:val="28"/>
          <w:szCs w:val="28"/>
        </w:rPr>
        <w:t>2.5.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Предмет оценки:</w:t>
      </w:r>
    </w:p>
    <w:p w14:paraId="7A5A0D2C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образовательных результатов;</w:t>
      </w:r>
    </w:p>
    <w:p w14:paraId="6BB83ADB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реализации образовательного процесса;</w:t>
      </w:r>
    </w:p>
    <w:p w14:paraId="15B6D6BA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условий, обеспечивающих образовательный процесс.</w:t>
      </w:r>
    </w:p>
    <w:p w14:paraId="22585817" w14:textId="77777777" w:rsidR="00255068" w:rsidRDefault="009208A8">
      <w:pPr>
        <w:shd w:val="clear" w:color="auto" w:fill="FFFFFF"/>
        <w:spacing w:before="322" w:line="322" w:lineRule="exact"/>
        <w:ind w:left="566"/>
      </w:pPr>
      <w:r>
        <w:rPr>
          <w:b/>
          <w:bCs/>
          <w:sz w:val="28"/>
          <w:szCs w:val="28"/>
        </w:rPr>
        <w:t xml:space="preserve">3. </w:t>
      </w:r>
      <w:r>
        <w:rPr>
          <w:rFonts w:eastAsia="Times New Roman"/>
          <w:b/>
          <w:bCs/>
          <w:sz w:val="28"/>
          <w:szCs w:val="28"/>
        </w:rPr>
        <w:t>Направления деятельности ОКО</w:t>
      </w:r>
    </w:p>
    <w:p w14:paraId="32383EE0" w14:textId="77777777" w:rsidR="00255068" w:rsidRDefault="009208A8">
      <w:pPr>
        <w:shd w:val="clear" w:color="auto" w:fill="FFFFFF"/>
        <w:tabs>
          <w:tab w:val="left" w:pos="1056"/>
        </w:tabs>
        <w:spacing w:line="322" w:lineRule="exact"/>
        <w:ind w:left="566"/>
      </w:pPr>
      <w:r>
        <w:rPr>
          <w:spacing w:val="-1"/>
          <w:sz w:val="28"/>
          <w:szCs w:val="28"/>
        </w:rPr>
        <w:t>3.1.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Оценка качества образования осуществляется посредством:</w:t>
      </w:r>
    </w:p>
    <w:p w14:paraId="32D0ED05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системы внутренней оценки качества образования;</w:t>
      </w:r>
    </w:p>
    <w:p w14:paraId="1421A3E6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общественной экспертизы качества образования, которая организуется силами общественных организаций и объединений, родителей учащихся (оценка удовлетворенности качеством образования);</w:t>
      </w:r>
    </w:p>
    <w:p w14:paraId="6999622E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профессиональной экспертизы качества образования, организуемой профессиональным образовательным сообществом (внешний аудит);</w:t>
      </w:r>
    </w:p>
    <w:p w14:paraId="3C585E52" w14:textId="77777777" w:rsidR="00255068" w:rsidRDefault="009208A8">
      <w:pPr>
        <w:shd w:val="clear" w:color="auto" w:fill="FFFFFF"/>
        <w:tabs>
          <w:tab w:val="left" w:pos="1056"/>
        </w:tabs>
        <w:spacing w:line="322" w:lineRule="exact"/>
        <w:ind w:right="5" w:firstLine="566"/>
        <w:jc w:val="both"/>
      </w:pPr>
      <w:r>
        <w:rPr>
          <w:spacing w:val="-1"/>
          <w:sz w:val="28"/>
          <w:szCs w:val="28"/>
        </w:rPr>
        <w:t>3.2.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Организационная структура ОКО включает администрацию школы,</w:t>
      </w:r>
      <w:r>
        <w:rPr>
          <w:rFonts w:eastAsia="Times New Roman"/>
          <w:sz w:val="28"/>
          <w:szCs w:val="28"/>
        </w:rPr>
        <w:br/>
        <w:t>педагогический совет, методические объединения учителей, школьный</w:t>
      </w:r>
      <w:r>
        <w:rPr>
          <w:rFonts w:eastAsia="Times New Roman"/>
          <w:sz w:val="28"/>
          <w:szCs w:val="28"/>
        </w:rPr>
        <w:br/>
        <w:t>управляющий совет   и др.</w:t>
      </w:r>
    </w:p>
    <w:p w14:paraId="252740F0" w14:textId="77777777" w:rsidR="00255068" w:rsidRDefault="009208A8">
      <w:pPr>
        <w:shd w:val="clear" w:color="auto" w:fill="FFFFFF"/>
        <w:tabs>
          <w:tab w:val="left" w:pos="1133"/>
        </w:tabs>
        <w:spacing w:line="322" w:lineRule="exact"/>
        <w:ind w:right="5" w:firstLine="566"/>
        <w:jc w:val="both"/>
      </w:pPr>
      <w:r>
        <w:rPr>
          <w:spacing w:val="-1"/>
          <w:sz w:val="28"/>
          <w:szCs w:val="28"/>
        </w:rPr>
        <w:t>3.3.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Согласованная работа всех организационных структур позволяет</w:t>
      </w:r>
      <w:r>
        <w:rPr>
          <w:rFonts w:eastAsia="Times New Roman"/>
          <w:sz w:val="28"/>
          <w:szCs w:val="28"/>
        </w:rPr>
        <w:br/>
        <w:t>обеспечить достоверную внутреннюю оценку качества образования.</w:t>
      </w:r>
    </w:p>
    <w:p w14:paraId="6DF30629" w14:textId="77777777" w:rsidR="00255068" w:rsidRDefault="009208A8">
      <w:pPr>
        <w:shd w:val="clear" w:color="auto" w:fill="FFFFFF"/>
        <w:spacing w:before="322" w:line="322" w:lineRule="exact"/>
        <w:ind w:left="706"/>
      </w:pPr>
      <w:r>
        <w:rPr>
          <w:b/>
          <w:bCs/>
          <w:spacing w:val="-1"/>
          <w:sz w:val="28"/>
          <w:szCs w:val="28"/>
        </w:rPr>
        <w:t xml:space="preserve">4. </w:t>
      </w:r>
      <w:r>
        <w:rPr>
          <w:rFonts w:eastAsia="Times New Roman"/>
          <w:b/>
          <w:bCs/>
          <w:spacing w:val="-1"/>
          <w:sz w:val="28"/>
          <w:szCs w:val="28"/>
        </w:rPr>
        <w:t>Организация и технология   оценки качества образования</w:t>
      </w:r>
    </w:p>
    <w:p w14:paraId="1F403DF8" w14:textId="77777777" w:rsidR="00255068" w:rsidRDefault="009208A8">
      <w:pPr>
        <w:shd w:val="clear" w:color="auto" w:fill="FFFFFF"/>
        <w:spacing w:line="322" w:lineRule="exact"/>
        <w:ind w:right="5" w:firstLine="706"/>
        <w:jc w:val="both"/>
      </w:pPr>
      <w:r>
        <w:rPr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Оценка качества образования включает систему сбора и первичной обработки данных, систему анализа и оценки качества образования, систему обеспечения статистической и аналитической информацией всех субъектов школьного образования.</w:t>
      </w:r>
    </w:p>
    <w:p w14:paraId="7E961C4C" w14:textId="77777777" w:rsidR="00255068" w:rsidRDefault="009208A8">
      <w:pPr>
        <w:shd w:val="clear" w:color="auto" w:fill="FFFFFF"/>
        <w:spacing w:line="322" w:lineRule="exact"/>
        <w:ind w:right="5" w:firstLine="566"/>
        <w:jc w:val="both"/>
      </w:pPr>
      <w:r>
        <w:rPr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Работа осуществляется посредством существующих процедур оценки качества образования:</w:t>
      </w:r>
    </w:p>
    <w:p w14:paraId="5FC87B34" w14:textId="77777777" w:rsidR="00255068" w:rsidRDefault="00255068">
      <w:pPr>
        <w:shd w:val="clear" w:color="auto" w:fill="FFFFFF"/>
        <w:spacing w:line="322" w:lineRule="exact"/>
        <w:ind w:right="5" w:firstLine="566"/>
        <w:jc w:val="both"/>
        <w:sectPr w:rsidR="00255068">
          <w:pgSz w:w="11909" w:h="16834"/>
          <w:pgMar w:top="1169" w:right="850" w:bottom="360" w:left="1704" w:header="720" w:footer="720" w:gutter="0"/>
          <w:cols w:space="60"/>
          <w:noEndnote/>
        </w:sectPr>
      </w:pPr>
    </w:p>
    <w:p w14:paraId="292B73CD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мониторинг образовательных достижений обучающихся на разных ступенях обучения (внутренняя и внешняя диагностика);</w:t>
      </w:r>
    </w:p>
    <w:p w14:paraId="03064742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творческих достижений школьников, результатов аттестации педагогических и руководящих работников;</w:t>
      </w:r>
    </w:p>
    <w:p w14:paraId="22E862E7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паспортизации учебных кабинетов школы;</w:t>
      </w:r>
    </w:p>
    <w:p w14:paraId="48270D0A" w14:textId="77777777" w:rsidR="00255068" w:rsidRDefault="009208A8">
      <w:pPr>
        <w:shd w:val="clear" w:color="auto" w:fill="FFFFFF"/>
        <w:tabs>
          <w:tab w:val="left" w:pos="734"/>
        </w:tabs>
        <w:spacing w:line="322" w:lineRule="exact"/>
        <w:ind w:left="566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результаты самообследования;</w:t>
      </w:r>
    </w:p>
    <w:p w14:paraId="1D2C104D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внутренней оценки качества образования;</w:t>
      </w:r>
    </w:p>
    <w:p w14:paraId="3E7A2161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исследований здоровья школьников, проводимых по инициативе школьной медицинской службы и администрации школы;</w:t>
      </w:r>
    </w:p>
    <w:p w14:paraId="6E5F640C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 внутришкольного скрининга психологического комфорта;</w:t>
      </w:r>
    </w:p>
    <w:p w14:paraId="5C8E0A15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другие психолого-педагогические, медицинские и социологические исследования, проводимые по инициативе субъектов образовательного процесса.</w:t>
      </w:r>
    </w:p>
    <w:p w14:paraId="5025ACDB" w14:textId="77777777" w:rsidR="00255068" w:rsidRDefault="00255068">
      <w:pPr>
        <w:rPr>
          <w:sz w:val="2"/>
          <w:szCs w:val="2"/>
        </w:rPr>
      </w:pPr>
    </w:p>
    <w:p w14:paraId="5065369B" w14:textId="77777777" w:rsidR="00255068" w:rsidRDefault="009208A8" w:rsidP="009208A8">
      <w:pPr>
        <w:numPr>
          <w:ilvl w:val="0"/>
          <w:numId w:val="5"/>
        </w:numPr>
        <w:shd w:val="clear" w:color="auto" w:fill="FFFFFF"/>
        <w:tabs>
          <w:tab w:val="left" w:pos="1200"/>
        </w:tabs>
        <w:spacing w:line="322" w:lineRule="exact"/>
        <w:ind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Периодичность проведения оценки качества образования, субъекты </w:t>
      </w:r>
      <w:r>
        <w:rPr>
          <w:rFonts w:eastAsia="Times New Roman"/>
          <w:sz w:val="28"/>
          <w:szCs w:val="28"/>
        </w:rPr>
        <w:t>оценочной деятельности, формы представления результатов оценивания, а также номенклатура показателей и параметров качества и их эталонные значения устанавливаются в регламенте оценки качества образования.</w:t>
      </w:r>
    </w:p>
    <w:p w14:paraId="55ECCB79" w14:textId="77777777" w:rsidR="00255068" w:rsidRDefault="009208A8" w:rsidP="009208A8">
      <w:pPr>
        <w:numPr>
          <w:ilvl w:val="0"/>
          <w:numId w:val="5"/>
        </w:numPr>
        <w:shd w:val="clear" w:color="auto" w:fill="FFFFFF"/>
        <w:tabs>
          <w:tab w:val="left" w:pos="1200"/>
        </w:tabs>
        <w:spacing w:line="322" w:lineRule="exact"/>
        <w:ind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Внутренняя оценка качества образования осуществляется на основе </w:t>
      </w:r>
      <w:r>
        <w:rPr>
          <w:rFonts w:eastAsia="Times New Roman"/>
          <w:sz w:val="28"/>
          <w:szCs w:val="28"/>
        </w:rPr>
        <w:t>существующей системы показателей и параметров, характеризующих основные аспекты качества образования (качество результата, качество условий и качество процесса):</w:t>
      </w:r>
    </w:p>
    <w:p w14:paraId="7846C1C3" w14:textId="77777777" w:rsidR="00255068" w:rsidRDefault="009208A8">
      <w:pPr>
        <w:shd w:val="clear" w:color="auto" w:fill="FFFFFF"/>
        <w:tabs>
          <w:tab w:val="left" w:pos="1262"/>
        </w:tabs>
        <w:spacing w:line="322" w:lineRule="exact"/>
        <w:ind w:left="566"/>
      </w:pPr>
      <w:r>
        <w:rPr>
          <w:spacing w:val="-2"/>
          <w:sz w:val="28"/>
          <w:szCs w:val="28"/>
        </w:rPr>
        <w:t>4.4.1.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Качество образовательных результатов:</w:t>
      </w:r>
    </w:p>
    <w:p w14:paraId="4D8449C1" w14:textId="77777777" w:rsidR="00255068" w:rsidRDefault="009208A8">
      <w:pPr>
        <w:shd w:val="clear" w:color="auto" w:fill="FFFFFF"/>
        <w:tabs>
          <w:tab w:val="left" w:pos="926"/>
        </w:tabs>
        <w:spacing w:line="322" w:lineRule="exact"/>
        <w:ind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предметные результаты обучения (включая сравнение данных</w:t>
      </w:r>
      <w:r>
        <w:rPr>
          <w:rFonts w:eastAsia="Times New Roman"/>
          <w:sz w:val="28"/>
          <w:szCs w:val="28"/>
        </w:rPr>
        <w:br/>
        <w:t>внутренней и внешней диагностики, в т. ч. ГИА-9 и ГИА-11);</w:t>
      </w:r>
    </w:p>
    <w:p w14:paraId="670E4AF3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метапредметные результаты обучения (включая сравнение данных внутренней и внешней диагностики);</w:t>
      </w:r>
    </w:p>
    <w:p w14:paraId="2A5E4450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личностные результаты (включая показатели социализации учащихся);</w:t>
      </w:r>
    </w:p>
    <w:p w14:paraId="7D6F8A73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  <w:tab w:val="left" w:pos="1714"/>
          <w:tab w:val="left" w:pos="3658"/>
          <w:tab w:val="left" w:pos="5501"/>
          <w:tab w:val="left" w:pos="6394"/>
          <w:tab w:val="left" w:pos="7762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результаты освоения воспитанниками основной общеобразовательной </w:t>
      </w:r>
      <w:r>
        <w:rPr>
          <w:rFonts w:eastAsia="Times New Roman"/>
          <w:spacing w:val="-2"/>
          <w:sz w:val="28"/>
          <w:szCs w:val="28"/>
        </w:rPr>
        <w:t>программы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дошкольного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образования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2"/>
          <w:sz w:val="28"/>
          <w:szCs w:val="28"/>
        </w:rPr>
        <w:t>(</w:t>
      </w:r>
      <w:r>
        <w:rPr>
          <w:rFonts w:eastAsia="Times New Roman"/>
          <w:spacing w:val="-2"/>
          <w:sz w:val="28"/>
          <w:szCs w:val="28"/>
        </w:rPr>
        <w:t>при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наличии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дошкольного </w:t>
      </w:r>
      <w:r>
        <w:rPr>
          <w:rFonts w:eastAsia="Times New Roman"/>
          <w:sz w:val="28"/>
          <w:szCs w:val="28"/>
        </w:rPr>
        <w:t>отделения);</w:t>
      </w:r>
    </w:p>
    <w:p w14:paraId="3B1F525E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здоровье учащихся (динамика);</w:t>
      </w:r>
    </w:p>
    <w:p w14:paraId="3BA7ABE7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достижения учащихся на конкурсах, соревнованиях, олимпиадах;</w:t>
      </w:r>
    </w:p>
    <w:p w14:paraId="2A7A88E6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удовлетворенность родителей качеством образовательных результатов.</w:t>
      </w:r>
    </w:p>
    <w:p w14:paraId="39E29A13" w14:textId="77777777" w:rsidR="00255068" w:rsidRDefault="009208A8">
      <w:pPr>
        <w:shd w:val="clear" w:color="auto" w:fill="FFFFFF"/>
        <w:tabs>
          <w:tab w:val="left" w:pos="1262"/>
        </w:tabs>
        <w:spacing w:line="322" w:lineRule="exact"/>
        <w:ind w:left="566"/>
      </w:pPr>
      <w:r>
        <w:rPr>
          <w:spacing w:val="-2"/>
          <w:sz w:val="28"/>
          <w:szCs w:val="28"/>
        </w:rPr>
        <w:t>4.4.2.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Качество реализации образовательного процесса:</w:t>
      </w:r>
    </w:p>
    <w:p w14:paraId="453D9F6C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образовательные программы (соответствие требованиям ФГОС и контингенту учащихся);</w:t>
      </w:r>
    </w:p>
    <w:p w14:paraId="6819C7E0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дополнительные образовательные программы (соответствие запросам родителей);</w:t>
      </w:r>
    </w:p>
    <w:p w14:paraId="4015CDD1" w14:textId="77777777" w:rsidR="00255068" w:rsidRDefault="009208A8">
      <w:pPr>
        <w:shd w:val="clear" w:color="auto" w:fill="FFFFFF"/>
        <w:tabs>
          <w:tab w:val="left" w:pos="706"/>
        </w:tabs>
        <w:spacing w:line="322" w:lineRule="exact"/>
        <w:ind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реализация учебных планов и рабочих программ (соответствие</w:t>
      </w:r>
      <w:r>
        <w:rPr>
          <w:rFonts w:eastAsia="Times New Roman"/>
          <w:sz w:val="28"/>
          <w:szCs w:val="28"/>
        </w:rPr>
        <w:br/>
        <w:t>требованиям ФГОС);</w:t>
      </w:r>
    </w:p>
    <w:p w14:paraId="1F85A4EB" w14:textId="77777777" w:rsidR="00255068" w:rsidRDefault="009208A8">
      <w:pPr>
        <w:shd w:val="clear" w:color="auto" w:fill="FFFFFF"/>
        <w:tabs>
          <w:tab w:val="left" w:pos="778"/>
        </w:tabs>
        <w:spacing w:line="322" w:lineRule="exact"/>
        <w:ind w:left="566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качество уроков и индивидуальной работы с учащимися;</w:t>
      </w:r>
    </w:p>
    <w:p w14:paraId="6514849D" w14:textId="77777777" w:rsidR="00255068" w:rsidRDefault="009208A8">
      <w:pPr>
        <w:shd w:val="clear" w:color="auto" w:fill="FFFFFF"/>
        <w:tabs>
          <w:tab w:val="left" w:pos="734"/>
        </w:tabs>
        <w:spacing w:line="322" w:lineRule="exact"/>
        <w:ind w:left="566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качество внеурочной деятельности (включая классное руководство);</w:t>
      </w:r>
    </w:p>
    <w:p w14:paraId="5F30728B" w14:textId="77777777" w:rsidR="00255068" w:rsidRDefault="009208A8">
      <w:pPr>
        <w:shd w:val="clear" w:color="auto" w:fill="FFFFFF"/>
        <w:tabs>
          <w:tab w:val="left" w:pos="778"/>
        </w:tabs>
        <w:spacing w:line="322" w:lineRule="exact"/>
        <w:ind w:firstLine="566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удовлетворенность учеников и родителей уроками и условиями в</w:t>
      </w:r>
      <w:r>
        <w:rPr>
          <w:rFonts w:eastAsia="Times New Roman"/>
          <w:sz w:val="28"/>
          <w:szCs w:val="28"/>
        </w:rPr>
        <w:br/>
        <w:t>школе.</w:t>
      </w:r>
    </w:p>
    <w:p w14:paraId="60A733D5" w14:textId="77777777" w:rsidR="00255068" w:rsidRDefault="009208A8">
      <w:pPr>
        <w:shd w:val="clear" w:color="auto" w:fill="FFFFFF"/>
        <w:tabs>
          <w:tab w:val="left" w:pos="1262"/>
        </w:tabs>
        <w:spacing w:line="322" w:lineRule="exact"/>
        <w:ind w:left="566"/>
      </w:pPr>
      <w:r>
        <w:rPr>
          <w:spacing w:val="-2"/>
          <w:sz w:val="28"/>
          <w:szCs w:val="28"/>
        </w:rPr>
        <w:t>4.4.3.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Качество условий, обеспечивающих образовательный процесс:</w:t>
      </w:r>
    </w:p>
    <w:p w14:paraId="097C5D75" w14:textId="77777777" w:rsidR="00255068" w:rsidRDefault="00255068">
      <w:pPr>
        <w:shd w:val="clear" w:color="auto" w:fill="FFFFFF"/>
        <w:tabs>
          <w:tab w:val="left" w:pos="1262"/>
        </w:tabs>
        <w:spacing w:line="322" w:lineRule="exact"/>
        <w:ind w:left="566"/>
        <w:sectPr w:rsidR="00255068">
          <w:pgSz w:w="11909" w:h="16834"/>
          <w:pgMar w:top="1167" w:right="854" w:bottom="360" w:left="1704" w:header="720" w:footer="720" w:gutter="0"/>
          <w:cols w:space="60"/>
          <w:noEndnote/>
        </w:sectPr>
      </w:pPr>
    </w:p>
    <w:p w14:paraId="0319F446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материально-техническое обеспечение;</w:t>
      </w:r>
    </w:p>
    <w:p w14:paraId="15BCDFB3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информационно-развивающая среда (включая средства ИКТ и учебно-методическое обеспечение);</w:t>
      </w:r>
    </w:p>
    <w:p w14:paraId="09DE8756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санитарно-гигиенические и эстетические условия;</w:t>
      </w:r>
    </w:p>
    <w:p w14:paraId="38FAA64A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медицинское сопровождение и общественное питание;</w:t>
      </w:r>
    </w:p>
    <w:p w14:paraId="02CA39A1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психологический климат в школе;</w:t>
      </w:r>
    </w:p>
    <w:p w14:paraId="231199AD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 социальной сферы;</w:t>
      </w:r>
    </w:p>
    <w:p w14:paraId="75414090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  <w:tab w:val="left" w:pos="2290"/>
          <w:tab w:val="left" w:pos="4214"/>
          <w:tab w:val="left" w:pos="5750"/>
          <w:tab w:val="left" w:pos="7560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кадровое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обеспечение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2"/>
          <w:sz w:val="28"/>
          <w:szCs w:val="28"/>
        </w:rPr>
        <w:t>(</w:t>
      </w:r>
      <w:r>
        <w:rPr>
          <w:rFonts w:eastAsia="Times New Roman"/>
          <w:spacing w:val="-2"/>
          <w:sz w:val="28"/>
          <w:szCs w:val="28"/>
        </w:rPr>
        <w:t>включая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повышение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квалификации, </w:t>
      </w:r>
      <w:r>
        <w:rPr>
          <w:rFonts w:eastAsia="Times New Roman"/>
          <w:sz w:val="28"/>
          <w:szCs w:val="28"/>
        </w:rPr>
        <w:t>инновационную и научно-методическую деятельность педагогов);</w:t>
      </w:r>
    </w:p>
    <w:p w14:paraId="6356C66D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  <w:tab w:val="left" w:pos="5069"/>
          <w:tab w:val="left" w:pos="7085"/>
          <w:tab w:val="left" w:pos="8458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общественно-государственное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управление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2"/>
          <w:sz w:val="28"/>
          <w:szCs w:val="28"/>
        </w:rPr>
        <w:t>(</w:t>
      </w:r>
      <w:r>
        <w:rPr>
          <w:rFonts w:eastAsia="Times New Roman"/>
          <w:spacing w:val="-2"/>
          <w:sz w:val="28"/>
          <w:szCs w:val="28"/>
        </w:rPr>
        <w:t>совет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 xml:space="preserve">школы, педагогический совет, родительские комитеты, ученическое самоуправление) </w:t>
      </w:r>
      <w:r>
        <w:rPr>
          <w:rFonts w:eastAsia="Times New Roman"/>
          <w:sz w:val="28"/>
          <w:szCs w:val="28"/>
        </w:rPr>
        <w:t>и стимулирование качества образования;</w:t>
      </w:r>
    </w:p>
    <w:p w14:paraId="13073604" w14:textId="77777777" w:rsidR="00255068" w:rsidRDefault="009208A8" w:rsidP="009208A8">
      <w:pPr>
        <w:numPr>
          <w:ilvl w:val="0"/>
          <w:numId w:val="4"/>
        </w:numPr>
        <w:shd w:val="clear" w:color="auto" w:fill="FFFFFF"/>
        <w:tabs>
          <w:tab w:val="left" w:pos="778"/>
        </w:tabs>
        <w:spacing w:line="326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документооборот и нормативно-правовое обеспечение (включая программу развития школы).</w:t>
      </w:r>
    </w:p>
    <w:p w14:paraId="16AFF8F1" w14:textId="77777777" w:rsidR="00255068" w:rsidRDefault="009208A8">
      <w:pPr>
        <w:shd w:val="clear" w:color="auto" w:fill="FFFFFF"/>
        <w:tabs>
          <w:tab w:val="left" w:pos="1406"/>
        </w:tabs>
        <w:spacing w:line="322" w:lineRule="exact"/>
        <w:ind w:right="5" w:firstLine="706"/>
        <w:jc w:val="both"/>
      </w:pPr>
      <w:r>
        <w:rPr>
          <w:spacing w:val="-1"/>
          <w:sz w:val="28"/>
          <w:szCs w:val="28"/>
        </w:rPr>
        <w:t>4.5.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Основными методами установления фактических значений</w:t>
      </w:r>
      <w:r>
        <w:rPr>
          <w:rFonts w:eastAsia="Times New Roman"/>
          <w:sz w:val="28"/>
          <w:szCs w:val="28"/>
        </w:rPr>
        <w:br/>
        <w:t>показателей являются экспертиза и измерение.</w:t>
      </w:r>
    </w:p>
    <w:p w14:paraId="77EE05F2" w14:textId="77777777" w:rsidR="00255068" w:rsidRDefault="009208A8" w:rsidP="009208A8">
      <w:pPr>
        <w:numPr>
          <w:ilvl w:val="0"/>
          <w:numId w:val="6"/>
        </w:numPr>
        <w:shd w:val="clear" w:color="auto" w:fill="FFFFFF"/>
        <w:tabs>
          <w:tab w:val="left" w:pos="1310"/>
        </w:tabs>
        <w:spacing w:line="322" w:lineRule="exact"/>
        <w:ind w:right="10"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Технологии измерения определяются видом избранных КИМ, </w:t>
      </w:r>
      <w:r>
        <w:rPr>
          <w:rFonts w:eastAsia="Times New Roman"/>
          <w:spacing w:val="-1"/>
          <w:sz w:val="28"/>
          <w:szCs w:val="28"/>
        </w:rPr>
        <w:t xml:space="preserve">способом их применения. Содержание КИМ, направленных на оценку уровня </w:t>
      </w:r>
      <w:r>
        <w:rPr>
          <w:rFonts w:eastAsia="Times New Roman"/>
          <w:sz w:val="28"/>
          <w:szCs w:val="28"/>
        </w:rPr>
        <w:t>обученности школьников, должно соответствовать содержанию ФГОС.</w:t>
      </w:r>
    </w:p>
    <w:p w14:paraId="0167114D" w14:textId="77777777" w:rsidR="00255068" w:rsidRDefault="009208A8" w:rsidP="009208A8">
      <w:pPr>
        <w:numPr>
          <w:ilvl w:val="0"/>
          <w:numId w:val="6"/>
        </w:numPr>
        <w:shd w:val="clear" w:color="auto" w:fill="FFFFFF"/>
        <w:tabs>
          <w:tab w:val="left" w:pos="1310"/>
        </w:tabs>
        <w:spacing w:line="322" w:lineRule="exact"/>
        <w:ind w:right="10" w:firstLine="706"/>
        <w:jc w:val="both"/>
        <w:rPr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Итоги оценки качества образования ежегодно оглашаются на итоговой конференции. Доступ к данной информации является свободным для всех заинтересованных лиц.</w:t>
      </w:r>
    </w:p>
    <w:p w14:paraId="6A0F582A" w14:textId="77777777" w:rsidR="00255068" w:rsidRDefault="009208A8">
      <w:pPr>
        <w:shd w:val="clear" w:color="auto" w:fill="FFFFFF"/>
        <w:spacing w:before="322" w:line="322" w:lineRule="exact"/>
        <w:ind w:right="5" w:firstLine="706"/>
        <w:jc w:val="both"/>
      </w:pPr>
      <w:r>
        <w:rPr>
          <w:b/>
          <w:bCs/>
          <w:sz w:val="28"/>
          <w:szCs w:val="28"/>
        </w:rPr>
        <w:t xml:space="preserve">5. </w:t>
      </w:r>
      <w:r>
        <w:rPr>
          <w:rFonts w:eastAsia="Times New Roman"/>
          <w:b/>
          <w:bCs/>
          <w:sz w:val="28"/>
          <w:szCs w:val="28"/>
        </w:rPr>
        <w:t>Общественная и профессиональная экспертиза качества образования</w:t>
      </w:r>
    </w:p>
    <w:p w14:paraId="69B62F01" w14:textId="77777777" w:rsidR="00255068" w:rsidRDefault="009208A8">
      <w:pPr>
        <w:shd w:val="clear" w:color="auto" w:fill="FFFFFF"/>
        <w:tabs>
          <w:tab w:val="left" w:pos="1243"/>
        </w:tabs>
        <w:spacing w:line="322" w:lineRule="exact"/>
        <w:ind w:right="5" w:firstLine="706"/>
        <w:jc w:val="both"/>
      </w:pPr>
      <w:r>
        <w:rPr>
          <w:spacing w:val="-1"/>
          <w:sz w:val="28"/>
          <w:szCs w:val="28"/>
        </w:rPr>
        <w:t>5.1.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ОКО предполагает широкое участие в осуществлении оценочной</w:t>
      </w:r>
      <w:r>
        <w:rPr>
          <w:rFonts w:eastAsia="Times New Roman"/>
          <w:sz w:val="28"/>
          <w:szCs w:val="28"/>
        </w:rPr>
        <w:br/>
        <w:t>деятельности общественности и профессиональных объединений в качестве</w:t>
      </w:r>
      <w:r>
        <w:rPr>
          <w:rFonts w:eastAsia="Times New Roman"/>
          <w:sz w:val="28"/>
          <w:szCs w:val="28"/>
        </w:rPr>
        <w:br/>
        <w:t>экспертов.</w:t>
      </w:r>
    </w:p>
    <w:p w14:paraId="0D362650" w14:textId="77777777" w:rsidR="00255068" w:rsidRDefault="009208A8">
      <w:pPr>
        <w:shd w:val="clear" w:color="auto" w:fill="FFFFFF"/>
        <w:tabs>
          <w:tab w:val="left" w:pos="1205"/>
        </w:tabs>
        <w:spacing w:line="322" w:lineRule="exact"/>
        <w:ind w:firstLine="706"/>
        <w:jc w:val="both"/>
      </w:pPr>
      <w:r>
        <w:rPr>
          <w:spacing w:val="-1"/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ОКО обеспечивает реализацию прав родительской общественности</w:t>
      </w:r>
      <w:r>
        <w:rPr>
          <w:rFonts w:eastAsia="Times New Roman"/>
          <w:sz w:val="28"/>
          <w:szCs w:val="28"/>
        </w:rPr>
        <w:br/>
        <w:t>и профессиональных сообществ, организаций и общественных объединений</w:t>
      </w:r>
      <w:r>
        <w:rPr>
          <w:rFonts w:eastAsia="Times New Roman"/>
          <w:sz w:val="28"/>
          <w:szCs w:val="28"/>
        </w:rPr>
        <w:br/>
        <w:t>по включению в процесс оценки качества образования в школе. Участие</w:t>
      </w:r>
      <w:r>
        <w:rPr>
          <w:rFonts w:eastAsia="Times New Roman"/>
          <w:sz w:val="28"/>
          <w:szCs w:val="28"/>
        </w:rPr>
        <w:br/>
        <w:t>указанных структур в оценке качества образования определяется</w:t>
      </w:r>
      <w:r>
        <w:rPr>
          <w:rFonts w:eastAsia="Times New Roman"/>
          <w:sz w:val="28"/>
          <w:szCs w:val="28"/>
        </w:rPr>
        <w:br/>
        <w:t>регламентом оценки качества образования.</w:t>
      </w:r>
    </w:p>
    <w:p w14:paraId="71688295" w14:textId="77777777" w:rsidR="00255068" w:rsidRDefault="009208A8">
      <w:pPr>
        <w:shd w:val="clear" w:color="auto" w:fill="FFFFFF"/>
        <w:tabs>
          <w:tab w:val="left" w:pos="1339"/>
        </w:tabs>
        <w:spacing w:line="322" w:lineRule="exact"/>
        <w:ind w:firstLine="706"/>
        <w:jc w:val="both"/>
      </w:pPr>
      <w:r>
        <w:rPr>
          <w:spacing w:val="-1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Общественная экспертиза качества образования обеспечивает</w:t>
      </w:r>
      <w:r>
        <w:rPr>
          <w:rFonts w:eastAsia="Times New Roman"/>
          <w:sz w:val="28"/>
          <w:szCs w:val="28"/>
        </w:rPr>
        <w:br/>
        <w:t>соответствие требований, предъявляемых к качеству образования,</w:t>
      </w:r>
      <w:r>
        <w:rPr>
          <w:rFonts w:eastAsia="Times New Roman"/>
          <w:sz w:val="28"/>
          <w:szCs w:val="28"/>
        </w:rPr>
        <w:br/>
        <w:t>социальным ожиданиям и интересам общества и развитие механизмов</w:t>
      </w:r>
      <w:r>
        <w:rPr>
          <w:rFonts w:eastAsia="Times New Roman"/>
          <w:sz w:val="28"/>
          <w:szCs w:val="28"/>
        </w:rPr>
        <w:br/>
        <w:t>независимой экспертизы качества образования.</w:t>
      </w:r>
    </w:p>
    <w:p w14:paraId="51667ED2" w14:textId="77777777" w:rsidR="00255068" w:rsidRDefault="009208A8">
      <w:pPr>
        <w:shd w:val="clear" w:color="auto" w:fill="FFFFFF"/>
        <w:tabs>
          <w:tab w:val="left" w:pos="1416"/>
        </w:tabs>
        <w:spacing w:line="322" w:lineRule="exact"/>
        <w:ind w:right="5" w:firstLine="706"/>
        <w:jc w:val="both"/>
      </w:pPr>
      <w:r>
        <w:rPr>
          <w:spacing w:val="-1"/>
          <w:sz w:val="28"/>
          <w:szCs w:val="28"/>
        </w:rPr>
        <w:t>5.4.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Основными объектами общественной экспертизы качества</w:t>
      </w:r>
      <w:r>
        <w:rPr>
          <w:rFonts w:eastAsia="Times New Roman"/>
          <w:sz w:val="28"/>
          <w:szCs w:val="28"/>
        </w:rPr>
        <w:br/>
        <w:t>образования выступают:</w:t>
      </w:r>
    </w:p>
    <w:p w14:paraId="641C1F52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внеучебные достижения обучающихся (на основе обобщенных результатов);</w:t>
      </w:r>
    </w:p>
    <w:p w14:paraId="25EA6F3F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уровень духовно-нравственного развития учащихся школы;</w:t>
      </w:r>
    </w:p>
    <w:p w14:paraId="2DBA914A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условия, созданные в школе в целях сохранения и укрепления психического и физического здоровья школьников;</w:t>
      </w:r>
    </w:p>
    <w:p w14:paraId="69648FB5" w14:textId="77777777" w:rsidR="00255068" w:rsidRDefault="0025506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right="10" w:firstLine="566"/>
        <w:jc w:val="both"/>
        <w:rPr>
          <w:rFonts w:eastAsia="Times New Roman"/>
          <w:sz w:val="28"/>
          <w:szCs w:val="28"/>
        </w:rPr>
        <w:sectPr w:rsidR="00255068">
          <w:pgSz w:w="11909" w:h="16834"/>
          <w:pgMar w:top="1330" w:right="850" w:bottom="360" w:left="1704" w:header="720" w:footer="720" w:gutter="0"/>
          <w:cols w:space="60"/>
          <w:noEndnote/>
        </w:sectPr>
      </w:pPr>
    </w:p>
    <w:p w14:paraId="51EA0C10" w14:textId="77777777" w:rsidR="00255068" w:rsidRDefault="009208A8">
      <w:pPr>
        <w:shd w:val="clear" w:color="auto" w:fill="FFFFFF"/>
        <w:tabs>
          <w:tab w:val="left" w:pos="706"/>
        </w:tabs>
        <w:spacing w:line="322" w:lineRule="exact"/>
        <w:ind w:right="5" w:firstLine="566"/>
        <w:jc w:val="both"/>
      </w:pPr>
      <w:r>
        <w:rPr>
          <w:rFonts w:eastAsia="Times New Roman"/>
          <w:sz w:val="28"/>
          <w:szCs w:val="28"/>
        </w:rPr>
        <w:lastRenderedPageBreak/>
        <w:t>•</w:t>
      </w:r>
      <w:r>
        <w:rPr>
          <w:rFonts w:eastAsia="Times New Roman"/>
          <w:sz w:val="28"/>
          <w:szCs w:val="28"/>
        </w:rPr>
        <w:tab/>
        <w:t>эффективность управления школой, в т. ч. в финансово-экономической</w:t>
      </w:r>
      <w:r>
        <w:rPr>
          <w:rFonts w:eastAsia="Times New Roman"/>
          <w:sz w:val="28"/>
          <w:szCs w:val="28"/>
        </w:rPr>
        <w:br/>
        <w:t>сфере.</w:t>
      </w:r>
    </w:p>
    <w:p w14:paraId="1ADD9E94" w14:textId="77777777" w:rsidR="00255068" w:rsidRDefault="009208A8">
      <w:pPr>
        <w:shd w:val="clear" w:color="auto" w:fill="FFFFFF"/>
        <w:tabs>
          <w:tab w:val="left" w:pos="1123"/>
          <w:tab w:val="left" w:pos="2002"/>
          <w:tab w:val="left" w:pos="3792"/>
          <w:tab w:val="left" w:pos="5222"/>
          <w:tab w:val="left" w:pos="7075"/>
          <w:tab w:val="left" w:pos="7598"/>
        </w:tabs>
        <w:spacing w:line="322" w:lineRule="exact"/>
        <w:ind w:right="5" w:firstLine="566"/>
        <w:jc w:val="both"/>
      </w:pPr>
      <w:r>
        <w:rPr>
          <w:spacing w:val="-1"/>
          <w:sz w:val="28"/>
          <w:szCs w:val="28"/>
        </w:rPr>
        <w:t>5.5.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Профессиональная экспертиза качества образования обеспечивает</w:t>
      </w:r>
      <w:r>
        <w:rPr>
          <w:rFonts w:eastAsia="Times New Roman"/>
          <w:sz w:val="28"/>
          <w:szCs w:val="28"/>
        </w:rPr>
        <w:br/>
        <w:t>соответствие требований, предъявляемых к качеству образования,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современным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тенденциям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развития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образования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формирование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специального инструментария для диагностики индивидуальных достижений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обучающихся.</w:t>
      </w:r>
    </w:p>
    <w:p w14:paraId="4319424C" w14:textId="77777777" w:rsidR="00255068" w:rsidRDefault="009208A8">
      <w:pPr>
        <w:shd w:val="clear" w:color="auto" w:fill="FFFFFF"/>
        <w:tabs>
          <w:tab w:val="left" w:pos="1176"/>
        </w:tabs>
        <w:spacing w:line="322" w:lineRule="exact"/>
        <w:ind w:right="5" w:firstLine="566"/>
        <w:jc w:val="both"/>
      </w:pPr>
      <w:r>
        <w:rPr>
          <w:spacing w:val="-1"/>
          <w:sz w:val="28"/>
          <w:szCs w:val="28"/>
        </w:rPr>
        <w:t>5.6.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Основными объектами профессиональной экспертизы качества</w:t>
      </w:r>
      <w:r>
        <w:rPr>
          <w:rFonts w:eastAsia="Times New Roman"/>
          <w:sz w:val="28"/>
          <w:szCs w:val="28"/>
        </w:rPr>
        <w:br/>
        <w:t>образования выступают:</w:t>
      </w:r>
    </w:p>
    <w:p w14:paraId="3B112FBB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реализации образовательных программ;</w:t>
      </w:r>
    </w:p>
    <w:p w14:paraId="1D60F5C6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  <w:tab w:val="left" w:pos="2602"/>
          <w:tab w:val="left" w:pos="5328"/>
          <w:tab w:val="left" w:pos="6034"/>
        </w:tabs>
        <w:spacing w:line="322" w:lineRule="exact"/>
        <w:ind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результаты тестирования, анкетирования и т. п., полученные в ходе </w:t>
      </w:r>
      <w:r>
        <w:rPr>
          <w:rFonts w:eastAsia="Times New Roman"/>
          <w:spacing w:val="-2"/>
          <w:sz w:val="28"/>
          <w:szCs w:val="28"/>
        </w:rPr>
        <w:t>педагогического,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психологического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социально-педагогического </w:t>
      </w:r>
      <w:r>
        <w:rPr>
          <w:rFonts w:eastAsia="Times New Roman"/>
          <w:sz w:val="28"/>
          <w:szCs w:val="28"/>
        </w:rPr>
        <w:t>тестирований;</w:t>
      </w:r>
    </w:p>
    <w:p w14:paraId="2BC1626E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right="5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условия, созданные для реализации программ основного и дополнительного образования, реализации индивидуальных</w:t>
      </w:r>
      <w:r w:rsidR="00C1735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запросов обучающихся;</w:t>
      </w:r>
    </w:p>
    <w:p w14:paraId="34E9E3F6" w14:textId="77777777" w:rsidR="00255068" w:rsidRDefault="009208A8" w:rsidP="009208A8">
      <w:pPr>
        <w:numPr>
          <w:ilvl w:val="0"/>
          <w:numId w:val="7"/>
        </w:numPr>
        <w:shd w:val="clear" w:color="auto" w:fill="FFFFFF"/>
        <w:tabs>
          <w:tab w:val="left" w:pos="706"/>
        </w:tabs>
        <w:spacing w:line="32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самообследования.</w:t>
      </w:r>
    </w:p>
    <w:p w14:paraId="0BDB3195" w14:textId="77777777" w:rsidR="00255068" w:rsidRDefault="009208A8">
      <w:pPr>
        <w:shd w:val="clear" w:color="auto" w:fill="FFFFFF"/>
        <w:tabs>
          <w:tab w:val="left" w:pos="1176"/>
        </w:tabs>
        <w:spacing w:line="322" w:lineRule="exact"/>
        <w:ind w:right="5" w:firstLine="566"/>
        <w:jc w:val="both"/>
      </w:pPr>
      <w:r>
        <w:rPr>
          <w:spacing w:val="-1"/>
          <w:sz w:val="28"/>
          <w:szCs w:val="28"/>
        </w:rPr>
        <w:t>5.7.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Информация о результатах общественной и профессиональной</w:t>
      </w:r>
      <w:r>
        <w:rPr>
          <w:rFonts w:eastAsia="Times New Roman"/>
          <w:sz w:val="28"/>
          <w:szCs w:val="28"/>
        </w:rPr>
        <w:br/>
        <w:t>оценки качества образования доводится до общественности через</w:t>
      </w:r>
      <w:r>
        <w:rPr>
          <w:rFonts w:eastAsia="Times New Roman"/>
          <w:sz w:val="28"/>
          <w:szCs w:val="28"/>
        </w:rPr>
        <w:br/>
        <w:t>публикации, публичные и аналитические доклады о состоянии качества</w:t>
      </w:r>
      <w:r>
        <w:rPr>
          <w:rFonts w:eastAsia="Times New Roman"/>
          <w:sz w:val="28"/>
          <w:szCs w:val="28"/>
        </w:rPr>
        <w:br/>
        <w:t>образования на сайте школы.</w:t>
      </w:r>
    </w:p>
    <w:p w14:paraId="7309D31A" w14:textId="77777777" w:rsidR="00255068" w:rsidRDefault="00255068">
      <w:pPr>
        <w:shd w:val="clear" w:color="auto" w:fill="FFFFFF"/>
        <w:tabs>
          <w:tab w:val="left" w:pos="1176"/>
        </w:tabs>
        <w:spacing w:line="322" w:lineRule="exact"/>
        <w:ind w:right="5" w:firstLine="566"/>
        <w:jc w:val="both"/>
        <w:sectPr w:rsidR="00255068">
          <w:pgSz w:w="11909" w:h="16834"/>
          <w:pgMar w:top="1440" w:right="850" w:bottom="720" w:left="1704" w:header="720" w:footer="720" w:gutter="0"/>
          <w:cols w:space="60"/>
          <w:noEndnote/>
        </w:sectPr>
      </w:pPr>
    </w:p>
    <w:p w14:paraId="5AF49291" w14:textId="77777777" w:rsidR="00255068" w:rsidRDefault="00255068">
      <w:pPr>
        <w:framePr w:h="4061" w:hSpace="10080" w:wrap="notBeside" w:vAnchor="text" w:hAnchor="margin" w:x="1" w:y="1"/>
        <w:rPr>
          <w:sz w:val="24"/>
          <w:szCs w:val="24"/>
        </w:rPr>
        <w:sectPr w:rsidR="00255068">
          <w:type w:val="continuous"/>
          <w:pgSz w:w="16834" w:h="11909" w:orient="landscape"/>
          <w:pgMar w:top="1440" w:right="12111" w:bottom="720" w:left="1440" w:header="720" w:footer="720" w:gutter="0"/>
          <w:cols w:space="720"/>
          <w:noEndnote/>
        </w:sectPr>
      </w:pPr>
    </w:p>
    <w:p w14:paraId="73A7A3E8" w14:textId="77777777" w:rsidR="009208A8" w:rsidRDefault="009208A8">
      <w:pPr>
        <w:spacing w:line="1" w:lineRule="exact"/>
        <w:rPr>
          <w:sz w:val="2"/>
          <w:szCs w:val="2"/>
        </w:rPr>
      </w:pPr>
    </w:p>
    <w:sectPr w:rsidR="009208A8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CCE2B90"/>
    <w:lvl w:ilvl="0">
      <w:numFmt w:val="bullet"/>
      <w:lvlText w:val="*"/>
      <w:lvlJc w:val="left"/>
    </w:lvl>
  </w:abstractNum>
  <w:abstractNum w:abstractNumId="1" w15:restartNumberingAfterBreak="0">
    <w:nsid w:val="37F203B3"/>
    <w:multiLevelType w:val="singleLevel"/>
    <w:tmpl w:val="F9AC03AE"/>
    <w:lvl w:ilvl="0">
      <w:start w:val="3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B0D672D"/>
    <w:multiLevelType w:val="singleLevel"/>
    <w:tmpl w:val="CA84CA14"/>
    <w:lvl w:ilvl="0">
      <w:start w:val="5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4074A57"/>
    <w:multiLevelType w:val="singleLevel"/>
    <w:tmpl w:val="58CAC850"/>
    <w:lvl w:ilvl="0">
      <w:start w:val="6"/>
      <w:numFmt w:val="decimal"/>
      <w:lvlText w:val="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32141A"/>
    <w:multiLevelType w:val="singleLevel"/>
    <w:tmpl w:val="AC56EF44"/>
    <w:lvl w:ilvl="0">
      <w:start w:val="3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8A8"/>
    <w:rsid w:val="001700B1"/>
    <w:rsid w:val="001C754C"/>
    <w:rsid w:val="00255068"/>
    <w:rsid w:val="003D2EE1"/>
    <w:rsid w:val="009208A8"/>
    <w:rsid w:val="00C1735C"/>
    <w:rsid w:val="00DB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3D4647"/>
  <w14:defaultImageDpi w14:val="0"/>
  <w15:docId w15:val="{AED7C248-8751-414A-A0F1-D91F78E8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54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7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7</cp:revision>
  <cp:lastPrinted>2021-11-15T07:34:00Z</cp:lastPrinted>
  <dcterms:created xsi:type="dcterms:W3CDTF">2021-11-10T10:33:00Z</dcterms:created>
  <dcterms:modified xsi:type="dcterms:W3CDTF">2021-11-15T09:35:00Z</dcterms:modified>
</cp:coreProperties>
</file>