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E54" w:rsidRDefault="004C4D89">
      <w:pPr>
        <w:spacing w:after="125" w:line="259" w:lineRule="auto"/>
        <w:ind w:left="0" w:firstLine="0"/>
        <w:jc w:val="left"/>
      </w:pPr>
      <w:r>
        <w:rPr>
          <w:b/>
        </w:rPr>
        <w:t xml:space="preserve"> </w:t>
      </w:r>
    </w:p>
    <w:p w:rsidR="002A58FF" w:rsidRDefault="004C4D89" w:rsidP="002A58FF">
      <w:pPr>
        <w:tabs>
          <w:tab w:val="center" w:pos="1229"/>
          <w:tab w:val="center" w:pos="6242"/>
        </w:tabs>
        <w:ind w:left="0" w:firstLine="0"/>
        <w:jc w:val="left"/>
      </w:pPr>
      <w:r>
        <w:rPr>
          <w:rFonts w:ascii="Calibri" w:eastAsia="Calibri" w:hAnsi="Calibri" w:cs="Calibri"/>
          <w:sz w:val="22"/>
        </w:rPr>
        <w:tab/>
      </w:r>
    </w:p>
    <w:tbl>
      <w:tblPr>
        <w:tblW w:w="11629" w:type="dxa"/>
        <w:tblInd w:w="-709" w:type="dxa"/>
        <w:tblLayout w:type="fixed"/>
        <w:tblCellMar>
          <w:left w:w="10" w:type="dxa"/>
          <w:right w:w="10" w:type="dxa"/>
        </w:tblCellMar>
        <w:tblLook w:val="04A0" w:firstRow="1" w:lastRow="0" w:firstColumn="1" w:lastColumn="0" w:noHBand="0" w:noVBand="1"/>
      </w:tblPr>
      <w:tblGrid>
        <w:gridCol w:w="3778"/>
        <w:gridCol w:w="3452"/>
        <w:gridCol w:w="142"/>
        <w:gridCol w:w="4257"/>
      </w:tblGrid>
      <w:tr w:rsidR="002A58FF" w:rsidRPr="002A58FF" w:rsidTr="002146F4">
        <w:tblPrEx>
          <w:tblCellMar>
            <w:top w:w="0" w:type="dxa"/>
            <w:bottom w:w="0" w:type="dxa"/>
          </w:tblCellMar>
        </w:tblPrEx>
        <w:tc>
          <w:tcPr>
            <w:tcW w:w="3778" w:type="dxa"/>
            <w:shd w:val="clear" w:color="auto" w:fill="auto"/>
            <w:tcMar>
              <w:top w:w="15" w:type="dxa"/>
              <w:left w:w="15" w:type="dxa"/>
              <w:bottom w:w="15" w:type="dxa"/>
              <w:right w:w="15" w:type="dxa"/>
            </w:tcMar>
          </w:tcPr>
          <w:p w:rsidR="002A58FF" w:rsidRPr="002A58FF" w:rsidRDefault="002A58FF" w:rsidP="002A58FF">
            <w:pPr>
              <w:keepNext/>
              <w:keepLines/>
              <w:widowControl w:val="0"/>
              <w:suppressAutoHyphens/>
              <w:autoSpaceDN w:val="0"/>
              <w:spacing w:after="0" w:line="240" w:lineRule="auto"/>
              <w:ind w:left="0" w:firstLine="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ПРИНЯТО</w:t>
            </w:r>
          </w:p>
          <w:p w:rsidR="002A58FF" w:rsidRPr="002A58FF" w:rsidRDefault="002A58FF" w:rsidP="002A58FF">
            <w:pPr>
              <w:keepNext/>
              <w:keepLines/>
              <w:widowControl w:val="0"/>
              <w:suppressAutoHyphens/>
              <w:autoSpaceDN w:val="0"/>
              <w:spacing w:after="0" w:line="240" w:lineRule="auto"/>
              <w:ind w:left="0" w:firstLine="0"/>
              <w:jc w:val="left"/>
              <w:rPr>
                <w:rFonts w:eastAsia="Calibri"/>
                <w:color w:val="auto"/>
                <w:szCs w:val="24"/>
              </w:rPr>
            </w:pPr>
            <w:r w:rsidRPr="002A58FF">
              <w:rPr>
                <w:rFonts w:eastAsia="Calibri"/>
                <w:color w:val="auto"/>
                <w:szCs w:val="24"/>
              </w:rPr>
              <w:t xml:space="preserve">педагогическим советом </w:t>
            </w:r>
          </w:p>
          <w:p w:rsidR="002A58FF" w:rsidRPr="002A58FF" w:rsidRDefault="002A58FF" w:rsidP="002A58FF">
            <w:pPr>
              <w:keepNext/>
              <w:keepLines/>
              <w:widowControl w:val="0"/>
              <w:suppressAutoHyphens/>
              <w:autoSpaceDN w:val="0"/>
              <w:spacing w:after="0" w:line="240" w:lineRule="auto"/>
              <w:ind w:left="0" w:firstLine="0"/>
              <w:jc w:val="left"/>
              <w:rPr>
                <w:rFonts w:eastAsia="Calibri"/>
                <w:color w:val="auto"/>
                <w:szCs w:val="24"/>
              </w:rPr>
            </w:pPr>
            <w:r w:rsidRPr="002A58FF">
              <w:rPr>
                <w:rFonts w:eastAsia="Calibri"/>
                <w:color w:val="auto"/>
                <w:szCs w:val="24"/>
              </w:rPr>
              <w:t>МАОУ Андреевской СОШ</w:t>
            </w:r>
          </w:p>
          <w:p w:rsidR="002A58FF" w:rsidRPr="002A58FF" w:rsidRDefault="002A58FF" w:rsidP="002A58FF">
            <w:pPr>
              <w:keepNext/>
              <w:keepLines/>
              <w:widowControl w:val="0"/>
              <w:suppressAutoHyphens/>
              <w:autoSpaceDN w:val="0"/>
              <w:spacing w:after="0" w:line="240" w:lineRule="auto"/>
              <w:ind w:left="0" w:firstLine="0"/>
              <w:rPr>
                <w:rFonts w:ascii="Liberation Serif" w:eastAsia="NSimSun" w:hAnsi="Liberation Serif" w:cs="Mangal" w:hint="eastAsia"/>
                <w:color w:val="auto"/>
                <w:kern w:val="3"/>
                <w:szCs w:val="24"/>
                <w:lang w:eastAsia="zh-CN" w:bidi="hi-IN"/>
              </w:rPr>
            </w:pPr>
            <w:r>
              <w:rPr>
                <w:rFonts w:eastAsia="Calibri"/>
                <w:color w:val="auto"/>
                <w:szCs w:val="24"/>
              </w:rPr>
              <w:t xml:space="preserve">Протокол № 4 от «21 »  </w:t>
            </w:r>
            <w:r w:rsidRPr="002146F4">
              <w:rPr>
                <w:rFonts w:eastAsia="Calibri"/>
                <w:color w:val="auto"/>
                <w:szCs w:val="24"/>
                <w:u w:val="single"/>
              </w:rPr>
              <w:t xml:space="preserve">01 </w:t>
            </w:r>
            <w:r w:rsidR="002146F4">
              <w:rPr>
                <w:rFonts w:eastAsia="Calibri"/>
                <w:color w:val="auto"/>
                <w:szCs w:val="24"/>
              </w:rPr>
              <w:t xml:space="preserve"> 202</w:t>
            </w:r>
            <w:r>
              <w:rPr>
                <w:rFonts w:eastAsia="Calibri"/>
                <w:color w:val="auto"/>
                <w:szCs w:val="24"/>
              </w:rPr>
              <w:t>6</w:t>
            </w:r>
            <w:r w:rsidRPr="002A58FF">
              <w:rPr>
                <w:rFonts w:eastAsia="Calibri"/>
                <w:color w:val="auto"/>
                <w:szCs w:val="24"/>
              </w:rPr>
              <w:t>г.</w:t>
            </w:r>
          </w:p>
        </w:tc>
        <w:tc>
          <w:tcPr>
            <w:tcW w:w="3452" w:type="dxa"/>
            <w:shd w:val="clear" w:color="auto" w:fill="auto"/>
            <w:tcMar>
              <w:top w:w="15" w:type="dxa"/>
              <w:left w:w="15" w:type="dxa"/>
              <w:bottom w:w="15" w:type="dxa"/>
              <w:right w:w="15" w:type="dxa"/>
            </w:tcMar>
          </w:tcPr>
          <w:p w:rsidR="002A58FF" w:rsidRPr="002A58FF" w:rsidRDefault="002A58FF" w:rsidP="002A58FF">
            <w:pPr>
              <w:suppressAutoHyphens/>
              <w:autoSpaceDN w:val="0"/>
              <w:spacing w:after="0" w:line="240" w:lineRule="auto"/>
              <w:ind w:left="0" w:firstLine="0"/>
              <w:rPr>
                <w:rFonts w:eastAsia="Calibri"/>
                <w:szCs w:val="24"/>
              </w:rPr>
            </w:pPr>
            <w:r w:rsidRPr="002A58FF">
              <w:rPr>
                <w:rFonts w:eastAsia="Calibri"/>
                <w:szCs w:val="24"/>
              </w:rPr>
              <w:t>СОГЛАСОВАНО</w:t>
            </w:r>
          </w:p>
          <w:p w:rsidR="002A58FF" w:rsidRPr="002A58FF" w:rsidRDefault="002A58FF" w:rsidP="002A58FF">
            <w:pPr>
              <w:suppressAutoHyphens/>
              <w:autoSpaceDN w:val="0"/>
              <w:spacing w:after="0" w:line="240" w:lineRule="auto"/>
              <w:ind w:left="0" w:firstLine="0"/>
              <w:rPr>
                <w:rFonts w:eastAsia="Calibri"/>
                <w:bCs/>
                <w:szCs w:val="24"/>
              </w:rPr>
            </w:pPr>
            <w:r w:rsidRPr="002A58FF">
              <w:rPr>
                <w:rFonts w:eastAsia="Calibri"/>
                <w:bCs/>
                <w:szCs w:val="24"/>
              </w:rPr>
              <w:t xml:space="preserve">Управляющим советом </w:t>
            </w:r>
          </w:p>
          <w:p w:rsidR="002A58FF" w:rsidRPr="002A58FF" w:rsidRDefault="002A58FF" w:rsidP="002A58FF">
            <w:pPr>
              <w:suppressAutoHyphens/>
              <w:autoSpaceDN w:val="0"/>
              <w:spacing w:after="0" w:line="240" w:lineRule="auto"/>
              <w:ind w:left="0" w:firstLine="0"/>
              <w:rPr>
                <w:rFonts w:eastAsia="Calibri"/>
                <w:bCs/>
                <w:szCs w:val="24"/>
              </w:rPr>
            </w:pPr>
            <w:r w:rsidRPr="002A58FF">
              <w:rPr>
                <w:rFonts w:eastAsia="Calibri"/>
                <w:bCs/>
                <w:szCs w:val="24"/>
              </w:rPr>
              <w:t>МАОУ Андреевской СОШ</w:t>
            </w:r>
          </w:p>
          <w:p w:rsidR="002A58FF" w:rsidRPr="002A58FF" w:rsidRDefault="002A58FF" w:rsidP="002146F4">
            <w:pPr>
              <w:keepNext/>
              <w:keepLines/>
              <w:widowControl w:val="0"/>
              <w:suppressAutoHyphens/>
              <w:autoSpaceDN w:val="0"/>
              <w:spacing w:after="0" w:line="240" w:lineRule="auto"/>
              <w:ind w:left="0" w:firstLine="0"/>
              <w:jc w:val="left"/>
              <w:rPr>
                <w:rFonts w:ascii="Liberation Serif" w:eastAsia="NSimSun" w:hAnsi="Liberation Serif" w:cs="Mangal" w:hint="eastAsia"/>
                <w:color w:val="auto"/>
                <w:kern w:val="3"/>
                <w:szCs w:val="24"/>
                <w:lang w:eastAsia="zh-CN" w:bidi="hi-IN"/>
              </w:rPr>
            </w:pPr>
            <w:r>
              <w:rPr>
                <w:rFonts w:eastAsia="Calibri"/>
                <w:bCs/>
                <w:szCs w:val="24"/>
              </w:rPr>
              <w:t>Протокол № 4 от «21»</w:t>
            </w:r>
            <w:r w:rsidR="002146F4">
              <w:rPr>
                <w:rFonts w:eastAsia="Calibri"/>
                <w:bCs/>
                <w:szCs w:val="24"/>
              </w:rPr>
              <w:t xml:space="preserve"> </w:t>
            </w:r>
            <w:r w:rsidR="002146F4">
              <w:rPr>
                <w:rFonts w:eastAsia="Calibri"/>
                <w:bCs/>
                <w:szCs w:val="24"/>
                <w:u w:val="single"/>
              </w:rPr>
              <w:t xml:space="preserve"> 01 </w:t>
            </w:r>
            <w:r>
              <w:rPr>
                <w:rFonts w:eastAsia="Calibri"/>
                <w:bCs/>
                <w:szCs w:val="24"/>
              </w:rPr>
              <w:t>2026</w:t>
            </w:r>
            <w:r w:rsidRPr="002A58FF">
              <w:rPr>
                <w:rFonts w:eastAsia="Calibri"/>
                <w:bCs/>
                <w:szCs w:val="24"/>
              </w:rPr>
              <w:t xml:space="preserve">г. </w:t>
            </w:r>
          </w:p>
        </w:tc>
        <w:tc>
          <w:tcPr>
            <w:tcW w:w="142" w:type="dxa"/>
            <w:shd w:val="clear" w:color="auto" w:fill="auto"/>
            <w:tcMar>
              <w:top w:w="15" w:type="dxa"/>
              <w:left w:w="15" w:type="dxa"/>
              <w:bottom w:w="15" w:type="dxa"/>
              <w:right w:w="15" w:type="dxa"/>
            </w:tcMar>
          </w:tcPr>
          <w:p w:rsidR="002A58FF" w:rsidRPr="002A58FF" w:rsidRDefault="002A58FF" w:rsidP="002A58FF">
            <w:pPr>
              <w:keepNext/>
              <w:keepLines/>
              <w:widowControl w:val="0"/>
              <w:suppressAutoHyphens/>
              <w:autoSpaceDN w:val="0"/>
              <w:spacing w:after="0" w:line="240" w:lineRule="auto"/>
              <w:ind w:left="0" w:firstLine="0"/>
              <w:jc w:val="left"/>
              <w:rPr>
                <w:rFonts w:eastAsia="Calibri"/>
                <w:color w:val="auto"/>
                <w:szCs w:val="24"/>
              </w:rPr>
            </w:pPr>
          </w:p>
        </w:tc>
        <w:tc>
          <w:tcPr>
            <w:tcW w:w="4257" w:type="dxa"/>
            <w:shd w:val="clear" w:color="auto" w:fill="auto"/>
            <w:tcMar>
              <w:top w:w="15" w:type="dxa"/>
              <w:left w:w="15" w:type="dxa"/>
              <w:bottom w:w="15" w:type="dxa"/>
              <w:right w:w="15" w:type="dxa"/>
            </w:tcMar>
          </w:tcPr>
          <w:p w:rsidR="002A58FF" w:rsidRPr="002A58FF" w:rsidRDefault="002A58FF" w:rsidP="002A58FF">
            <w:pPr>
              <w:keepNext/>
              <w:keepLines/>
              <w:widowControl w:val="0"/>
              <w:suppressAutoHyphens/>
              <w:autoSpaceDN w:val="0"/>
              <w:spacing w:after="0" w:line="240" w:lineRule="auto"/>
              <w:ind w:left="0" w:firstLine="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 xml:space="preserve">  УТВЕРЖДЕНО</w:t>
            </w:r>
          </w:p>
          <w:p w:rsidR="002A58FF" w:rsidRPr="002A58FF" w:rsidRDefault="002A58FF" w:rsidP="002A58FF">
            <w:pPr>
              <w:suppressAutoHyphens/>
              <w:autoSpaceDN w:val="0"/>
              <w:spacing w:after="0" w:line="240" w:lineRule="auto"/>
              <w:ind w:left="0" w:firstLine="0"/>
              <w:jc w:val="left"/>
              <w:rPr>
                <w:rFonts w:eastAsia="Calibri"/>
                <w:color w:val="auto"/>
                <w:szCs w:val="24"/>
              </w:rPr>
            </w:pPr>
            <w:r w:rsidRPr="002A58FF">
              <w:rPr>
                <w:rFonts w:eastAsia="Calibri"/>
                <w:color w:val="auto"/>
                <w:szCs w:val="24"/>
              </w:rPr>
              <w:t xml:space="preserve"> Приказом и.о. директора</w:t>
            </w:r>
          </w:p>
          <w:p w:rsidR="002A58FF" w:rsidRPr="002A58FF" w:rsidRDefault="002A58FF" w:rsidP="002A58FF">
            <w:pPr>
              <w:suppressAutoHyphens/>
              <w:autoSpaceDN w:val="0"/>
              <w:spacing w:after="0" w:line="240" w:lineRule="auto"/>
              <w:ind w:left="0" w:firstLine="0"/>
              <w:jc w:val="left"/>
              <w:rPr>
                <w:rFonts w:eastAsia="Calibri"/>
                <w:color w:val="auto"/>
                <w:szCs w:val="24"/>
              </w:rPr>
            </w:pPr>
            <w:r w:rsidRPr="002A58FF">
              <w:rPr>
                <w:rFonts w:eastAsia="Calibri"/>
                <w:color w:val="auto"/>
                <w:szCs w:val="24"/>
              </w:rPr>
              <w:t xml:space="preserve"> МАОУ Андреевской СОШ</w:t>
            </w:r>
          </w:p>
          <w:p w:rsidR="002A58FF" w:rsidRPr="002A58FF" w:rsidRDefault="002A58FF" w:rsidP="002A58FF">
            <w:pPr>
              <w:suppressAutoHyphens/>
              <w:autoSpaceDN w:val="0"/>
              <w:spacing w:after="0" w:line="240" w:lineRule="auto"/>
              <w:ind w:left="0" w:firstLine="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 xml:space="preserve">№ </w:t>
            </w:r>
            <w:r w:rsidR="002146F4">
              <w:rPr>
                <w:rFonts w:eastAsia="Calibri"/>
                <w:color w:val="auto"/>
                <w:szCs w:val="24"/>
              </w:rPr>
              <w:t>7</w:t>
            </w:r>
            <w:r w:rsidRPr="002A58FF">
              <w:rPr>
                <w:rFonts w:eastAsia="Calibri"/>
                <w:color w:val="auto"/>
                <w:szCs w:val="24"/>
                <w:lang w:val="en-US"/>
              </w:rPr>
              <w:t>-</w:t>
            </w:r>
            <w:r w:rsidR="002146F4">
              <w:rPr>
                <w:rFonts w:eastAsia="Calibri"/>
                <w:color w:val="auto"/>
                <w:szCs w:val="24"/>
              </w:rPr>
              <w:t>О  от «22</w:t>
            </w:r>
            <w:r w:rsidRPr="002A58FF">
              <w:rPr>
                <w:rFonts w:eastAsia="Calibri"/>
                <w:color w:val="auto"/>
                <w:szCs w:val="24"/>
              </w:rPr>
              <w:t xml:space="preserve">»  </w:t>
            </w:r>
            <w:r w:rsidR="002146F4" w:rsidRPr="002146F4">
              <w:rPr>
                <w:rFonts w:eastAsia="Calibri"/>
                <w:color w:val="auto"/>
                <w:szCs w:val="24"/>
                <w:u w:val="single"/>
              </w:rPr>
              <w:t>01</w:t>
            </w:r>
            <w:r w:rsidR="002146F4">
              <w:rPr>
                <w:rFonts w:eastAsia="Calibri"/>
                <w:color w:val="auto"/>
                <w:szCs w:val="24"/>
              </w:rPr>
              <w:t xml:space="preserve">   2026</w:t>
            </w:r>
            <w:r w:rsidRPr="002A58FF">
              <w:rPr>
                <w:rFonts w:eastAsia="Calibri"/>
                <w:color w:val="auto"/>
                <w:szCs w:val="24"/>
              </w:rPr>
              <w:t>г.</w:t>
            </w:r>
          </w:p>
          <w:p w:rsidR="002A58FF" w:rsidRPr="002A58FF" w:rsidRDefault="002A58FF" w:rsidP="002A58FF">
            <w:pPr>
              <w:suppressAutoHyphens/>
              <w:autoSpaceDN w:val="0"/>
              <w:spacing w:after="0" w:line="240" w:lineRule="auto"/>
              <w:ind w:left="0" w:firstLine="0"/>
              <w:jc w:val="left"/>
              <w:rPr>
                <w:rFonts w:ascii="Liberation Serif" w:eastAsia="NSimSun" w:hAnsi="Liberation Serif" w:cs="Mangal" w:hint="eastAsia"/>
                <w:color w:val="auto"/>
                <w:kern w:val="3"/>
                <w:szCs w:val="24"/>
                <w:lang w:eastAsia="zh-CN" w:bidi="hi-IN"/>
              </w:rPr>
            </w:pPr>
            <w:r w:rsidRPr="002A58FF">
              <w:rPr>
                <w:rFonts w:eastAsia="Calibri"/>
                <w:color w:val="auto"/>
                <w:szCs w:val="24"/>
              </w:rPr>
              <w:t xml:space="preserve"> </w:t>
            </w:r>
          </w:p>
          <w:p w:rsidR="002A58FF" w:rsidRPr="002A58FF" w:rsidRDefault="002A58FF" w:rsidP="002A58FF">
            <w:pPr>
              <w:suppressAutoHyphens/>
              <w:autoSpaceDN w:val="0"/>
              <w:spacing w:after="0" w:line="240" w:lineRule="auto"/>
              <w:ind w:left="0" w:firstLine="0"/>
              <w:rPr>
                <w:rFonts w:eastAsia="Calibri"/>
                <w:szCs w:val="24"/>
              </w:rPr>
            </w:pPr>
          </w:p>
        </w:tc>
      </w:tr>
    </w:tbl>
    <w:p w:rsidR="00CD2E54" w:rsidRDefault="00CD2E54" w:rsidP="002A58FF">
      <w:pPr>
        <w:tabs>
          <w:tab w:val="center" w:pos="1229"/>
          <w:tab w:val="center" w:pos="6242"/>
        </w:tabs>
        <w:ind w:left="0" w:firstLine="0"/>
        <w:jc w:val="left"/>
      </w:pPr>
    </w:p>
    <w:p w:rsidR="00CD2E54" w:rsidRDefault="004C4D89">
      <w:pPr>
        <w:spacing w:after="0" w:line="259" w:lineRule="auto"/>
        <w:ind w:left="49" w:firstLine="0"/>
        <w:jc w:val="center"/>
      </w:pPr>
      <w:r>
        <w:rPr>
          <w:b/>
        </w:rPr>
        <w:t xml:space="preserve"> </w:t>
      </w:r>
    </w:p>
    <w:p w:rsidR="00CD2E54" w:rsidRDefault="004C4D89">
      <w:pPr>
        <w:spacing w:after="0" w:line="259" w:lineRule="auto"/>
        <w:ind w:left="49" w:firstLine="0"/>
        <w:jc w:val="center"/>
      </w:pPr>
      <w:r>
        <w:rPr>
          <w:b/>
        </w:rPr>
        <w:t xml:space="preserve"> </w:t>
      </w:r>
    </w:p>
    <w:p w:rsidR="00CD2E54" w:rsidRDefault="004C4D89">
      <w:pPr>
        <w:spacing w:after="0" w:line="259" w:lineRule="auto"/>
        <w:ind w:left="49" w:firstLine="0"/>
        <w:jc w:val="center"/>
      </w:pPr>
      <w:r>
        <w:rPr>
          <w:b/>
        </w:rPr>
        <w:t xml:space="preserve"> </w:t>
      </w:r>
    </w:p>
    <w:p w:rsidR="00CD2E54" w:rsidRDefault="004C4D89">
      <w:pPr>
        <w:spacing w:after="29" w:line="259" w:lineRule="auto"/>
        <w:ind w:left="49" w:firstLine="0"/>
        <w:jc w:val="center"/>
      </w:pPr>
      <w:r>
        <w:rPr>
          <w:b/>
        </w:rPr>
        <w:t xml:space="preserve"> </w:t>
      </w:r>
    </w:p>
    <w:p w:rsidR="002146F4" w:rsidRPr="002146F4" w:rsidRDefault="004C4D89" w:rsidP="002146F4">
      <w:pPr>
        <w:spacing w:after="5" w:line="271" w:lineRule="auto"/>
        <w:ind w:left="851" w:hanging="10"/>
        <w:jc w:val="center"/>
        <w:rPr>
          <w:b/>
        </w:rPr>
      </w:pPr>
      <w:r w:rsidRPr="002146F4">
        <w:rPr>
          <w:b/>
        </w:rPr>
        <w:t>ОСНОВНАЯ ОБРАЗОВАТЕЛЬНАЯ ПРОГРАММА</w:t>
      </w:r>
    </w:p>
    <w:p w:rsidR="00CD2E54" w:rsidRPr="002146F4" w:rsidRDefault="004C4D89" w:rsidP="002146F4">
      <w:pPr>
        <w:spacing w:after="5" w:line="271" w:lineRule="auto"/>
        <w:ind w:left="851" w:hanging="10"/>
        <w:jc w:val="center"/>
        <w:rPr>
          <w:b/>
        </w:rPr>
      </w:pPr>
      <w:r w:rsidRPr="002146F4">
        <w:rPr>
          <w:b/>
        </w:rPr>
        <w:t>СРЕДНЕГО ОБЩЕГО ОБРАЗОВАНИЯ</w:t>
      </w:r>
    </w:p>
    <w:p w:rsidR="00641A89" w:rsidRDefault="004C4D89">
      <w:pPr>
        <w:spacing w:after="5" w:line="271" w:lineRule="auto"/>
        <w:ind w:left="1331" w:right="1344" w:hanging="10"/>
        <w:jc w:val="center"/>
        <w:rPr>
          <w:b/>
        </w:rPr>
      </w:pPr>
      <w:r>
        <w:rPr>
          <w:b/>
        </w:rPr>
        <w:t xml:space="preserve">Муниципального автономного общеобразовательного учреждения </w:t>
      </w:r>
      <w:r w:rsidR="00641A89">
        <w:rPr>
          <w:b/>
        </w:rPr>
        <w:t>Андреевской</w:t>
      </w:r>
      <w:r>
        <w:rPr>
          <w:b/>
        </w:rPr>
        <w:t xml:space="preserve"> средней общеобразовательно</w:t>
      </w:r>
      <w:r w:rsidR="00641A89">
        <w:rPr>
          <w:b/>
        </w:rPr>
        <w:t>й школы  Тюменского муниципального округа</w:t>
      </w:r>
      <w:r>
        <w:rPr>
          <w:b/>
        </w:rPr>
        <w:t xml:space="preserve"> </w:t>
      </w:r>
    </w:p>
    <w:p w:rsidR="00CD2E54" w:rsidRDefault="004C4D89">
      <w:pPr>
        <w:spacing w:after="5" w:line="271" w:lineRule="auto"/>
        <w:ind w:left="1331" w:right="1344" w:hanging="10"/>
        <w:jc w:val="center"/>
      </w:pPr>
      <w:r>
        <w:rPr>
          <w:b/>
        </w:rPr>
        <w:t xml:space="preserve">(срок освоения 2 года) </w:t>
      </w:r>
    </w:p>
    <w:p w:rsidR="00CD2E54" w:rsidRDefault="004C4D89">
      <w:pPr>
        <w:spacing w:after="0" w:line="259" w:lineRule="auto"/>
        <w:ind w:left="49" w:firstLine="0"/>
        <w:jc w:val="center"/>
      </w:pPr>
      <w:r>
        <w:t xml:space="preserve"> </w:t>
      </w:r>
    </w:p>
    <w:p w:rsidR="00CD2E54" w:rsidRDefault="004C4D89">
      <w:pPr>
        <w:spacing w:after="0" w:line="259" w:lineRule="auto"/>
        <w:ind w:left="49" w:firstLine="0"/>
        <w:jc w:val="center"/>
      </w:pPr>
      <w:r>
        <w:t xml:space="preserve"> </w:t>
      </w:r>
    </w:p>
    <w:p w:rsidR="00CD2E54" w:rsidRDefault="004C4D89">
      <w:pPr>
        <w:spacing w:after="0" w:line="259" w:lineRule="auto"/>
        <w:ind w:left="49" w:firstLine="0"/>
        <w:jc w:val="center"/>
      </w:pPr>
      <w:r>
        <w:t xml:space="preserve"> </w:t>
      </w:r>
    </w:p>
    <w:p w:rsidR="00CD2E54" w:rsidRDefault="004C4D89">
      <w:pPr>
        <w:spacing w:after="0" w:line="259" w:lineRule="auto"/>
        <w:ind w:left="49" w:firstLine="0"/>
        <w:jc w:val="center"/>
      </w:pPr>
      <w:r>
        <w:t xml:space="preserve"> </w:t>
      </w:r>
    </w:p>
    <w:p w:rsidR="00CD2E54" w:rsidRDefault="004C4D89">
      <w:pPr>
        <w:spacing w:after="0" w:line="259" w:lineRule="auto"/>
        <w:ind w:left="49" w:firstLine="0"/>
        <w:jc w:val="center"/>
      </w:pPr>
      <w:r>
        <w:t xml:space="preserve"> </w:t>
      </w:r>
    </w:p>
    <w:p w:rsidR="00CD2E54" w:rsidRDefault="004C4D89">
      <w:pPr>
        <w:spacing w:after="0" w:line="259" w:lineRule="auto"/>
        <w:ind w:left="49" w:firstLine="0"/>
        <w:jc w:val="center"/>
      </w:pPr>
      <w:r>
        <w:t xml:space="preserve"> </w:t>
      </w:r>
    </w:p>
    <w:p w:rsidR="00CD2E54" w:rsidRDefault="004C4D89">
      <w:pPr>
        <w:spacing w:after="0" w:line="259" w:lineRule="auto"/>
        <w:ind w:left="49" w:firstLine="0"/>
        <w:jc w:val="center"/>
      </w:pPr>
      <w:r>
        <w:t xml:space="preserve"> </w:t>
      </w:r>
    </w:p>
    <w:p w:rsidR="00CD2E54" w:rsidRDefault="004C4D89">
      <w:pPr>
        <w:spacing w:after="0" w:line="259" w:lineRule="auto"/>
        <w:ind w:left="0" w:firstLine="0"/>
        <w:jc w:val="left"/>
      </w:pPr>
      <w:r>
        <w:t xml:space="preserve"> </w:t>
      </w:r>
    </w:p>
    <w:p w:rsidR="00CD2E54" w:rsidRDefault="004C4D89">
      <w:pPr>
        <w:spacing w:after="0" w:line="259" w:lineRule="auto"/>
        <w:ind w:left="0" w:firstLine="0"/>
        <w:jc w:val="left"/>
      </w:pPr>
      <w:r>
        <w:t xml:space="preserve"> </w:t>
      </w:r>
    </w:p>
    <w:p w:rsidR="00CD2E54" w:rsidRDefault="004C4D89">
      <w:pPr>
        <w:spacing w:after="0" w:line="259" w:lineRule="auto"/>
        <w:ind w:left="0" w:firstLine="0"/>
        <w:jc w:val="left"/>
      </w:pPr>
      <w:r>
        <w:t xml:space="preserve"> </w:t>
      </w:r>
    </w:p>
    <w:p w:rsidR="00CD2E54" w:rsidRDefault="004C4D89">
      <w:pPr>
        <w:spacing w:after="0" w:line="259" w:lineRule="auto"/>
        <w:ind w:left="4870" w:firstLine="0"/>
        <w:jc w:val="center"/>
      </w:pPr>
      <w:r>
        <w:t xml:space="preserve"> </w:t>
      </w:r>
    </w:p>
    <w:p w:rsidR="002146F4" w:rsidRDefault="002146F4">
      <w:pPr>
        <w:spacing w:after="0" w:line="259" w:lineRule="auto"/>
        <w:ind w:left="4870" w:firstLine="0"/>
        <w:jc w:val="center"/>
      </w:pPr>
    </w:p>
    <w:p w:rsidR="002146F4" w:rsidRDefault="002146F4">
      <w:pPr>
        <w:spacing w:after="0" w:line="259" w:lineRule="auto"/>
        <w:ind w:left="4870" w:firstLine="0"/>
        <w:jc w:val="center"/>
      </w:pPr>
    </w:p>
    <w:p w:rsidR="002146F4" w:rsidRDefault="002146F4">
      <w:pPr>
        <w:spacing w:after="0" w:line="259" w:lineRule="auto"/>
        <w:ind w:left="4870" w:firstLine="0"/>
        <w:jc w:val="center"/>
      </w:pPr>
    </w:p>
    <w:p w:rsidR="002146F4" w:rsidRDefault="002146F4">
      <w:pPr>
        <w:spacing w:after="0" w:line="259" w:lineRule="auto"/>
        <w:ind w:left="4870" w:firstLine="0"/>
        <w:jc w:val="center"/>
      </w:pPr>
    </w:p>
    <w:p w:rsidR="002146F4" w:rsidRDefault="002146F4">
      <w:pPr>
        <w:spacing w:after="0" w:line="259" w:lineRule="auto"/>
        <w:ind w:left="4870" w:firstLine="0"/>
        <w:jc w:val="center"/>
      </w:pPr>
    </w:p>
    <w:p w:rsidR="002146F4" w:rsidRDefault="002146F4">
      <w:pPr>
        <w:spacing w:after="0" w:line="259" w:lineRule="auto"/>
        <w:ind w:left="4870" w:firstLine="0"/>
        <w:jc w:val="center"/>
      </w:pPr>
    </w:p>
    <w:p w:rsidR="00CD2E54" w:rsidRDefault="004C4D89">
      <w:pPr>
        <w:spacing w:after="0" w:line="259" w:lineRule="auto"/>
        <w:ind w:left="4870" w:firstLine="0"/>
        <w:jc w:val="center"/>
      </w:pPr>
      <w:bookmarkStart w:id="0" w:name="_GoBack"/>
      <w:bookmarkEnd w:id="0"/>
      <w:r>
        <w:t xml:space="preserve"> </w:t>
      </w:r>
    </w:p>
    <w:p w:rsidR="00CD2E54" w:rsidRDefault="004C4D89">
      <w:pPr>
        <w:spacing w:after="0" w:line="259" w:lineRule="auto"/>
        <w:ind w:left="4870" w:firstLine="0"/>
        <w:jc w:val="center"/>
      </w:pPr>
      <w:r>
        <w:t xml:space="preserve"> </w:t>
      </w:r>
    </w:p>
    <w:p w:rsidR="00CD2E54" w:rsidRDefault="004C4D89">
      <w:pPr>
        <w:spacing w:after="0" w:line="259" w:lineRule="auto"/>
        <w:ind w:left="4870" w:firstLine="0"/>
        <w:jc w:val="center"/>
      </w:pPr>
      <w:r>
        <w:t xml:space="preserve"> </w:t>
      </w:r>
    </w:p>
    <w:p w:rsidR="00CD2E54" w:rsidRDefault="004C4D89" w:rsidP="00641A89">
      <w:pPr>
        <w:spacing w:after="0" w:line="259" w:lineRule="auto"/>
        <w:ind w:left="4870" w:firstLine="0"/>
        <w:jc w:val="center"/>
      </w:pPr>
      <w:r>
        <w:t xml:space="preserve">  </w:t>
      </w:r>
    </w:p>
    <w:p w:rsidR="00CD2E54" w:rsidRDefault="004C4D89">
      <w:pPr>
        <w:spacing w:after="0" w:line="259" w:lineRule="auto"/>
        <w:ind w:left="4870" w:firstLine="0"/>
        <w:jc w:val="center"/>
      </w:pPr>
      <w:r>
        <w:t xml:space="preserve"> </w:t>
      </w:r>
    </w:p>
    <w:p w:rsidR="00CD2E54" w:rsidRDefault="004C4D89">
      <w:pPr>
        <w:spacing w:after="56" w:line="236" w:lineRule="auto"/>
        <w:ind w:left="0" w:right="2496" w:firstLine="0"/>
        <w:jc w:val="left"/>
      </w:pPr>
      <w:r>
        <w:t xml:space="preserve">  </w:t>
      </w:r>
    </w:p>
    <w:p w:rsidR="00CD2E54" w:rsidRDefault="00641A89">
      <w:pPr>
        <w:pStyle w:val="2"/>
        <w:ind w:left="1086" w:right="1083"/>
      </w:pPr>
      <w:r>
        <w:t>п. Андреевский</w:t>
      </w:r>
      <w:r w:rsidR="004C4D89">
        <w:t xml:space="preserve">, 2025 </w:t>
      </w:r>
    </w:p>
    <w:p w:rsidR="00CD2E54" w:rsidRDefault="004C4D89">
      <w:pPr>
        <w:spacing w:after="0" w:line="259" w:lineRule="auto"/>
        <w:ind w:left="49" w:firstLine="0"/>
        <w:jc w:val="center"/>
      </w:pPr>
      <w:r>
        <w:rPr>
          <w:b/>
        </w:rPr>
        <w:t xml:space="preserve"> </w:t>
      </w:r>
    </w:p>
    <w:p w:rsidR="00CD2E54" w:rsidRDefault="004C4D89">
      <w:pPr>
        <w:spacing w:after="0" w:line="259" w:lineRule="auto"/>
        <w:ind w:left="7366" w:firstLine="0"/>
      </w:pPr>
      <w:r>
        <w:t xml:space="preserve"> </w:t>
      </w:r>
    </w:p>
    <w:tbl>
      <w:tblPr>
        <w:tblStyle w:val="TableGrid"/>
        <w:tblW w:w="10209" w:type="dxa"/>
        <w:tblInd w:w="0" w:type="dxa"/>
        <w:tblCellMar>
          <w:top w:w="7" w:type="dxa"/>
          <w:left w:w="106" w:type="dxa"/>
          <w:right w:w="50" w:type="dxa"/>
        </w:tblCellMar>
        <w:tblLook w:val="04A0" w:firstRow="1" w:lastRow="0" w:firstColumn="1" w:lastColumn="0" w:noHBand="0" w:noVBand="1"/>
      </w:tblPr>
      <w:tblGrid>
        <w:gridCol w:w="961"/>
        <w:gridCol w:w="8259"/>
        <w:gridCol w:w="989"/>
      </w:tblGrid>
      <w:tr w:rsidR="00CD2E54">
        <w:trPr>
          <w:trHeight w:val="576"/>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82" w:firstLine="0"/>
              <w:jc w:val="left"/>
            </w:pPr>
            <w:r>
              <w:rPr>
                <w:b/>
              </w:rPr>
              <w:lastRenderedPageBreak/>
              <w:t xml:space="preserve">№п/п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9" w:firstLine="0"/>
              <w:jc w:val="center"/>
            </w:pPr>
            <w:r>
              <w:rPr>
                <w:b/>
              </w:rPr>
              <w:t xml:space="preserve">СОДЕРЖАНИЕ </w:t>
            </w:r>
          </w:p>
        </w:tc>
        <w:tc>
          <w:tcPr>
            <w:tcW w:w="9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8" w:firstLine="0"/>
              <w:jc w:val="center"/>
            </w:pPr>
            <w:r>
              <w:rPr>
                <w:b/>
              </w:rPr>
              <w:t xml:space="preserve">Стр. </w:t>
            </w:r>
          </w:p>
        </w:tc>
      </w:tr>
      <w:tr w:rsidR="00CD2E54">
        <w:trPr>
          <w:trHeight w:val="485"/>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1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ЦЕЛЕВОЙ РАЗДЕЛ</w:t>
            </w:r>
            <w:r>
              <w:t xml:space="preserve"> </w:t>
            </w: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6" w:firstLine="0"/>
              <w:jc w:val="center"/>
            </w:pPr>
            <w:r>
              <w:t xml:space="preserve">4 </w:t>
            </w:r>
          </w:p>
        </w:tc>
      </w:tr>
      <w:tr w:rsidR="00CD2E54">
        <w:trPr>
          <w:trHeight w:val="288"/>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1.1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Пояснительная записка </w:t>
            </w:r>
          </w:p>
        </w:tc>
        <w:tc>
          <w:tcPr>
            <w:tcW w:w="9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6" w:firstLine="0"/>
              <w:jc w:val="center"/>
            </w:pPr>
            <w:r>
              <w:t xml:space="preserve">4 </w:t>
            </w:r>
          </w:p>
        </w:tc>
      </w:tr>
      <w:tr w:rsidR="00CD2E54">
        <w:trPr>
          <w:trHeight w:val="284"/>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1.1.1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Цели реализации программы СОО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6" w:firstLine="0"/>
              <w:jc w:val="center"/>
            </w:pPr>
            <w:r>
              <w:t>5</w:t>
            </w:r>
            <w:r w:rsidR="004C4D89">
              <w:t xml:space="preserve"> </w:t>
            </w:r>
          </w:p>
        </w:tc>
      </w:tr>
      <w:tr w:rsidR="00CD2E54">
        <w:trPr>
          <w:trHeight w:val="288"/>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1.1.2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Принципы формирования и механизмы реализации программы СОО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6" w:firstLine="0"/>
              <w:jc w:val="center"/>
            </w:pPr>
            <w:r>
              <w:t>6</w:t>
            </w:r>
            <w:r w:rsidR="004C4D89">
              <w:t xml:space="preserve"> </w:t>
            </w:r>
          </w:p>
        </w:tc>
      </w:tr>
      <w:tr w:rsidR="00CD2E54">
        <w:trPr>
          <w:trHeight w:val="283"/>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1.1.3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Общая характеристика программы СОО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6" w:firstLine="0"/>
              <w:jc w:val="center"/>
            </w:pPr>
            <w:r>
              <w:t>7</w:t>
            </w:r>
            <w:r w:rsidR="004C4D89">
              <w:t xml:space="preserve"> </w:t>
            </w:r>
          </w:p>
        </w:tc>
      </w:tr>
      <w:tr w:rsidR="00CD2E54">
        <w:trPr>
          <w:trHeight w:val="288"/>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1.2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Планируемые результаты освоения обучающимися программы СОО </w:t>
            </w:r>
          </w:p>
        </w:tc>
        <w:tc>
          <w:tcPr>
            <w:tcW w:w="9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6" w:firstLine="0"/>
              <w:jc w:val="center"/>
            </w:pPr>
            <w:r>
              <w:t xml:space="preserve">8 </w:t>
            </w:r>
          </w:p>
        </w:tc>
      </w:tr>
      <w:tr w:rsidR="00CD2E54">
        <w:trPr>
          <w:trHeight w:val="384"/>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1.3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Система оценки достижения результатов освоения программы СОО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12</w:t>
            </w:r>
            <w:r w:rsidR="004C4D89">
              <w:t xml:space="preserve"> </w:t>
            </w:r>
          </w:p>
        </w:tc>
      </w:tr>
      <w:tr w:rsidR="00CD2E54">
        <w:trPr>
          <w:trHeight w:val="288"/>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1.3.1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Общие положения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12</w:t>
            </w:r>
            <w:r w:rsidR="004C4D89">
              <w:t xml:space="preserve"> </w:t>
            </w:r>
          </w:p>
        </w:tc>
      </w:tr>
      <w:tr w:rsidR="00CD2E54">
        <w:trPr>
          <w:trHeight w:val="283"/>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1.3.2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Особенности оценки метапредметных и предметных результатов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13</w:t>
            </w:r>
            <w:r w:rsidR="004C4D89">
              <w:t xml:space="preserve"> </w:t>
            </w:r>
          </w:p>
        </w:tc>
      </w:tr>
      <w:tr w:rsidR="00CD2E54">
        <w:trPr>
          <w:trHeight w:val="288"/>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1.3.3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Организация и содержание оценочных процедур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14</w:t>
            </w:r>
            <w:r w:rsidR="004C4D89">
              <w:t xml:space="preserve"> </w:t>
            </w:r>
          </w:p>
        </w:tc>
      </w:tr>
      <w:tr w:rsidR="00CD2E54">
        <w:trPr>
          <w:trHeight w:val="283"/>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2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СОДЕРЖАТЕЛЬНЫЙ РАЗДЕЛ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18</w:t>
            </w:r>
            <w:r w:rsidR="004C4D89">
              <w:t xml:space="preserve"> </w:t>
            </w:r>
          </w:p>
        </w:tc>
      </w:tr>
      <w:tr w:rsidR="00CD2E54">
        <w:trPr>
          <w:trHeight w:val="288"/>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2.1.1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Рабочая программа учебного предмета «Русский язык»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18</w:t>
            </w:r>
            <w:r w:rsidR="004C4D89">
              <w:t xml:space="preserve"> </w:t>
            </w:r>
          </w:p>
        </w:tc>
      </w:tr>
      <w:tr w:rsidR="00CD2E54">
        <w:trPr>
          <w:trHeight w:val="307"/>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2.1.2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Рабочая программа учебного предмета «Литература»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57</w:t>
            </w:r>
            <w:r w:rsidR="004C4D89">
              <w:t xml:space="preserve"> </w:t>
            </w:r>
          </w:p>
        </w:tc>
      </w:tr>
      <w:tr w:rsidR="00CD2E54">
        <w:trPr>
          <w:trHeight w:val="289"/>
        </w:trPr>
        <w:tc>
          <w:tcPr>
            <w:tcW w:w="96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2.1.3 </w:t>
            </w:r>
          </w:p>
        </w:tc>
        <w:tc>
          <w:tcPr>
            <w:tcW w:w="82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Рабочая программа учебного предмета «Литература»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41" w:firstLine="0"/>
              <w:jc w:val="center"/>
            </w:pPr>
            <w:r>
              <w:t>93</w:t>
            </w:r>
            <w:r w:rsidR="004C4D89">
              <w:t xml:space="preserve">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2.1.4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«Родной язык (русский)»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1" w:firstLine="0"/>
              <w:jc w:val="center"/>
            </w:pPr>
            <w:r>
              <w:t xml:space="preserve">113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2.1.5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«Родной язык (татарский)»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1" w:firstLine="0"/>
              <w:jc w:val="center"/>
            </w:pPr>
            <w:r>
              <w:t>131</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2.1.6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«Родная литература (русская)»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139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2.1.7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«Родная литература (татарская)»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151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2.1.8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Рабочая программа учебного предмета «Иностранный (английский) язык» (базовый уровень). Рабочая программа учебного предмета «Иностранный (английский) язык» (углубленный уровень)</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161</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2.1.9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«Математика»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239</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2.1.10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pPr>
            <w:r>
              <w:t xml:space="preserve">Рабочая программа учебного предмета «Математика»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278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2.1.11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«Информатика»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318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2.1.12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«Информатика»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339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«Физика»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360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2.1.14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«Физика»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397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2.1.15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«Химия»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442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2.1.16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«Химия»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469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2.1.17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«Биология»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498 </w:t>
            </w:r>
          </w:p>
        </w:tc>
      </w:tr>
      <w:tr w:rsidR="001D78F6">
        <w:trPr>
          <w:trHeight w:val="284"/>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2.1.18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«Биология»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527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2.1.19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«История»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573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2.1.20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«История»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667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2.1.21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«Обществознание»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709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2.1.22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«Обществознание»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755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lastRenderedPageBreak/>
              <w:t xml:space="preserve">2.1.23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«География»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784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2.1.24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«География» (углубленный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819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2.1.25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Рабочая программа учебного предмета «Физическая культура»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879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2.1.26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25" w:line="259" w:lineRule="auto"/>
              <w:ind w:left="0" w:firstLine="0"/>
              <w:jc w:val="left"/>
            </w:pPr>
            <w:r>
              <w:t xml:space="preserve">Рабочая программа учебного предмета «Основы безопасности и защиты </w:t>
            </w:r>
          </w:p>
          <w:p w:rsidR="001D78F6" w:rsidRDefault="001D78F6" w:rsidP="001D78F6">
            <w:pPr>
              <w:spacing w:after="0" w:line="259" w:lineRule="auto"/>
              <w:ind w:left="0" w:firstLine="0"/>
              <w:jc w:val="left"/>
            </w:pPr>
            <w:r>
              <w:t xml:space="preserve">Родины» (базовый уровень)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894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2.1.27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Рабочая программа учебного курса «Индивидуальный проект»</w:t>
            </w:r>
            <w:r>
              <w:rPr>
                <w:color w:val="FFFFFF"/>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46" w:firstLine="0"/>
              <w:jc w:val="center"/>
            </w:pPr>
            <w:r>
              <w:t xml:space="preserve">916 </w:t>
            </w:r>
          </w:p>
        </w:tc>
      </w:tr>
      <w:tr w:rsidR="001D78F6">
        <w:trPr>
          <w:trHeight w:val="289"/>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2.2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Программа формирования УУД у обучающихся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920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2.2.1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Целевой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921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2.2.2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Содержательный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923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2.2.3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Организационный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942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Программа коррекционной работы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944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2.4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Рабочая программа воспитания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954 </w:t>
            </w:r>
          </w:p>
        </w:tc>
      </w:tr>
      <w:tr w:rsidR="001D78F6">
        <w:trPr>
          <w:trHeight w:val="284"/>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2.4.1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Целевой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954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2.4.2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Содержательный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 966</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2.4.3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Организационный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994 </w:t>
            </w:r>
          </w:p>
        </w:tc>
      </w:tr>
      <w:tr w:rsidR="001D78F6">
        <w:trPr>
          <w:trHeight w:val="562"/>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2.4.4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Система поощрений социальной успешности и проявлений активной жизненной позиции обучающихся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1000 </w:t>
            </w:r>
          </w:p>
        </w:tc>
      </w:tr>
      <w:tr w:rsidR="001D78F6">
        <w:trPr>
          <w:trHeight w:val="284"/>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2.4.5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Анализ воспитательной работы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1001</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rPr>
                <w:b/>
              </w:rPr>
              <w:t xml:space="preserve">ОРГАНИЗАЦИОННЫЙ РАЗДЕЛ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1004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3.1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Учебный план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1004</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3.2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Календарный учебный график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1017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3.3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План внеурочной деятельности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1019 </w:t>
            </w:r>
          </w:p>
        </w:tc>
      </w:tr>
      <w:tr w:rsidR="001D78F6">
        <w:trPr>
          <w:trHeight w:val="283"/>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3.4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Календарный план воспитательной работы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111" w:firstLine="0"/>
              <w:jc w:val="center"/>
            </w:pPr>
            <w:r>
              <w:t xml:space="preserve">1020 </w:t>
            </w:r>
          </w:p>
        </w:tc>
      </w:tr>
      <w:tr w:rsidR="001D78F6">
        <w:trPr>
          <w:trHeight w:val="288"/>
        </w:trPr>
        <w:tc>
          <w:tcPr>
            <w:tcW w:w="961"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3.5 </w:t>
            </w:r>
          </w:p>
        </w:tc>
        <w:tc>
          <w:tcPr>
            <w:tcW w:w="825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0" w:firstLine="0"/>
              <w:jc w:val="left"/>
            </w:pPr>
            <w:r>
              <w:t xml:space="preserve">Характеристика условий реализации программы СОО </w:t>
            </w:r>
          </w:p>
        </w:tc>
        <w:tc>
          <w:tcPr>
            <w:tcW w:w="989" w:type="dxa"/>
            <w:tcBorders>
              <w:top w:val="single" w:sz="4" w:space="0" w:color="000000"/>
              <w:left w:val="single" w:sz="4" w:space="0" w:color="000000"/>
              <w:bottom w:val="single" w:sz="4" w:space="0" w:color="000000"/>
              <w:right w:val="single" w:sz="4" w:space="0" w:color="000000"/>
            </w:tcBorders>
          </w:tcPr>
          <w:p w:rsidR="001D78F6" w:rsidRDefault="001D78F6" w:rsidP="001D78F6">
            <w:pPr>
              <w:spacing w:after="0" w:line="259" w:lineRule="auto"/>
              <w:ind w:left="5" w:firstLine="0"/>
              <w:jc w:val="center"/>
            </w:pPr>
            <w:r>
              <w:t xml:space="preserve">1027 </w:t>
            </w:r>
          </w:p>
        </w:tc>
      </w:tr>
    </w:tbl>
    <w:p w:rsidR="00CD2E54" w:rsidRDefault="004C4D89">
      <w:pPr>
        <w:spacing w:after="0" w:line="259" w:lineRule="auto"/>
        <w:ind w:left="0" w:right="4907" w:firstLine="0"/>
        <w:jc w:val="righ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pPr>
      <w:r>
        <w:rPr>
          <w:b/>
        </w:rPr>
        <w:t xml:space="preserve"> </w:t>
      </w:r>
    </w:p>
    <w:p w:rsidR="00CD2E54" w:rsidRDefault="004C4D89">
      <w:pPr>
        <w:spacing w:after="0" w:line="259" w:lineRule="auto"/>
        <w:ind w:left="0" w:firstLine="0"/>
        <w:jc w:val="left"/>
        <w:rPr>
          <w:b/>
        </w:rPr>
      </w:pPr>
      <w:r>
        <w:rPr>
          <w:b/>
        </w:rPr>
        <w:t xml:space="preserve"> </w:t>
      </w:r>
    </w:p>
    <w:p w:rsidR="001D78F6" w:rsidRDefault="001D78F6">
      <w:pPr>
        <w:spacing w:after="0" w:line="259" w:lineRule="auto"/>
        <w:ind w:left="0" w:firstLine="0"/>
        <w:jc w:val="left"/>
        <w:rPr>
          <w:b/>
        </w:rPr>
      </w:pPr>
    </w:p>
    <w:p w:rsidR="001D78F6" w:rsidRDefault="001D78F6">
      <w:pPr>
        <w:spacing w:after="0" w:line="259" w:lineRule="auto"/>
        <w:ind w:left="0" w:firstLine="0"/>
        <w:jc w:val="left"/>
        <w:rPr>
          <w:b/>
        </w:rPr>
      </w:pPr>
    </w:p>
    <w:p w:rsidR="001D78F6" w:rsidRDefault="001D78F6">
      <w:pPr>
        <w:spacing w:after="0" w:line="259" w:lineRule="auto"/>
        <w:ind w:left="0" w:firstLine="0"/>
        <w:jc w:val="left"/>
        <w:rPr>
          <w:b/>
        </w:rPr>
      </w:pPr>
    </w:p>
    <w:p w:rsidR="001D78F6" w:rsidRDefault="001D78F6">
      <w:pPr>
        <w:spacing w:after="0" w:line="259" w:lineRule="auto"/>
        <w:ind w:left="0" w:firstLine="0"/>
        <w:jc w:val="left"/>
      </w:pPr>
    </w:p>
    <w:p w:rsidR="00641A89" w:rsidRDefault="00641A89">
      <w:pPr>
        <w:spacing w:after="0" w:line="259" w:lineRule="auto"/>
        <w:ind w:left="0" w:firstLine="0"/>
        <w:jc w:val="left"/>
      </w:pPr>
    </w:p>
    <w:p w:rsidR="00CD2E54" w:rsidRDefault="004C4D89">
      <w:pPr>
        <w:spacing w:after="0" w:line="259" w:lineRule="auto"/>
        <w:ind w:left="0" w:firstLine="0"/>
        <w:jc w:val="left"/>
      </w:pPr>
      <w:r>
        <w:rPr>
          <w:b/>
        </w:rPr>
        <w:t xml:space="preserve"> </w:t>
      </w:r>
    </w:p>
    <w:p w:rsidR="00CD2E54" w:rsidRDefault="004C4D89">
      <w:pPr>
        <w:pStyle w:val="2"/>
        <w:spacing w:after="165"/>
        <w:ind w:left="1086" w:right="1092"/>
      </w:pPr>
      <w:r>
        <w:lastRenderedPageBreak/>
        <w:t xml:space="preserve">1 ЦЕЛЕВОЙ РАЗДЕЛ </w:t>
      </w:r>
    </w:p>
    <w:p w:rsidR="00CD2E54" w:rsidRDefault="004C4D89">
      <w:pPr>
        <w:spacing w:after="202" w:line="271" w:lineRule="auto"/>
        <w:ind w:left="726" w:hanging="10"/>
      </w:pPr>
      <w:r>
        <w:rPr>
          <w:b/>
        </w:rPr>
        <w:t xml:space="preserve">1.1. ПОЯСНИТЕЛЬНАЯ ЗАПИСКА </w:t>
      </w:r>
    </w:p>
    <w:p w:rsidR="00CD2E54" w:rsidRDefault="004C4D89">
      <w:pPr>
        <w:ind w:left="-5" w:right="15"/>
      </w:pPr>
      <w:r>
        <w:t xml:space="preserve">             Основная образовательная программам среднего  общего образования (дале</w:t>
      </w:r>
      <w:r w:rsidR="00641A89">
        <w:t>е – Программа) Муниципального автономного общеобразовательного учреждения Андреевской</w:t>
      </w:r>
      <w:r>
        <w:t xml:space="preserve"> средней общеобразователь</w:t>
      </w:r>
      <w:r w:rsidR="00641A89">
        <w:t>ной школы ( МАОУ Андреевская СОШ</w:t>
      </w:r>
      <w:r>
        <w:t>)  разработана на основе Федерального государственного образовательного стандарта среднего общего образования, утвержденным приказом Министерства просвещения Российской Федерации от 17 мая</w:t>
      </w:r>
      <w:r w:rsidR="00862B41">
        <w:t xml:space="preserve"> 2012 года №413 (с изм. от 12.02</w:t>
      </w:r>
      <w:r>
        <w:t>.</w:t>
      </w:r>
      <w:r w:rsidR="00862B41">
        <w:t>2025</w:t>
      </w:r>
      <w:r>
        <w:t xml:space="preserve"> № 732); Федеральной образовательной программы среднего общего образования (приказ</w:t>
      </w:r>
      <w:r w:rsidR="00862B41">
        <w:t>ы</w:t>
      </w:r>
      <w:r>
        <w:t xml:space="preserve"> Минпросвещения от 23.11.2022 № 1014</w:t>
      </w:r>
      <w:r w:rsidR="00862B41">
        <w:t>, от 9.10.2024 № 704, от8.10.2025</w:t>
      </w:r>
      <w:r>
        <w:t xml:space="preserve">). </w:t>
      </w:r>
    </w:p>
    <w:p w:rsidR="00CD2E54" w:rsidRDefault="004C4D89">
      <w:pPr>
        <w:ind w:left="-5" w:right="15"/>
      </w:pPr>
      <w:r>
        <w:t xml:space="preserve">Также при реализации ООП СОО учтены требования: </w:t>
      </w:r>
    </w:p>
    <w:p w:rsidR="00CD2E54" w:rsidRDefault="004C4D89">
      <w:pPr>
        <w:numPr>
          <w:ilvl w:val="0"/>
          <w:numId w:val="1"/>
        </w:numPr>
        <w:ind w:right="15"/>
      </w:pPr>
      <w:r>
        <w:t>Постановления Главного государственного санитарного врача РФ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rFonts w:ascii="Calibri" w:eastAsia="Calibri" w:hAnsi="Calibri" w:cs="Calibri"/>
        </w:rPr>
        <w:t xml:space="preserve"> </w:t>
      </w:r>
      <w:r>
        <w:t xml:space="preserve">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 </w:t>
      </w:r>
    </w:p>
    <w:p w:rsidR="00CD2E54" w:rsidRDefault="004C4D89">
      <w:pPr>
        <w:numPr>
          <w:ilvl w:val="0"/>
          <w:numId w:val="1"/>
        </w:numPr>
        <w:spacing w:after="212"/>
        <w:ind w:right="15"/>
      </w:pPr>
      <w:r>
        <w:t xml:space="preserve">Постановления Главного государственного санитарного врача РФ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w:t>
      </w:r>
    </w:p>
    <w:p w:rsidR="00CD2E54" w:rsidRDefault="004C4D89">
      <w:pPr>
        <w:ind w:left="-10" w:right="15" w:firstLine="567"/>
      </w:pPr>
      <w:r>
        <w:t xml:space="preserve"> При разр</w:t>
      </w:r>
      <w:r w:rsidR="00AB3B5C">
        <w:t>аботке ООП СОО МАОУ Андревской</w:t>
      </w:r>
      <w:r>
        <w:t xml:space="preserve"> </w:t>
      </w:r>
      <w:r w:rsidR="00AB3B5C">
        <w:t xml:space="preserve">СОШ </w:t>
      </w:r>
      <w:r>
        <w:t xml:space="preserve">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«Иностранный язык», «История», «Обществознание», «География», «Математика», «Информатика», «Физика», «Биология», «Химия», «Физическая культура», «Основы безопасности и защиты Родины».  </w:t>
      </w:r>
    </w:p>
    <w:p w:rsidR="00CD2E54" w:rsidRDefault="004C4D89">
      <w:pPr>
        <w:ind w:left="-10" w:right="15" w:firstLine="567"/>
      </w:pPr>
      <w:r>
        <w:t>ООП СОО включает три раздела: целевой, содержательный, организационный. Приложением к ООП СОО являются локал</w:t>
      </w:r>
      <w:r w:rsidR="00AB3B5C">
        <w:t>ьные нормативные акты МАОУ Андреевкая СОШ</w:t>
      </w:r>
      <w:r>
        <w:t xml:space="preserve">, конкретизирующие и дополняющие основную образовательную программу.  </w:t>
      </w:r>
    </w:p>
    <w:p w:rsidR="00CD2E54" w:rsidRDefault="004C4D89">
      <w:pPr>
        <w:ind w:left="-5" w:right="15"/>
      </w:pPr>
      <w:r>
        <w:t xml:space="preserve">         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 </w:t>
      </w:r>
    </w:p>
    <w:p w:rsidR="00CD2E54" w:rsidRDefault="004C4D89">
      <w:pPr>
        <w:spacing w:after="34" w:line="259" w:lineRule="auto"/>
        <w:ind w:left="711" w:firstLine="0"/>
        <w:jc w:val="left"/>
      </w:pPr>
      <w:r>
        <w:t xml:space="preserve"> </w:t>
      </w:r>
    </w:p>
    <w:p w:rsidR="00CD2E54" w:rsidRDefault="004C4D89">
      <w:pPr>
        <w:spacing w:after="5" w:line="271" w:lineRule="auto"/>
        <w:ind w:left="10" w:hanging="10"/>
      </w:pPr>
      <w:r>
        <w:rPr>
          <w:b/>
        </w:rPr>
        <w:t xml:space="preserve">1.1.1 ЦЕЛИ РЕАЛИЗАЦИИ ПРОГРАММЫ СОО  </w:t>
      </w:r>
    </w:p>
    <w:p w:rsidR="00CD2E54" w:rsidRDefault="004C4D89">
      <w:pPr>
        <w:spacing w:after="3" w:line="265" w:lineRule="auto"/>
        <w:ind w:left="10" w:right="3917" w:hanging="10"/>
        <w:jc w:val="left"/>
      </w:pPr>
      <w:r>
        <w:lastRenderedPageBreak/>
        <w:t xml:space="preserve"> </w:t>
      </w:r>
      <w:r>
        <w:rPr>
          <w:u w:val="single" w:color="000000"/>
        </w:rPr>
        <w:t>Целями реализации ООП СОО являются:</w:t>
      </w:r>
      <w:r>
        <w:t xml:space="preserve"> </w:t>
      </w:r>
    </w:p>
    <w:p w:rsidR="00CD2E54" w:rsidRDefault="004C4D89">
      <w:pPr>
        <w:ind w:left="716" w:right="15"/>
      </w:pPr>
      <w:r>
        <w:t xml:space="preserve">формирование российской гражданской идентичности обучающихся; </w:t>
      </w:r>
    </w:p>
    <w:p w:rsidR="00CD2E54" w:rsidRDefault="004C4D89">
      <w:pPr>
        <w:tabs>
          <w:tab w:val="center" w:pos="3146"/>
          <w:tab w:val="right" w:pos="9922"/>
        </w:tabs>
        <w:spacing w:after="30" w:line="251" w:lineRule="auto"/>
        <w:ind w:left="0" w:firstLine="0"/>
        <w:jc w:val="left"/>
      </w:pPr>
      <w:r>
        <w:rPr>
          <w:rFonts w:ascii="Calibri" w:eastAsia="Calibri" w:hAnsi="Calibri" w:cs="Calibri"/>
          <w:sz w:val="22"/>
        </w:rPr>
        <w:tab/>
      </w:r>
      <w:r>
        <w:t xml:space="preserve">воспитание и социализация обучающихся, </w:t>
      </w:r>
      <w:r>
        <w:tab/>
        <w:t xml:space="preserve">их самоидентификация посредством </w:t>
      </w:r>
    </w:p>
    <w:p w:rsidR="00CD2E54" w:rsidRDefault="004C4D89">
      <w:pPr>
        <w:ind w:left="701" w:right="15" w:hanging="711"/>
      </w:pPr>
      <w:r>
        <w:t xml:space="preserve">личностно и общественно значимой деятельности, социального и гражданского становления; преемственность основных образовательных программ дошкольного, начального общего, </w:t>
      </w:r>
    </w:p>
    <w:p w:rsidR="00CD2E54" w:rsidRDefault="004C4D89">
      <w:pPr>
        <w:ind w:left="701" w:right="15" w:hanging="711"/>
      </w:pPr>
      <w:r>
        <w:t xml:space="preserve">основного общего, среднего общего, профессионального образования; организация учебного процесса с учётом целей, содержания и планируемых результатов </w:t>
      </w:r>
    </w:p>
    <w:p w:rsidR="00CD2E54" w:rsidRDefault="004C4D89">
      <w:pPr>
        <w:ind w:left="-5" w:right="15"/>
      </w:pPr>
      <w:r>
        <w:t xml:space="preserve">среднего общего образования, отражённых в ФГОС СОО; </w:t>
      </w:r>
    </w:p>
    <w:p w:rsidR="00CD2E54" w:rsidRDefault="004C4D89">
      <w:pPr>
        <w:spacing w:after="30" w:line="251" w:lineRule="auto"/>
        <w:ind w:left="10" w:right="18" w:hanging="10"/>
        <w:jc w:val="right"/>
      </w:pPr>
      <w:r>
        <w:t xml:space="preserve">формирование навыков самостоятельной учебной деятельности обучающихся на основе </w:t>
      </w:r>
    </w:p>
    <w:p w:rsidR="00CD2E54" w:rsidRDefault="004C4D89">
      <w:pPr>
        <w:ind w:left="701" w:right="15" w:hanging="711"/>
      </w:pPr>
      <w:r>
        <w:t xml:space="preserve">индивидуализации и профессиональной ориентации содержания среднего общего образования;  подготовка обучающегося к жизни в обществе, самостоятельному жизненному выбору, </w:t>
      </w:r>
    </w:p>
    <w:p w:rsidR="00CD2E54" w:rsidRDefault="004C4D89">
      <w:pPr>
        <w:ind w:left="701" w:right="15" w:hanging="711"/>
      </w:pPr>
      <w:r>
        <w:t xml:space="preserve">продолжению образования и началу профессиональной деятельности; организация деятельности педагогического коллектива по созданию индивидуальных </w:t>
      </w:r>
    </w:p>
    <w:p w:rsidR="00CD2E54" w:rsidRDefault="004C4D89">
      <w:pPr>
        <w:ind w:left="-5" w:right="15"/>
      </w:pPr>
      <w:r>
        <w:t xml:space="preserve">программ и учебных планов для одарённых, успешных обучающихся и (или) для обучающихся социальных групп, нуждающихся в особом внимании и поддержке. </w:t>
      </w:r>
    </w:p>
    <w:p w:rsidR="00CD2E54" w:rsidRDefault="004C4D89">
      <w:pPr>
        <w:ind w:left="-10" w:right="15" w:firstLine="711"/>
      </w:pPr>
      <w:r>
        <w:t xml:space="preserve"> Достижение поставленных целей реализации ООП СОО предусматривает решение </w:t>
      </w:r>
      <w:r>
        <w:rPr>
          <w:u w:val="single" w:color="000000"/>
        </w:rPr>
        <w:t>следующих основных задач:</w:t>
      </w:r>
      <w:r>
        <w:t xml:space="preserve">  </w:t>
      </w:r>
    </w:p>
    <w:p w:rsidR="00CD2E54" w:rsidRDefault="004C4D89">
      <w:pPr>
        <w:ind w:left="-10" w:right="15" w:firstLine="711"/>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обеспечение планируемых результатов по освоению обучающимся целевых установок, </w:t>
      </w:r>
    </w:p>
    <w:p w:rsidR="00CD2E54" w:rsidRDefault="004C4D89">
      <w:pPr>
        <w:ind w:left="-5" w:right="15"/>
      </w:pPr>
      <w:r>
        <w:t xml:space="preserve">приобретению знаний, умений, навыков, определяемых личностными, семейными, общественными, государственными потребностями и возможностями обучающегося, </w:t>
      </w:r>
    </w:p>
    <w:p w:rsidR="00CD2E54" w:rsidRDefault="004C4D89">
      <w:pPr>
        <w:ind w:left="701" w:right="15" w:hanging="711"/>
      </w:pPr>
      <w:r>
        <w:t xml:space="preserve">индивидуальными особенностями его </w:t>
      </w:r>
      <w:r w:rsidR="00DF7E53">
        <w:t xml:space="preserve">развития и состояния здоровья; </w:t>
      </w:r>
      <w:r>
        <w:t>обеспечение преемственности основного общего и среднего общего образования;</w:t>
      </w:r>
      <w:r w:rsidR="00DF7E53">
        <w:t xml:space="preserve"> </w:t>
      </w:r>
      <w:r>
        <w:t xml:space="preserve">достижение планируемых результатов освоения ООП СОО всеми обучающимися, в том </w:t>
      </w:r>
    </w:p>
    <w:p w:rsidR="00CD2E54" w:rsidRDefault="004C4D89">
      <w:pPr>
        <w:ind w:left="-5" w:right="15"/>
      </w:pPr>
      <w:r>
        <w:t>числе обучающимися с ограниченными возможн</w:t>
      </w:r>
      <w:r w:rsidR="00DF7E53">
        <w:t xml:space="preserve">остями здоровья (далее – ОВЗ); </w:t>
      </w:r>
      <w:r>
        <w:t>обеспечение доступности получения качественног</w:t>
      </w:r>
      <w:r w:rsidR="00DF7E53">
        <w:t xml:space="preserve">о среднего общего образования; </w:t>
      </w: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w:t>
      </w:r>
      <w:r w:rsidR="00DF7E53">
        <w:t xml:space="preserve">ственно полезной деятельности; </w:t>
      </w:r>
      <w:r>
        <w:t xml:space="preserve">организация интеллектуальных и творческих соревнований, научно-технического </w:t>
      </w:r>
    </w:p>
    <w:p w:rsidR="00CD2E54" w:rsidRDefault="004C4D89">
      <w:pPr>
        <w:ind w:left="701" w:right="15" w:hanging="711"/>
      </w:pPr>
      <w:r>
        <w:t xml:space="preserve">творчества и проектно-исследовательской деятельности; участие обучающихся, их родителей (законных представителей), педагогических </w:t>
      </w:r>
    </w:p>
    <w:p w:rsidR="00CD2E54" w:rsidRDefault="004C4D89">
      <w:pPr>
        <w:ind w:left="701" w:right="15" w:hanging="711"/>
      </w:pPr>
      <w:r>
        <w:t>работников в проектировании и развитии социальной сред</w:t>
      </w:r>
      <w:r w:rsidR="00DF7E53">
        <w:t xml:space="preserve">ы образовательной организации; </w:t>
      </w:r>
      <w:r>
        <w:t xml:space="preserve">включение обучающихся в процессы познания и преобразования социальной среды </w:t>
      </w:r>
    </w:p>
    <w:p w:rsidR="00CD2E54" w:rsidRDefault="004C4D89">
      <w:pPr>
        <w:ind w:left="-5" w:right="15"/>
      </w:pPr>
      <w:r>
        <w:t xml:space="preserve">(населенного пункта, района, города) для приобретения опыта реального управления и действия;  </w:t>
      </w:r>
    </w:p>
    <w:p w:rsidR="00CD2E54" w:rsidRDefault="004C4D89">
      <w:pPr>
        <w:ind w:left="-10" w:right="15" w:firstLine="711"/>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w:t>
      </w:r>
      <w:r w:rsidR="00DF7E53">
        <w:t xml:space="preserve">трами профессиональной работы; </w:t>
      </w:r>
      <w:r>
        <w:t xml:space="preserve">создание условий для сохранения и укрепления физического, психологического и </w:t>
      </w:r>
    </w:p>
    <w:p w:rsidR="00CD2E54" w:rsidRDefault="004C4D89">
      <w:pPr>
        <w:ind w:left="-5" w:right="15"/>
      </w:pPr>
      <w:r>
        <w:t xml:space="preserve">социального здоровья обучающихся, обеспечение их безопасности. </w:t>
      </w:r>
    </w:p>
    <w:p w:rsidR="00CD2E54" w:rsidRDefault="004C4D89">
      <w:pPr>
        <w:spacing w:after="34" w:line="259" w:lineRule="auto"/>
        <w:ind w:left="711" w:firstLine="0"/>
        <w:jc w:val="left"/>
      </w:pPr>
      <w:r>
        <w:lastRenderedPageBreak/>
        <w:t xml:space="preserve"> </w:t>
      </w:r>
    </w:p>
    <w:p w:rsidR="00DF7E53" w:rsidRDefault="004C4D89">
      <w:pPr>
        <w:spacing w:after="3" w:line="265" w:lineRule="auto"/>
        <w:ind w:left="706" w:right="3917" w:hanging="10"/>
        <w:jc w:val="left"/>
        <w:rPr>
          <w:b/>
        </w:rPr>
      </w:pPr>
      <w:r>
        <w:rPr>
          <w:b/>
        </w:rPr>
        <w:t xml:space="preserve">1.1.2 Принципы формирования ООП СОО  </w:t>
      </w:r>
    </w:p>
    <w:p w:rsidR="00CD2E54" w:rsidRDefault="004C4D89">
      <w:pPr>
        <w:spacing w:after="3" w:line="265" w:lineRule="auto"/>
        <w:ind w:left="706" w:right="3917" w:hanging="10"/>
        <w:jc w:val="left"/>
      </w:pPr>
      <w:r>
        <w:rPr>
          <w:u w:val="single" w:color="000000"/>
        </w:rPr>
        <w:t>ООП СОО</w:t>
      </w:r>
      <w:r>
        <w:t xml:space="preserve"> </w:t>
      </w:r>
      <w:r>
        <w:rPr>
          <w:u w:val="single" w:color="000000"/>
        </w:rPr>
        <w:t>учитывает следующие принципы:</w:t>
      </w:r>
      <w:r>
        <w:t xml:space="preserve"> </w:t>
      </w:r>
    </w:p>
    <w:p w:rsidR="00CD2E54" w:rsidRDefault="004C4D89" w:rsidP="00AB3B5C">
      <w:pPr>
        <w:ind w:left="-10" w:right="15" w:firstLine="711"/>
      </w:pPr>
      <w:r>
        <w:t>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w:t>
      </w:r>
      <w:r w:rsidR="00AB3B5C">
        <w:t xml:space="preserve">е среднего общего образования; </w:t>
      </w:r>
      <w:r>
        <w:t xml:space="preserve">принцип учёта языка обучения: с учётом условий функционирования образовательной </w:t>
      </w:r>
      <w:r w:rsidR="00AB3B5C">
        <w:t>организации ООП СОО характеризует</w:t>
      </w:r>
      <w:r w:rsidR="00AB3B5C" w:rsidRPr="00AB3B5C">
        <w:t xml:space="preserve"> </w:t>
      </w:r>
      <w:r w:rsidR="00AB3B5C">
        <w:t>право получения образования</w:t>
      </w:r>
      <w:r w:rsidR="00AB3B5C" w:rsidRPr="00AB3B5C">
        <w:t xml:space="preserve"> </w:t>
      </w:r>
      <w:r w:rsidR="00AB3B5C">
        <w:t>на родном</w:t>
      </w:r>
    </w:p>
    <w:p w:rsidR="00CD2E54" w:rsidRDefault="004C4D89" w:rsidP="00AB3B5C">
      <w:pPr>
        <w:ind w:left="0" w:right="15" w:firstLine="0"/>
      </w:pPr>
      <w:r>
        <w:t xml:space="preserve">языке из числа языков народов Российской Федерации и отражает механизмы реализации данного принципа в учебных планах, планах внеурочной деятельности;  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принцип учета индивидуальных возрастных, психологических и физиологических </w:t>
      </w:r>
      <w:r w:rsidR="00AB3B5C">
        <w:t>особенностей</w:t>
      </w:r>
    </w:p>
    <w:p w:rsidR="00CD2E54" w:rsidRDefault="004C4D89" w:rsidP="00AB3B5C">
      <w:pPr>
        <w:ind w:left="0" w:right="15" w:firstLine="0"/>
      </w:pPr>
      <w:r>
        <w:t xml:space="preserve">обучающихся при построении образовательного процесса и определении образовательно-воспитательных целей и путей их достижения; принцип обеспечения фундаментального характера образования, учета специфики изучаемых учебных предметов; 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принцип обеспечения санитарно- эпидемиологической  безопасности </w:t>
      </w:r>
      <w:r>
        <w:tab/>
        <w:t xml:space="preserve">обучающихся </w:t>
      </w:r>
      <w:r>
        <w:tab/>
        <w:t xml:space="preserve">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w:t>
      </w:r>
      <w:r>
        <w:tab/>
        <w:t xml:space="preserve">№62296), </w:t>
      </w:r>
      <w:r>
        <w:tab/>
        <w:t xml:space="preserve">с </w:t>
      </w:r>
      <w:r>
        <w:tab/>
        <w:t>изменениям</w:t>
      </w:r>
      <w:r w:rsidR="00AB3B5C">
        <w:t xml:space="preserve">и, </w:t>
      </w:r>
      <w:r w:rsidR="00AB3B5C">
        <w:tab/>
        <w:t xml:space="preserve">внесенными </w:t>
      </w:r>
      <w:r w:rsidR="00AB3B5C">
        <w:tab/>
        <w:t xml:space="preserve">постановлением </w:t>
      </w:r>
      <w:r>
        <w:t xml:space="preserve">Главного государственного санитарного врача Российской Федерации от 30 декабря 2022г. №24 (зарегистрировано </w:t>
      </w:r>
      <w:r>
        <w:tab/>
        <w:t xml:space="preserve">Министерством </w:t>
      </w:r>
      <w:r>
        <w:tab/>
        <w:t xml:space="preserve">юстиции </w:t>
      </w:r>
      <w:r>
        <w:tab/>
        <w:t>Р</w:t>
      </w:r>
      <w:r w:rsidR="00AB3B5C">
        <w:t xml:space="preserve">оссийской </w:t>
      </w:r>
      <w:r w:rsidR="00AB3B5C">
        <w:tab/>
        <w:t xml:space="preserve">Федерации </w:t>
      </w:r>
      <w:r w:rsidR="00AB3B5C">
        <w:tab/>
        <w:t xml:space="preserve">9 </w:t>
      </w:r>
      <w:r w:rsidR="00AB3B5C">
        <w:tab/>
        <w:t xml:space="preserve">марта </w:t>
      </w:r>
      <w:r>
        <w:t xml:space="preserve">2023г., регистрационный №72558), действующими до 1 марта 2027г.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w:t>
      </w:r>
    </w:p>
    <w:p w:rsidR="00CD2E54" w:rsidRDefault="004C4D89">
      <w:pPr>
        <w:ind w:left="-5" w:right="15"/>
      </w:pPr>
      <w:r>
        <w:t xml:space="preserve">Федерации 18 декабря 2020г., регистрационный №61573), действующие до 1 января 2027г. (далее </w:t>
      </w:r>
    </w:p>
    <w:p w:rsidR="00CD2E54" w:rsidRDefault="004C4D89">
      <w:pPr>
        <w:ind w:left="-5" w:right="5055"/>
      </w:pPr>
      <w:r>
        <w:lastRenderedPageBreak/>
        <w:t xml:space="preserve">– Санитарно-эпидемиологические требования).   </w:t>
      </w:r>
    </w:p>
    <w:p w:rsidR="00CD2E54" w:rsidRDefault="004C4D89">
      <w:pPr>
        <w:ind w:left="-5" w:right="15"/>
      </w:pPr>
      <w:r>
        <w:t xml:space="preserve">              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 к учебной нагрузке при 5-дневной (или 6- дневной) учебной неделе, предусмотренными Гигиеническими нормативами  и  Санитарно- эпидемиологическими требованиями». </w:t>
      </w:r>
    </w:p>
    <w:p w:rsidR="00CD2E54" w:rsidRDefault="004C4D89">
      <w:pPr>
        <w:ind w:left="-10" w:right="15" w:firstLine="711"/>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w:t>
      </w:r>
      <w:r w:rsidR="003B1D98">
        <w:t>тивными актами МАОУ Андреевская СОШ.</w:t>
      </w:r>
    </w:p>
    <w:p w:rsidR="00CD2E54" w:rsidRDefault="004C4D89">
      <w:pPr>
        <w:spacing w:after="24" w:line="259" w:lineRule="auto"/>
        <w:ind w:left="711" w:firstLine="0"/>
        <w:jc w:val="left"/>
      </w:pPr>
      <w:r>
        <w:rPr>
          <w:b/>
        </w:rPr>
        <w:t xml:space="preserve"> </w:t>
      </w:r>
    </w:p>
    <w:p w:rsidR="00CD2E54" w:rsidRDefault="004C4D89">
      <w:pPr>
        <w:spacing w:after="5" w:line="271" w:lineRule="auto"/>
        <w:ind w:left="721" w:hanging="10"/>
      </w:pPr>
      <w:r>
        <w:rPr>
          <w:b/>
        </w:rPr>
        <w:t>1.1.3 Общая характеристика ООП СОО</w:t>
      </w:r>
      <w:r>
        <w:t xml:space="preserve"> </w:t>
      </w:r>
    </w:p>
    <w:p w:rsidR="00CD2E54" w:rsidRDefault="004C4D89">
      <w:pPr>
        <w:ind w:left="-5" w:right="15"/>
      </w:pPr>
      <w:r>
        <w:t xml:space="preserve"> ООП СОО включает три раздела: целевой, содержательный, организационный. </w:t>
      </w:r>
    </w:p>
    <w:p w:rsidR="00CD2E54" w:rsidRDefault="004C4D89">
      <w:pPr>
        <w:ind w:left="-10" w:right="15" w:firstLine="711"/>
      </w:pPr>
      <w:r>
        <w:t xml:space="preserve"> 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 </w:t>
      </w:r>
    </w:p>
    <w:p w:rsidR="00CD2E54" w:rsidRDefault="004C4D89">
      <w:pPr>
        <w:ind w:left="716" w:right="15"/>
      </w:pPr>
      <w:r>
        <w:t xml:space="preserve">Целевой раздел ООП СОО включает: </w:t>
      </w:r>
    </w:p>
    <w:p w:rsidR="00CD2E54" w:rsidRDefault="004C4D89">
      <w:pPr>
        <w:ind w:left="716" w:right="15"/>
      </w:pPr>
      <w:r>
        <w:t xml:space="preserve">пояснительную записку; </w:t>
      </w:r>
    </w:p>
    <w:p w:rsidR="00CD2E54" w:rsidRDefault="004C4D89">
      <w:pPr>
        <w:ind w:left="716" w:right="1401"/>
      </w:pPr>
      <w:r>
        <w:t xml:space="preserve">планируемые результаты освоения обучающимися ООП СОО; систему оценки достижения планируемых результатов освоения СОП СОО. </w:t>
      </w:r>
    </w:p>
    <w:p w:rsidR="00CD2E54" w:rsidRDefault="004C4D89">
      <w:pPr>
        <w:ind w:left="-10" w:right="15" w:firstLine="711"/>
      </w:pPr>
      <w:r>
        <w:t xml:space="preserve">Содержательный раздел ООП СОО включает следующие программы, ориентированные на достижение предметных, метапредметных и личностных результатов: </w:t>
      </w:r>
    </w:p>
    <w:p w:rsidR="00CD2E54" w:rsidRDefault="004C4D89">
      <w:pPr>
        <w:ind w:left="716" w:right="15"/>
      </w:pPr>
      <w:r>
        <w:t xml:space="preserve">рабочие программы учебных предметов; </w:t>
      </w:r>
    </w:p>
    <w:p w:rsidR="00CD2E54" w:rsidRDefault="004C4D89">
      <w:pPr>
        <w:ind w:left="716" w:right="291"/>
      </w:pPr>
      <w:r>
        <w:t xml:space="preserve">программу формирования универсальных учебных действий у обучающихся; рабочую программу воспитания. </w:t>
      </w:r>
    </w:p>
    <w:p w:rsidR="00CD2E54" w:rsidRDefault="004C4D89">
      <w:pPr>
        <w:ind w:left="-10" w:right="15" w:firstLine="711"/>
      </w:pPr>
      <w:r>
        <w:t xml:space="preserve">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 </w:t>
      </w:r>
    </w:p>
    <w:p w:rsidR="00CD2E54" w:rsidRDefault="004C4D89">
      <w:pPr>
        <w:ind w:left="716" w:right="15"/>
      </w:pPr>
      <w:r>
        <w:t xml:space="preserve">Программа формирования универсальных учебных действий у обучающихся содержит: </w:t>
      </w:r>
    </w:p>
    <w:p w:rsidR="00CD2E54" w:rsidRDefault="004C4D89">
      <w:pPr>
        <w:ind w:left="716" w:right="15"/>
      </w:pPr>
      <w:r>
        <w:t xml:space="preserve">цели и задачи, включая учебно-исследовательскую и проектную деятельность </w:t>
      </w:r>
    </w:p>
    <w:p w:rsidR="00CD2E54" w:rsidRDefault="004C4D89">
      <w:pPr>
        <w:ind w:left="-5" w:right="15"/>
      </w:pPr>
      <w:r>
        <w:t>обучающихся как средства совершенствования их универсальных учебных действий;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vertAlign w:val="superscript"/>
        </w:rPr>
        <w:t>1</w:t>
      </w:r>
      <w:r>
        <w:t xml:space="preserve">. </w:t>
      </w:r>
    </w:p>
    <w:p w:rsidR="00CD2E54" w:rsidRDefault="004C4D89">
      <w:pPr>
        <w:ind w:left="-10" w:right="15" w:firstLine="711"/>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w:t>
      </w:r>
    </w:p>
    <w:p w:rsidR="00CD2E54" w:rsidRDefault="004C4D89">
      <w:pPr>
        <w:ind w:left="-10" w:right="15" w:firstLine="711"/>
      </w:pPr>
      <w: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CD2E54" w:rsidRDefault="004C4D89">
      <w:pPr>
        <w:ind w:left="-10" w:right="15" w:firstLine="711"/>
      </w:pPr>
      <w:r>
        <w:t xml:space="preserve">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w:t>
      </w:r>
      <w:r>
        <w:lastRenderedPageBreak/>
        <w:t xml:space="preserve">гражданское единство, нашедшие свое уникальное проявление в духовном, историческом и культурном развитии многонационального народа России. </w:t>
      </w:r>
    </w:p>
    <w:p w:rsidR="00CD2E54" w:rsidRDefault="004C4D89">
      <w:pPr>
        <w:ind w:left="-10" w:right="15" w:firstLine="711"/>
      </w:pPr>
      <w:r>
        <w:t xml:space="preserve">Организационный раздел ООП СОО определяет общие рамки организации образовательной </w:t>
      </w:r>
      <w:r w:rsidR="003B1D98">
        <w:t>деятельности в МАОУ Андреевской СОШ</w:t>
      </w:r>
      <w:r>
        <w:t xml:space="preserve">, а также организационные механизмы и условия реализации программы среднего общего образования и включает: </w:t>
      </w:r>
    </w:p>
    <w:p w:rsidR="00CD2E54" w:rsidRDefault="004C4D89">
      <w:pPr>
        <w:ind w:left="716" w:right="15"/>
      </w:pPr>
      <w:r>
        <w:t xml:space="preserve">учебный план; </w:t>
      </w:r>
    </w:p>
    <w:p w:rsidR="00CD2E54" w:rsidRDefault="004C4D89">
      <w:pPr>
        <w:ind w:left="716" w:right="4786"/>
      </w:pPr>
      <w:r>
        <w:t xml:space="preserve">план внеурочной деятельности; календарный учебный график; календарный план воспитательной работы. </w:t>
      </w:r>
    </w:p>
    <w:p w:rsidR="00CD2E54" w:rsidRDefault="004C4D89">
      <w:pPr>
        <w:ind w:left="-10" w:right="15" w:firstLine="711"/>
      </w:pPr>
      <w:r>
        <w:t>Календарный план воспитательной работы содержит перечень событий и мероприятий воспитательной направленности, которые организуютс</w:t>
      </w:r>
      <w:r w:rsidR="003B1D98">
        <w:t xml:space="preserve">я и проводятся МАОУ Андреевской СОШ </w:t>
      </w:r>
      <w:r>
        <w:t xml:space="preserve">или в которых образовательная организация принимает участие в учебном году или периоде обучения. </w:t>
      </w:r>
    </w:p>
    <w:p w:rsidR="00CD2E54" w:rsidRDefault="004C4D89">
      <w:pPr>
        <w:spacing w:after="5" w:line="271" w:lineRule="auto"/>
        <w:ind w:left="721" w:hanging="10"/>
      </w:pPr>
      <w:r>
        <w:rPr>
          <w:b/>
        </w:rPr>
        <w:t xml:space="preserve">1.2   Планируемые результаты освоения обучающимися программы СОО </w:t>
      </w:r>
    </w:p>
    <w:p w:rsidR="00CD2E54" w:rsidRDefault="004C4D89">
      <w:pPr>
        <w:ind w:left="-10" w:right="15" w:firstLine="711"/>
      </w:pPr>
      <w:r>
        <w:t xml:space="preserve">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rsidR="00CD2E54" w:rsidRDefault="004C4D89">
      <w:pPr>
        <w:ind w:left="-10" w:right="15" w:firstLine="711"/>
      </w:pPr>
      <w:r>
        <w:rPr>
          <w:u w:val="single" w:color="000000"/>
        </w:rPr>
        <w:t>Требования к личностным результатам</w:t>
      </w:r>
      <w:r>
        <w:t xml:space="preserve">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CD2E54" w:rsidRDefault="004C4D89">
      <w:pPr>
        <w:ind w:left="-10" w:right="15" w:firstLine="711"/>
      </w:pPr>
      <w:r>
        <w:t xml:space="preserve">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D2E54" w:rsidRDefault="004C4D89">
      <w:pPr>
        <w:ind w:left="-10" w:right="15" w:firstLine="711"/>
      </w:pPr>
      <w:r>
        <w:t xml:space="preserve">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CD2E54" w:rsidRDefault="004C4D89">
      <w:pPr>
        <w:spacing w:after="3" w:line="265" w:lineRule="auto"/>
        <w:ind w:left="706" w:right="3917" w:hanging="10"/>
        <w:jc w:val="left"/>
      </w:pPr>
      <w:r>
        <w:rPr>
          <w:u w:val="single" w:color="000000"/>
        </w:rPr>
        <w:t>Метапредметные результаты включают:</w:t>
      </w:r>
      <w:r>
        <w:t xml:space="preserve"> </w:t>
      </w:r>
    </w:p>
    <w:p w:rsidR="00CD2E54" w:rsidRDefault="004C4D89">
      <w:pPr>
        <w:ind w:left="-10" w:right="15" w:firstLine="711"/>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w:t>
      </w:r>
    </w:p>
    <w:p w:rsidR="00CD2E54" w:rsidRDefault="004C4D89">
      <w:pPr>
        <w:ind w:left="-5" w:right="15"/>
      </w:pPr>
      <w:r>
        <w:lastRenderedPageBreak/>
        <w:t xml:space="preserve">(познавательные,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 </w:t>
      </w:r>
    </w:p>
    <w:p w:rsidR="00CD2E54" w:rsidRDefault="004C4D89">
      <w:pPr>
        <w:ind w:left="-10" w:right="15" w:firstLine="711"/>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CD2E54" w:rsidRDefault="004C4D89">
      <w:pPr>
        <w:spacing w:after="10" w:line="270" w:lineRule="auto"/>
        <w:ind w:left="721" w:right="1285" w:hanging="10"/>
        <w:jc w:val="left"/>
      </w:pPr>
      <w:r>
        <w:t xml:space="preserve">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w:t>
      </w:r>
    </w:p>
    <w:p w:rsidR="00CD2E54" w:rsidRDefault="004C4D89">
      <w:pPr>
        <w:ind w:left="-5" w:right="15"/>
      </w:pPr>
      <w:r>
        <w:t xml:space="preserve">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w:t>
      </w:r>
    </w:p>
    <w:p w:rsidR="00CD2E54" w:rsidRDefault="004C4D89">
      <w:pPr>
        <w:ind w:left="-5" w:right="15"/>
      </w:pPr>
      <w:r>
        <w:t xml:space="preserve">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w:t>
      </w:r>
    </w:p>
    <w:p w:rsidR="00CD2E54" w:rsidRDefault="004C4D89">
      <w:pPr>
        <w:ind w:left="-5" w:right="15"/>
      </w:pPr>
      <w:r>
        <w:t xml:space="preserve">Овладение регулятивными универсальными учебными действиями включает умения самоорганизации, самоконтроля, развитие эмоционального интеллекта. </w:t>
      </w:r>
    </w:p>
    <w:p w:rsidR="00F41A63" w:rsidRPr="00F41A63" w:rsidRDefault="00F41A63">
      <w:pPr>
        <w:ind w:left="-5" w:right="15"/>
        <w:rPr>
          <w:szCs w:val="24"/>
        </w:rPr>
      </w:pPr>
      <w:r w:rsidRPr="00F41A63">
        <w:rPr>
          <w:rFonts w:eastAsia="SimSun"/>
          <w:color w:val="auto"/>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CD2E54" w:rsidRDefault="004C4D89">
      <w:pPr>
        <w:spacing w:after="8" w:line="251" w:lineRule="auto"/>
        <w:ind w:left="10" w:right="1125" w:hanging="10"/>
        <w:jc w:val="right"/>
      </w:pPr>
      <w:r>
        <w:t xml:space="preserve">Таблица 1 </w:t>
      </w:r>
    </w:p>
    <w:p w:rsidR="00CD2E54" w:rsidRDefault="004C4D89">
      <w:pPr>
        <w:spacing w:after="32" w:line="259" w:lineRule="auto"/>
        <w:ind w:left="0" w:firstLine="0"/>
        <w:jc w:val="left"/>
      </w:pPr>
      <w:r>
        <w:t xml:space="preserve"> </w:t>
      </w:r>
    </w:p>
    <w:p w:rsidR="00CD2E54" w:rsidRDefault="004C4D89">
      <w:pPr>
        <w:spacing w:after="5" w:line="271" w:lineRule="auto"/>
        <w:ind w:left="1772" w:right="2074" w:firstLine="941"/>
      </w:pPr>
      <w:r>
        <w:rPr>
          <w:b/>
        </w:rPr>
        <w:t xml:space="preserve">Перечень (кодификатор) проверяемых требований к метапредметным результатам освоения основной образовательной программы среднего общего </w:t>
      </w:r>
    </w:p>
    <w:p w:rsidR="00CD2E54" w:rsidRDefault="004C4D89">
      <w:pPr>
        <w:pStyle w:val="2"/>
        <w:ind w:left="1086" w:right="1372"/>
      </w:pPr>
      <w:r>
        <w:t xml:space="preserve">образования </w:t>
      </w:r>
    </w:p>
    <w:tbl>
      <w:tblPr>
        <w:tblStyle w:val="TableGrid"/>
        <w:tblW w:w="9926" w:type="dxa"/>
        <w:tblInd w:w="0" w:type="dxa"/>
        <w:tblCellMar>
          <w:top w:w="12" w:type="dxa"/>
          <w:left w:w="62" w:type="dxa"/>
        </w:tblCellMar>
        <w:tblLook w:val="04A0" w:firstRow="1" w:lastRow="0" w:firstColumn="1" w:lastColumn="0" w:noHBand="0" w:noVBand="1"/>
      </w:tblPr>
      <w:tblGrid>
        <w:gridCol w:w="1705"/>
        <w:gridCol w:w="8221"/>
      </w:tblGrid>
      <w:tr w:rsidR="00CD2E54">
        <w:trPr>
          <w:trHeight w:val="92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31"/>
              <w:jc w:val="center"/>
            </w:pPr>
            <w:r>
              <w:t xml:space="preserve">Код проверяемого требования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82" w:firstLine="91"/>
            </w:pPr>
            <w:r>
              <w:t xml:space="preserve">Проверяемые требования к метапредметным результатам освоения основной образовательной программы среднего общего образования </w:t>
            </w:r>
          </w:p>
        </w:tc>
      </w:tr>
      <w:tr w:rsidR="00CD2E54">
        <w:trPr>
          <w:trHeight w:val="43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2" w:firstLine="0"/>
              <w:jc w:val="center"/>
            </w:pPr>
            <w:r>
              <w:t xml:space="preserve">1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Познавательные универсальные учебные действия (далее - УУД) </w:t>
            </w:r>
          </w:p>
        </w:tc>
      </w:tr>
    </w:tbl>
    <w:p w:rsidR="00CD2E54" w:rsidRDefault="00CD2E54">
      <w:pPr>
        <w:spacing w:after="0" w:line="259" w:lineRule="auto"/>
        <w:ind w:left="-1277" w:right="11199" w:firstLine="0"/>
        <w:jc w:val="left"/>
      </w:pPr>
    </w:p>
    <w:tbl>
      <w:tblPr>
        <w:tblStyle w:val="TableGrid"/>
        <w:tblW w:w="9926" w:type="dxa"/>
        <w:tblInd w:w="0" w:type="dxa"/>
        <w:tblCellMar>
          <w:top w:w="7" w:type="dxa"/>
          <w:left w:w="62" w:type="dxa"/>
        </w:tblCellMar>
        <w:tblLook w:val="04A0" w:firstRow="1" w:lastRow="0" w:firstColumn="1" w:lastColumn="0" w:noHBand="0" w:noVBand="1"/>
      </w:tblPr>
      <w:tblGrid>
        <w:gridCol w:w="1705"/>
        <w:gridCol w:w="7840"/>
        <w:gridCol w:w="381"/>
      </w:tblGrid>
      <w:tr w:rsidR="00CD2E54">
        <w:trPr>
          <w:trHeight w:val="413"/>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2" w:firstLine="0"/>
              <w:jc w:val="center"/>
            </w:pPr>
            <w:r>
              <w:t xml:space="preserve">1.1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jc w:val="left"/>
            </w:pPr>
            <w:r>
              <w:t xml:space="preserve">Базовые логические действия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787"/>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1.1.1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jc w:val="left"/>
            </w:pPr>
            <w:r>
              <w:t xml:space="preserve">Устанавливать существенный признак или основания для сравнения, классификации и обобщения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56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1.1.2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jc w:val="left"/>
            </w:pPr>
            <w:r>
              <w:t xml:space="preserve">Выявлять </w:t>
            </w:r>
            <w:r>
              <w:tab/>
              <w:t xml:space="preserve">закономерности </w:t>
            </w:r>
            <w:r>
              <w:tab/>
              <w:t xml:space="preserve">и противоречия </w:t>
            </w:r>
            <w:r>
              <w:tab/>
              <w:t xml:space="preserve">в рассматриваемых явлениях </w:t>
            </w:r>
          </w:p>
        </w:tc>
        <w:tc>
          <w:tcPr>
            <w:tcW w:w="381" w:type="dxa"/>
            <w:tcBorders>
              <w:top w:val="single" w:sz="4" w:space="0" w:color="000000"/>
              <w:left w:val="nil"/>
              <w:bottom w:val="single" w:sz="4" w:space="0" w:color="000000"/>
              <w:right w:val="single" w:sz="4" w:space="0" w:color="000000"/>
            </w:tcBorders>
            <w:vAlign w:val="bottom"/>
          </w:tcPr>
          <w:p w:rsidR="00CD2E54" w:rsidRDefault="00CD2E54">
            <w:pPr>
              <w:spacing w:after="160" w:line="259" w:lineRule="auto"/>
              <w:ind w:left="0" w:firstLine="0"/>
              <w:jc w:val="left"/>
            </w:pPr>
          </w:p>
        </w:tc>
      </w:tr>
      <w:tr w:rsidR="00CD2E54">
        <w:trPr>
          <w:trHeight w:val="1315"/>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1.1.3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82" w:lineRule="auto"/>
              <w:ind w:left="0" w:firstLine="0"/>
              <w:jc w:val="left"/>
            </w:pPr>
            <w:r>
              <w:t xml:space="preserve">Самостоятельно </w:t>
            </w:r>
            <w:r>
              <w:tab/>
              <w:t xml:space="preserve">формулировать </w:t>
            </w:r>
            <w:r>
              <w:tab/>
              <w:t xml:space="preserve">и </w:t>
            </w:r>
            <w:r>
              <w:tab/>
              <w:t xml:space="preserve">актуализировать </w:t>
            </w:r>
            <w:r>
              <w:tab/>
              <w:t xml:space="preserve">проблему, рассматривать ее всесторонне; </w:t>
            </w:r>
          </w:p>
          <w:p w:rsidR="00CD2E54" w:rsidRDefault="004C4D89">
            <w:pPr>
              <w:spacing w:after="0" w:line="259" w:lineRule="auto"/>
              <w:ind w:left="0" w:firstLine="0"/>
              <w:jc w:val="left"/>
            </w:pPr>
            <w:r>
              <w:t xml:space="preserve">определять цели деятельности, задавать параметры и критерии их достижения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759"/>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lastRenderedPageBreak/>
              <w:t xml:space="preserve">1.1.4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pPr>
            <w:r>
              <w:t xml:space="preserve">Вносить коррективы в деятельность, оценивать соответствие результатов целям, оценивать риски последствий деятельности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490"/>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1.1.5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jc w:val="left"/>
            </w:pPr>
            <w:r>
              <w:t xml:space="preserve">Развивать креативное мышление при решении жизненных проблем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42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2" w:firstLine="0"/>
              <w:jc w:val="center"/>
            </w:pPr>
            <w:r>
              <w:t xml:space="preserve">1.2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jc w:val="left"/>
            </w:pPr>
            <w:r>
              <w:t xml:space="preserve">Базовые исследовательские действия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84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1.2.1 </w:t>
            </w:r>
          </w:p>
        </w:tc>
        <w:tc>
          <w:tcPr>
            <w:tcW w:w="7840" w:type="dxa"/>
            <w:tcBorders>
              <w:top w:val="single" w:sz="4" w:space="0" w:color="000000"/>
              <w:left w:val="single" w:sz="4" w:space="0" w:color="000000"/>
              <w:bottom w:val="single" w:sz="4" w:space="0" w:color="000000"/>
              <w:right w:val="nil"/>
            </w:tcBorders>
          </w:tcPr>
          <w:p w:rsidR="00CD2E54" w:rsidRDefault="004C4D89">
            <w:pPr>
              <w:spacing w:after="0" w:line="259" w:lineRule="auto"/>
              <w:ind w:left="0" w:firstLine="0"/>
            </w:pPr>
            <w:r>
              <w:t xml:space="preserve">Владеть навыками учебно-исследовательской и проектной деятельности, навыками разрешения проблем </w:t>
            </w:r>
          </w:p>
        </w:tc>
        <w:tc>
          <w:tcPr>
            <w:tcW w:w="381" w:type="dxa"/>
            <w:tcBorders>
              <w:top w:val="single" w:sz="4" w:space="0" w:color="000000"/>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984"/>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1.2.2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41" w:line="240" w:lineRule="auto"/>
              <w:ind w:left="0" w:firstLine="0"/>
            </w:pPr>
            <w:r>
              <w:t xml:space="preserve">Овладение видами деятельности по получению нового знания, его интерпретации, преобразованию и применению в различных учебных </w:t>
            </w:r>
          </w:p>
          <w:p w:rsidR="00CD2E54" w:rsidRDefault="004C4D89">
            <w:pPr>
              <w:spacing w:after="0" w:line="259" w:lineRule="auto"/>
              <w:ind w:left="0" w:firstLine="0"/>
              <w:jc w:val="left"/>
            </w:pPr>
            <w:r>
              <w:t xml:space="preserve">ситуациях, в том числе при создании учебных и социальных проектов </w:t>
            </w:r>
          </w:p>
        </w:tc>
      </w:tr>
      <w:tr w:rsidR="00CD2E54">
        <w:trPr>
          <w:trHeight w:val="696"/>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1.2.3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Формирование научного типа мышления, владение научной терминологией, ключевыми понятиями и методами </w:t>
            </w:r>
          </w:p>
        </w:tc>
      </w:tr>
      <w:tr w:rsidR="00CD2E54">
        <w:trPr>
          <w:trHeight w:val="1003"/>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1.2.4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3" w:firstLine="0"/>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tc>
      </w:tr>
      <w:tr w:rsidR="00CD2E54">
        <w:trPr>
          <w:trHeight w:val="71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1.2.5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tc>
      </w:tr>
      <w:tr w:rsidR="00CD2E54">
        <w:trPr>
          <w:trHeight w:val="1388"/>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1.2.6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77" w:lineRule="auto"/>
              <w:ind w:left="0" w:firstLine="0"/>
              <w:jc w:val="left"/>
            </w:pPr>
            <w:r>
              <w:t xml:space="preserve">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CD2E54" w:rsidRDefault="004C4D89">
            <w:pPr>
              <w:spacing w:after="0" w:line="259" w:lineRule="auto"/>
              <w:ind w:left="0" w:firstLine="0"/>
              <w:jc w:val="left"/>
            </w:pPr>
            <w:r>
              <w:t xml:space="preserve">осуществлять целенаправленный поиск переноса средств и способов действия в профессиональную среду </w:t>
            </w:r>
          </w:p>
        </w:tc>
      </w:tr>
      <w:tr w:rsidR="00CD2E54">
        <w:trPr>
          <w:trHeight w:val="2300"/>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1.2.7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66" w:lineRule="auto"/>
              <w:ind w:left="0" w:right="64" w:firstLine="0"/>
            </w:pPr>
            <w:r>
              <w:t xml:space="preserve">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w:t>
            </w:r>
          </w:p>
          <w:p w:rsidR="00CD2E54" w:rsidRDefault="004C4D89">
            <w:pPr>
              <w:spacing w:after="0" w:line="259" w:lineRule="auto"/>
              <w:ind w:left="0" w:right="72" w:firstLine="0"/>
            </w:pPr>
            <w:r>
              <w:t xml:space="preserve">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учетом анализа имеющихся материальных и нематериальных ресурсов </w:t>
            </w:r>
          </w:p>
        </w:tc>
      </w:tr>
      <w:tr w:rsidR="00CD2E54">
        <w:trPr>
          <w:trHeight w:val="42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2" w:firstLine="0"/>
              <w:jc w:val="center"/>
            </w:pPr>
            <w:r>
              <w:t xml:space="preserve">1.3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Работа с информацией </w:t>
            </w:r>
          </w:p>
        </w:tc>
      </w:tr>
      <w:tr w:rsidR="00CD2E54">
        <w:trPr>
          <w:trHeight w:val="860"/>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jc w:val="center"/>
            </w:pPr>
            <w:r>
              <w:t xml:space="preserve">1.3.1 </w:t>
            </w:r>
          </w:p>
        </w:tc>
        <w:tc>
          <w:tcPr>
            <w:tcW w:w="822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8" w:firstLine="0"/>
            </w:pPr>
            <w: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tc>
      </w:tr>
    </w:tbl>
    <w:p w:rsidR="00CD2E54" w:rsidRDefault="00CD2E54">
      <w:pPr>
        <w:spacing w:after="0" w:line="259" w:lineRule="auto"/>
        <w:ind w:left="-1277" w:right="11199" w:firstLine="0"/>
        <w:jc w:val="left"/>
      </w:pPr>
    </w:p>
    <w:tbl>
      <w:tblPr>
        <w:tblStyle w:val="TableGrid"/>
        <w:tblW w:w="9926" w:type="dxa"/>
        <w:tblInd w:w="0" w:type="dxa"/>
        <w:tblCellMar>
          <w:top w:w="7" w:type="dxa"/>
          <w:left w:w="62" w:type="dxa"/>
          <w:right w:w="3" w:type="dxa"/>
        </w:tblCellMar>
        <w:tblLook w:val="04A0" w:firstRow="1" w:lastRow="0" w:firstColumn="1" w:lastColumn="0" w:noHBand="0" w:noVBand="1"/>
      </w:tblPr>
      <w:tblGrid>
        <w:gridCol w:w="1705"/>
        <w:gridCol w:w="8221"/>
      </w:tblGrid>
      <w:tr w:rsidR="00CD2E54">
        <w:trPr>
          <w:trHeight w:val="855"/>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1.3.2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2" w:firstLine="0"/>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tc>
      </w:tr>
      <w:tr w:rsidR="00CD2E54">
        <w:trPr>
          <w:trHeight w:val="70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1.3.3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Оценивать достоверность, легитимность информации, ее соответствие правовым и морально-этическим нормам </w:t>
            </w:r>
          </w:p>
        </w:tc>
      </w:tr>
      <w:tr w:rsidR="00CD2E54">
        <w:trPr>
          <w:trHeight w:val="142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lastRenderedPageBreak/>
              <w:t xml:space="preserve">1.3.4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8" w:firstLine="0"/>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tc>
      </w:tr>
      <w:tr w:rsidR="00CD2E54">
        <w:trPr>
          <w:trHeight w:val="57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1.3.5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Владеть </w:t>
            </w:r>
            <w:r>
              <w:tab/>
              <w:t xml:space="preserve">навыками </w:t>
            </w:r>
            <w:r>
              <w:tab/>
              <w:t xml:space="preserve">распознавания </w:t>
            </w:r>
            <w:r>
              <w:tab/>
              <w:t xml:space="preserve">и </w:t>
            </w:r>
            <w:r>
              <w:tab/>
              <w:t xml:space="preserve">защиты </w:t>
            </w:r>
            <w:r>
              <w:tab/>
              <w:t xml:space="preserve">информации, информационной безопасности личности </w:t>
            </w:r>
          </w:p>
        </w:tc>
      </w:tr>
      <w:tr w:rsidR="00CD2E54">
        <w:trPr>
          <w:trHeight w:val="374"/>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9" w:firstLine="0"/>
              <w:jc w:val="center"/>
            </w:pPr>
            <w:r>
              <w:t xml:space="preserve">2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Коммуникативные УУД </w:t>
            </w:r>
          </w:p>
        </w:tc>
      </w:tr>
      <w:tr w:rsidR="00CD2E54">
        <w:trPr>
          <w:trHeight w:val="45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9" w:firstLine="0"/>
              <w:jc w:val="center"/>
            </w:pPr>
            <w:r>
              <w:t xml:space="preserve">2.1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Общение </w:t>
            </w:r>
          </w:p>
        </w:tc>
      </w:tr>
      <w:tr w:rsidR="00CD2E54">
        <w:trPr>
          <w:trHeight w:val="595"/>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2.1.1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941" w:firstLine="0"/>
              <w:jc w:val="left"/>
            </w:pPr>
            <w:r>
              <w:t xml:space="preserve">Осуществлять коммуникации во всех сферах жизни; владеть различными способами общения и взаимодействия </w:t>
            </w:r>
          </w:p>
        </w:tc>
      </w:tr>
      <w:tr w:rsidR="00CD2E54">
        <w:trPr>
          <w:trHeight w:val="759"/>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2.1.2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Развернуто и логично излагать свою точку зрения с использованием языковых средств </w:t>
            </w:r>
          </w:p>
        </w:tc>
      </w:tr>
      <w:tr w:rsidR="00CD2E54">
        <w:trPr>
          <w:trHeight w:val="480"/>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2.1.3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Аргументированно вести диалог </w:t>
            </w:r>
          </w:p>
        </w:tc>
      </w:tr>
      <w:tr w:rsidR="00CD2E54">
        <w:trPr>
          <w:trHeight w:val="480"/>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9" w:firstLine="0"/>
              <w:jc w:val="center"/>
            </w:pPr>
            <w:r>
              <w:t xml:space="preserve">3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Регулятивные УУД </w:t>
            </w:r>
          </w:p>
        </w:tc>
      </w:tr>
      <w:tr w:rsidR="00CD2E54">
        <w:trPr>
          <w:trHeight w:val="418"/>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9" w:firstLine="0"/>
              <w:jc w:val="center"/>
            </w:pPr>
            <w:r>
              <w:t xml:space="preserve">3.1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Самоорганизация </w:t>
            </w:r>
          </w:p>
        </w:tc>
      </w:tr>
      <w:tr w:rsidR="00CD2E54">
        <w:trPr>
          <w:trHeight w:val="840"/>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3.1.1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1" w:firstLine="0"/>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w:t>
            </w:r>
          </w:p>
        </w:tc>
      </w:tr>
      <w:tr w:rsidR="00CD2E54">
        <w:trPr>
          <w:trHeight w:val="154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3.1.2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334" w:firstLine="0"/>
            </w:pPr>
            <w:r>
              <w:t xml:space="preserve">Самостоятельно составлять план решения проблемы с учетом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приобретенный опыт;способствовать формированию и проявлению широкой эрудиции в разных областях знаний </w:t>
            </w:r>
          </w:p>
        </w:tc>
      </w:tr>
      <w:tr w:rsidR="00CD2E54">
        <w:trPr>
          <w:trHeight w:val="446"/>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9" w:firstLine="0"/>
              <w:jc w:val="center"/>
            </w:pPr>
            <w:r>
              <w:t xml:space="preserve">3.2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Самоконтроль </w:t>
            </w:r>
          </w:p>
        </w:tc>
      </w:tr>
      <w:tr w:rsidR="00CD2E54">
        <w:trPr>
          <w:trHeight w:val="562"/>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3.2.1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Давать оценку новым ситуациям, вносить коррективы в деятельность, оценивать соответствие результатов целям </w:t>
            </w:r>
          </w:p>
        </w:tc>
      </w:tr>
      <w:tr w:rsidR="00CD2E54">
        <w:trPr>
          <w:trHeight w:val="1704"/>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center"/>
            </w:pPr>
            <w:r>
              <w:t xml:space="preserve">3.2.2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0" w:firstLine="0"/>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tc>
      </w:tr>
      <w:tr w:rsidR="00CD2E54">
        <w:trPr>
          <w:trHeight w:val="2021"/>
        </w:trPr>
        <w:tc>
          <w:tcPr>
            <w:tcW w:w="17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9" w:firstLine="0"/>
              <w:jc w:val="center"/>
            </w:pPr>
            <w:r>
              <w:t xml:space="preserve">3.3 </w:t>
            </w:r>
          </w:p>
        </w:tc>
        <w:tc>
          <w:tcPr>
            <w:tcW w:w="822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7" w:firstLine="0"/>
            </w:pPr>
            <w:r>
              <w:t xml:space="preserve">Эмоциональный интеллект, предполагающий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
        </w:tc>
      </w:tr>
    </w:tbl>
    <w:p w:rsidR="00CD2E54" w:rsidRDefault="004C4D89">
      <w:pPr>
        <w:spacing w:after="29" w:line="259" w:lineRule="auto"/>
        <w:ind w:left="0" w:firstLine="0"/>
        <w:jc w:val="left"/>
      </w:pPr>
      <w:r>
        <w:t xml:space="preserve"> </w:t>
      </w:r>
    </w:p>
    <w:p w:rsidR="00CD2E54" w:rsidRDefault="004C4D89">
      <w:pPr>
        <w:spacing w:after="0" w:line="259" w:lineRule="auto"/>
        <w:ind w:left="-5" w:hanging="10"/>
        <w:jc w:val="left"/>
      </w:pPr>
      <w:r>
        <w:rPr>
          <w:b/>
          <w:u w:val="single" w:color="000000"/>
        </w:rPr>
        <w:t>Предметные результаты включают:</w:t>
      </w:r>
      <w:r>
        <w:rPr>
          <w:b/>
        </w:rPr>
        <w:t xml:space="preserve">  </w:t>
      </w:r>
    </w:p>
    <w:p w:rsidR="00CD2E54" w:rsidRDefault="004C4D89">
      <w:pPr>
        <w:ind w:left="716" w:right="15"/>
      </w:pPr>
      <w:r>
        <w:lastRenderedPageBreak/>
        <w:t xml:space="preserve">освоение обучающимися в ходе изучения учебного предмета научных знаний, умений и </w:t>
      </w:r>
    </w:p>
    <w:p w:rsidR="00CD2E54" w:rsidRDefault="004C4D89">
      <w:pPr>
        <w:ind w:left="-5" w:right="15"/>
      </w:pPr>
      <w:r>
        <w:t xml:space="preserve">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D2E54" w:rsidRDefault="004C4D89">
      <w:pPr>
        <w:ind w:left="-5" w:right="15"/>
      </w:pPr>
      <w:r>
        <w:t xml:space="preserve">Требования к предметным результатам: </w:t>
      </w:r>
    </w:p>
    <w:p w:rsidR="00CD2E54" w:rsidRDefault="004C4D89">
      <w:pPr>
        <w:ind w:left="716" w:right="15"/>
      </w:pPr>
      <w:r>
        <w:t xml:space="preserve">сформулированы в деятельностной форме с усилением акцента на применение знаний и </w:t>
      </w:r>
    </w:p>
    <w:p w:rsidR="00CD2E54" w:rsidRDefault="004C4D89" w:rsidP="003B1D98">
      <w:pPr>
        <w:ind w:left="0" w:right="15" w:hanging="10"/>
      </w:pPr>
      <w:r>
        <w:t>конкретные умения; определяют минимум содержани</w:t>
      </w:r>
      <w:r w:rsidR="003B1D98">
        <w:t xml:space="preserve">я гарантированного государством </w:t>
      </w:r>
      <w:r>
        <w:t xml:space="preserve">основного общего </w:t>
      </w:r>
      <w:r w:rsidR="003B1D98">
        <w:t>образования, построенного в логике изучения каждого учебного предмета;</w:t>
      </w:r>
    </w:p>
    <w:p w:rsidR="00CD2E54" w:rsidRDefault="004C4D89" w:rsidP="003B1D98">
      <w:pPr>
        <w:ind w:left="0" w:right="15" w:firstLine="0"/>
      </w:pPr>
      <w:r>
        <w:t xml:space="preserve">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и защиты Родины» и др. предметам учебного плана; усиливают акценты на изучение явлений и процессов современной России и мира в целом, современного состояния науки. </w:t>
      </w:r>
    </w:p>
    <w:p w:rsidR="00CD2E54" w:rsidRDefault="004C4D89">
      <w:pPr>
        <w:ind w:left="-10" w:right="15" w:firstLine="711"/>
      </w:pPr>
      <w:r>
        <w:t xml:space="preserve">Предметные результаты освоения ООП СОО устанавливаются для учебных предметов на базовом и углубленном уровнях. </w:t>
      </w:r>
    </w:p>
    <w:p w:rsidR="00CD2E54" w:rsidRDefault="004C4D89">
      <w:pPr>
        <w:ind w:left="-10" w:right="15" w:firstLine="711"/>
      </w:pPr>
      <w:r>
        <w:t xml:space="preserve">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 </w:t>
      </w:r>
    </w:p>
    <w:p w:rsidR="00CD2E54" w:rsidRDefault="004C4D89">
      <w:pPr>
        <w:ind w:left="-10" w:right="15" w:firstLine="711"/>
      </w:pPr>
      <w:r>
        <w:t xml:space="preserve">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 </w:t>
      </w:r>
    </w:p>
    <w:p w:rsidR="00CD2E54" w:rsidRDefault="004C4D89">
      <w:pPr>
        <w:ind w:left="-10" w:right="15" w:firstLine="711"/>
      </w:pPr>
      <w:r>
        <w:t xml:space="preserve"> Предметные результаты освоения ООП СОО обеспечивают возможность дальнейшего успешного профессионального обучения и профессиональной деятельности. </w:t>
      </w:r>
    </w:p>
    <w:p w:rsidR="00CD2E54" w:rsidRDefault="004C4D89">
      <w:pPr>
        <w:spacing w:after="5" w:line="271" w:lineRule="auto"/>
        <w:ind w:left="721" w:hanging="10"/>
      </w:pPr>
      <w:r>
        <w:rPr>
          <w:b/>
        </w:rPr>
        <w:t xml:space="preserve">1.3 Система оценки достижения планируемых результатов освоения ООП СОО. </w:t>
      </w:r>
    </w:p>
    <w:p w:rsidR="00CD2E54" w:rsidRDefault="004C4D89">
      <w:pPr>
        <w:spacing w:after="5" w:line="271" w:lineRule="auto"/>
        <w:ind w:left="721" w:hanging="10"/>
      </w:pPr>
      <w:r>
        <w:rPr>
          <w:b/>
        </w:rPr>
        <w:t xml:space="preserve">1.3.1 Общие положения. </w:t>
      </w:r>
    </w:p>
    <w:p w:rsidR="00CD2E54" w:rsidRDefault="004C4D89">
      <w:pPr>
        <w:numPr>
          <w:ilvl w:val="0"/>
          <w:numId w:val="2"/>
        </w:numPr>
        <w:ind w:right="15" w:firstLine="711"/>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СОП СОО и обеспечение эффективной обратной связи, позволяющей осуществлять управление образовательным процессом. </w:t>
      </w:r>
    </w:p>
    <w:p w:rsidR="00CD2E54" w:rsidRDefault="004C4D89" w:rsidP="003B1D98">
      <w:pPr>
        <w:numPr>
          <w:ilvl w:val="0"/>
          <w:numId w:val="2"/>
        </w:numPr>
        <w:ind w:right="15" w:firstLine="711"/>
      </w:pPr>
      <w:r>
        <w:t xml:space="preserve">Основными направлениями и целями оценочной </w:t>
      </w:r>
      <w:r w:rsidR="003B1D98">
        <w:t xml:space="preserve">деятельности в МАОУ Андреевской СОШ </w:t>
      </w:r>
      <w:r>
        <w:t>оценка образовательн</w:t>
      </w:r>
      <w:r w:rsidR="003B1D98">
        <w:t xml:space="preserve">ых </w:t>
      </w:r>
      <w:r>
        <w:t xml:space="preserve">достижений обучающихся на различных этапах обучения как </w:t>
      </w:r>
    </w:p>
    <w:p w:rsidR="00CD2E54" w:rsidRDefault="004C4D89" w:rsidP="003B1D98">
      <w:pPr>
        <w:ind w:left="-5" w:right="15"/>
      </w:pPr>
      <w:r>
        <w:t xml:space="preserve">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w:t>
      </w:r>
      <w:r w:rsidR="003B1D98">
        <w:t xml:space="preserve">аккредитационных процедур. </w:t>
      </w:r>
    </w:p>
    <w:p w:rsidR="00CD2E54" w:rsidRDefault="004C4D89">
      <w:pPr>
        <w:numPr>
          <w:ilvl w:val="0"/>
          <w:numId w:val="2"/>
        </w:numPr>
        <w:ind w:right="15" w:firstLine="711"/>
      </w:pPr>
      <w:r>
        <w:t xml:space="preserve">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 </w:t>
      </w:r>
    </w:p>
    <w:p w:rsidR="00CD2E54" w:rsidRDefault="004C4D89">
      <w:pPr>
        <w:numPr>
          <w:ilvl w:val="0"/>
          <w:numId w:val="2"/>
        </w:numPr>
        <w:ind w:right="15" w:firstLine="711"/>
      </w:pPr>
      <w:r>
        <w:lastRenderedPageBreak/>
        <w:t xml:space="preserve">Внутренняя оценка включает: </w:t>
      </w:r>
    </w:p>
    <w:p w:rsidR="00CD2E54" w:rsidRDefault="004C4D89">
      <w:pPr>
        <w:ind w:left="716" w:right="15"/>
      </w:pPr>
      <w:r>
        <w:t xml:space="preserve">стартовую диагностику; </w:t>
      </w:r>
    </w:p>
    <w:p w:rsidR="00CD2E54" w:rsidRDefault="004C4D89">
      <w:pPr>
        <w:ind w:left="716" w:right="2073"/>
      </w:pPr>
      <w:r>
        <w:t xml:space="preserve">текущую и тематическую оценку; </w:t>
      </w:r>
      <w:r w:rsidR="003B1D98">
        <w:t xml:space="preserve">итоговую и промежуточную аттестацию; </w:t>
      </w:r>
      <w:r>
        <w:t xml:space="preserve">психолого-педагогическое наблюдение; внутренний мониторинг образовательных достижений обучающихся. </w:t>
      </w:r>
    </w:p>
    <w:p w:rsidR="00CD2E54" w:rsidRDefault="004C4D89">
      <w:pPr>
        <w:numPr>
          <w:ilvl w:val="0"/>
          <w:numId w:val="2"/>
        </w:numPr>
        <w:ind w:right="15" w:firstLine="711"/>
      </w:pPr>
      <w:r>
        <w:t xml:space="preserve">Внешняя оценка включает: независимую оценку качества образования; мониторинговые исследования муниципального, регионального и федерального уровней. </w:t>
      </w:r>
    </w:p>
    <w:p w:rsidR="00CD2E54" w:rsidRDefault="004C4D89">
      <w:pPr>
        <w:numPr>
          <w:ilvl w:val="0"/>
          <w:numId w:val="2"/>
        </w:numPr>
        <w:ind w:right="15" w:firstLine="711"/>
      </w:pPr>
      <w:r>
        <w:t xml:space="preserve">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CD2E54" w:rsidRDefault="004C4D89">
      <w:pPr>
        <w:numPr>
          <w:ilvl w:val="0"/>
          <w:numId w:val="2"/>
        </w:numPr>
        <w:ind w:right="15" w:firstLine="711"/>
      </w:pPr>
      <w: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CD2E54" w:rsidRDefault="004C4D89">
      <w:pPr>
        <w:numPr>
          <w:ilvl w:val="0"/>
          <w:numId w:val="2"/>
        </w:numPr>
        <w:ind w:right="15" w:firstLine="711"/>
      </w:pPr>
      <w: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CD2E54" w:rsidRDefault="004C4D89">
      <w:pPr>
        <w:numPr>
          <w:ilvl w:val="0"/>
          <w:numId w:val="2"/>
        </w:numPr>
        <w:ind w:right="15" w:firstLine="711"/>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CD2E54" w:rsidRDefault="004C4D89">
      <w:pPr>
        <w:ind w:left="-10" w:right="1197" w:firstLine="711"/>
      </w:pPr>
      <w:r>
        <w:rPr>
          <w:b/>
        </w:rPr>
        <w:t xml:space="preserve">1.3.2 Особенности оценки метапредметных и предметных результатов </w:t>
      </w:r>
      <w:r>
        <w:t xml:space="preserve">Комплексный подход к оценке образовательных достижений реализуется через: </w:t>
      </w:r>
    </w:p>
    <w:p w:rsidR="00CD2E54" w:rsidRDefault="004C4D89">
      <w:pPr>
        <w:ind w:left="-5" w:right="15"/>
      </w:pPr>
      <w:r>
        <w:t xml:space="preserve">оценку предметных и метапредметных результатов; </w:t>
      </w:r>
    </w:p>
    <w:p w:rsidR="00CD2E54" w:rsidRDefault="004C4D89">
      <w:pPr>
        <w:ind w:left="-5" w:right="15"/>
      </w:pPr>
      <w: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w:t>
      </w:r>
    </w:p>
    <w:p w:rsidR="00CD2E54" w:rsidRDefault="004C4D89">
      <w:pPr>
        <w:ind w:left="-5" w:right="15"/>
      </w:pPr>
      <w:r>
        <w:t xml:space="preserve">стандартизированных устных и письменных работ, проектов, практических (в том числе исследовательских) и творческих работ; использования форм работы, обеспечивающих возможность включения обучающихся в </w:t>
      </w:r>
    </w:p>
    <w:p w:rsidR="00CD2E54" w:rsidRDefault="004C4D89">
      <w:pPr>
        <w:ind w:left="701" w:right="15" w:hanging="711"/>
      </w:pPr>
      <w:r>
        <w:t xml:space="preserve">самостоятельную оценочную деятельность (самоанализ, самооценка, взаимооценка); использования мониторинга динамических показателей освоения умений и знаний, в том </w:t>
      </w:r>
    </w:p>
    <w:p w:rsidR="00CD2E54" w:rsidRDefault="004C4D89">
      <w:pPr>
        <w:ind w:left="-5" w:right="15"/>
      </w:pPr>
      <w:r>
        <w:t xml:space="preserve">числе формируемых с использованием информационно-коммуникационных (цифровых) технологий.  </w:t>
      </w:r>
    </w:p>
    <w:p w:rsidR="00CD2E54" w:rsidRDefault="004C4D89" w:rsidP="003B1D98">
      <w:pPr>
        <w:ind w:right="15"/>
      </w:pPr>
      <w: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 </w:t>
      </w:r>
    </w:p>
    <w:p w:rsidR="00CD2E54" w:rsidRDefault="004C4D89" w:rsidP="00AF119F">
      <w:pPr>
        <w:ind w:right="15"/>
      </w:pPr>
      <w:r>
        <w:lastRenderedPageBreak/>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CD2E54" w:rsidRDefault="004C4D89">
      <w:pPr>
        <w:ind w:left="-10" w:right="15" w:firstLine="711"/>
      </w:pPr>
      <w: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 </w:t>
      </w:r>
    </w:p>
    <w:p w:rsidR="00CD2E54" w:rsidRDefault="004C4D89" w:rsidP="00AF119F">
      <w:pPr>
        <w:ind w:right="15"/>
      </w:pPr>
      <w: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CD2E54" w:rsidRDefault="004C4D89" w:rsidP="00AF119F">
      <w:pPr>
        <w:ind w:right="15"/>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CD2E54" w:rsidRDefault="004C4D89" w:rsidP="00AF119F">
      <w:pPr>
        <w:ind w:right="15"/>
      </w:pPr>
      <w:r>
        <w:t xml:space="preserve">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CD2E54" w:rsidRDefault="004C4D89" w:rsidP="00AF119F">
      <w:pPr>
        <w:ind w:right="15"/>
      </w:pPr>
      <w: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CD2E54" w:rsidRDefault="004C4D89" w:rsidP="00AF119F">
      <w:pPr>
        <w:ind w:right="15"/>
      </w:pPr>
      <w:r>
        <w:t xml:space="preserve">Основным объектом оценки метапредметных результатов: </w:t>
      </w:r>
    </w:p>
    <w:p w:rsidR="00CD2E54" w:rsidRDefault="004C4D89">
      <w:pPr>
        <w:ind w:left="716" w:right="15"/>
      </w:pPr>
      <w:r>
        <w:t xml:space="preserve">освоение обучающимися межпредметных понятий и универсальных учебных действий </w:t>
      </w:r>
    </w:p>
    <w:p w:rsidR="00CD2E54" w:rsidRDefault="004C4D89">
      <w:pPr>
        <w:ind w:left="-5" w:right="15"/>
      </w:pPr>
      <w:r>
        <w:t xml:space="preserve">(регулятивных, познавательных, коммуникативных); 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  </w:t>
      </w:r>
    </w:p>
    <w:p w:rsidR="00CD2E54" w:rsidRDefault="004C4D89">
      <w:pPr>
        <w:spacing w:after="24" w:line="259" w:lineRule="auto"/>
        <w:ind w:left="711" w:firstLine="0"/>
        <w:jc w:val="left"/>
      </w:pPr>
      <w:r>
        <w:t xml:space="preserve"> </w:t>
      </w:r>
    </w:p>
    <w:p w:rsidR="00CD2E54" w:rsidRDefault="004C4D89">
      <w:pPr>
        <w:spacing w:after="5" w:line="271" w:lineRule="auto"/>
        <w:ind w:left="10" w:hanging="10"/>
      </w:pPr>
      <w:r>
        <w:rPr>
          <w:b/>
        </w:rPr>
        <w:t xml:space="preserve">1.3.3 Организация и содержание оценочных процедур </w:t>
      </w:r>
    </w:p>
    <w:p w:rsidR="00CD2E54" w:rsidRDefault="004C4D89" w:rsidP="00AF119F">
      <w:pPr>
        <w:ind w:right="15"/>
      </w:pPr>
      <w: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w:t>
      </w:r>
    </w:p>
    <w:p w:rsidR="00CD2E54" w:rsidRDefault="004C4D89" w:rsidP="00AF119F">
      <w:pPr>
        <w:ind w:right="15"/>
      </w:pPr>
      <w:r>
        <w:t xml:space="preserve">Формы оценки: </w:t>
      </w:r>
    </w:p>
    <w:p w:rsidR="00CD2E54" w:rsidRDefault="004C4D89">
      <w:pPr>
        <w:ind w:left="716" w:right="15"/>
      </w:pPr>
      <w:r>
        <w:lastRenderedPageBreak/>
        <w:t xml:space="preserve">для проверки читательской грамотности - письменная работа на межпредметной основе; для проверки цифровой грамотности - практическая работа в сочетании с письменной </w:t>
      </w:r>
    </w:p>
    <w:p w:rsidR="00CD2E54" w:rsidRDefault="004C4D89">
      <w:pPr>
        <w:ind w:left="-5" w:right="15"/>
      </w:pPr>
      <w:r>
        <w:t xml:space="preserve">(компьютеризованной) частью;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CD2E54" w:rsidRDefault="004C4D89">
      <w:pPr>
        <w:ind w:left="-10" w:right="15" w:firstLine="711"/>
      </w:pPr>
      <w:r>
        <w:t xml:space="preserve">Каждый из перечисленных видов диагностики проводится с периодичностью не менее чем один раз в два года. </w:t>
      </w:r>
    </w:p>
    <w:p w:rsidR="00CD2E54" w:rsidRDefault="004C4D89" w:rsidP="00AF119F">
      <w:pPr>
        <w:ind w:right="15"/>
      </w:pPr>
      <w: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CD2E54" w:rsidRDefault="004C4D89" w:rsidP="00AF119F">
      <w:pPr>
        <w:ind w:right="15"/>
      </w:pPr>
      <w:r>
        <w:t xml:space="preserve">Выбор темы проекта осуществляется обучающимися. </w:t>
      </w:r>
    </w:p>
    <w:p w:rsidR="00CD2E54" w:rsidRDefault="004C4D89" w:rsidP="00AF119F">
      <w:pPr>
        <w:ind w:right="15"/>
      </w:pPr>
      <w:r>
        <w:t xml:space="preserve">Результатом проекта является одна из следующих работ: </w:t>
      </w:r>
    </w:p>
    <w:p w:rsidR="00CD2E54" w:rsidRDefault="004C4D89">
      <w:pPr>
        <w:ind w:left="716" w:right="15"/>
      </w:pPr>
      <w:r>
        <w:t xml:space="preserve">письменная работа (эссе, реферат, аналитические материалы, обзорные материалы, </w:t>
      </w:r>
    </w:p>
    <w:p w:rsidR="00CD2E54" w:rsidRDefault="004C4D89">
      <w:pPr>
        <w:ind w:left="-5" w:right="15"/>
      </w:pPr>
      <w:r>
        <w:t xml:space="preserve">отчеты о проведенных исследованиях, стендовый доклад и другие); </w:t>
      </w:r>
    </w:p>
    <w:p w:rsidR="00CD2E54" w:rsidRDefault="004C4D89">
      <w:pPr>
        <w:ind w:left="-10" w:right="15" w:firstLine="711"/>
      </w:pPr>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 </w:t>
      </w:r>
    </w:p>
    <w:p w:rsidR="00CD2E54" w:rsidRDefault="004C4D89" w:rsidP="00AF119F">
      <w:pPr>
        <w:ind w:right="15"/>
      </w:pPr>
      <w:r>
        <w:t xml:space="preserve">Требования к организации проектной деятельности, к содержанию и направленности проекта отражены в отдельном Положении.  </w:t>
      </w:r>
    </w:p>
    <w:p w:rsidR="00CD2E54" w:rsidRDefault="004C4D89" w:rsidP="00AF119F">
      <w:pPr>
        <w:ind w:right="15"/>
      </w:pPr>
      <w:r>
        <w:t xml:space="preserve">Проект оценивается по следующим критериям: </w:t>
      </w:r>
    </w:p>
    <w:p w:rsidR="00CD2E54" w:rsidRDefault="004C4D89">
      <w:pPr>
        <w:ind w:left="-10" w:right="15" w:firstLine="711"/>
      </w:pPr>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сформированность предметных знаний и способов действий: умение раскрыть </w:t>
      </w:r>
    </w:p>
    <w:p w:rsidR="00CD2E54" w:rsidRDefault="004C4D89">
      <w:pPr>
        <w:ind w:left="-5" w:right="15"/>
      </w:pPr>
      <w:r>
        <w:t xml:space="preserve">содержание работы, грамотно и обоснованно в соответствии с рассматриваемой проблемой или темой использовать имеющиеся знания и способы действий; 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 </w:t>
      </w:r>
    </w:p>
    <w:p w:rsidR="00CD2E54" w:rsidRDefault="004C4D89" w:rsidP="00AF119F">
      <w:pPr>
        <w:ind w:right="15"/>
      </w:pPr>
      <w:r>
        <w:t xml:space="preserve">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w:t>
      </w:r>
      <w:r>
        <w:lastRenderedPageBreak/>
        <w:t xml:space="preserve">знаний, умений и навыков обучающимися в учебных ситуациях и реальных жизненных условиях, а также на успешное обучение. </w:t>
      </w:r>
    </w:p>
    <w:p w:rsidR="00CD2E54" w:rsidRDefault="004C4D89" w:rsidP="00AF119F">
      <w:pPr>
        <w:ind w:right="15"/>
      </w:pPr>
      <w: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CD2E54" w:rsidRDefault="004C4D89" w:rsidP="00AF119F">
      <w:pPr>
        <w:spacing w:after="30" w:line="251" w:lineRule="auto"/>
        <w:ind w:left="142" w:right="15" w:firstLine="137"/>
      </w:pPr>
      <w:r>
        <w:t xml:space="preserve">Основным </w:t>
      </w:r>
      <w:r>
        <w:tab/>
        <w:t xml:space="preserve">предметом </w:t>
      </w:r>
      <w:r>
        <w:tab/>
        <w:t xml:space="preserve">оценки </w:t>
      </w:r>
      <w:r>
        <w:tab/>
        <w:t xml:space="preserve">является </w:t>
      </w:r>
      <w:r>
        <w:tab/>
        <w:t xml:space="preserve">способность </w:t>
      </w:r>
      <w:r>
        <w:tab/>
        <w:t xml:space="preserve">к </w:t>
      </w:r>
      <w:r>
        <w:tab/>
        <w:t xml:space="preserve">решению </w:t>
      </w:r>
      <w:r>
        <w:tab/>
        <w:t>учебно-</w:t>
      </w:r>
      <w:r w:rsidR="00AF119F">
        <w:t>познавательных и учебно-практических задач, основанных на изучаемом</w:t>
      </w:r>
    </w:p>
    <w:p w:rsidR="00CD2E54" w:rsidRDefault="004C4D89" w:rsidP="00AF119F">
      <w:pPr>
        <w:ind w:right="15"/>
      </w:pPr>
      <w:r>
        <w:t xml:space="preserve">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rsidR="00CD2E54" w:rsidRDefault="004C4D89" w:rsidP="00AF119F">
      <w:pPr>
        <w:ind w:right="15"/>
      </w:pPr>
      <w:r>
        <w:t xml:space="preserve">Для оценки предметных результатов используются критерии: знание и понимание, применение, функциональность. </w:t>
      </w:r>
    </w:p>
    <w:p w:rsidR="00CD2E54" w:rsidRDefault="004C4D89" w:rsidP="00AF119F">
      <w:pPr>
        <w:ind w:right="15"/>
      </w:pPr>
      <w:r>
        <w:t xml:space="preserve">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 </w:t>
      </w:r>
    </w:p>
    <w:p w:rsidR="00CD2E54" w:rsidRDefault="004C4D89" w:rsidP="00AF119F">
      <w:pPr>
        <w:ind w:right="15"/>
      </w:pPr>
      <w:r>
        <w:t xml:space="preserve">Обобщённый критерий «применение» включает: </w:t>
      </w:r>
    </w:p>
    <w:p w:rsidR="00CD2E54" w:rsidRDefault="004C4D89">
      <w:pPr>
        <w:ind w:left="-10" w:right="15" w:firstLine="711"/>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 </w:t>
      </w:r>
    </w:p>
    <w:p w:rsidR="00CD2E54" w:rsidRDefault="004C4D89" w:rsidP="00AF119F">
      <w:pPr>
        <w:ind w:right="15"/>
      </w:pPr>
      <w:r>
        <w:t xml:space="preserve">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CD2E54" w:rsidRDefault="004C4D89">
      <w:pPr>
        <w:ind w:left="-10" w:right="15" w:firstLine="711"/>
      </w:pPr>
      <w: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 </w:t>
      </w:r>
    </w:p>
    <w:p w:rsidR="00CD2E54" w:rsidRDefault="004C4D89" w:rsidP="00AF119F">
      <w:pPr>
        <w:ind w:right="15"/>
      </w:pPr>
      <w: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CD2E54" w:rsidRDefault="004C4D89" w:rsidP="00AF119F">
      <w:pPr>
        <w:ind w:right="15"/>
      </w:pPr>
      <w:r>
        <w:t xml:space="preserve">Особенности оценки по отдельному учебному предмету фиксируются в приложении к ООП СОО. </w:t>
      </w:r>
    </w:p>
    <w:p w:rsidR="00CD2E54" w:rsidRDefault="004C4D89">
      <w:pPr>
        <w:ind w:left="716" w:right="15"/>
      </w:pPr>
      <w:r>
        <w:t xml:space="preserve">Описание оценки предметных результатов по отдельному учебному предмету включает: </w:t>
      </w:r>
    </w:p>
    <w:p w:rsidR="00CD2E54" w:rsidRDefault="004C4D89">
      <w:pPr>
        <w:ind w:left="716" w:right="15"/>
      </w:pPr>
      <w:r>
        <w:t xml:space="preserve">список итоговых планируемых результатов с указанием этапов их формирования и </w:t>
      </w:r>
    </w:p>
    <w:p w:rsidR="00CD2E54" w:rsidRDefault="004C4D89">
      <w:pPr>
        <w:ind w:left="-5" w:right="15"/>
      </w:pPr>
      <w:r>
        <w:t xml:space="preserve">способов оценки (например, текущая (тематическая), устно (письменно), практика); </w:t>
      </w:r>
    </w:p>
    <w:p w:rsidR="00CD2E54" w:rsidRDefault="004C4D89">
      <w:pPr>
        <w:tabs>
          <w:tab w:val="center" w:pos="1294"/>
          <w:tab w:val="center" w:pos="2251"/>
          <w:tab w:val="center" w:pos="3304"/>
          <w:tab w:val="center" w:pos="4714"/>
          <w:tab w:val="center" w:pos="5544"/>
          <w:tab w:val="center" w:pos="6804"/>
          <w:tab w:val="center" w:pos="8548"/>
          <w:tab w:val="right" w:pos="9922"/>
        </w:tabs>
        <w:ind w:left="0" w:firstLine="0"/>
        <w:jc w:val="left"/>
      </w:pPr>
      <w:r>
        <w:rPr>
          <w:rFonts w:ascii="Calibri" w:eastAsia="Calibri" w:hAnsi="Calibri" w:cs="Calibri"/>
          <w:sz w:val="22"/>
        </w:rPr>
        <w:tab/>
      </w:r>
      <w:r>
        <w:t xml:space="preserve">требования </w:t>
      </w:r>
      <w:r>
        <w:tab/>
        <w:t xml:space="preserve">к </w:t>
      </w:r>
      <w:r>
        <w:tab/>
        <w:t xml:space="preserve">выставлению </w:t>
      </w:r>
      <w:r>
        <w:tab/>
        <w:t xml:space="preserve">отметок </w:t>
      </w:r>
      <w:r>
        <w:tab/>
        <w:t xml:space="preserve">за </w:t>
      </w:r>
      <w:r>
        <w:tab/>
        <w:t xml:space="preserve">промежуточную </w:t>
      </w:r>
      <w:r>
        <w:tab/>
        <w:t xml:space="preserve">аттестацию </w:t>
      </w:r>
      <w:r>
        <w:tab/>
        <w:t xml:space="preserve">(при </w:t>
      </w:r>
    </w:p>
    <w:p w:rsidR="00CD2E54" w:rsidRDefault="004C4D89">
      <w:pPr>
        <w:ind w:left="701" w:right="15" w:hanging="711"/>
      </w:pPr>
      <w:r>
        <w:t xml:space="preserve">необходимости - с учётом степени значимости отметок за отдельные оценочные процедуры); график контрольных мероприятий.  </w:t>
      </w:r>
    </w:p>
    <w:p w:rsidR="00CD2E54" w:rsidRDefault="004C4D89" w:rsidP="00AF119F">
      <w:pPr>
        <w:ind w:right="15"/>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CD2E54" w:rsidRDefault="004C4D89" w:rsidP="00AF119F">
      <w:pPr>
        <w:ind w:right="15"/>
      </w:pPr>
      <w:r>
        <w:t xml:space="preserve">Стартовая диагностика проводится в начале 10 класса и выступает как основа (точка отсчёта) для оценки динамики образовательных достижений обучающихся.  </w:t>
      </w:r>
    </w:p>
    <w:p w:rsidR="00CD2E54" w:rsidRDefault="004C4D89" w:rsidP="00AF119F">
      <w:pPr>
        <w:ind w:right="15"/>
      </w:pPr>
      <w:r>
        <w:lastRenderedPageBreak/>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CD2E54" w:rsidRDefault="004C4D89" w:rsidP="00AF119F">
      <w:pPr>
        <w:ind w:right="15"/>
      </w:pPr>
      <w: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CD2E54" w:rsidRDefault="004C4D89" w:rsidP="00AF119F">
      <w:pPr>
        <w:ind w:right="15"/>
      </w:pPr>
      <w:r>
        <w:t xml:space="preserve">Текущая оценка представляет собой процедуру оценки индивидуального продвижения обучающегося в освоении программы учебного предмета.  </w:t>
      </w:r>
    </w:p>
    <w:p w:rsidR="00CD2E54" w:rsidRDefault="004C4D89" w:rsidP="00AF119F">
      <w:pPr>
        <w:ind w:right="15"/>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CD2E54" w:rsidRDefault="004C4D89" w:rsidP="00AF119F">
      <w:pPr>
        <w:ind w:right="15"/>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CD2E54" w:rsidRDefault="004C4D89" w:rsidP="00AF119F">
      <w:pPr>
        <w:ind w:right="15"/>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CD2E54" w:rsidRDefault="004C4D89" w:rsidP="00AF119F">
      <w:pPr>
        <w:ind w:right="15"/>
      </w:pPr>
      <w:r>
        <w:t xml:space="preserve">Результаты текущей оценки являются основой для индивидуализации учебного процесса. </w:t>
      </w:r>
    </w:p>
    <w:p w:rsidR="00CD2E54" w:rsidRDefault="004C4D89" w:rsidP="00AF119F">
      <w:pPr>
        <w:ind w:right="15"/>
      </w:pPr>
      <w:r>
        <w:t xml:space="preserve">Тематическая оценка представляет собой процедуру оценки уровня достижения тематических планируемых результатов по учебному предмету. </w:t>
      </w:r>
    </w:p>
    <w:p w:rsidR="00CD2E54" w:rsidRDefault="004C4D89" w:rsidP="00AF119F">
      <w:pPr>
        <w:ind w:right="15"/>
      </w:pPr>
      <w:r>
        <w:t xml:space="preserve">Внутренний мониторинг представляет собой следующие процедуры: стартовая диагностика; </w:t>
      </w:r>
    </w:p>
    <w:p w:rsidR="00CD2E54" w:rsidRDefault="004C4D89">
      <w:pPr>
        <w:ind w:left="716" w:right="1055"/>
      </w:pPr>
      <w:r>
        <w:t xml:space="preserve">оценка уровня достижения предметных и метапредметных результатов; оценка уровня функциональной грамотности; </w:t>
      </w:r>
    </w:p>
    <w:p w:rsidR="00CD2E54" w:rsidRDefault="004C4D89">
      <w:pPr>
        <w:ind w:left="-10" w:right="15" w:firstLine="711"/>
      </w:pPr>
      <w: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w:t>
      </w:r>
    </w:p>
    <w:p w:rsidR="00CD2E54" w:rsidRDefault="004C4D89">
      <w:pPr>
        <w:ind w:left="-10" w:right="15" w:firstLine="711"/>
      </w:pPr>
      <w: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CD2E54" w:rsidRDefault="004C4D89">
      <w:pPr>
        <w:ind w:left="-10" w:right="15" w:firstLine="711"/>
      </w:pPr>
      <w:r>
        <w:t xml:space="preserve">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w:t>
      </w:r>
    </w:p>
    <w:p w:rsidR="00CD2E54" w:rsidRDefault="004C4D89">
      <w:pPr>
        <w:ind w:left="-10" w:right="15" w:firstLine="711"/>
      </w:pPr>
      <w: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rsidR="00CD2E54" w:rsidRDefault="004C4D89">
      <w:pPr>
        <w:ind w:left="-10" w:right="15" w:firstLine="711"/>
      </w:pPr>
      <w: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p>
    <w:p w:rsidR="00CD2E54" w:rsidRDefault="004C4D89">
      <w:pPr>
        <w:ind w:left="-10" w:right="15" w:firstLine="711"/>
      </w:pPr>
      <w:r>
        <w:lastRenderedPageBreak/>
        <w:t>В федеральных и региональных процедурах оценки качества образования испол</w:t>
      </w:r>
      <w:r w:rsidR="00AF119F">
        <w:t xml:space="preserve">ьзуется перечень (кодификатор) </w:t>
      </w:r>
      <w:r>
        <w:t>проверяемых требований к метап</w:t>
      </w:r>
      <w:r w:rsidR="00AF119F">
        <w:t xml:space="preserve">редметным результатам освоения </w:t>
      </w:r>
      <w:r>
        <w:t xml:space="preserve">основной образовательной программы среднего общего образования.  </w:t>
      </w:r>
    </w:p>
    <w:p w:rsidR="00CD2E54" w:rsidRDefault="004C4D89">
      <w:pPr>
        <w:ind w:left="-10" w:right="15" w:firstLine="711"/>
      </w:pPr>
      <w:r>
        <w:t xml:space="preserve">Для проведения единого государственного экзамена по (русскому языку, литературе, иностранному (английскому, немецкому, французскому, </w:t>
      </w:r>
      <w:r w:rsidR="00AF119F">
        <w:t xml:space="preserve">испанскому, китайскому) языку, </w:t>
      </w:r>
      <w:r>
        <w:t>математике, информатике, истории, обществознанию, геог</w:t>
      </w:r>
      <w:r w:rsidR="00AF119F">
        <w:t xml:space="preserve">рафии, физике, химии, биологии) </w:t>
      </w:r>
      <w:r>
        <w:t xml:space="preserve">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w:t>
      </w:r>
    </w:p>
    <w:p w:rsidR="00CD2E54" w:rsidRDefault="004C4D89">
      <w:pPr>
        <w:ind w:left="-10" w:right="15" w:firstLine="711"/>
      </w:pPr>
      <w:r>
        <w:t xml:space="preserve">Проверяемые на ЕГЭ по (русскому языку, литературе, иностранному (английскому, немецкому, французскому, испанскому, китайскому) языку, математике, информатике, истории, обществознанию, географии, физике, химии, биологии) требования к результатам освоения основной образовательной программы среднего общего образования; </w:t>
      </w:r>
    </w:p>
    <w:p w:rsidR="00CD2E54" w:rsidRDefault="004C4D89">
      <w:pPr>
        <w:ind w:left="-10" w:right="15" w:firstLine="711"/>
      </w:pPr>
      <w:r>
        <w:t>Перечень элементов содержания, проверяемых на ЕГЭ по (русскому языку, литературе, иностранному (английскому, немецкому, францу</w:t>
      </w:r>
      <w:r w:rsidR="00AF119F">
        <w:t xml:space="preserve">зскому, испанскому, китайском) </w:t>
      </w:r>
      <w:r>
        <w:t>языку, математике,</w:t>
      </w:r>
      <w:r w:rsidR="00AF119F">
        <w:t xml:space="preserve"> </w:t>
      </w:r>
      <w:r>
        <w:t xml:space="preserve">информатике, истории, обществознанию, географии, физике, химии, биологии). </w:t>
      </w:r>
    </w:p>
    <w:p w:rsidR="00CD2E54" w:rsidRDefault="004C4D89">
      <w:pPr>
        <w:spacing w:after="0" w:line="259" w:lineRule="auto"/>
        <w:ind w:left="711" w:firstLine="0"/>
        <w:jc w:val="left"/>
      </w:pPr>
      <w:r>
        <w:t xml:space="preserve"> </w:t>
      </w:r>
    </w:p>
    <w:p w:rsidR="00CD2E54" w:rsidRDefault="004C4D89">
      <w:pPr>
        <w:spacing w:after="25" w:line="259" w:lineRule="auto"/>
        <w:ind w:left="0" w:firstLine="0"/>
        <w:jc w:val="left"/>
      </w:pPr>
      <w:r>
        <w:t xml:space="preserve"> </w:t>
      </w:r>
    </w:p>
    <w:p w:rsidR="00CD2E54" w:rsidRDefault="004C4D89">
      <w:pPr>
        <w:pStyle w:val="2"/>
        <w:spacing w:after="250"/>
        <w:ind w:left="1086" w:right="1088"/>
      </w:pPr>
      <w:r>
        <w:t xml:space="preserve">2. СОДЕРЖАТЕЛЬНЫЙ РАЗДЕЛ </w:t>
      </w:r>
    </w:p>
    <w:p w:rsidR="00CD2E54" w:rsidRDefault="004C4D89" w:rsidP="00AF119F">
      <w:pPr>
        <w:spacing w:after="5" w:line="271" w:lineRule="auto"/>
        <w:ind w:left="716" w:hanging="10"/>
      </w:pPr>
      <w:r>
        <w:t xml:space="preserve"> </w:t>
      </w:r>
      <w:r>
        <w:rPr>
          <w:b/>
        </w:rPr>
        <w:t>2.1.1. Рабочая программа по учебному предмету «Русский язык» (базовый уровень</w:t>
      </w:r>
      <w:r>
        <w:t xml:space="preserve">) </w:t>
      </w:r>
    </w:p>
    <w:p w:rsidR="00CD2E54" w:rsidRDefault="004C4D89">
      <w:pPr>
        <w:ind w:left="-10" w:right="15" w:firstLine="711"/>
      </w:pPr>
      <w: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CD2E54" w:rsidRDefault="004C4D89">
      <w:pPr>
        <w:ind w:left="-10" w:right="15" w:firstLine="711"/>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Пояснительная записка. </w:t>
      </w:r>
    </w:p>
    <w:p w:rsidR="00CD2E54" w:rsidRDefault="004C4D89">
      <w:pPr>
        <w:ind w:left="-10" w:right="15" w:firstLine="711"/>
      </w:pPr>
      <w:r>
        <w:t xml:space="preserve">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CD2E54" w:rsidRDefault="004C4D89">
      <w:pPr>
        <w:ind w:left="716" w:right="15"/>
      </w:pPr>
      <w:r>
        <w:t xml:space="preserve">Программа по русскому языку позволит учителю: </w:t>
      </w:r>
    </w:p>
    <w:p w:rsidR="00CD2E54" w:rsidRDefault="004C4D89">
      <w:pPr>
        <w:spacing w:after="10" w:line="270" w:lineRule="auto"/>
        <w:ind w:left="721" w:right="16" w:hanging="10"/>
        <w:jc w:val="left"/>
      </w:pPr>
      <w:r>
        <w:t xml:space="preserve">реализовать в процессе преподавания русского языка современные подходы к достижению </w:t>
      </w:r>
      <w:r>
        <w:tab/>
        <w:t xml:space="preserve">личностных, </w:t>
      </w:r>
      <w:r>
        <w:tab/>
        <w:t>метапредметн</w:t>
      </w:r>
      <w:r w:rsidR="00AF119F">
        <w:t xml:space="preserve">ых </w:t>
      </w:r>
      <w:r w:rsidR="00AF119F">
        <w:tab/>
        <w:t xml:space="preserve">и </w:t>
      </w:r>
      <w:r w:rsidR="00AF119F">
        <w:tab/>
        <w:t xml:space="preserve">предметных </w:t>
      </w:r>
      <w:r w:rsidR="00AF119F">
        <w:tab/>
        <w:t xml:space="preserve">результатов </w:t>
      </w:r>
      <w:r>
        <w:t xml:space="preserve">обучения, сформулированных во ФГОС СОО; определить и структурировать планируемые результаты обучения и содержание русского </w:t>
      </w:r>
    </w:p>
    <w:p w:rsidR="00CD2E54" w:rsidRDefault="004C4D89" w:rsidP="00AF119F">
      <w:pPr>
        <w:ind w:left="322" w:right="15" w:firstLine="0"/>
      </w:pPr>
      <w:r>
        <w:t xml:space="preserve">языка по годам обучения в соответствии со ФГОС СОО;  разработать календарно-тематическое планирование с учётом особенностей конкретного </w:t>
      </w:r>
    </w:p>
    <w:p w:rsidR="00CD2E54" w:rsidRDefault="004C4D89">
      <w:pPr>
        <w:ind w:left="701" w:right="15" w:hanging="711"/>
      </w:pPr>
      <w:r>
        <w:lastRenderedPageBreak/>
        <w:t xml:space="preserve">класса; использовать при составлении рабочей программы по учебному предмету «Русский язык» </w:t>
      </w:r>
    </w:p>
    <w:p w:rsidR="00CD2E54" w:rsidRDefault="004C4D89">
      <w:pPr>
        <w:ind w:left="-5" w:right="15"/>
      </w:pPr>
      <w:r>
        <w:t xml:space="preserve">поурочное планирование. </w:t>
      </w:r>
    </w:p>
    <w:p w:rsidR="00CD2E54" w:rsidRDefault="004C4D89">
      <w:pPr>
        <w:ind w:left="-10" w:right="15" w:firstLine="711"/>
      </w:pPr>
      <w: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CD2E54" w:rsidRDefault="004C4D89">
      <w:pPr>
        <w:ind w:left="-10" w:right="15" w:firstLine="711"/>
      </w:pPr>
      <w: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 </w:t>
      </w:r>
    </w:p>
    <w:p w:rsidR="00CD2E54" w:rsidRDefault="004C4D89">
      <w:pPr>
        <w:ind w:left="-10" w:right="15" w:firstLine="711"/>
      </w:pPr>
      <w: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 </w:t>
      </w:r>
    </w:p>
    <w:p w:rsidR="00CD2E54" w:rsidRDefault="004C4D89">
      <w:pPr>
        <w:ind w:left="-10" w:right="15" w:firstLine="711"/>
      </w:pPr>
      <w: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 </w:t>
      </w:r>
    </w:p>
    <w:p w:rsidR="00CD2E54" w:rsidRDefault="004C4D89">
      <w:pPr>
        <w:ind w:left="-10" w:right="15" w:firstLine="711"/>
      </w:pPr>
      <w: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 </w:t>
      </w:r>
    </w:p>
    <w:p w:rsidR="00CD2E54" w:rsidRDefault="004C4D89">
      <w:pPr>
        <w:ind w:left="-10" w:right="15" w:firstLine="711"/>
      </w:pPr>
      <w: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 </w:t>
      </w:r>
    </w:p>
    <w:p w:rsidR="00CD2E54" w:rsidRDefault="004C4D89">
      <w:pPr>
        <w:ind w:left="-10" w:right="15" w:firstLine="711"/>
      </w:pPr>
      <w:r>
        <w:t xml:space="preserve">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 </w:t>
      </w:r>
    </w:p>
    <w:p w:rsidR="00CD2E54" w:rsidRDefault="004C4D89">
      <w:pPr>
        <w:ind w:left="-10" w:right="15" w:firstLine="711"/>
      </w:pPr>
      <w: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w:t>
      </w:r>
      <w:r>
        <w:lastRenderedPageBreak/>
        <w:t xml:space="preserve">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 </w:t>
      </w:r>
    </w:p>
    <w:p w:rsidR="00CD2E54" w:rsidRDefault="004C4D89" w:rsidP="00420CA9">
      <w:pPr>
        <w:spacing w:after="30" w:line="251" w:lineRule="auto"/>
        <w:ind w:left="10" w:right="18" w:hanging="10"/>
        <w:jc w:val="center"/>
      </w:pPr>
      <w:r>
        <w:t xml:space="preserve">В содержании программы по русскому языку выделяются три сквозные линии: </w:t>
      </w:r>
    </w:p>
    <w:p w:rsidR="00CD2E54" w:rsidRDefault="004C4D89">
      <w:pPr>
        <w:ind w:left="-5" w:right="15"/>
      </w:pPr>
      <w:r>
        <w:t xml:space="preserve">«Язык и речь. Культура речи», «Речь. Речевое общение. Текст», «Функциональная стилистика. Культура речи». </w:t>
      </w:r>
    </w:p>
    <w:p w:rsidR="00CD2E54" w:rsidRDefault="004C4D89">
      <w:pPr>
        <w:ind w:left="-10" w:right="15" w:firstLine="711"/>
      </w:pPr>
      <w:r>
        <w:t xml:space="preserve">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 </w:t>
      </w:r>
    </w:p>
    <w:p w:rsidR="00CD2E54" w:rsidRDefault="004C4D89">
      <w:pPr>
        <w:ind w:left="716" w:right="15"/>
      </w:pPr>
      <w:r>
        <w:t xml:space="preserve">Изучение русского языка направлено на достижение следующих целей: </w:t>
      </w:r>
    </w:p>
    <w:p w:rsidR="00CD2E54" w:rsidRDefault="004C4D89">
      <w:pPr>
        <w:ind w:left="-10" w:right="15" w:firstLine="711"/>
      </w:pPr>
      <w: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 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 развитие функциональной грамотности: совершенствование умений текстовой </w:t>
      </w:r>
    </w:p>
    <w:p w:rsidR="00CD2E54" w:rsidRDefault="004C4D89">
      <w:pPr>
        <w:ind w:left="-5" w:right="15"/>
      </w:pPr>
      <w:r>
        <w:t xml:space="preserve">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w:t>
      </w:r>
    </w:p>
    <w:p w:rsidR="00CD2E54" w:rsidRDefault="004C4D89">
      <w:pPr>
        <w:ind w:left="-5" w:right="15"/>
      </w:pPr>
      <w:r>
        <w:t xml:space="preserve">деятельности; 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 обеспечение поддержки русского языка как языка государствообразующего народа, </w:t>
      </w:r>
    </w:p>
    <w:p w:rsidR="00CD2E54" w:rsidRDefault="004C4D89">
      <w:pPr>
        <w:ind w:left="-5" w:right="15"/>
      </w:pPr>
      <w:r>
        <w:t>недопущения использования нецензурной лексики и противодействия излишнему использованию иностранной лексики</w:t>
      </w:r>
      <w:r>
        <w:rPr>
          <w:vertAlign w:val="superscript"/>
        </w:rPr>
        <w:t>2</w:t>
      </w:r>
      <w:r>
        <w:t xml:space="preserve">. </w:t>
      </w:r>
    </w:p>
    <w:p w:rsidR="00CD2E54" w:rsidRDefault="004C4D89">
      <w:pPr>
        <w:ind w:left="-10" w:right="15" w:firstLine="711"/>
      </w:pPr>
      <w:r>
        <w:t xml:space="preserve">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 </w:t>
      </w:r>
    </w:p>
    <w:p w:rsidR="00CD2E54" w:rsidRDefault="004C4D89">
      <w:pPr>
        <w:ind w:left="716" w:right="15"/>
      </w:pPr>
      <w:r>
        <w:t xml:space="preserve">Содержание обучения в 10 классе. </w:t>
      </w:r>
    </w:p>
    <w:p w:rsidR="00CD2E54" w:rsidRDefault="004C4D89">
      <w:pPr>
        <w:ind w:left="716" w:right="15"/>
      </w:pPr>
      <w:r>
        <w:t xml:space="preserve">Общие сведения о языке. </w:t>
      </w:r>
    </w:p>
    <w:p w:rsidR="00CD2E54" w:rsidRDefault="004C4D89">
      <w:pPr>
        <w:ind w:left="716" w:right="15"/>
      </w:pPr>
      <w:r>
        <w:t xml:space="preserve">Язык как знаковая система. Основные функции языка. </w:t>
      </w:r>
    </w:p>
    <w:p w:rsidR="00CD2E54" w:rsidRDefault="004C4D89">
      <w:pPr>
        <w:ind w:left="716" w:right="15"/>
      </w:pPr>
      <w:r>
        <w:t xml:space="preserve">Лингвистика как наука. </w:t>
      </w:r>
    </w:p>
    <w:p w:rsidR="00CD2E54" w:rsidRDefault="004C4D89">
      <w:pPr>
        <w:ind w:left="716" w:right="15"/>
      </w:pPr>
      <w:r>
        <w:lastRenderedPageBreak/>
        <w:t xml:space="preserve">Язык и культура. </w:t>
      </w:r>
    </w:p>
    <w:p w:rsidR="00CD2E54" w:rsidRDefault="004C4D89">
      <w:pPr>
        <w:ind w:left="-10" w:right="15" w:firstLine="711"/>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p w:rsidR="00CD2E54" w:rsidRDefault="004C4D89">
      <w:pPr>
        <w:ind w:left="-10" w:right="15" w:firstLine="711"/>
      </w:pPr>
      <w: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 </w:t>
      </w:r>
    </w:p>
    <w:p w:rsidR="00CD2E54" w:rsidRDefault="004C4D89" w:rsidP="00420CA9">
      <w:pPr>
        <w:spacing w:after="107"/>
        <w:ind w:left="716" w:right="15"/>
      </w:pPr>
      <w:r>
        <w:t xml:space="preserve">Язык и речь. Культура речи. </w:t>
      </w:r>
      <w:r>
        <w:rPr>
          <w:rFonts w:ascii="Calibri" w:eastAsia="Calibri" w:hAnsi="Calibri" w:cs="Calibri"/>
          <w:strike/>
          <w:sz w:val="22"/>
        </w:rPr>
        <w:t xml:space="preserve">                </w:t>
      </w:r>
    </w:p>
    <w:p w:rsidR="00CD2E54" w:rsidRDefault="004C4D89">
      <w:pPr>
        <w:ind w:left="716" w:right="15"/>
      </w:pPr>
      <w:r>
        <w:t xml:space="preserve">Система языка. Культура речи. </w:t>
      </w:r>
    </w:p>
    <w:p w:rsidR="00CD2E54" w:rsidRDefault="004C4D89">
      <w:pPr>
        <w:ind w:left="716" w:right="15"/>
      </w:pPr>
      <w:r>
        <w:t xml:space="preserve">Система языка, её устройство, функционирование. </w:t>
      </w:r>
    </w:p>
    <w:p w:rsidR="00CD2E54" w:rsidRDefault="004C4D89">
      <w:pPr>
        <w:ind w:left="716" w:right="15"/>
      </w:pPr>
      <w:r>
        <w:t xml:space="preserve">Культура речи как раздел лингвистики. </w:t>
      </w:r>
    </w:p>
    <w:p w:rsidR="00CD2E54" w:rsidRDefault="004C4D89">
      <w:pPr>
        <w:ind w:left="716" w:right="15"/>
      </w:pPr>
      <w:r>
        <w:t xml:space="preserve">Языковая норма, её основные признаки и функции. </w:t>
      </w:r>
    </w:p>
    <w:p w:rsidR="00CD2E54" w:rsidRDefault="004C4D89">
      <w:pPr>
        <w:ind w:left="-10" w:right="15" w:firstLine="711"/>
      </w:pPr>
      <w:r>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 </w:t>
      </w:r>
    </w:p>
    <w:p w:rsidR="00CD2E54" w:rsidRDefault="004C4D89">
      <w:pPr>
        <w:ind w:left="716" w:right="15"/>
      </w:pPr>
      <w:r>
        <w:t xml:space="preserve">Качества хорошей речи. </w:t>
      </w:r>
    </w:p>
    <w:p w:rsidR="00CD2E54" w:rsidRDefault="004C4D89">
      <w:pPr>
        <w:ind w:left="-10" w:right="15" w:firstLine="711"/>
      </w:pPr>
      <w: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 </w:t>
      </w:r>
    </w:p>
    <w:p w:rsidR="00CD2E54" w:rsidRDefault="004C4D89">
      <w:pPr>
        <w:ind w:left="716" w:right="15"/>
      </w:pPr>
      <w:r>
        <w:t xml:space="preserve">Фонетика. Орфоэпия. Орфоэпические нормы. </w:t>
      </w:r>
    </w:p>
    <w:p w:rsidR="00CD2E54" w:rsidRDefault="004C4D89">
      <w:pPr>
        <w:ind w:left="-10" w:right="15" w:firstLine="711"/>
      </w:pPr>
      <w: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rsidR="00CD2E54" w:rsidRDefault="004C4D89">
      <w:pPr>
        <w:ind w:left="-10" w:right="15" w:firstLine="711"/>
      </w:pPr>
      <w: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w:t>
      </w:r>
    </w:p>
    <w:p w:rsidR="00CD2E54" w:rsidRDefault="004C4D89">
      <w:pPr>
        <w:ind w:left="716" w:right="15"/>
      </w:pPr>
      <w:r>
        <w:t xml:space="preserve">Лексикология и фразеология. Лексические нормы. </w:t>
      </w:r>
    </w:p>
    <w:p w:rsidR="00CD2E54" w:rsidRDefault="004C4D89">
      <w:pPr>
        <w:ind w:left="-10" w:right="15" w:firstLine="711"/>
      </w:pPr>
      <w:r>
        <w:t xml:space="preserve">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w:t>
      </w:r>
    </w:p>
    <w:p w:rsidR="00CD2E54" w:rsidRDefault="004C4D89">
      <w:pPr>
        <w:ind w:left="-10" w:right="15" w:firstLine="711"/>
      </w:pPr>
      <w: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w:t>
      </w:r>
    </w:p>
    <w:p w:rsidR="00CD2E54" w:rsidRDefault="004C4D89">
      <w:pPr>
        <w:ind w:left="-10" w:right="15" w:firstLine="711"/>
      </w:pPr>
      <w:r>
        <w:t xml:space="preserve">Функционально-стилистическая окраска слова. Лексика общеупотребительная, разговорная и книжная. Особенности употребления. </w:t>
      </w:r>
    </w:p>
    <w:p w:rsidR="00CD2E54" w:rsidRDefault="004C4D89">
      <w:pPr>
        <w:ind w:left="-10" w:right="15" w:firstLine="711"/>
      </w:pPr>
      <w: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p w:rsidR="00CD2E54" w:rsidRDefault="004C4D89">
      <w:pPr>
        <w:ind w:left="716" w:right="15"/>
      </w:pPr>
      <w:r>
        <w:t xml:space="preserve">Фразеология русского языка (повторение, обобщение). Крылатые слова. </w:t>
      </w:r>
    </w:p>
    <w:p w:rsidR="00CD2E54" w:rsidRDefault="004C4D89">
      <w:pPr>
        <w:ind w:left="716" w:right="15"/>
      </w:pPr>
      <w:r>
        <w:t xml:space="preserve">Морфемика и словообразование. Словообразовательные нормы. </w:t>
      </w:r>
    </w:p>
    <w:p w:rsidR="00CD2E54" w:rsidRDefault="004C4D89">
      <w:pPr>
        <w:ind w:left="-10" w:right="15" w:firstLine="711"/>
      </w:pPr>
      <w:r>
        <w:lastRenderedPageBreak/>
        <w:t xml:space="preserve">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w:t>
      </w:r>
    </w:p>
    <w:p w:rsidR="00CD2E54" w:rsidRDefault="004C4D89">
      <w:pPr>
        <w:ind w:left="-5" w:right="15"/>
      </w:pPr>
      <w:r>
        <w:t xml:space="preserve">Особенности употребления сложносокращённых слов (аббревиатур). </w:t>
      </w:r>
    </w:p>
    <w:p w:rsidR="00CD2E54" w:rsidRDefault="004C4D89">
      <w:pPr>
        <w:ind w:left="716" w:right="15"/>
      </w:pPr>
      <w:r>
        <w:t xml:space="preserve">Морфология. Морфологические нормы. </w:t>
      </w:r>
    </w:p>
    <w:p w:rsidR="00CD2E54" w:rsidRDefault="004C4D89">
      <w:pPr>
        <w:ind w:left="-10" w:right="15" w:firstLine="711"/>
      </w:pPr>
      <w:r>
        <w:t xml:space="preserve">Морфология как раздел лингвистики (повторение, обобщение). Морфологический анализ слова. Особенности употребления в тексте слов разных частей речи. </w:t>
      </w:r>
    </w:p>
    <w:p w:rsidR="00CD2E54" w:rsidRDefault="004C4D89">
      <w:pPr>
        <w:ind w:left="-10" w:right="15" w:firstLine="711"/>
      </w:pPr>
      <w:r>
        <w:t xml:space="preserve">Морфологические нормы современного русского литературного языка (общее представление). </w:t>
      </w:r>
    </w:p>
    <w:p w:rsidR="00CD2E54" w:rsidRDefault="004C4D89">
      <w:pPr>
        <w:ind w:left="-10" w:right="15" w:firstLine="711"/>
      </w:pPr>
      <w:r>
        <w:t xml:space="preserve">Основные нормы употребления имён существительных: форм рода, числа, падежа. </w:t>
      </w:r>
    </w:p>
    <w:p w:rsidR="00CD2E54" w:rsidRDefault="004C4D89">
      <w:pPr>
        <w:ind w:left="-10" w:right="15" w:firstLine="711"/>
      </w:pPr>
      <w:r>
        <w:t xml:space="preserve">Основные нормы употребления имён прилагательных: форм степеней сравнения, краткой формы. </w:t>
      </w:r>
    </w:p>
    <w:p w:rsidR="00CD2E54" w:rsidRDefault="004C4D89">
      <w:pPr>
        <w:ind w:left="-10" w:right="15" w:firstLine="711"/>
      </w:pPr>
      <w:r>
        <w:t xml:space="preserve">Основные нормы употребления количественных, порядковых и собирательных числительных. </w:t>
      </w:r>
    </w:p>
    <w:p w:rsidR="00CD2E54" w:rsidRDefault="004C4D89">
      <w:pPr>
        <w:ind w:left="716" w:right="15"/>
      </w:pPr>
      <w:r>
        <w:t xml:space="preserve">Основные нормы употребления местоимений: формы 3-го лица личных местоимений, возвратного местоимения себя. </w:t>
      </w:r>
    </w:p>
    <w:p w:rsidR="00CD2E54" w:rsidRDefault="004C4D89">
      <w:pPr>
        <w:ind w:left="-10" w:right="15" w:firstLine="711"/>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 </w:t>
      </w:r>
    </w:p>
    <w:p w:rsidR="00CD2E54" w:rsidRDefault="004C4D89">
      <w:pPr>
        <w:ind w:left="716" w:right="15"/>
      </w:pPr>
      <w:r>
        <w:t xml:space="preserve">Орфография. Основные правила орфографии. </w:t>
      </w:r>
    </w:p>
    <w:p w:rsidR="00CD2E54" w:rsidRDefault="004C4D89">
      <w:pPr>
        <w:ind w:left="-10" w:right="15" w:firstLine="711"/>
      </w:pPr>
      <w:r>
        <w:t xml:space="preserve">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w:t>
      </w:r>
    </w:p>
    <w:p w:rsidR="00CD2E54" w:rsidRDefault="004C4D89">
      <w:pPr>
        <w:ind w:left="716" w:right="667"/>
      </w:pPr>
      <w:r>
        <w:t xml:space="preserve">Орфографические правила. Правописание гласных в корне. Употребление разделительных ъ и ь. </w:t>
      </w:r>
    </w:p>
    <w:p w:rsidR="00CD2E54" w:rsidRDefault="004C4D89">
      <w:pPr>
        <w:ind w:left="716" w:right="15"/>
      </w:pPr>
      <w:r>
        <w:t xml:space="preserve">Правописание приставок. Буквы ы — и после приставок. </w:t>
      </w:r>
    </w:p>
    <w:p w:rsidR="00CD2E54" w:rsidRDefault="004C4D89">
      <w:pPr>
        <w:ind w:left="716" w:right="15"/>
      </w:pPr>
      <w:r>
        <w:t xml:space="preserve">Правописание суффиксов. </w:t>
      </w:r>
    </w:p>
    <w:p w:rsidR="00CD2E54" w:rsidRDefault="004C4D89">
      <w:pPr>
        <w:ind w:left="716" w:right="15"/>
      </w:pPr>
      <w:r>
        <w:t xml:space="preserve">Правописание н и нн в словах различных частей речи. </w:t>
      </w:r>
    </w:p>
    <w:p w:rsidR="00CD2E54" w:rsidRDefault="004C4D89">
      <w:pPr>
        <w:ind w:left="716" w:right="15"/>
      </w:pPr>
      <w:r>
        <w:t xml:space="preserve">Правописание не и ни. </w:t>
      </w:r>
    </w:p>
    <w:p w:rsidR="00CD2E54" w:rsidRDefault="004C4D89">
      <w:pPr>
        <w:ind w:left="716" w:right="15"/>
      </w:pPr>
      <w:r>
        <w:t xml:space="preserve">Правописание окончаний имён существительных, имён прилагательных и глаголов. </w:t>
      </w:r>
    </w:p>
    <w:p w:rsidR="00CD2E54" w:rsidRDefault="004C4D89">
      <w:pPr>
        <w:ind w:left="716" w:right="15"/>
      </w:pPr>
      <w:r>
        <w:t xml:space="preserve">Слитное, дефисное и раздельное написание слов. </w:t>
      </w:r>
    </w:p>
    <w:p w:rsidR="00CD2E54" w:rsidRDefault="004C4D89">
      <w:pPr>
        <w:ind w:left="716" w:right="15"/>
      </w:pPr>
      <w:r>
        <w:t xml:space="preserve">Речь. Речевое общение. </w:t>
      </w:r>
    </w:p>
    <w:p w:rsidR="00CD2E54" w:rsidRDefault="004C4D89">
      <w:pPr>
        <w:ind w:left="716" w:right="15"/>
      </w:pPr>
      <w:r>
        <w:t xml:space="preserve">Речь как деятельность. Виды речевой деятельности (повторение, обобщение). </w:t>
      </w:r>
    </w:p>
    <w:p w:rsidR="00CD2E54" w:rsidRDefault="004C4D89">
      <w:pPr>
        <w:ind w:left="-10" w:right="15" w:firstLine="711"/>
      </w:pPr>
      <w:r>
        <w:t xml:space="preserve">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 </w:t>
      </w:r>
    </w:p>
    <w:p w:rsidR="00CD2E54" w:rsidRDefault="004C4D89">
      <w:pPr>
        <w:ind w:left="-10" w:right="15" w:firstLine="711"/>
      </w:pPr>
      <w: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 </w:t>
      </w:r>
    </w:p>
    <w:p w:rsidR="00CD2E54" w:rsidRDefault="004C4D89">
      <w:pPr>
        <w:ind w:left="-10" w:right="15" w:firstLine="711"/>
      </w:pPr>
      <w: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 </w:t>
      </w:r>
    </w:p>
    <w:p w:rsidR="00CD2E54" w:rsidRDefault="004C4D89">
      <w:pPr>
        <w:ind w:left="716" w:right="15"/>
      </w:pPr>
      <w:r>
        <w:lastRenderedPageBreak/>
        <w:t xml:space="preserve">Текст. Информационно-смысловая переработка текста. </w:t>
      </w:r>
    </w:p>
    <w:p w:rsidR="00CD2E54" w:rsidRDefault="004C4D89">
      <w:pPr>
        <w:ind w:left="716" w:right="15"/>
      </w:pPr>
      <w:r>
        <w:t xml:space="preserve">Текст, его основные признаки (повторение, обобщение). </w:t>
      </w:r>
    </w:p>
    <w:p w:rsidR="00CD2E54" w:rsidRDefault="004C4D89">
      <w:pPr>
        <w:ind w:left="716" w:right="15"/>
      </w:pPr>
      <w:r>
        <w:t xml:space="preserve">Логико-смысловые отношения между предложениями в тексте (общее представление). </w:t>
      </w:r>
    </w:p>
    <w:p w:rsidR="00CD2E54" w:rsidRDefault="004C4D89">
      <w:pPr>
        <w:ind w:left="-10" w:right="15" w:firstLine="711"/>
      </w:pPr>
      <w:r>
        <w:t xml:space="preserve">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 </w:t>
      </w:r>
    </w:p>
    <w:p w:rsidR="00CD2E54" w:rsidRDefault="004C4D89">
      <w:pPr>
        <w:ind w:left="716" w:right="15"/>
      </w:pPr>
      <w:r>
        <w:t xml:space="preserve">План. Тезисы. Конспект. Реферат. Аннотация. Отзыв. Рецензия. </w:t>
      </w:r>
    </w:p>
    <w:p w:rsidR="00CD2E54" w:rsidRDefault="004C4D89">
      <w:pPr>
        <w:ind w:left="716" w:right="15"/>
      </w:pPr>
      <w:r>
        <w:t xml:space="preserve">Содержание обучения в 11 классе. </w:t>
      </w:r>
    </w:p>
    <w:p w:rsidR="00CD2E54" w:rsidRDefault="004C4D89">
      <w:pPr>
        <w:ind w:left="716" w:right="15"/>
      </w:pPr>
      <w:r>
        <w:t xml:space="preserve">Общие сведения о языке. </w:t>
      </w:r>
    </w:p>
    <w:p w:rsidR="00CD2E54" w:rsidRDefault="004C4D89">
      <w:pPr>
        <w:ind w:left="-10" w:right="15" w:firstLine="711"/>
      </w:pPr>
      <w: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CD2E54" w:rsidRDefault="004C4D89">
      <w:pPr>
        <w:ind w:left="716" w:right="15"/>
      </w:pPr>
      <w:r>
        <w:t xml:space="preserve">Язык и речь. Культура речи. </w:t>
      </w:r>
    </w:p>
    <w:p w:rsidR="00CD2E54" w:rsidRDefault="004C4D89">
      <w:pPr>
        <w:ind w:left="716" w:right="15"/>
      </w:pPr>
      <w:r>
        <w:t xml:space="preserve">Синтаксис. Синтаксические нормы. </w:t>
      </w:r>
    </w:p>
    <w:p w:rsidR="00CD2E54" w:rsidRDefault="004C4D89">
      <w:pPr>
        <w:ind w:left="-10" w:right="15" w:firstLine="711"/>
      </w:pPr>
      <w:r>
        <w:t xml:space="preserve">Синтаксис как раздел лингвистики (повторение, обобщение). Синтаксический анализ словосочетания и предложения. </w:t>
      </w:r>
    </w:p>
    <w:p w:rsidR="00CD2E54" w:rsidRDefault="004C4D89">
      <w:pPr>
        <w:ind w:left="-10" w:right="15" w:firstLine="711"/>
      </w:pPr>
      <w: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rsidR="00CD2E54" w:rsidRDefault="004C4D89">
      <w:pPr>
        <w:ind w:left="-10" w:right="15" w:firstLine="711"/>
      </w:pPr>
      <w: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 </w:t>
      </w:r>
    </w:p>
    <w:p w:rsidR="00CD2E54" w:rsidRDefault="004C4D89">
      <w:pPr>
        <w:ind w:left="-10" w:right="15" w:firstLine="711"/>
      </w:pPr>
      <w:r>
        <w:t xml:space="preserve">Основные нормы управления: правильный выбор падежной или предложно-падежной формы управляемого слова. </w:t>
      </w:r>
    </w:p>
    <w:p w:rsidR="00CD2E54" w:rsidRDefault="004C4D89">
      <w:pPr>
        <w:ind w:left="716" w:right="15"/>
      </w:pPr>
      <w:r>
        <w:t xml:space="preserve">Основные нормы употребления однородных членов предложения. </w:t>
      </w:r>
    </w:p>
    <w:p w:rsidR="00CD2E54" w:rsidRDefault="004C4D89">
      <w:pPr>
        <w:ind w:left="716" w:right="15"/>
      </w:pPr>
      <w:r>
        <w:t xml:space="preserve">Основные нормы употребления причастных и деепричастных оборотов. </w:t>
      </w:r>
    </w:p>
    <w:p w:rsidR="00CD2E54" w:rsidRDefault="004C4D89">
      <w:pPr>
        <w:ind w:left="716" w:right="15"/>
      </w:pPr>
      <w:r>
        <w:t xml:space="preserve">Основные нормы построения сложных предложений. </w:t>
      </w:r>
    </w:p>
    <w:p w:rsidR="00CD2E54" w:rsidRDefault="004C4D89">
      <w:pPr>
        <w:ind w:left="716" w:right="15"/>
      </w:pPr>
      <w:r>
        <w:t xml:space="preserve">Пунктуация. Основные правила пунктуации. </w:t>
      </w:r>
    </w:p>
    <w:p w:rsidR="00CD2E54" w:rsidRDefault="004C4D89">
      <w:pPr>
        <w:ind w:left="-10" w:right="15" w:firstLine="711"/>
      </w:pPr>
      <w:r>
        <w:t xml:space="preserve">Пунктуация как раздел лингвистики (повторение, обобщение). Пунктуационный анализ предложения. </w:t>
      </w:r>
    </w:p>
    <w:p w:rsidR="00CD2E54" w:rsidRDefault="004C4D89">
      <w:pPr>
        <w:ind w:left="-10" w:right="15" w:firstLine="711"/>
      </w:pPr>
      <w: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w:t>
      </w:r>
    </w:p>
    <w:p w:rsidR="00CD2E54" w:rsidRDefault="004C4D89">
      <w:pPr>
        <w:ind w:left="-10" w:right="15" w:firstLine="711"/>
      </w:pPr>
      <w:r>
        <w:t xml:space="preserve">Знаки препинания и их функции. Знаки препинания между подлежащим и сказуемым. </w:t>
      </w:r>
    </w:p>
    <w:p w:rsidR="00CD2E54" w:rsidRDefault="004C4D89">
      <w:pPr>
        <w:ind w:left="716" w:right="15"/>
      </w:pPr>
      <w:r>
        <w:t xml:space="preserve">Знаки препинания в предложениях с однородными членами. </w:t>
      </w:r>
    </w:p>
    <w:p w:rsidR="00CD2E54" w:rsidRDefault="004C4D89">
      <w:pPr>
        <w:ind w:left="716" w:right="15"/>
      </w:pPr>
      <w:r>
        <w:t xml:space="preserve">Знаки препинания при обособлении. </w:t>
      </w:r>
    </w:p>
    <w:p w:rsidR="00CD2E54" w:rsidRDefault="004C4D89">
      <w:pPr>
        <w:ind w:left="-10" w:right="15" w:firstLine="711"/>
      </w:pPr>
      <w:r>
        <w:lastRenderedPageBreak/>
        <w:t xml:space="preserve">Знаки препинания в предложениях с вводными конструкциями, обращениями, междометиями. </w:t>
      </w:r>
    </w:p>
    <w:p w:rsidR="00CD2E54" w:rsidRDefault="004C4D89">
      <w:pPr>
        <w:ind w:left="716" w:right="15"/>
      </w:pPr>
      <w:r>
        <w:t xml:space="preserve">Знаки препинания в сложном предложении. </w:t>
      </w:r>
    </w:p>
    <w:p w:rsidR="00CD2E54" w:rsidRDefault="004C4D89">
      <w:pPr>
        <w:ind w:left="716" w:right="15"/>
      </w:pPr>
      <w:r>
        <w:t xml:space="preserve">Знаки препинания в сложном предложении с разными видами связи. </w:t>
      </w:r>
    </w:p>
    <w:p w:rsidR="00CD2E54" w:rsidRDefault="004C4D89">
      <w:pPr>
        <w:ind w:left="716" w:right="15"/>
      </w:pPr>
      <w:r>
        <w:t xml:space="preserve">Знаки препинания при передаче чужой речи. </w:t>
      </w:r>
    </w:p>
    <w:p w:rsidR="00CD2E54" w:rsidRDefault="004C4D89">
      <w:pPr>
        <w:ind w:left="716" w:right="15"/>
      </w:pPr>
      <w:r>
        <w:t xml:space="preserve">Функциональная стилистика. Культура речи. </w:t>
      </w:r>
    </w:p>
    <w:p w:rsidR="00CD2E54" w:rsidRDefault="004C4D89">
      <w:pPr>
        <w:ind w:left="-10" w:right="15" w:firstLine="711"/>
      </w:pPr>
      <w:r>
        <w:t xml:space="preserve">Функциональная стилистика как раздел лингвистики. Стилистическая норма (повторение, обобщение). </w:t>
      </w:r>
    </w:p>
    <w:p w:rsidR="00CD2E54" w:rsidRDefault="004C4D89">
      <w:pPr>
        <w:ind w:left="-10" w:right="15" w:firstLine="711"/>
      </w:pPr>
      <w: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 </w:t>
      </w:r>
    </w:p>
    <w:p w:rsidR="00CD2E54" w:rsidRDefault="004C4D89">
      <w:pPr>
        <w:ind w:left="-10" w:right="15" w:firstLine="711"/>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rsidR="00CD2E54" w:rsidRDefault="004C4D89">
      <w:pPr>
        <w:ind w:left="-10" w:right="15" w:firstLine="711"/>
      </w:pPr>
      <w: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 </w:t>
      </w:r>
    </w:p>
    <w:p w:rsidR="00CD2E54" w:rsidRDefault="004C4D89">
      <w:pPr>
        <w:ind w:left="-10" w:right="15" w:firstLine="711"/>
      </w:pPr>
      <w: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 </w:t>
      </w:r>
    </w:p>
    <w:p w:rsidR="00CD2E54" w:rsidRDefault="004C4D89">
      <w:pPr>
        <w:ind w:left="-10" w:right="15" w:firstLine="711"/>
      </w:pPr>
      <w:r>
        <w:t xml:space="preserve">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w:t>
      </w:r>
    </w:p>
    <w:p w:rsidR="00CD2E54" w:rsidRDefault="004C4D89">
      <w:pPr>
        <w:ind w:left="-10" w:right="15" w:firstLine="711"/>
      </w:pPr>
      <w:r>
        <w:t xml:space="preserve">Планируемые результаты освоения программы по русскому языку на уровне среднего общего образования. </w:t>
      </w:r>
    </w:p>
    <w:p w:rsidR="00CD2E54" w:rsidRDefault="004C4D89">
      <w:pPr>
        <w:ind w:left="-10" w:right="15" w:firstLine="711"/>
      </w:pPr>
      <w:r>
        <w:t xml:space="preserve">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E54" w:rsidRDefault="004C4D89">
      <w:pPr>
        <w:ind w:left="-10" w:right="15" w:firstLine="711"/>
      </w:pPr>
      <w: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D2E54" w:rsidRDefault="004C4D89">
      <w:pPr>
        <w:ind w:left="716" w:right="15"/>
      </w:pPr>
      <w:r>
        <w:lastRenderedPageBreak/>
        <w:t xml:space="preserve">1) гражданского воспитания: сформированность гражданской позиции обучающегося как активного и ответственного </w:t>
      </w:r>
    </w:p>
    <w:p w:rsidR="00CD2E54" w:rsidRDefault="004C4D89">
      <w:pPr>
        <w:ind w:left="-5" w:right="15"/>
      </w:pPr>
      <w:r>
        <w:t xml:space="preserve">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 готовность противостоять идеологии экстремизма, национализма, ксенофобии, </w:t>
      </w:r>
    </w:p>
    <w:p w:rsidR="00CD2E54" w:rsidRDefault="004C4D89">
      <w:pPr>
        <w:ind w:left="701" w:right="15" w:hanging="711"/>
      </w:pPr>
      <w:r>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CD2E54" w:rsidRDefault="004C4D89">
      <w:pPr>
        <w:ind w:left="701" w:right="15" w:hanging="711"/>
      </w:pPr>
      <w:r>
        <w:t xml:space="preserve">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w:t>
      </w:r>
    </w:p>
    <w:p w:rsidR="00CD2E54" w:rsidRDefault="004C4D89">
      <w:pPr>
        <w:ind w:left="701" w:right="3260" w:hanging="711"/>
      </w:pPr>
      <w:r>
        <w:t xml:space="preserve">назначением; готовность к гуманитарной и волонтёрской деятельности; 2) патриотического воспитания: </w:t>
      </w:r>
    </w:p>
    <w:p w:rsidR="00CD2E54" w:rsidRDefault="004C4D89">
      <w:pPr>
        <w:ind w:left="-10" w:right="15" w:firstLine="711"/>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D2E54" w:rsidRDefault="004C4D89">
      <w:pPr>
        <w:tabs>
          <w:tab w:val="center" w:pos="1301"/>
          <w:tab w:val="center" w:pos="2927"/>
          <w:tab w:val="center" w:pos="4026"/>
          <w:tab w:val="center" w:pos="5456"/>
          <w:tab w:val="center" w:pos="7355"/>
          <w:tab w:val="right" w:pos="9922"/>
        </w:tabs>
        <w:ind w:left="0" w:firstLine="0"/>
        <w:jc w:val="left"/>
      </w:pPr>
      <w:r>
        <w:rPr>
          <w:rFonts w:ascii="Calibri" w:eastAsia="Calibri" w:hAnsi="Calibri" w:cs="Calibri"/>
          <w:sz w:val="22"/>
        </w:rPr>
        <w:tab/>
      </w:r>
      <w:r>
        <w:t xml:space="preserve">ценностное </w:t>
      </w:r>
      <w:r>
        <w:tab/>
        <w:t xml:space="preserve">отношение </w:t>
      </w:r>
      <w:r>
        <w:tab/>
        <w:t xml:space="preserve">к </w:t>
      </w:r>
      <w:r>
        <w:tab/>
        <w:t xml:space="preserve">государственным </w:t>
      </w:r>
      <w:r>
        <w:tab/>
        <w:t xml:space="preserve">символам, </w:t>
      </w:r>
      <w:r>
        <w:tab/>
        <w:t xml:space="preserve">историческому </w:t>
      </w:r>
    </w:p>
    <w:p w:rsidR="00CD2E54" w:rsidRDefault="004C4D89">
      <w:pPr>
        <w:ind w:left="-5" w:right="15"/>
      </w:pPr>
      <w:r>
        <w:t xml:space="preserve">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идейная убеждённость, готовность к служению Отечеству и его защите, ответственность </w:t>
      </w:r>
    </w:p>
    <w:p w:rsidR="00CD2E54" w:rsidRDefault="004C4D89">
      <w:pPr>
        <w:ind w:left="-5" w:right="15"/>
      </w:pPr>
      <w:r>
        <w:t xml:space="preserve">за его судьбу; </w:t>
      </w:r>
    </w:p>
    <w:p w:rsidR="00CD2E54" w:rsidRDefault="004C4D89">
      <w:pPr>
        <w:ind w:left="716" w:right="3832"/>
      </w:pPr>
      <w:r>
        <w:t xml:space="preserve">3) духовно-нравственного воспитания: осознание духовных ценностей российского народа; </w:t>
      </w:r>
    </w:p>
    <w:p w:rsidR="00CD2E54" w:rsidRDefault="004C4D89">
      <w:pPr>
        <w:ind w:left="716" w:right="15"/>
      </w:pPr>
      <w:r>
        <w:t xml:space="preserve">сформированность нравственного сознания, норм этичного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671" w:hanging="711"/>
      </w:pPr>
      <w:r>
        <w:t xml:space="preserve">морально-нравственные нормы и ценности; осознание личного вклада в построение устойчивого будущего; </w:t>
      </w:r>
    </w:p>
    <w:p w:rsidR="00CD2E54" w:rsidRDefault="004C4D89">
      <w:pPr>
        <w:ind w:left="716" w:right="15"/>
      </w:pPr>
      <w:r>
        <w:t xml:space="preserve">ответственное отношение к своим родителям, созданию семьи на основе осознанного </w:t>
      </w:r>
    </w:p>
    <w:p w:rsidR="00CD2E54" w:rsidRDefault="004C4D89">
      <w:pPr>
        <w:ind w:left="701" w:right="15" w:hanging="711"/>
      </w:pPr>
      <w:r>
        <w:t xml:space="preserve">принятия ценностей семейной жизни в соответствии с традициями народов России; 4) эстетического воспитания: эстетическое отношение к миру, включая эстетику быта, научного и технического </w:t>
      </w:r>
    </w:p>
    <w:p w:rsidR="00CD2E54" w:rsidRDefault="004C4D89">
      <w:pPr>
        <w:ind w:left="701" w:right="15" w:hanging="711"/>
      </w:pPr>
      <w:r>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CD2E54" w:rsidRDefault="004C4D89">
      <w:pPr>
        <w:ind w:left="701" w:right="15" w:hanging="711"/>
      </w:pPr>
      <w:r>
        <w:t xml:space="preserve">других народов, ощущать эмоциональное воздействие искусства; убеждённость в значимости для личности и общества отечественного и мирового </w:t>
      </w:r>
    </w:p>
    <w:p w:rsidR="00CD2E54" w:rsidRDefault="004C4D89">
      <w:pPr>
        <w:ind w:left="701" w:right="15" w:hanging="711"/>
      </w:pPr>
      <w:r>
        <w:t xml:space="preserve">искусства, этнических культурных традиций и народного, в том числе словесного, творчества; готовность к самовыражению в разных видах искусства, стремление проявлять качества </w:t>
      </w:r>
    </w:p>
    <w:p w:rsidR="00CD2E54" w:rsidRDefault="004C4D89">
      <w:pPr>
        <w:ind w:left="-5" w:right="15"/>
      </w:pPr>
      <w:r>
        <w:t xml:space="preserve">творческой личности, в том числе при выполнении творческих работ по русскому языку; </w:t>
      </w:r>
    </w:p>
    <w:p w:rsidR="00CD2E54" w:rsidRDefault="004C4D89">
      <w:pPr>
        <w:ind w:left="-10" w:right="15" w:firstLine="711"/>
      </w:pPr>
      <w:r>
        <w:t xml:space="preserve">5) физического воспитания, формирования культуры здоровья и эмоционального благополучия: </w:t>
      </w:r>
    </w:p>
    <w:p w:rsidR="00CD2E54" w:rsidRDefault="004C4D89">
      <w:pPr>
        <w:ind w:left="716" w:right="15"/>
      </w:pPr>
      <w:r>
        <w:t xml:space="preserve">сформированность здорового и безопасного образа жизни, ответственного отношения к </w:t>
      </w:r>
    </w:p>
    <w:p w:rsidR="00CD2E54" w:rsidRDefault="004C4D89">
      <w:pPr>
        <w:ind w:left="701" w:right="15" w:hanging="711"/>
      </w:pPr>
      <w:r>
        <w:t xml:space="preserve">своему здоровью; потребность в физическом совершенствовании, занятиях спортивно-оздоровительной </w:t>
      </w:r>
    </w:p>
    <w:p w:rsidR="00CD2E54" w:rsidRDefault="004C4D89">
      <w:pPr>
        <w:ind w:left="701" w:right="15" w:hanging="711"/>
      </w:pPr>
      <w:r>
        <w:lastRenderedPageBreak/>
        <w:t xml:space="preserve">деятельностью; активное неприятие вредных привычек и иных форм причинения вреда физическому и </w:t>
      </w:r>
    </w:p>
    <w:p w:rsidR="00CD2E54" w:rsidRDefault="004C4D89">
      <w:pPr>
        <w:ind w:left="701" w:right="6607" w:hanging="711"/>
      </w:pPr>
      <w:r>
        <w:t xml:space="preserve">психическому здоровью; 6) трудового воспитания: </w:t>
      </w:r>
    </w:p>
    <w:p w:rsidR="00CD2E54" w:rsidRDefault="004C4D89">
      <w:pPr>
        <w:ind w:left="716" w:right="15"/>
      </w:pPr>
      <w:r>
        <w:t xml:space="preserve">готовность к труду, осознание ценности мастерства, трудолюбие; </w:t>
      </w:r>
    </w:p>
    <w:p w:rsidR="00CD2E54" w:rsidRDefault="004C4D89">
      <w:pPr>
        <w:ind w:left="716" w:right="15"/>
      </w:pPr>
      <w:r>
        <w:t xml:space="preserve">готовность к активной деятельности технологической и социальной направленности, </w:t>
      </w:r>
    </w:p>
    <w:p w:rsidR="00CD2E54" w:rsidRDefault="004C4D89">
      <w:pPr>
        <w:ind w:left="-5" w:right="15"/>
      </w:pPr>
      <w:r>
        <w:t xml:space="preserve">способность инициировать, планировать и самостоятельно осуществлять такую деятельность, в том числе в процессе изучения русского языка; 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w:t>
      </w:r>
    </w:p>
    <w:p w:rsidR="00CD2E54" w:rsidRDefault="004C4D89">
      <w:pPr>
        <w:tabs>
          <w:tab w:val="center" w:pos="1681"/>
          <w:tab w:val="center" w:pos="3727"/>
          <w:tab w:val="center" w:pos="5317"/>
          <w:tab w:val="center" w:pos="6725"/>
          <w:tab w:val="center" w:pos="8028"/>
          <w:tab w:val="right" w:pos="9922"/>
        </w:tabs>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w:t>
      </w:r>
    </w:p>
    <w:p w:rsidR="00CD2E54" w:rsidRDefault="004C4D89">
      <w:pPr>
        <w:ind w:left="-5" w:right="15"/>
      </w:pPr>
      <w:r>
        <w:t xml:space="preserve">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расширение опыта деятельности экологической направленности; 8) ценности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D2E54" w:rsidRDefault="004C4D89">
      <w:pPr>
        <w:ind w:left="701" w:right="15" w:hanging="711"/>
      </w:pPr>
      <w:r>
        <w:t>между людьми и познания мира; осознание ценности научной деятельности, готовность осуществлять учебно-</w:t>
      </w:r>
    </w:p>
    <w:p w:rsidR="00CD2E54" w:rsidRDefault="004C4D89">
      <w:pPr>
        <w:ind w:left="-5" w:right="15"/>
      </w:pPr>
      <w:r>
        <w:t xml:space="preserve">исследовательскую и проектную деятельность, в том числе по русскому языку, индивидуально и в группе. </w:t>
      </w:r>
    </w:p>
    <w:p w:rsidR="00CD2E54" w:rsidRDefault="004C4D89">
      <w:pPr>
        <w:ind w:left="-10" w:right="15" w:firstLine="711"/>
      </w:pPr>
      <w:r>
        <w:t xml:space="preserve">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 </w:t>
      </w:r>
    </w:p>
    <w:p w:rsidR="00CD2E54" w:rsidRDefault="004C4D89">
      <w:pPr>
        <w:ind w:left="716" w:right="15"/>
      </w:pPr>
      <w:r>
        <w:t xml:space="preserve">самосознания, включающего способность понимать своё эмоциональное состояние, </w:t>
      </w:r>
    </w:p>
    <w:p w:rsidR="00CD2E54" w:rsidRDefault="004C4D89">
      <w:pPr>
        <w:ind w:left="-5" w:right="15"/>
      </w:pPr>
      <w:r>
        <w:t xml:space="preserve">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 внутренней мотивации, включающей стремление к достижению цели и успеху, оптимизм, </w:t>
      </w:r>
    </w:p>
    <w:p w:rsidR="00CD2E54" w:rsidRDefault="004C4D89">
      <w:pPr>
        <w:ind w:left="-5" w:right="15"/>
      </w:pPr>
      <w:r>
        <w:t xml:space="preserve">инициативность, умение действовать, исходя из своих возможностей; </w:t>
      </w:r>
    </w:p>
    <w:p w:rsidR="00CD2E54" w:rsidRDefault="004C4D89">
      <w:pPr>
        <w:tabs>
          <w:tab w:val="center" w:pos="1168"/>
          <w:tab w:val="center" w:pos="2573"/>
          <w:tab w:val="center" w:pos="4158"/>
          <w:tab w:val="center" w:pos="5791"/>
          <w:tab w:val="center" w:pos="6854"/>
          <w:tab w:val="center" w:pos="7923"/>
          <w:tab w:val="right" w:pos="9922"/>
        </w:tabs>
        <w:spacing w:after="30" w:line="251" w:lineRule="auto"/>
        <w:ind w:left="0" w:firstLine="0"/>
        <w:jc w:val="left"/>
      </w:pPr>
      <w:r>
        <w:rPr>
          <w:rFonts w:ascii="Calibri" w:eastAsia="Calibri" w:hAnsi="Calibri" w:cs="Calibri"/>
          <w:sz w:val="22"/>
        </w:rPr>
        <w:tab/>
      </w:r>
      <w:r>
        <w:t xml:space="preserve">эмпатии, </w:t>
      </w:r>
      <w:r>
        <w:tab/>
        <w:t xml:space="preserve">включающей </w:t>
      </w:r>
      <w:r>
        <w:tab/>
        <w:t xml:space="preserve">способность </w:t>
      </w:r>
      <w:r>
        <w:tab/>
        <w:t xml:space="preserve">сочувствовать </w:t>
      </w:r>
      <w:r>
        <w:tab/>
        <w:t xml:space="preserve">и </w:t>
      </w:r>
      <w:r>
        <w:tab/>
        <w:t xml:space="preserve">сопереживать, </w:t>
      </w:r>
      <w:r>
        <w:tab/>
        <w:t xml:space="preserve">понимать </w:t>
      </w:r>
    </w:p>
    <w:p w:rsidR="00CD2E54" w:rsidRDefault="004C4D89">
      <w:pPr>
        <w:ind w:left="-5" w:right="15"/>
      </w:pPr>
      <w:r>
        <w:t xml:space="preserve">эмоциональное состояние других людей и учитывать его при осуществлении коммуникации; 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 </w:t>
      </w:r>
    </w:p>
    <w:p w:rsidR="00CD2E54" w:rsidRDefault="004C4D89">
      <w:pPr>
        <w:ind w:left="-10" w:right="15" w:firstLine="711"/>
      </w:pPr>
      <w:r>
        <w:lastRenderedPageBreak/>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rsidP="00420CA9">
      <w:pPr>
        <w:spacing w:after="30" w:line="251" w:lineRule="auto"/>
        <w:ind w:left="10" w:right="18" w:hanging="10"/>
      </w:pPr>
      <w:r>
        <w:t xml:space="preserve">самостоятельно формулировать и актуализировать проблему, рассматривать её </w:t>
      </w:r>
    </w:p>
    <w:p w:rsidR="00CD2E54" w:rsidRDefault="004C4D89" w:rsidP="00420CA9">
      <w:pPr>
        <w:ind w:right="15"/>
      </w:pPr>
      <w:r>
        <w:t xml:space="preserve">всесторонне; 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 определять цели деятельности, задавать параметры и критерии их достижения; выявлять закономерности и противоречия языковых явлений, данных в наблюдении;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риски и соответствие результатов целям; координировать и выполнять работу в условиях реального, виртуального и </w:t>
      </w:r>
    </w:p>
    <w:p w:rsidR="00CD2E54" w:rsidRDefault="004C4D89">
      <w:pPr>
        <w:ind w:left="701" w:right="15" w:hanging="711"/>
      </w:pPr>
      <w:r>
        <w:t xml:space="preserve">комбинированного взаимодействия, в том числе при выполнении проектов по русскому языку; развивать креативное мышление при решении жизненных проблем с учётом собственного </w:t>
      </w:r>
    </w:p>
    <w:p w:rsidR="00CD2E54" w:rsidRDefault="004C4D89">
      <w:pPr>
        <w:ind w:left="-5" w:right="15"/>
      </w:pPr>
      <w:r>
        <w:t xml:space="preserve">речевого и читательского опыта. </w:t>
      </w:r>
    </w:p>
    <w:p w:rsidR="00CD2E54" w:rsidRDefault="004C4D89">
      <w:pPr>
        <w:ind w:left="-10" w:right="15" w:firstLine="711"/>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spacing w:after="8" w:line="251" w:lineRule="auto"/>
        <w:ind w:left="10" w:right="18" w:hanging="10"/>
        <w:jc w:val="right"/>
      </w:pPr>
      <w:r>
        <w:t xml:space="preserve">владеть навыками учебно-исследовательской и проектной деятельности, в том числе в </w:t>
      </w:r>
    </w:p>
    <w:p w:rsidR="00CD2E54" w:rsidRDefault="004C4D89">
      <w:pPr>
        <w:ind w:left="-5" w:right="15"/>
      </w:pPr>
      <w:r>
        <w:t xml:space="preserve">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 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 формировать научный тип мышления, владеть научной, в том числе лингвистической, </w:t>
      </w:r>
    </w:p>
    <w:p w:rsidR="00CD2E54" w:rsidRDefault="004C4D89">
      <w:pPr>
        <w:ind w:left="701" w:right="15" w:hanging="711"/>
      </w:pPr>
      <w:r>
        <w:t xml:space="preserve">терминологией, общенаучными ключевыми понятиями и методами; ставить и формулировать собственные задачи в образовательной деятельности и </w:t>
      </w:r>
    </w:p>
    <w:p w:rsidR="00CD2E54" w:rsidRDefault="004C4D89">
      <w:pPr>
        <w:ind w:left="701" w:right="15" w:hanging="711"/>
      </w:pPr>
      <w:r>
        <w:t xml:space="preserve">разнообразных жизненных ситуациях; выявлять и актуализировать задачу, выдвигать гипотезу, задавать параметры и критерии </w:t>
      </w:r>
    </w:p>
    <w:p w:rsidR="00CD2E54" w:rsidRDefault="004C4D89">
      <w:pPr>
        <w:ind w:left="701" w:right="15" w:hanging="711"/>
      </w:pPr>
      <w:r>
        <w:t xml:space="preserve">её решения, находить аргументы для доказательства своих утверждений; анализировать полученные в ходе решения задачи результаты, критически оценивать их </w:t>
      </w:r>
    </w:p>
    <w:p w:rsidR="00CD2E54" w:rsidRDefault="004C4D89">
      <w:pPr>
        <w:ind w:left="701" w:right="2892" w:hanging="711"/>
      </w:pPr>
      <w:r>
        <w:t xml:space="preserve">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областей; </w:t>
      </w:r>
    </w:p>
    <w:p w:rsidR="00CD2E54" w:rsidRDefault="004C4D89">
      <w:pPr>
        <w:spacing w:after="30" w:line="251" w:lineRule="auto"/>
        <w:ind w:left="10" w:right="18" w:hanging="10"/>
        <w:jc w:val="right"/>
      </w:pPr>
      <w:r>
        <w:t xml:space="preserve">уметь переносить знания в практическую область жизнедеятельности, освоенные средства </w:t>
      </w:r>
    </w:p>
    <w:p w:rsidR="00CD2E54" w:rsidRDefault="004C4D89">
      <w:pPr>
        <w:ind w:left="701" w:right="15" w:hanging="711"/>
      </w:pPr>
      <w:r>
        <w:t xml:space="preserve">и способы действия — в профессиональную среду; выдвигать новые идеи, оригинальные подходы, предлагать альтернативные способы </w:t>
      </w:r>
    </w:p>
    <w:p w:rsidR="00CD2E54" w:rsidRDefault="004C4D89">
      <w:pPr>
        <w:ind w:left="-5" w:right="15"/>
      </w:pPr>
      <w:r>
        <w:t xml:space="preserve">решения проблем. </w:t>
      </w:r>
    </w:p>
    <w:p w:rsidR="00CD2E54" w:rsidRDefault="004C4D89">
      <w:pPr>
        <w:ind w:left="-10" w:right="15" w:firstLine="711"/>
      </w:pP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ind w:left="-10" w:right="15" w:firstLine="711"/>
      </w:pPr>
      <w:r>
        <w:lastRenderedPageBreak/>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 оценивать достоверность, легитимность информации, её соответствие правовым и </w:t>
      </w:r>
    </w:p>
    <w:p w:rsidR="00CD2E54" w:rsidRDefault="004C4D89">
      <w:pPr>
        <w:ind w:left="-5" w:right="15"/>
      </w:pPr>
      <w:r>
        <w:t xml:space="preserve">морально-этическим нормам; 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защиты личной информации, соблюдать требования информационной </w:t>
      </w:r>
    </w:p>
    <w:p w:rsidR="00CD2E54" w:rsidRDefault="004C4D89">
      <w:pPr>
        <w:ind w:left="-5" w:right="15"/>
      </w:pPr>
      <w:r>
        <w:t xml:space="preserve">безопасности. </w:t>
      </w:r>
    </w:p>
    <w:p w:rsidR="00CD2E54" w:rsidRDefault="004C4D89">
      <w:pPr>
        <w:ind w:left="-10" w:right="15" w:firstLine="711"/>
      </w:pPr>
      <w:r>
        <w:t xml:space="preserve">У обучающегося будут сформированы следующие умения общения как часть коммуникативных универсальных учебных действий: </w:t>
      </w:r>
    </w:p>
    <w:p w:rsidR="00CD2E54" w:rsidRDefault="004C4D89">
      <w:pPr>
        <w:ind w:left="716" w:right="15"/>
      </w:pPr>
      <w:r>
        <w:t xml:space="preserve">осуществлять коммуникацию во всех сферах жизни; </w:t>
      </w:r>
    </w:p>
    <w:p w:rsidR="00CD2E54" w:rsidRDefault="004C4D89">
      <w:pPr>
        <w:ind w:left="716" w:right="15"/>
      </w:pPr>
      <w:r>
        <w:t xml:space="preserve">пользоваться невербальными средствами общения, понимать значение социальных </w:t>
      </w:r>
    </w:p>
    <w:p w:rsidR="00CD2E54" w:rsidRDefault="004C4D89">
      <w:pPr>
        <w:ind w:left="701" w:right="15" w:hanging="711"/>
      </w:pPr>
      <w:r>
        <w:t xml:space="preserve">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w:t>
      </w:r>
    </w:p>
    <w:p w:rsidR="00CD2E54" w:rsidRDefault="004C4D89">
      <w:pPr>
        <w:ind w:left="701" w:right="15" w:hanging="711"/>
      </w:pPr>
      <w:r>
        <w:t xml:space="preserve">диалог; развёрнуто, логично и корректно с точки зрения культуры речи излагать своё мнение, </w:t>
      </w:r>
    </w:p>
    <w:p w:rsidR="00CD2E54" w:rsidRDefault="004C4D89">
      <w:pPr>
        <w:ind w:left="-5" w:right="15"/>
      </w:pPr>
      <w:r>
        <w:t xml:space="preserve">строить высказывание. </w:t>
      </w:r>
    </w:p>
    <w:p w:rsidR="00CD2E54" w:rsidRDefault="004C4D89">
      <w:pPr>
        <w:ind w:left="-10" w:right="15" w:firstLine="711"/>
      </w:pPr>
      <w:r>
        <w:t xml:space="preserve">У обучающегося будут сформированы следующие умения самоорганизации как части регулятивных универсальных учебных действий: </w:t>
      </w:r>
    </w:p>
    <w:p w:rsidR="00CD2E54" w:rsidRDefault="004C4D89">
      <w:pPr>
        <w:ind w:left="716" w:right="15"/>
      </w:pPr>
      <w:r>
        <w:t xml:space="preserve">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1979" w:hanging="711"/>
      </w:pPr>
      <w:r>
        <w:t xml:space="preserve">собственных возможностей и предпочтений; расширять рамки учебного предмета на основе личных предпочтений; </w:t>
      </w:r>
    </w:p>
    <w:p w:rsidR="00CD2E54" w:rsidRDefault="004C4D89">
      <w:pPr>
        <w:ind w:left="716" w:right="15"/>
      </w:pPr>
      <w:r>
        <w:t xml:space="preserve">делать осознанный выбор, уметь аргументировать его, брать ответственность за </w:t>
      </w:r>
    </w:p>
    <w:p w:rsidR="00CD2E54" w:rsidRDefault="004C4D89">
      <w:pPr>
        <w:ind w:left="701" w:right="5860" w:hanging="711"/>
      </w:pPr>
      <w:r>
        <w:t xml:space="preserve">результаты выбора; оценивать приобретённый опыт; </w:t>
      </w:r>
    </w:p>
    <w:p w:rsidR="00CD2E54" w:rsidRDefault="004C4D89">
      <w:pPr>
        <w:ind w:left="716" w:right="15"/>
      </w:pPr>
      <w:r>
        <w:t xml:space="preserve">стремиться к формированию и проявлению широкой эрудиции в разных областях знания; </w:t>
      </w:r>
    </w:p>
    <w:p w:rsidR="00CD2E54" w:rsidRDefault="004C4D89">
      <w:pPr>
        <w:ind w:left="-5" w:right="15"/>
      </w:pPr>
      <w:r>
        <w:t xml:space="preserve">постоянно повышать свой образовательный и культурный уровень. </w:t>
      </w:r>
    </w:p>
    <w:p w:rsidR="00CD2E54" w:rsidRDefault="004C4D89">
      <w:pPr>
        <w:ind w:left="-10" w:right="15" w:firstLine="711"/>
      </w:pPr>
      <w:r>
        <w:t xml:space="preserve">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CD2E54" w:rsidRDefault="004C4D89">
      <w:pPr>
        <w:ind w:left="716" w:right="15"/>
      </w:pPr>
      <w:r>
        <w:t xml:space="preserve">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rsidP="00420CA9">
      <w:pPr>
        <w:ind w:right="15"/>
      </w:pPr>
      <w:r>
        <w:t xml:space="preserve">мыслительных процессов, их оснований и результатов; использовать приёмы рефлексии для оценки ситуации, выбора верного решения; уметь оценивать риски и своевременно принимать решение по их снижению; принимать себя, понимая свои недостатки и достоинства; </w:t>
      </w:r>
    </w:p>
    <w:p w:rsidR="00CD2E54" w:rsidRDefault="004C4D89">
      <w:pPr>
        <w:spacing w:after="10" w:line="270" w:lineRule="auto"/>
        <w:ind w:left="721" w:right="374" w:hanging="10"/>
        <w:jc w:val="left"/>
      </w:pPr>
      <w:r>
        <w:t xml:space="preserve">принимать мотивы и аргументы других людей при анализе результатов деятельности; признавать своё право и право других на ошибку; развивать способность видеть мир с позиции другого человека. </w:t>
      </w:r>
    </w:p>
    <w:p w:rsidR="00CD2E54" w:rsidRDefault="004C4D89">
      <w:pPr>
        <w:ind w:left="-10" w:right="15" w:firstLine="711"/>
      </w:pPr>
      <w:r>
        <w:lastRenderedPageBreak/>
        <w:t xml:space="preserve">У обучающегося будут сформированы следующие умения совместной деятельности: </w:t>
      </w:r>
    </w:p>
    <w:p w:rsidR="00CD2E54" w:rsidRDefault="004C4D89">
      <w:pPr>
        <w:ind w:left="716" w:right="15"/>
      </w:pPr>
      <w:r>
        <w:t xml:space="preserve">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701" w:right="15" w:hanging="711"/>
      </w:pPr>
      <w:r>
        <w:t xml:space="preserve">возможностей каждого члена коллектива; принимать цели совместной деятельности, организовывать и координировать действия по </w:t>
      </w:r>
    </w:p>
    <w:p w:rsidR="00CD2E54" w:rsidRDefault="004C4D89">
      <w:pPr>
        <w:ind w:left="-5" w:right="15"/>
      </w:pPr>
      <w:r>
        <w:t xml:space="preserve">их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вклада каждого участника команды в общий результат </w:t>
      </w:r>
    </w:p>
    <w:p w:rsidR="00CD2E54" w:rsidRDefault="004C4D89">
      <w:pPr>
        <w:ind w:left="-5" w:right="15"/>
      </w:pPr>
      <w:r>
        <w:t xml:space="preserve">по разработанным критериям; 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 </w:t>
      </w:r>
    </w:p>
    <w:p w:rsidR="00CD2E54" w:rsidRDefault="004C4D89">
      <w:pPr>
        <w:ind w:left="-10" w:right="15" w:firstLine="711"/>
      </w:pPr>
      <w:r>
        <w:t xml:space="preserve">К концу обучения в 10 классе обучающийся получит следующие предметные результаты по отдельным темам программы по  русскому языку: </w:t>
      </w:r>
    </w:p>
    <w:p w:rsidR="00CD2E54" w:rsidRDefault="004C4D89">
      <w:pPr>
        <w:ind w:left="716" w:right="15"/>
      </w:pPr>
      <w:r>
        <w:t xml:space="preserve">Общие сведения о языке. </w:t>
      </w:r>
    </w:p>
    <w:p w:rsidR="00CD2E54" w:rsidRDefault="004C4D89">
      <w:pPr>
        <w:ind w:left="-10" w:right="15" w:firstLine="711"/>
      </w:pPr>
      <w:r>
        <w:t xml:space="preserve">Иметь представление о языке как знаковой системе, об основных функциях языка; о лингвистике как науке. </w:t>
      </w:r>
    </w:p>
    <w:p w:rsidR="00CD2E54" w:rsidRDefault="004C4D89">
      <w:pPr>
        <w:ind w:left="-10" w:right="15" w:firstLine="711"/>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 </w:t>
      </w:r>
    </w:p>
    <w:p w:rsidR="00CD2E54" w:rsidRDefault="004C4D89">
      <w:pPr>
        <w:ind w:left="-10" w:right="15" w:firstLine="711"/>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w:t>
      </w:r>
      <w:r>
        <w:rPr>
          <w:vertAlign w:val="superscript"/>
        </w:rPr>
        <w:t>3</w:t>
      </w:r>
      <w:r>
        <w:t>, Федеральный закон «О внесении изменений в Федеральный закон «О государственном языке Российской Федерации» от 28.02.2023 № 52-ФЗ</w:t>
      </w:r>
      <w:r>
        <w:rPr>
          <w:vertAlign w:val="superscript"/>
        </w:rPr>
        <w:t>4</w:t>
      </w:r>
      <w:r>
        <w:t xml:space="preserve">  , Закон Российской Федерации от25 октября 1991 г. № 18071 «О языках народов Российской Федерации»</w:t>
      </w:r>
      <w:r>
        <w:rPr>
          <w:vertAlign w:val="superscript"/>
        </w:rPr>
        <w:t>20</w:t>
      </w:r>
      <w:r>
        <w:t xml:space="preserve">). </w:t>
      </w:r>
    </w:p>
    <w:p w:rsidR="00CD2E54" w:rsidRDefault="004C4D89">
      <w:pPr>
        <w:ind w:left="-10" w:right="15" w:firstLine="711"/>
      </w:pPr>
      <w: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 </w:t>
      </w:r>
    </w:p>
    <w:p w:rsidR="00CD2E54" w:rsidRDefault="004C4D89">
      <w:pPr>
        <w:ind w:left="716" w:right="15"/>
      </w:pPr>
      <w:r>
        <w:t xml:space="preserve">Язык и речь. Культура речи. </w:t>
      </w:r>
    </w:p>
    <w:p w:rsidR="00CD2E54" w:rsidRDefault="004C4D89">
      <w:pPr>
        <w:ind w:left="-10" w:right="15" w:firstLine="711"/>
      </w:pPr>
      <w:r>
        <w:t xml:space="preserve">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 </w:t>
      </w:r>
    </w:p>
    <w:p w:rsidR="00CD2E54" w:rsidRDefault="004C4D89">
      <w:pPr>
        <w:ind w:left="716" w:right="15"/>
      </w:pPr>
      <w:r>
        <w:t xml:space="preserve">Иметь представление о культуре речи как разделе лингвистики. </w:t>
      </w:r>
    </w:p>
    <w:p w:rsidR="00CD2E54" w:rsidRDefault="004C4D89">
      <w:pPr>
        <w:ind w:left="-10" w:right="15" w:firstLine="711"/>
      </w:pPr>
      <w:r>
        <w:t xml:space="preserve">Комментировать нормативный, коммуникативный и этический аспекты культуры речи, приводить соответствующие примеры. </w:t>
      </w:r>
    </w:p>
    <w:p w:rsidR="00CD2E54" w:rsidRDefault="004C4D89">
      <w:pPr>
        <w:ind w:left="-10" w:right="15" w:firstLine="711"/>
      </w:pPr>
      <w:r>
        <w:t xml:space="preserve">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 </w:t>
      </w:r>
    </w:p>
    <w:p w:rsidR="00CD2E54" w:rsidRDefault="004C4D89">
      <w:pPr>
        <w:ind w:left="716" w:right="15"/>
      </w:pPr>
      <w:r>
        <w:t xml:space="preserve">Иметь представление о языковой норме, её видах. </w:t>
      </w:r>
    </w:p>
    <w:p w:rsidR="00CD2E54" w:rsidRDefault="004C4D89">
      <w:pPr>
        <w:ind w:left="716" w:right="15"/>
      </w:pPr>
      <w:r>
        <w:t xml:space="preserve">Использовать словари русского языка в учебной деятельности. </w:t>
      </w:r>
    </w:p>
    <w:p w:rsidR="00CD2E54" w:rsidRDefault="004C4D89">
      <w:pPr>
        <w:ind w:left="716" w:right="15"/>
      </w:pPr>
      <w:r>
        <w:lastRenderedPageBreak/>
        <w:t xml:space="preserve">Фонетика. Орфоэпия. Орфоэпические нормы. </w:t>
      </w:r>
    </w:p>
    <w:p w:rsidR="00CD2E54" w:rsidRDefault="004C4D89">
      <w:pPr>
        <w:ind w:left="716" w:right="15"/>
      </w:pPr>
      <w:r>
        <w:t xml:space="preserve">Выполнять фонетический анализ слова. </w:t>
      </w:r>
    </w:p>
    <w:p w:rsidR="00CD2E54" w:rsidRDefault="004C4D89">
      <w:pPr>
        <w:ind w:left="716" w:right="15"/>
      </w:pPr>
      <w:r>
        <w:t xml:space="preserve">Определять изобразительно-выразительные средства фонетики в тексте. </w:t>
      </w:r>
    </w:p>
    <w:p w:rsidR="00CD2E54" w:rsidRDefault="004C4D89">
      <w:pPr>
        <w:ind w:left="-10" w:right="15" w:firstLine="711"/>
      </w:pPr>
      <w: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w:t>
      </w:r>
    </w:p>
    <w:p w:rsidR="00CD2E54" w:rsidRDefault="004C4D89" w:rsidP="001127C0">
      <w:pPr>
        <w:spacing w:after="199"/>
        <w:ind w:left="-10" w:right="15" w:firstLine="711"/>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w:t>
      </w:r>
      <w:r w:rsidR="001127C0">
        <w:t>о русского литературного языка.</w:t>
      </w:r>
    </w:p>
    <w:p w:rsidR="00CD2E54" w:rsidRDefault="004C4D89" w:rsidP="001127C0">
      <w:pPr>
        <w:ind w:right="15"/>
      </w:pPr>
      <w:r>
        <w:t xml:space="preserve">Соблюдать основные произносительные и акцентологические нормы современного русского литературного языка. </w:t>
      </w:r>
    </w:p>
    <w:p w:rsidR="00CD2E54" w:rsidRDefault="004C4D89">
      <w:pPr>
        <w:ind w:left="716" w:right="15"/>
      </w:pPr>
      <w:r>
        <w:t xml:space="preserve">Использовать орфоэпический словарь. </w:t>
      </w:r>
    </w:p>
    <w:p w:rsidR="00CD2E54" w:rsidRDefault="004C4D89">
      <w:pPr>
        <w:ind w:left="716" w:right="15"/>
      </w:pPr>
      <w:r>
        <w:t xml:space="preserve">Лексикология и фразеология. Лексические нормы. </w:t>
      </w:r>
    </w:p>
    <w:p w:rsidR="00CD2E54" w:rsidRDefault="004C4D89">
      <w:pPr>
        <w:ind w:left="716" w:right="15"/>
      </w:pPr>
      <w:r>
        <w:t xml:space="preserve">Выполнять лексический анализ слова. </w:t>
      </w:r>
    </w:p>
    <w:p w:rsidR="00CD2E54" w:rsidRDefault="004C4D89">
      <w:pPr>
        <w:ind w:left="716" w:right="15"/>
      </w:pPr>
      <w:r>
        <w:t xml:space="preserve">Определять изобразительно-выразительные средства лексики. </w:t>
      </w:r>
    </w:p>
    <w:p w:rsidR="00CD2E54" w:rsidRDefault="004C4D89">
      <w:pPr>
        <w:ind w:left="-10" w:right="15" w:firstLine="711"/>
      </w:pPr>
      <w: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w:t>
      </w:r>
    </w:p>
    <w:p w:rsidR="00CD2E54" w:rsidRDefault="004C4D89">
      <w:pPr>
        <w:ind w:left="716" w:right="15"/>
      </w:pPr>
      <w:r>
        <w:t xml:space="preserve">Соблюдать лексические нормы. </w:t>
      </w:r>
    </w:p>
    <w:p w:rsidR="00CD2E54" w:rsidRDefault="004C4D89">
      <w:pPr>
        <w:ind w:left="-10" w:right="15" w:firstLine="711"/>
      </w:pPr>
      <w:r>
        <w:t xml:space="preserve">Характеризовать и оценивать высказывания с точки зрения уместности использования стилистически окрашенной и эмоционально-экспрессивной лексики. </w:t>
      </w:r>
    </w:p>
    <w:p w:rsidR="00CD2E54" w:rsidRDefault="004C4D89">
      <w:pPr>
        <w:ind w:left="-10" w:right="15" w:firstLine="711"/>
      </w:pPr>
      <w:r>
        <w:t xml:space="preserve">Использовать толковый словарь, словари синонимов, антонимов, паронимов; словарь иностранных слов, фразеологический словарь, этимологический словарь. </w:t>
      </w:r>
    </w:p>
    <w:p w:rsidR="00CD2E54" w:rsidRDefault="004C4D89">
      <w:pPr>
        <w:ind w:left="716" w:right="15"/>
      </w:pPr>
      <w:r>
        <w:t xml:space="preserve">Морфемика и словообразование. Словообразовательные нормы. </w:t>
      </w:r>
    </w:p>
    <w:p w:rsidR="00CD2E54" w:rsidRDefault="004C4D89">
      <w:pPr>
        <w:ind w:left="716" w:right="15"/>
      </w:pPr>
      <w:r>
        <w:t xml:space="preserve">Выполнять морфемный и словообразовательный анализ слова. </w:t>
      </w:r>
    </w:p>
    <w:p w:rsidR="00CD2E54" w:rsidRDefault="004C4D89">
      <w:pPr>
        <w:ind w:left="-10" w:right="15" w:firstLine="711"/>
      </w:pPr>
      <w:r>
        <w:t xml:space="preserve">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 </w:t>
      </w:r>
    </w:p>
    <w:p w:rsidR="00CD2E54" w:rsidRDefault="004C4D89">
      <w:pPr>
        <w:ind w:left="716" w:right="15"/>
      </w:pPr>
      <w:r>
        <w:t xml:space="preserve">Использовать словообразовательный словарь. </w:t>
      </w:r>
    </w:p>
    <w:p w:rsidR="00CD2E54" w:rsidRDefault="004C4D89">
      <w:pPr>
        <w:ind w:left="716" w:right="15"/>
      </w:pPr>
      <w:r>
        <w:t xml:space="preserve">Морфология. Морфологические нормы. </w:t>
      </w:r>
    </w:p>
    <w:p w:rsidR="00CD2E54" w:rsidRDefault="004C4D89">
      <w:pPr>
        <w:ind w:left="716" w:right="15"/>
      </w:pPr>
      <w:r>
        <w:t xml:space="preserve">Выполнять морфологический анализ слова. </w:t>
      </w:r>
    </w:p>
    <w:p w:rsidR="00CD2E54" w:rsidRDefault="004C4D89">
      <w:pPr>
        <w:ind w:left="716" w:right="15"/>
      </w:pPr>
      <w:r>
        <w:t xml:space="preserve">Определять особенности употребления в тексте слов разных частей речи. </w:t>
      </w:r>
    </w:p>
    <w:p w:rsidR="00CD2E54" w:rsidRDefault="004C4D89">
      <w:pPr>
        <w:ind w:left="-10" w:right="15" w:firstLine="711"/>
      </w:pPr>
      <w:r>
        <w:t xml:space="preserve">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w:t>
      </w:r>
    </w:p>
    <w:p w:rsidR="00CD2E54" w:rsidRDefault="004C4D89">
      <w:pPr>
        <w:ind w:left="716" w:right="15"/>
      </w:pPr>
      <w:r>
        <w:t xml:space="preserve">Соблюдать морфологические нормы. </w:t>
      </w:r>
    </w:p>
    <w:p w:rsidR="00CD2E54" w:rsidRDefault="004C4D89">
      <w:pPr>
        <w:ind w:left="-10" w:right="15" w:firstLine="711"/>
      </w:pPr>
      <w:r>
        <w:t xml:space="preserve">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 </w:t>
      </w:r>
    </w:p>
    <w:p w:rsidR="00CD2E54" w:rsidRDefault="004C4D89">
      <w:pPr>
        <w:ind w:left="716" w:right="15"/>
      </w:pPr>
      <w:r>
        <w:t xml:space="preserve">Использовать словарь грамматических трудностей, справочники. </w:t>
      </w:r>
    </w:p>
    <w:p w:rsidR="00CD2E54" w:rsidRDefault="004C4D89">
      <w:pPr>
        <w:ind w:left="716" w:right="15"/>
      </w:pPr>
      <w:r>
        <w:t xml:space="preserve">Орфография. Основные правила орфографии. </w:t>
      </w:r>
    </w:p>
    <w:p w:rsidR="00CD2E54" w:rsidRDefault="004C4D89">
      <w:pPr>
        <w:ind w:left="716" w:right="15"/>
      </w:pPr>
      <w:r>
        <w:t xml:space="preserve">Иметь представление о принципах и разделах русской орфографии. </w:t>
      </w:r>
    </w:p>
    <w:p w:rsidR="00CD2E54" w:rsidRDefault="004C4D89">
      <w:pPr>
        <w:ind w:left="716" w:right="15"/>
      </w:pPr>
      <w:r>
        <w:t xml:space="preserve">Выполнять орфографический анализ слова. </w:t>
      </w:r>
    </w:p>
    <w:p w:rsidR="00CD2E54" w:rsidRDefault="004C4D89">
      <w:pPr>
        <w:ind w:left="-10" w:right="15" w:firstLine="711"/>
      </w:pPr>
      <w: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w:t>
      </w:r>
    </w:p>
    <w:p w:rsidR="00CD2E54" w:rsidRDefault="004C4D89">
      <w:pPr>
        <w:ind w:left="716" w:right="15"/>
      </w:pPr>
      <w:r>
        <w:lastRenderedPageBreak/>
        <w:t xml:space="preserve">Соблюдать правила орфографии. </w:t>
      </w:r>
    </w:p>
    <w:p w:rsidR="00CD2E54" w:rsidRDefault="004C4D89">
      <w:pPr>
        <w:ind w:left="716" w:right="15"/>
      </w:pPr>
      <w:r>
        <w:t xml:space="preserve">Использовать орфографический словарь. </w:t>
      </w:r>
    </w:p>
    <w:p w:rsidR="00CD2E54" w:rsidRDefault="004C4D89">
      <w:pPr>
        <w:ind w:left="716" w:right="15"/>
      </w:pPr>
      <w:r>
        <w:t xml:space="preserve">Речь. Речевое общение. </w:t>
      </w:r>
    </w:p>
    <w:p w:rsidR="00CD2E54" w:rsidRDefault="004C4D89">
      <w:pPr>
        <w:ind w:left="-10" w:right="15" w:firstLine="711"/>
      </w:pPr>
      <w: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 </w:t>
      </w:r>
    </w:p>
    <w:p w:rsidR="00CD2E54" w:rsidRDefault="004C4D89">
      <w:pPr>
        <w:ind w:left="-10" w:right="15" w:firstLine="711"/>
      </w:pPr>
      <w: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 </w:t>
      </w:r>
    </w:p>
    <w:p w:rsidR="00CD2E54" w:rsidRDefault="004C4D89">
      <w:pPr>
        <w:ind w:left="-10" w:right="15" w:firstLine="711"/>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 </w:t>
      </w:r>
    </w:p>
    <w:p w:rsidR="00CD2E54" w:rsidRDefault="004C4D89">
      <w:pPr>
        <w:ind w:left="-10" w:right="15" w:firstLine="711"/>
      </w:pPr>
      <w: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 500 слов; объём прослушанного или прочитанного текста для пересказа от 250 до 300 слов). </w:t>
      </w:r>
    </w:p>
    <w:p w:rsidR="00CD2E54" w:rsidRDefault="004C4D89">
      <w:pPr>
        <w:spacing w:after="10" w:line="270" w:lineRule="auto"/>
        <w:ind w:left="721" w:right="16" w:hanging="10"/>
        <w:jc w:val="left"/>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 </w:t>
      </w:r>
    </w:p>
    <w:p w:rsidR="00CD2E54" w:rsidRDefault="004C4D89">
      <w:pPr>
        <w:ind w:left="716" w:right="15"/>
      </w:pPr>
      <w:r>
        <w:t xml:space="preserve">Употреблять языковые средства с учётом речевой ситуации. </w:t>
      </w:r>
    </w:p>
    <w:p w:rsidR="00CD2E54" w:rsidRDefault="004C4D89">
      <w:pPr>
        <w:ind w:left="716" w:right="15"/>
      </w:pPr>
      <w:r>
        <w:t xml:space="preserve">Соблюдать в устной речи и на письме нормы современного русского литературного языка. </w:t>
      </w:r>
    </w:p>
    <w:p w:rsidR="00CD2E54" w:rsidRDefault="004C4D89">
      <w:pPr>
        <w:ind w:left="-10" w:right="15" w:firstLine="711"/>
      </w:pPr>
      <w:r>
        <w:t xml:space="preserve">Оценивать собственную и чужую речь с точки зрения точного, уместного и выразительного словоупотребления. </w:t>
      </w:r>
    </w:p>
    <w:p w:rsidR="00CD2E54" w:rsidRDefault="004C4D89">
      <w:pPr>
        <w:ind w:left="716" w:right="15"/>
      </w:pPr>
      <w:r>
        <w:t xml:space="preserve">Текст. Информационно-смысловая переработка текста. </w:t>
      </w:r>
    </w:p>
    <w:p w:rsidR="00CD2E54" w:rsidRDefault="004C4D89">
      <w:pPr>
        <w:ind w:left="-10" w:right="15" w:firstLine="711"/>
      </w:pPr>
      <w:r>
        <w:t xml:space="preserve">Применять знания о тексте, его основных признаках, структуре и видах представленной в нём информации в речевой практике. </w:t>
      </w:r>
    </w:p>
    <w:p w:rsidR="00CD2E54" w:rsidRDefault="004C4D89">
      <w:pPr>
        <w:ind w:left="-10" w:right="15" w:firstLine="711"/>
      </w:pPr>
      <w: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p w:rsidR="00CD2E54" w:rsidRDefault="004C4D89">
      <w:pPr>
        <w:ind w:left="716" w:right="15"/>
      </w:pPr>
      <w:r>
        <w:t xml:space="preserve">Выявлять логико-смысловые отношения между предложениями в тексте. </w:t>
      </w:r>
    </w:p>
    <w:p w:rsidR="00CD2E54" w:rsidRDefault="004C4D89">
      <w:pPr>
        <w:ind w:left="-10" w:right="15" w:firstLine="711"/>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 </w:t>
      </w:r>
    </w:p>
    <w:p w:rsidR="00CD2E54" w:rsidRDefault="004C4D89">
      <w:pPr>
        <w:ind w:left="-10" w:right="15" w:firstLine="711"/>
      </w:pPr>
      <w: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 </w:t>
      </w:r>
    </w:p>
    <w:p w:rsidR="00CD2E54" w:rsidRDefault="004C4D89">
      <w:pPr>
        <w:ind w:left="-10" w:right="15" w:firstLine="711"/>
      </w:pPr>
      <w:r>
        <w:t xml:space="preserve">Создавать вторичные тексты (план, тезисы, конспект, реферат, аннотация, отзыв, рецензия и другие). </w:t>
      </w:r>
    </w:p>
    <w:p w:rsidR="00CD2E54" w:rsidRDefault="004C4D89">
      <w:pPr>
        <w:ind w:left="-10" w:right="15" w:firstLine="711"/>
      </w:pPr>
      <w:r>
        <w:t xml:space="preserve">Корректировать текст: устранять логические, фактические, этические, грамматические и речевые ошибки. </w:t>
      </w:r>
    </w:p>
    <w:p w:rsidR="00CD2E54" w:rsidRDefault="004C4D89">
      <w:pPr>
        <w:ind w:left="-10" w:right="15" w:firstLine="711"/>
      </w:pPr>
      <w:r>
        <w:lastRenderedPageBreak/>
        <w:t xml:space="preserve">К концу обучения в 11 классе обучающийся получит следующие предметные результаты по отдельным темам программы по русскому языку: </w:t>
      </w:r>
    </w:p>
    <w:p w:rsidR="00CD2E54" w:rsidRDefault="004C4D89">
      <w:pPr>
        <w:ind w:left="716" w:right="15"/>
      </w:pPr>
      <w:r>
        <w:t xml:space="preserve">Общие сведения о языке. </w:t>
      </w:r>
    </w:p>
    <w:p w:rsidR="00CD2E54" w:rsidRDefault="004C4D89">
      <w:pPr>
        <w:ind w:left="-10" w:right="15" w:firstLine="711"/>
      </w:pPr>
      <w:r>
        <w:t xml:space="preserve">Иметь представление об экологии языка, о проблемах речевой культуры в современном обществе. </w:t>
      </w:r>
    </w:p>
    <w:p w:rsidR="00CD2E54" w:rsidRDefault="004C4D89">
      <w:pPr>
        <w:ind w:left="-10" w:right="15" w:firstLine="711"/>
      </w:pPr>
      <w: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 </w:t>
      </w:r>
    </w:p>
    <w:p w:rsidR="00CD2E54" w:rsidRDefault="004C4D89">
      <w:pPr>
        <w:ind w:left="716" w:right="15"/>
      </w:pPr>
      <w:r>
        <w:t xml:space="preserve">Язык и речь. Культура речи. Синтаксис. Синтаксические нормы. </w:t>
      </w:r>
    </w:p>
    <w:p w:rsidR="00CD2E54" w:rsidRDefault="004C4D89">
      <w:pPr>
        <w:ind w:left="716" w:right="15"/>
      </w:pPr>
      <w:r>
        <w:t xml:space="preserve">Выполнять синтаксический анализ словосочетания, простого и сложного предложения. </w:t>
      </w:r>
    </w:p>
    <w:p w:rsidR="00CD2E54" w:rsidRDefault="004C4D89">
      <w:pPr>
        <w:ind w:left="-10" w:right="15" w:firstLine="711"/>
      </w:pPr>
      <w:r>
        <w:t xml:space="preserve">Определять изобразительно-выразительные средства синтаксиса русского языка (в рамках изученного). </w:t>
      </w:r>
    </w:p>
    <w:p w:rsidR="00CD2E54" w:rsidRDefault="004C4D89">
      <w:pPr>
        <w:ind w:left="-10" w:right="15" w:firstLine="711"/>
      </w:pPr>
      <w: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w:t>
      </w:r>
    </w:p>
    <w:p w:rsidR="00CD2E54" w:rsidRDefault="004C4D89">
      <w:pPr>
        <w:ind w:left="716" w:right="15"/>
      </w:pPr>
      <w:r>
        <w:t xml:space="preserve">Соблюдать синтаксические нормы. </w:t>
      </w:r>
    </w:p>
    <w:p w:rsidR="00CD2E54" w:rsidRDefault="004C4D89">
      <w:pPr>
        <w:ind w:left="716" w:right="15"/>
      </w:pPr>
      <w:r>
        <w:t xml:space="preserve">Использовать словари грамматических трудностей, справочники. </w:t>
      </w:r>
    </w:p>
    <w:p w:rsidR="00CD2E54" w:rsidRDefault="004C4D89">
      <w:pPr>
        <w:ind w:left="716" w:right="15"/>
      </w:pPr>
      <w:r>
        <w:t xml:space="preserve">Пунктуация. Основные правила пунктуации. </w:t>
      </w:r>
    </w:p>
    <w:p w:rsidR="00CD2E54" w:rsidRDefault="004C4D89">
      <w:pPr>
        <w:ind w:left="716" w:right="15"/>
      </w:pPr>
      <w:r>
        <w:t xml:space="preserve">Иметь представление о принципах и разделах русской пунктуации. </w:t>
      </w:r>
    </w:p>
    <w:p w:rsidR="00CD2E54" w:rsidRDefault="004C4D89">
      <w:pPr>
        <w:ind w:left="716" w:right="15"/>
      </w:pPr>
      <w:r>
        <w:t xml:space="preserve">Выполнять пунктуационный анализ предложения. </w:t>
      </w:r>
    </w:p>
    <w:p w:rsidR="00CD2E54" w:rsidRDefault="004C4D89">
      <w:pPr>
        <w:ind w:left="-10" w:right="15" w:firstLine="711"/>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изученного). </w:t>
      </w:r>
    </w:p>
    <w:p w:rsidR="00CD2E54" w:rsidRDefault="004C4D89">
      <w:pPr>
        <w:ind w:left="716" w:right="15"/>
      </w:pPr>
      <w:r>
        <w:t xml:space="preserve">Соблюдать правила пунктуации. </w:t>
      </w:r>
    </w:p>
    <w:p w:rsidR="00CD2E54" w:rsidRDefault="004C4D89">
      <w:pPr>
        <w:ind w:left="716" w:right="15"/>
      </w:pPr>
      <w:r>
        <w:t xml:space="preserve">Использовать справочники по пунктуации. </w:t>
      </w:r>
    </w:p>
    <w:p w:rsidR="00CD2E54" w:rsidRDefault="004C4D89">
      <w:pPr>
        <w:ind w:left="716" w:right="15"/>
      </w:pPr>
      <w:r>
        <w:t xml:space="preserve">Функциональная стилистика. Культура речи. </w:t>
      </w:r>
    </w:p>
    <w:p w:rsidR="00CD2E54" w:rsidRDefault="004C4D89">
      <w:pPr>
        <w:ind w:left="716" w:right="15"/>
      </w:pPr>
      <w:r>
        <w:t xml:space="preserve">Иметь представление о функциональной стилистике как разделе лингвистики. </w:t>
      </w:r>
    </w:p>
    <w:p w:rsidR="00CD2E54" w:rsidRDefault="004C4D89">
      <w:pPr>
        <w:ind w:left="-10" w:right="15" w:firstLine="711"/>
      </w:pPr>
      <w:r>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 </w:t>
      </w:r>
    </w:p>
    <w:p w:rsidR="00CD2E54" w:rsidRDefault="004C4D89">
      <w:pPr>
        <w:ind w:left="-10" w:right="15" w:firstLine="711"/>
      </w:pPr>
      <w: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 </w:t>
      </w:r>
    </w:p>
    <w:p w:rsidR="00CD2E54" w:rsidRDefault="004C4D89">
      <w:pPr>
        <w:ind w:left="-10" w:right="15" w:firstLine="711"/>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 </w:t>
      </w:r>
    </w:p>
    <w:p w:rsidR="00CD2E54" w:rsidRDefault="004C4D89">
      <w:pPr>
        <w:spacing w:after="31" w:line="259" w:lineRule="auto"/>
        <w:ind w:left="336" w:right="499" w:hanging="10"/>
        <w:jc w:val="center"/>
      </w:pPr>
      <w:r>
        <w:t xml:space="preserve">Применять знания о функциональных разновидностях языка в речевой практике. </w:t>
      </w:r>
    </w:p>
    <w:p w:rsidR="00F41A63" w:rsidRPr="00F41A63" w:rsidRDefault="00F41A63" w:rsidP="00F41A63">
      <w:pPr>
        <w:widowControl w:val="0"/>
        <w:autoSpaceDE w:val="0"/>
        <w:autoSpaceDN w:val="0"/>
        <w:spacing w:before="200" w:after="0" w:line="240" w:lineRule="auto"/>
        <w:ind w:left="0" w:firstLine="540"/>
        <w:rPr>
          <w:rFonts w:eastAsia="SimSun"/>
          <w:color w:val="auto"/>
          <w:szCs w:val="24"/>
        </w:rPr>
      </w:pPr>
      <w:r w:rsidRPr="00F41A63">
        <w:rPr>
          <w:rFonts w:eastAsia="SimSun"/>
          <w:color w:val="auto"/>
          <w:szCs w:val="24"/>
        </w:rPr>
        <w:t>Поурочное планирование.</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2</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10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41A63" w:rsidRPr="00F41A63" w:rsidTr="00F41A63">
        <w:tc>
          <w:tcPr>
            <w:tcW w:w="113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N урока</w:t>
            </w:r>
          </w:p>
        </w:tc>
        <w:tc>
          <w:tcPr>
            <w:tcW w:w="793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Тема урока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5 - 9 классах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в начале года.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как знаковая система. Основные функции языка. Лингвистика как наука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Взаимосвязь языка и культуры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Русский язык - государственный язык Российской Федерации. Внутренние и внешние функции русского языка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Формы существования русского национального языка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Формы существования русского национального языка.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как система. Единицы и уровни языка, их связи и отношения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Культура речи как раздел лингвистики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Языковая норма, ее основные признаки и функции. Виды языковых норм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Качества хорошей речи: коммуникативная целесообразность, уместность, точность, ясность, выразительность речи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виды словарей</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Фонетика и орфоэпия как разделы лингвистики. Изобразительно-выразительные средства фонетики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Орфоэпические (произносительные и акцентологические) нормы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Орфоэпические (произносительные и акцентологические) нормы.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Лексикология и фразеология как разделы лингвистики. Изобразительно-выразительные средства лексики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лексические нормы современного русского литературного языка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лексические нормы современного русского литературного языка.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Речевая избыточность как нарушение лексической нормы (тавтология, плеоназм)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Речевая избыточность как нарушение лексической нормы (тавтология, плеоназм).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Функционально-стилистическая окраска слова. Лексика общеупотребительная, разговорная и книжная; особенности использования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lastRenderedPageBreak/>
              <w:t>Урок 22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Нейтральная, высокая, сниженная лексика. Эмоционально-оценочная окраска слова. Уместность использования эмоционально-оценочной лексики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Особенности употребления фразеологизмов и крылатых слов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Итоговый контроль "Лексикология и фразеология. Лексические нормы". Обучающее сочинение-рассуждение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Морфемика и словообразование как разделы лингвистики. Основные понятия морфемики и словообразования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Морфемный и словообразовательный анализ слова.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Словообразовательные трудности (обзор)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как раздел лингвистики (повторение, обощение)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как раздел лингвистики.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имен существительных, имен прилагательных, имен числительных.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местоимений, глаголов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местоимений, глаголов.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Итоговый контроль "Морфология. Морфологические нормы". Изложение с творческим заданием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Орфография как раздел лингвистики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гласных и согласных в корне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гласных и согласных в корне.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правописания слов с разделительных ъ и ь. Правописание приставок. Буквы ы - и после приставок</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Употребление разделительных ъ и ь. Правописание приставок. Буквы ы - и после приставок.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суффиксов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суффиксов.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н и нн в именах существительных, в именах прилагательных, глаголах, причастиях, наречиях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н и нн в словах различных частей речи.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lastRenderedPageBreak/>
              <w:t>Урок 44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окончаний имен существительных, имен прилагательных и глаголов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правописания безударных окончаний имен существительных, имен прилагательных и глаголов.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Слитное, дефисное и раздельное написание слов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Слитное, дефисное и раздельное написание слов.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работа по теме "Орфография. Основные правила орфографии"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как деятельность. Виды речевой деятельности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Речевое общение и его виды. Основные сферы речевого общения. Речевая ситуация и ее компоненты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Речевой этикет. Основные функции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Публичное выступление и его особенности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Публичное выступление.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его основные признаки.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Логико-смысловые отношения между предложениями в тексте (общее представление)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Логико-смысловые отношения между предложениями в тексте.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Информативность текста. Виды информации в тексте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Информативность текста. Виды информации в тексте.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Информационно-смысловая переработка текста. План. Тезисы. Конспект</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Информационно-смысловая переработка текста. Отзыв. Рецензия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Информационно-смысловая переработка текста. Реферат. Аннотация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Итоговый контроль "Текст. Информационно-смысловая переработка текста". Сочинение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итоговая работа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10 классе. Культура речи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10 классе. Орфография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lastRenderedPageBreak/>
              <w:t>Урок 67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10 классе. Пунктуация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10 классе. Текст</w:t>
            </w:r>
          </w:p>
        </w:tc>
      </w:tr>
      <w:tr w:rsidR="00F41A63" w:rsidRPr="00F41A63" w:rsidTr="00F41A63">
        <w:tc>
          <w:tcPr>
            <w:tcW w:w="9071" w:type="dxa"/>
            <w:gridSpan w:val="2"/>
          </w:tcPr>
          <w:p w:rsidR="00F41A63" w:rsidRPr="00F41A63" w:rsidRDefault="00F41A63" w:rsidP="00F41A63">
            <w:pPr>
              <w:widowControl w:val="0"/>
              <w:autoSpaceDE w:val="0"/>
              <w:autoSpaceDN w:val="0"/>
              <w:spacing w:after="0" w:line="240" w:lineRule="auto"/>
              <w:ind w:left="283" w:firstLine="0"/>
              <w:rPr>
                <w:rFonts w:eastAsia="SimSun"/>
                <w:color w:val="auto"/>
                <w:szCs w:val="24"/>
              </w:rPr>
            </w:pPr>
            <w:r w:rsidRPr="00F41A63">
              <w:rPr>
                <w:rFonts w:eastAsia="SimSun"/>
                <w:color w:val="auto"/>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2.1</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11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41A63" w:rsidRPr="00F41A63" w:rsidTr="00F41A63">
        <w:tc>
          <w:tcPr>
            <w:tcW w:w="113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N урока</w:t>
            </w:r>
          </w:p>
        </w:tc>
        <w:tc>
          <w:tcPr>
            <w:tcW w:w="793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Тема урока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10 классе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изученного в 10 классе.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Культура речи в экологическом аспекте. Культура речи как часть здоровой окружающей языковой среды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Культура речи в экологическом аспекте. Проблемы речевой культуры в современном обществе (общее представление)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Итоговый контроль "Общие сведения об языке". Сочинение (обучающее)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как раздел лингвистики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как раздел лингвистики.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Изобразительно-выразительные средства синтаксиса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Изобразительно-выразительные средства синтаксиса.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Синтаксические нормы. Порядок слов в предложении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согласования сказуемого с подлежащим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управления.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однородных членов предложения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Предложения с однородными членами, соединенными двойными союзами.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причастных оборотов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деепричастных оборотов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lastRenderedPageBreak/>
              <w:t>Урок 18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причастных и деепричастных оборотов.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19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построения сложного предложения с разными видами связи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построения сложных предложений.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Обобщение и систематизация по теме "Синтаксис. Синтаксические нормы"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работа по теме "Синтаксис и синтаксические нормы"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Пунктуация как раздел лингвистики.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тире между подлежащим и сказуемым, выраженными разными частями речи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однородными членами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однородными членами.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предложениях с обособленными определениями, приложениями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29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предложениях с обособленными дополнениями, обстоятельствами, уточняющими членами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при обособлении.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предложениях с вводными конструкциями, обращениями, междометиями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вводными конструкциями, обращениями, междометиями.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сложносочиненном предложении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сложноподчиненном предложении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бессоюзном сложном предложении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Правила постановки знаков препинания в сложном предложении с разными видами связи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сложном предложении с разными видами связи.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38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Правила пунктуационного оформления предложений с прямой речью, </w:t>
            </w:r>
            <w:r w:rsidRPr="00F41A63">
              <w:rPr>
                <w:rFonts w:eastAsia="SimSun"/>
                <w:color w:val="auto"/>
                <w:szCs w:val="24"/>
              </w:rPr>
              <w:lastRenderedPageBreak/>
              <w:t>косвенной речью, диалогом, цитатой</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lastRenderedPageBreak/>
              <w:t>Урок 39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правил пунктуационного оформления предложений при передаче чужой речи.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 обобщение по темам раздела "Пунктуация. Основные правила пунктуации"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Итоговый контроль "Пунктуация. Основные правила пунктуации". Сочинение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Функциональная стилистика как раздел лингвистики (повторение, обобщение)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Разговорная речь</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Разговорная речь.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разговорной речи: устный рассказ, беседа, спор (обзор)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разговорной речи: устный рассказ, беседа, спор.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Научный стиль, сфера его использования, назначение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подстили научного стиля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49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подстили научного стиля.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научного стиля (обзор)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научного стиля.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Официально-деловой стиль, сфера его использования, назначение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официально-делового стиля (обзор).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Публицистический стиль, сфера его использования, назначение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Публицистический стиль. Лексические, морфологические и синтаксические особенности стиля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публицистического стиля: заметка, статья, репортаж</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жанры публицистического стиля: интервью, очерк</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Публицистический стиль.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59</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Итоговый контроль "Функциональная стилистика. Культура речи". Сочинение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60</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художественной литературы и его отличия от других функциональных разновидностей языка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lastRenderedPageBreak/>
              <w:t>Урок 61</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художественной литературы.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62</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признаки художественной речи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63</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признаки художественной речи. Практикум</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64</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итоговая работа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65</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изученного. Культура речи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66</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изученного. Орфография. Пунктуация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67</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изученного. Текст</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Урок 68</w:t>
            </w:r>
          </w:p>
        </w:tc>
        <w:tc>
          <w:tcPr>
            <w:tcW w:w="7937"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Повторение изученного. Функциональная стилистика</w:t>
            </w:r>
          </w:p>
        </w:tc>
      </w:tr>
      <w:tr w:rsidR="00F41A63" w:rsidRPr="00F41A63" w:rsidTr="00F41A63">
        <w:tc>
          <w:tcPr>
            <w:tcW w:w="9071" w:type="dxa"/>
            <w:gridSpan w:val="2"/>
          </w:tcPr>
          <w:p w:rsidR="00F41A63" w:rsidRPr="00F41A63" w:rsidRDefault="00F41A63" w:rsidP="00F41A63">
            <w:pPr>
              <w:widowControl w:val="0"/>
              <w:autoSpaceDE w:val="0"/>
              <w:autoSpaceDN w:val="0"/>
              <w:spacing w:after="0" w:line="240" w:lineRule="auto"/>
              <w:ind w:left="283" w:firstLine="0"/>
              <w:rPr>
                <w:rFonts w:eastAsia="SimSun"/>
                <w:color w:val="auto"/>
                <w:szCs w:val="24"/>
              </w:rPr>
            </w:pPr>
            <w:r w:rsidRPr="00F41A63">
              <w:rPr>
                <w:rFonts w:eastAsia="SimSun"/>
                <w:color w:val="auto"/>
                <w:szCs w:val="24"/>
              </w:rPr>
              <w:t>ОБЩЕЕ КОЛИЧЕСТВО УРОКОВ ПО ПРОГРАММЕ: 68, из них уроков, отведенных на контрольные работы, - не более 6</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540"/>
        <w:rPr>
          <w:rFonts w:eastAsia="SimSun"/>
          <w:color w:val="auto"/>
          <w:szCs w:val="24"/>
        </w:rPr>
      </w:pPr>
      <w:r w:rsidRPr="00F41A63">
        <w:rPr>
          <w:rFonts w:eastAsia="SimSun"/>
          <w:color w:val="auto"/>
          <w:szCs w:val="24"/>
        </w:rPr>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3</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требования к результатам освоения основной</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образовательной программы (10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 проверяемого результата</w:t>
            </w:r>
          </w:p>
        </w:tc>
        <w:tc>
          <w:tcPr>
            <w:tcW w:w="7370"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Общие сведения о языке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 языке как знаковой системе, об основных функциях языка; о лингвистике как науке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8">
              <w:r w:rsidRPr="00F41A63">
                <w:rPr>
                  <w:rFonts w:eastAsia="SimSun"/>
                  <w:color w:val="0000FF"/>
                  <w:szCs w:val="24"/>
                </w:rPr>
                <w:t>статьи 68</w:t>
              </w:r>
            </w:hyperlink>
            <w:r w:rsidRPr="00F41A63">
              <w:rPr>
                <w:rFonts w:eastAsia="SimSun"/>
                <w:color w:val="auto"/>
                <w:szCs w:val="24"/>
              </w:rPr>
              <w:t xml:space="preserve"> Конституции Российской Федерации, Федерального </w:t>
            </w:r>
            <w:hyperlink r:id="rId9" w:tooltip="Федеральный закон от 01.06.2005 N 53-ФЗ (ред. от 22.04.2024) ">
              <w:r w:rsidRPr="00F41A63">
                <w:rPr>
                  <w:rFonts w:eastAsia="SimSun"/>
                  <w:color w:val="0000FF"/>
                  <w:szCs w:val="24"/>
                </w:rPr>
                <w:t>закона</w:t>
              </w:r>
            </w:hyperlink>
            <w:r w:rsidRPr="00F41A63">
              <w:rPr>
                <w:rFonts w:eastAsia="SimSun"/>
                <w:color w:val="auto"/>
                <w:szCs w:val="24"/>
              </w:rPr>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речь. Культура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Система языка. Культура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словари русского языка в учебной деятельности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Фонетика. Орфоэпия. Орфоэпические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Выполнять фонетический анализ слова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Определять изобразительно-выразительные средства фонетики в тексте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орфоэпический словарь</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Лексикология и фразеология. Лексические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Выполнять лексический анализ слова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Определять изобразительно-выразительные средства лексики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Использовать толковый словарь, словари синонимов, антонимов, паронимов; словарь иностранных слов, фразеологический словарь, </w:t>
            </w:r>
            <w:r w:rsidRPr="00F41A63">
              <w:rPr>
                <w:rFonts w:eastAsia="SimSun"/>
                <w:color w:val="auto"/>
                <w:szCs w:val="24"/>
              </w:rPr>
              <w:lastRenderedPageBreak/>
              <w:t>этимологический словарь</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Морфемика и словообразование. Словообразовательные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Выполнять морфемный и словообразовательный анализ слова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словообразовательный словарь</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Морфологические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Выполнять морфологический анализ слова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Определять особенности употребления в тексте слов разных частей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словарь грамматических трудностей, справочники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Орфография. Основные правила орфографии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 принципах и разделах русской орфографии; выполнять орфографический анализ слова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орфографические словари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Речевое общение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3.3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Информационно-смысловая переработка текста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Применять знания о тексте, его основных признаках, структуре и видах представленной в нем информации в речевой практике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Выявлять логико-смысловые отношения между предложениями в тексте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4.6</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Создавать вторичные тексты (план, тезисы, конспект, реферат, аннотация, отзыв, рецензия и другие)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4.7</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Корректировать текст: устранять логические, фактические, этические, грамматические и речевые ошибки</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3.1</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элементы содержания (10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w:t>
            </w:r>
          </w:p>
        </w:tc>
        <w:tc>
          <w:tcPr>
            <w:tcW w:w="799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Проверяемый элемент содержания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Общие сведения о языке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как знаковая система. Основные функции языка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Лингвистика как наука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культура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речь.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Система языка.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Система языка, ее устройство, функционирование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Культура речи как раздел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Языковая норма, ее основные признаки и функции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Качества хорошей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Фонетика. Орфоэпия. Орфоэпические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Фонетика и орфоэпия как разделы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Фонетический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Изобразительно-выразительные средства фонетики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Лексикология и фразеология. Лексические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2.3.1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Лексикология и фразеология как разделы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Лексический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Изобразительно-выразительные средства лексики: эпитет, метафора, метонимия, олицетворение, гипербола, сравнение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Функционально-стилистическая окраска слова. Лексика общеупотребительная, разговорная и книжная. Особенности употребления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Фразеология русского языка. Крылатые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Морфемика и словообразование. Словообразовательные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Морфемика и словообразование как разделы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Морфемный и словообразовательный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Словообразовательные трудности. Особенности употребления сложносокращенных слов (аббревиатур)</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Морфологические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как раздел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Морфологический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Особенности употребления в тексте слов разных частей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Морфологические нормы современного русского литературного языка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имен существительных: форм рода, числа, падежа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имен прилагательных: форм степеней сравнения, краткой формы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количественных, порядковых и собирательных числительных</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местоимений: формы 3-го лица личных местоимений, возвратного местоимения себя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F41A63">
              <w:rPr>
                <w:rFonts w:eastAsia="SimSun"/>
                <w:color w:val="auto"/>
                <w:szCs w:val="24"/>
              </w:rPr>
              <w:lastRenderedPageBreak/>
              <w:t>образования некоторых глагольных форм: форм прошедшего времени с суффиксом -ну-, форм повелительного наклонения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Орфография. Основные правила орфографии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Орфография как раздел лингвистики. Принципы и разделы русской орфографии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Орфографические правила. Правописание гласных и согласных в корне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Употребление разделительных ъ и ь</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приставок</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Буквы ы - и после приставок</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суффиксов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н и нн в словах различных частей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не и ни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2.6.10</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окончаний имен существительных, имен прилагательных и глаголов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Слитное, дефисное и раздельное написание слов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Речевое общение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как деятельность. Виды речевой деятельности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Информационно-смысловая переработка текста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4.1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его основные признаки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Логико-смысловые отношения между предложениями в тексте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Информативность текста. Виды информации в тексте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План. Тезисы. Конспект. Реферат. Аннотация. Отзыв. Рецензия</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3.2</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требования к результатам освоения основной</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образовательной программы (11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 проверяемого результата</w:t>
            </w:r>
          </w:p>
        </w:tc>
        <w:tc>
          <w:tcPr>
            <w:tcW w:w="7370"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Общие сведения о языке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об экологии языка, о проблемах речевой культуры в современном обществе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речь. Культура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Синтаксические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Выполнять синтаксический анализ словосочетания, простого и сложного предложения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Определять изобразительно-выразительные средства синтаксиса русского языка (в рамках изученного)</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словари грамматических трудностей, справочники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Пунктуация. Основные правила пунктуации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2.2.1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 принципах и разделах русской пунктуации; выполнять пунктуационный анализ предложения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Использовать справочники по пунктуации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Функциональная стилистика. Культура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Применять знания о функциональных разновидностях языка в речевой практике</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3.3</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элементы содержания (11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w:t>
            </w:r>
          </w:p>
        </w:tc>
        <w:tc>
          <w:tcPr>
            <w:tcW w:w="799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Проверяемый элемент содержания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Общие сведения о языке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Культура речи в экологическом аспекте. Экология как наука, экология языка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речь.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Синтаксические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как раздел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Синтаксический анализ словосочетания и предложения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Изобразительно-выразительные средства синтаксиса. Синтаксический </w:t>
            </w:r>
            <w:r w:rsidRPr="00F41A63">
              <w:rPr>
                <w:rFonts w:eastAsia="SimSun"/>
                <w:color w:val="auto"/>
                <w:szCs w:val="24"/>
              </w:rPr>
              <w:lastRenderedPageBreak/>
              <w:t>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Порядок слов в предложении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управления: правильный выбор падежной или предложно-падежной формы управляемого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однородных членов предложения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причастных и деепричастных оборотов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2.1.10</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построения сложных предложений</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Пунктуация. Основные правила пунктуации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Пунктуация как раздел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Пунктуационный анализ предложения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Сочетание знаков препинания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и их функции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между подлежащим и сказуемым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однородными членами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при обособлении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вводными конструкциями, обращениями, междометиями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2.2.10</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сложном предложении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2.2.11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сложном предложении с разными видами связи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при передаче чужой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Функциональная стилистика.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Функциональная стилистика как раздел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Стилистическая норма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540"/>
        <w:rPr>
          <w:rFonts w:eastAsia="SimSun"/>
          <w:color w:val="auto"/>
          <w:szCs w:val="24"/>
        </w:rPr>
      </w:pPr>
      <w:r w:rsidRPr="00F41A63">
        <w:rPr>
          <w:rFonts w:eastAsia="SimSun"/>
          <w:color w:val="auto"/>
          <w:szCs w:val="24"/>
        </w:rPr>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3.4</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на ЕГЭ по русскому языку требования</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 результатам освоения основной образовательной программы</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среднего общего образования</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 проверяемого требования</w:t>
            </w:r>
          </w:p>
        </w:tc>
        <w:tc>
          <w:tcPr>
            <w:tcW w:w="7370"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Информационно-смысловая переработка текста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знаний о признаках текста, его структуре, видах информации в тексте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выявлять логико-смысловые отношения между предложениями в тексте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1.6</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1.7</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создавать вторичные тексты (тезисы, аннотация, отзыв, рецензия и другие)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Функциональная стилистика. Культура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речь. Культура речи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Обобщение знаний о языке как системе, его основных единицах и уровнях</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3.2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Обогащение словарного запаса, расширение объема используемых в речи грамматических языковых средств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анализировать языковые единицы разных уровней</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представлений об аспектах культуры речи: нормативном, коммуникативном и этическом</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Формирование системы знаний о нормах современного русского литературного языка и их основных видах: орфоэпические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Формирование системы знаний о нормах современного русского литературного языка и их основных видах: лексические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Формирование системы знаний о нормах современного русского литературного языка и их основных видах: грамматические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Формирование системы знаний о нормах современного русского литературного языка и их основных видах: стилистические нормы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3.9</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применять правила орфографии в практике письма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3.10</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применять правила пунктуации в практике письма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умений работать со словарями и справочниками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Обобщение знаний об изобразительно-выразительных средствах русского языка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определять изобразительно-выразительные средства языка в тексте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корректировать устные и письменные высказывания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Общие сведения о языке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Речевое общение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3.5</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Перечень элементов содержания, проверяемых на ЕГЭ</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по русскому языку</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w:t>
            </w:r>
          </w:p>
        </w:tc>
        <w:tc>
          <w:tcPr>
            <w:tcW w:w="799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Проверяемый элемент содержания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Информационно-смысловая переработка текста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Текст, его основные признаки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Логико-смысловые отношения между предложениями в тексте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Информативность текста. Виды информации в тексте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План. Тезисы. Конспект. Реферат. Аннотация. Отзыв. Рецензия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Функциональная стилистика.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Публицистический стиль, сферы его использования, назначение. Основные </w:t>
            </w:r>
            <w:r w:rsidRPr="00F41A63">
              <w:rPr>
                <w:rFonts w:eastAsia="SimSun"/>
                <w:color w:val="auto"/>
                <w:szCs w:val="24"/>
              </w:rPr>
              <w:lastRenderedPageBreak/>
              <w:t>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и речь.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Система языка. Культура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Система языка, ее устройство, функционирование. Культура речи как раздел лингвистики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Качества хорошей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Фонетика. Орфоэпия. Орфоэпические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Фонетика и орфоэпия как разделы лингвистики. Фонетический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Изобразительно-выразительные средства фонетики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Лексика и фразеология. Лексические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Лексикология и фразеология как разделы лингвистики. Лексический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Изобразительно-выразительные средства лексики: эпитет, метафора, метонимия, олицетворение, гипербола, сравнение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3.3.3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Функционально-стилистическая окраска слова. Лексика общеупотребительная, разговорная и книжная. Особенности употребления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Фразеология русского языка. Крылатые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Морфемика и словообразование. Словообразовательные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Морфемика и словообразование как разделы лингвистики. Морфемный и словообразовательный анализ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3.4.2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Словообразовательные трудности. Особенности употребления сложносокращенных слов (аббревиатур)</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Морфологические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Морфология как раздел лингвистики. Морфологический анализ слова. Особенности употребления в тексте слов разных частей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имен существительных: форм рода, числа, падежа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имен прилагательных: форм степеней сравнения, краткой формы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количественных, порядковых и собирательных числительных</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местоимений: формы 3-го лица личных местоимений, возвратного местоимения себя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3.5.6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Синтаксические нормы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Синтаксис как раздел лингвистики. Синтаксический анализ словосочетания и предложения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w:t>
            </w:r>
            <w:r w:rsidRPr="00F41A63">
              <w:rPr>
                <w:rFonts w:eastAsia="SimSun"/>
                <w:color w:val="auto"/>
                <w:szCs w:val="24"/>
              </w:rPr>
              <w:lastRenderedPageBreak/>
              <w:t>бессоюзие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3.6.3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управления: правильный выбор падежной или предложно-падежной формы управляемого слова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однородных членов предложения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употребления причастных и деепричастных оборотов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3.6.7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нормы построения сложных предложений</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Орфография. Основные правила орфографии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Употребление заглавных и строчных букв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гласных и согласных в корне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Употребление ъ и ь (в том числе разделительных)</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приставок. Буквы ы - и после приставок</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суффиксов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н и нн в словах различных частей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не и ни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Правописание окончаний имен существительных, имен прилагательных и глаголов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3.7.9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Слитное, дефисное и раздельное написание слов разных частей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Пунктуация. Основные правила пунктуации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Пунктуационный анализ предложения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конце предложений</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между подлежащим и сказуемым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однородными членами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при обособлении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3.8.6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предложениях с вводными конструкциями, обращениями, междометиями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сложном предложении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в сложном предложении с разными видами связи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3.8.9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Знаки препинания при передаче чужой речи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Общие сведения о языке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Язык как знаковая система. Основные функции языка. Лингвистика как наука. Язык и культура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Речевое общение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F41A63" w:rsidRPr="00F41A63" w:rsidRDefault="00F41A63">
      <w:pPr>
        <w:spacing w:after="31" w:line="259" w:lineRule="auto"/>
        <w:ind w:left="336" w:right="499" w:hanging="10"/>
        <w:jc w:val="center"/>
        <w:rPr>
          <w:szCs w:val="24"/>
        </w:rPr>
      </w:pPr>
    </w:p>
    <w:p w:rsidR="00F41A63" w:rsidRDefault="00F41A63">
      <w:pPr>
        <w:spacing w:after="31" w:line="259" w:lineRule="auto"/>
        <w:ind w:left="336" w:right="499" w:hanging="10"/>
        <w:jc w:val="center"/>
      </w:pPr>
    </w:p>
    <w:p w:rsidR="00F41A63" w:rsidRDefault="00F41A63">
      <w:pPr>
        <w:spacing w:after="31" w:line="259" w:lineRule="auto"/>
        <w:ind w:left="336" w:right="499" w:hanging="10"/>
        <w:jc w:val="center"/>
      </w:pPr>
    </w:p>
    <w:p w:rsidR="00CD2E54" w:rsidRDefault="004C4D89">
      <w:pPr>
        <w:spacing w:after="5" w:line="271" w:lineRule="auto"/>
        <w:ind w:left="0" w:firstLine="706"/>
      </w:pPr>
      <w:r>
        <w:rPr>
          <w:b/>
        </w:rPr>
        <w:t xml:space="preserve">2.1.2. Федеральная рабочая программа по учебному предмету «Литература» (базовый уровень). </w:t>
      </w:r>
    </w:p>
    <w:p w:rsidR="00CD2E54" w:rsidRDefault="004C4D89">
      <w:pPr>
        <w:ind w:left="-10" w:right="15" w:firstLine="711"/>
      </w:pPr>
      <w:r>
        <w:lastRenderedPageBreak/>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CD2E54" w:rsidRDefault="004C4D89">
      <w:pPr>
        <w:ind w:left="716" w:right="15"/>
      </w:pPr>
      <w:r>
        <w:t xml:space="preserve">20.2. Пояснительная записка. </w:t>
      </w:r>
    </w:p>
    <w:p w:rsidR="00CD2E54" w:rsidRDefault="004C4D89">
      <w:pPr>
        <w:ind w:left="-10" w:right="15" w:firstLine="711"/>
      </w:pPr>
      <w: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CD2E54" w:rsidRDefault="004C4D89">
      <w:pPr>
        <w:ind w:left="716" w:right="15"/>
      </w:pPr>
      <w:r>
        <w:t xml:space="preserve">20.2.2. Программа по литературе позволит учителю: </w:t>
      </w:r>
    </w:p>
    <w:p w:rsidR="00CD2E54" w:rsidRDefault="004C4D89">
      <w:pPr>
        <w:ind w:left="-10" w:right="15" w:firstLine="711"/>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w:t>
      </w:r>
    </w:p>
    <w:p w:rsidR="00CD2E54" w:rsidRDefault="004C4D89">
      <w:pPr>
        <w:ind w:left="-5" w:right="15"/>
      </w:pPr>
      <w:r>
        <w:t xml:space="preserve">СОО;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 использовать при составлении рабочей программы по учебному предмету «Литература» </w:t>
      </w:r>
    </w:p>
    <w:p w:rsidR="00CD2E54" w:rsidRDefault="004C4D89">
      <w:pPr>
        <w:ind w:left="-5" w:right="15"/>
      </w:pPr>
      <w:r>
        <w:t xml:space="preserve">поурочное планирование. </w:t>
      </w:r>
    </w:p>
    <w:p w:rsidR="00CD2E54" w:rsidRDefault="004C4D89">
      <w:pPr>
        <w:ind w:left="-10" w:right="15" w:firstLine="711"/>
      </w:pPr>
      <w:r>
        <w:t xml:space="preserve">20.2.3. 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w:t>
      </w:r>
    </w:p>
    <w:p w:rsidR="00CD2E54" w:rsidRDefault="004C4D89">
      <w:pPr>
        <w:ind w:left="-10" w:right="15" w:firstLine="711"/>
      </w:pPr>
      <w: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D2E54" w:rsidRDefault="004C4D89">
      <w:pPr>
        <w:ind w:left="-10" w:right="15" w:firstLine="711"/>
      </w:pPr>
      <w:r>
        <w:t xml:space="preserve">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p>
    <w:p w:rsidR="00CD2E54" w:rsidRDefault="004C4D89">
      <w:pPr>
        <w:ind w:left="-10" w:right="15" w:firstLine="711"/>
      </w:pPr>
      <w:r>
        <w:t xml:space="preserve">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 </w:t>
      </w:r>
    </w:p>
    <w:p w:rsidR="00CD2E54" w:rsidRDefault="004C4D89">
      <w:pPr>
        <w:ind w:left="-10" w:right="15" w:firstLine="711"/>
      </w:pPr>
      <w:r>
        <w:t xml:space="preserve">20.2.7. 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w:t>
      </w:r>
      <w:r>
        <w:lastRenderedPageBreak/>
        <w:t xml:space="preserve">представлены разделы, включающие произведения литератур народов России и зарубежной литературы. </w:t>
      </w:r>
    </w:p>
    <w:p w:rsidR="00CD2E54" w:rsidRDefault="004C4D89">
      <w:pPr>
        <w:ind w:left="-10" w:right="15" w:firstLine="711"/>
      </w:pPr>
      <w: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CD2E54" w:rsidRDefault="004C4D89">
      <w:pPr>
        <w:ind w:left="-10" w:right="15" w:firstLine="711"/>
      </w:pPr>
      <w:r>
        <w:t xml:space="preserve">20.2.9. 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CD2E54" w:rsidRDefault="004C4D89">
      <w:pPr>
        <w:ind w:left="-10" w:right="15" w:firstLine="711"/>
      </w:pPr>
      <w: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 </w:t>
      </w:r>
    </w:p>
    <w:p w:rsidR="00CD2E54" w:rsidRDefault="004C4D89">
      <w:pPr>
        <w:ind w:left="-10" w:right="15" w:firstLine="711"/>
      </w:pPr>
      <w: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D2E54" w:rsidRDefault="004C4D89">
      <w:pPr>
        <w:ind w:left="-10" w:right="15" w:firstLine="711"/>
      </w:pPr>
      <w:r>
        <w:t xml:space="preserve">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w:t>
      </w:r>
    </w:p>
    <w:p w:rsidR="00CD2E54" w:rsidRDefault="004C4D89">
      <w:pPr>
        <w:ind w:left="-10" w:right="15" w:firstLine="711"/>
      </w:pPr>
      <w: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w:t>
      </w:r>
      <w:r>
        <w:lastRenderedPageBreak/>
        <w:t xml:space="preserve">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CD2E54" w:rsidRDefault="004C4D89">
      <w:pPr>
        <w:ind w:left="-10" w:right="15" w:firstLine="711"/>
      </w:pPr>
      <w:r>
        <w:t xml:space="preserve">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w:t>
      </w:r>
    </w:p>
    <w:p w:rsidR="00CD2E54" w:rsidRDefault="004C4D89">
      <w:pPr>
        <w:ind w:left="-10" w:right="15" w:firstLine="711"/>
      </w:pPr>
      <w:r>
        <w:t xml:space="preserve">20.2.11. В соответствии с ФГОС СОО учебный предмет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 </w:t>
      </w:r>
    </w:p>
    <w:p w:rsidR="00CD2E54" w:rsidRDefault="004C4D89">
      <w:pPr>
        <w:ind w:left="716" w:right="15"/>
      </w:pPr>
      <w:r>
        <w:t xml:space="preserve">20.3. Содержание обучения в 10 классе. </w:t>
      </w:r>
    </w:p>
    <w:p w:rsidR="00CD2E54" w:rsidRDefault="004C4D89">
      <w:pPr>
        <w:ind w:left="716" w:right="15"/>
      </w:pPr>
      <w:r>
        <w:t xml:space="preserve">20.3.1. Литература второй половины XIX века. </w:t>
      </w:r>
    </w:p>
    <w:p w:rsidR="00CD2E54" w:rsidRDefault="004C4D89">
      <w:pPr>
        <w:ind w:left="716" w:right="15"/>
      </w:pPr>
      <w:r>
        <w:t xml:space="preserve">20.3.1.1. А.Н. Островский. Драма «Гроза». </w:t>
      </w:r>
    </w:p>
    <w:p w:rsidR="00CD2E54" w:rsidRDefault="004C4D89">
      <w:pPr>
        <w:ind w:left="716" w:right="15"/>
      </w:pPr>
      <w:r>
        <w:t xml:space="preserve">20.3.1.2. И.А. Гончаров. Роман «Обломов». </w:t>
      </w:r>
    </w:p>
    <w:p w:rsidR="00CD2E54" w:rsidRDefault="004C4D89">
      <w:pPr>
        <w:ind w:left="716" w:right="15"/>
      </w:pPr>
      <w:r>
        <w:t xml:space="preserve">20.3.1.3. И.С. Тургенев. Роман «Отцы и дети». </w:t>
      </w:r>
    </w:p>
    <w:p w:rsidR="00CD2E54" w:rsidRDefault="004C4D89">
      <w:pPr>
        <w:ind w:left="716" w:right="15"/>
      </w:pPr>
      <w:r>
        <w:t xml:space="preserve">20.3.1.4. Ф.И. Тютчев. Стихотворения (не менее трёх по выбору). Например, «Silentium!», </w:t>
      </w:r>
    </w:p>
    <w:p w:rsidR="00CD2E54" w:rsidRDefault="004C4D89">
      <w:pPr>
        <w:ind w:left="-5" w:right="15"/>
      </w:pPr>
      <w:r>
        <w:t xml:space="preserve">«Не то, что мните вы, природа...», «Умом Россию не понять…», «О, как убийственно мы любим...», «Нам не дано предугадать…», «К. Б.» («Я встретил вас — и всё былое...») и другие. </w:t>
      </w:r>
    </w:p>
    <w:p w:rsidR="00CD2E54" w:rsidRDefault="004C4D89">
      <w:pPr>
        <w:ind w:left="-10" w:right="15" w:firstLine="711"/>
      </w:pPr>
      <w:r>
        <w:t xml:space="preserve">20.3.1.5.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w:t>
      </w:r>
    </w:p>
    <w:p w:rsidR="00CD2E54" w:rsidRDefault="004C4D89">
      <w:pPr>
        <w:ind w:left="716" w:right="15"/>
      </w:pPr>
      <w:r>
        <w:t xml:space="preserve">Поэма «Кому на Руси жить хорошо». </w:t>
      </w:r>
    </w:p>
    <w:p w:rsidR="00CD2E54" w:rsidRDefault="004C4D89">
      <w:pPr>
        <w:ind w:left="-10" w:right="15" w:firstLine="711"/>
      </w:pPr>
      <w:r>
        <w:t xml:space="preserve">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 </w:t>
      </w:r>
    </w:p>
    <w:p w:rsidR="00CD2E54" w:rsidRDefault="004C4D89">
      <w:pPr>
        <w:ind w:left="-10" w:right="15" w:firstLine="711"/>
      </w:pPr>
      <w:r>
        <w:t xml:space="preserve">20.3.1.7.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 </w:t>
      </w:r>
    </w:p>
    <w:p w:rsidR="00CD2E54" w:rsidRDefault="004C4D89">
      <w:pPr>
        <w:ind w:left="716" w:right="15"/>
      </w:pPr>
      <w:r>
        <w:t xml:space="preserve">20.3.1.8. Ф.М. Достоевский. Роман «Преступление и наказание». </w:t>
      </w:r>
    </w:p>
    <w:p w:rsidR="00CD2E54" w:rsidRDefault="004C4D89">
      <w:pPr>
        <w:ind w:left="716" w:right="15"/>
      </w:pPr>
      <w:r>
        <w:t xml:space="preserve">20.3.1.9. Л.Н. Толстой. Роман-эпопея «Война и мир». </w:t>
      </w:r>
    </w:p>
    <w:p w:rsidR="00CD2E54" w:rsidRDefault="004C4D89">
      <w:pPr>
        <w:ind w:left="-10" w:right="15" w:firstLine="711"/>
      </w:pPr>
      <w:r>
        <w:t xml:space="preserve">20.3.1.10. Н.С. Лесков. Рассказы и повести (не менее одного произведения по выбору). Например, «Очарованный странник», «Однодум» и другие. </w:t>
      </w:r>
    </w:p>
    <w:p w:rsidR="00CD2E54" w:rsidRDefault="004C4D89">
      <w:pPr>
        <w:ind w:left="-10" w:right="15" w:firstLine="711"/>
      </w:pPr>
      <w:r>
        <w:t xml:space="preserve">20.3.1.11. А.П. Чехов. Рассказы (не менее трёх по выбору). Например, «Студент», «Ионыч», «Дама с собачкой», «Человек в футляре» и другие.  </w:t>
      </w:r>
    </w:p>
    <w:p w:rsidR="00CD2E54" w:rsidRDefault="004C4D89">
      <w:pPr>
        <w:ind w:left="716" w:right="15"/>
      </w:pPr>
      <w:r>
        <w:t xml:space="preserve">Пьеса «Вишнёвый сад». </w:t>
      </w:r>
    </w:p>
    <w:p w:rsidR="00CD2E54" w:rsidRDefault="004C4D89">
      <w:pPr>
        <w:ind w:left="716" w:right="15"/>
      </w:pPr>
      <w:r>
        <w:t xml:space="preserve">20.3.2. Литературная критика второй половины XIX века. </w:t>
      </w:r>
    </w:p>
    <w:p w:rsidR="00CD2E54" w:rsidRDefault="004C4D89">
      <w:pPr>
        <w:ind w:left="-10" w:right="15" w:firstLine="711"/>
      </w:pPr>
      <w:r>
        <w:lastRenderedPageBreak/>
        <w:t xml:space="preserve">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 </w:t>
      </w:r>
    </w:p>
    <w:p w:rsidR="00CD2E54" w:rsidRDefault="004C4D89">
      <w:pPr>
        <w:ind w:left="716" w:right="15"/>
      </w:pPr>
      <w:r>
        <w:t xml:space="preserve">20.3.3. Литература народов России. </w:t>
      </w:r>
    </w:p>
    <w:p w:rsidR="00CD2E54" w:rsidRDefault="004C4D89">
      <w:pPr>
        <w:ind w:left="716" w:right="15"/>
      </w:pPr>
      <w:r>
        <w:t xml:space="preserve">Стихотворения (не менее одного по выбору). Например, Г. Тукая,К. Хетагурова и других. 20.3.4. Зарубежная литература. </w:t>
      </w:r>
    </w:p>
    <w:p w:rsidR="00CD2E54" w:rsidRDefault="004C4D89">
      <w:pPr>
        <w:ind w:left="-10" w:right="15" w:firstLine="711"/>
      </w:pPr>
      <w:r>
        <w:t xml:space="preserve">20.3.4.1.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 </w:t>
      </w:r>
    </w:p>
    <w:p w:rsidR="00CD2E54" w:rsidRDefault="004C4D89">
      <w:pPr>
        <w:ind w:left="-10" w:right="15" w:firstLine="711"/>
      </w:pPr>
      <w:r>
        <w:t xml:space="preserve">20.3.4.2. Зарубежная поэзия второй половины XIX века (не менее двух стихотворений одного из поэтов по выбору). Например, стихотворения А. Рембо, Ш. Бодлера и другие. </w:t>
      </w:r>
    </w:p>
    <w:p w:rsidR="00CD2E54" w:rsidRDefault="004C4D89">
      <w:pPr>
        <w:spacing w:after="10" w:line="270" w:lineRule="auto"/>
        <w:ind w:left="721" w:right="16" w:hanging="10"/>
        <w:jc w:val="left"/>
      </w:pPr>
      <w:r>
        <w:t xml:space="preserve">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CD2E54" w:rsidRDefault="004C4D89">
      <w:pPr>
        <w:ind w:left="716" w:right="15"/>
      </w:pPr>
      <w:r>
        <w:t xml:space="preserve">20.4. Содержание обучения в 11 классе. </w:t>
      </w:r>
    </w:p>
    <w:p w:rsidR="00CD2E54" w:rsidRDefault="004C4D89">
      <w:pPr>
        <w:ind w:left="716" w:right="15"/>
      </w:pPr>
      <w:r>
        <w:t xml:space="preserve">20.4.1. Литература конца XIX — начала ХХ века. </w:t>
      </w:r>
    </w:p>
    <w:p w:rsidR="00CD2E54" w:rsidRDefault="004C4D89">
      <w:pPr>
        <w:ind w:left="-10" w:right="15" w:firstLine="711"/>
      </w:pPr>
      <w:r>
        <w:t xml:space="preserve">20.4.1.1. А.И. Куприн. Рассказы и повести (одно произведение по выбору). Например, «Гранатовый браслет», «Олеся» и другие. </w:t>
      </w:r>
    </w:p>
    <w:p w:rsidR="00CD2E54" w:rsidRDefault="004C4D89">
      <w:pPr>
        <w:ind w:left="-10" w:right="15" w:firstLine="711"/>
      </w:pPr>
      <w:r>
        <w:t xml:space="preserve">20.4.1.2. Л.Н. Андреев. Рассказы и повести (одно произведение по выбору). Например, «Иуда Искариот», «Большой шлем» и другие.  </w:t>
      </w:r>
    </w:p>
    <w:p w:rsidR="00CD2E54" w:rsidRDefault="004C4D89">
      <w:pPr>
        <w:ind w:left="-10" w:right="15" w:firstLine="711"/>
      </w:pPr>
      <w:r>
        <w:t xml:space="preserve">20.4.1.3. М. Горький. Рассказы (один по выбору). Например, «Старуха Изергиль», «Макар Чудра», «Коновалов» и другие. </w:t>
      </w:r>
    </w:p>
    <w:p w:rsidR="00CD2E54" w:rsidRDefault="004C4D89">
      <w:pPr>
        <w:ind w:left="716" w:right="15"/>
      </w:pPr>
      <w:r>
        <w:t xml:space="preserve">Пьеса «На дне». </w:t>
      </w:r>
    </w:p>
    <w:p w:rsidR="00CD2E54" w:rsidRDefault="004C4D89">
      <w:pPr>
        <w:ind w:left="-10" w:right="15" w:firstLine="711"/>
      </w:pPr>
      <w:r>
        <w:t xml:space="preserve">20.4.1.4.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CD2E54" w:rsidRDefault="004C4D89">
      <w:pPr>
        <w:ind w:left="716" w:right="15"/>
      </w:pPr>
      <w:r>
        <w:t xml:space="preserve">20.4.2. Литература ХХ века. </w:t>
      </w:r>
    </w:p>
    <w:p w:rsidR="00CD2E54" w:rsidRDefault="004C4D89">
      <w:pPr>
        <w:ind w:left="-10" w:right="15" w:firstLine="711"/>
      </w:pPr>
      <w:r>
        <w:t xml:space="preserve">20.4.2.1. И.А. Бунин. Рассказы (два по выбору). Например, «Антоновские яблоки», «Чистый понедельник», «Господин из Сан-Франциско» и другие. </w:t>
      </w:r>
    </w:p>
    <w:p w:rsidR="00CD2E54" w:rsidRDefault="004C4D89">
      <w:pPr>
        <w:ind w:left="-10" w:right="15" w:firstLine="711"/>
      </w:pPr>
      <w:r>
        <w:t xml:space="preserve">20.4.2.2.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CD2E54" w:rsidRDefault="004C4D89">
      <w:pPr>
        <w:ind w:left="716" w:right="15"/>
      </w:pPr>
      <w:r>
        <w:t xml:space="preserve">Поэма «Двенадцать». </w:t>
      </w:r>
    </w:p>
    <w:p w:rsidR="00CD2E54" w:rsidRDefault="004C4D89">
      <w:pPr>
        <w:ind w:left="-10" w:right="15" w:firstLine="711"/>
      </w:pPr>
      <w:r>
        <w:t xml:space="preserve">20.4.2.3.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CD2E54" w:rsidRDefault="004C4D89">
      <w:pPr>
        <w:ind w:left="716" w:right="15"/>
      </w:pPr>
      <w:r>
        <w:t xml:space="preserve">Поэма «Облако в штанах». </w:t>
      </w:r>
    </w:p>
    <w:p w:rsidR="00CD2E54" w:rsidRDefault="004C4D89">
      <w:pPr>
        <w:ind w:left="-10" w:right="15" w:firstLine="711"/>
      </w:pPr>
      <w:r>
        <w:t xml:space="preserve">20.4.2.4.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CD2E54" w:rsidRDefault="004C4D89">
      <w:pPr>
        <w:ind w:left="-10" w:right="15" w:firstLine="711"/>
      </w:pPr>
      <w:r>
        <w:t xml:space="preserve">20.4.2.5. О.Э. Мандельштам. Стихотворения (не менее трёх по выбору). Например, «Бессонница. Гомер. Тугие паруса…», «За гремучую доблесть грядущих веков…», «Ленинград», </w:t>
      </w:r>
    </w:p>
    <w:p w:rsidR="00CD2E54" w:rsidRDefault="004C4D89">
      <w:pPr>
        <w:ind w:left="701" w:right="6360" w:hanging="711"/>
      </w:pPr>
      <w:r>
        <w:lastRenderedPageBreak/>
        <w:t xml:space="preserve">«Мы живём, под собою  не чуя страны…» и другие.  </w:t>
      </w:r>
    </w:p>
    <w:p w:rsidR="00CD2E54" w:rsidRDefault="004C4D89">
      <w:pPr>
        <w:ind w:left="-10" w:right="15" w:firstLine="711"/>
      </w:pPr>
      <w:r>
        <w:t xml:space="preserve">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rsidR="00CD2E54" w:rsidRDefault="004C4D89">
      <w:pPr>
        <w:ind w:left="-10" w:right="15" w:firstLine="711"/>
      </w:pPr>
      <w:r>
        <w:t xml:space="preserve">20.4.2.7.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CD2E54" w:rsidRDefault="004C4D89">
      <w:pPr>
        <w:ind w:left="716" w:right="15"/>
      </w:pPr>
      <w:r>
        <w:t xml:space="preserve">Поэма «Реквием». </w:t>
      </w:r>
    </w:p>
    <w:p w:rsidR="00CD2E54" w:rsidRDefault="004C4D89">
      <w:pPr>
        <w:ind w:left="716" w:right="15"/>
      </w:pPr>
      <w:r>
        <w:t xml:space="preserve">Н.А. Островский. Роман «Как закалялась сталь» (избранные главы). </w:t>
      </w:r>
    </w:p>
    <w:p w:rsidR="00CD2E54" w:rsidRDefault="004C4D89">
      <w:pPr>
        <w:ind w:left="716" w:right="15"/>
      </w:pPr>
      <w:r>
        <w:t xml:space="preserve">20.4.2.8. М.А. Шолохов. Роман-эпопея «Тихий Дон» (избранные главы). </w:t>
      </w:r>
    </w:p>
    <w:p w:rsidR="00CD2E54" w:rsidRDefault="004C4D89">
      <w:pPr>
        <w:ind w:left="-10" w:right="15" w:firstLine="711"/>
      </w:pPr>
      <w:r>
        <w:t xml:space="preserve">20.4.2.9. М.А. Булгаков. Романы «Белая гвардия», «Мастер и Маргарита» (один роман по выбору). </w:t>
      </w:r>
    </w:p>
    <w:p w:rsidR="00CD2E54" w:rsidRDefault="004C4D89">
      <w:pPr>
        <w:ind w:left="-10" w:right="15" w:firstLine="711"/>
      </w:pPr>
      <w:r>
        <w:t xml:space="preserve">20.4.2.10. А.П. Платонов. Рассказы и повести (одно произведение по выбору). Например, «В прекрасном и яростном мире», «Котлован», «Возвращение» и другие.  </w:t>
      </w:r>
    </w:p>
    <w:p w:rsidR="00CD2E54" w:rsidRDefault="004C4D89">
      <w:pPr>
        <w:ind w:left="-10" w:right="15" w:firstLine="711"/>
      </w:pPr>
      <w:r>
        <w:t xml:space="preserve">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w:t>
      </w:r>
    </w:p>
    <w:p w:rsidR="00CD2E54" w:rsidRDefault="004C4D89">
      <w:pPr>
        <w:ind w:left="-10" w:right="15" w:firstLine="711"/>
      </w:pPr>
      <w:r>
        <w:t xml:space="preserve">20.4.2.12. Проза о Великой Отечественной войне (по одному произведению не менее чем двух писателей по выбору). Например, В.П. Астафьев «Пастух и пастушка»; В.О. Богомолов «В августе сорок четвёртого»;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 </w:t>
      </w:r>
    </w:p>
    <w:p w:rsidR="00CD2E54" w:rsidRDefault="004C4D89">
      <w:pPr>
        <w:ind w:left="716" w:right="15"/>
      </w:pPr>
      <w:r>
        <w:t xml:space="preserve">20.4.2.13. А.А. Фадеев «Молодая гвардия».  </w:t>
      </w:r>
    </w:p>
    <w:p w:rsidR="00CD2E54" w:rsidRDefault="004C4D89">
      <w:pPr>
        <w:ind w:left="-10" w:right="15" w:firstLine="711"/>
      </w:pPr>
      <w:r>
        <w:t xml:space="preserve">20.4.2.14.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w:t>
      </w:r>
    </w:p>
    <w:p w:rsidR="00CD2E54" w:rsidRDefault="004C4D89">
      <w:pPr>
        <w:ind w:left="-10" w:right="15" w:firstLine="711"/>
      </w:pPr>
      <w:r>
        <w:t xml:space="preserve">20.4.2.15. Драматургия о Великой Отечественной войне. Пьесы (одно произведение по выбору). Например, В.С. Розов «Вечно живые» и другие. </w:t>
      </w:r>
    </w:p>
    <w:p w:rsidR="00CD2E54" w:rsidRDefault="004C4D89">
      <w:pPr>
        <w:ind w:left="-10" w:right="15" w:firstLine="711"/>
      </w:pPr>
      <w:r>
        <w:t xml:space="preserve">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 </w:t>
      </w:r>
    </w:p>
    <w:p w:rsidR="00CD2E54" w:rsidRDefault="004C4D89">
      <w:pPr>
        <w:ind w:left="-10" w:right="15" w:firstLine="711"/>
      </w:pPr>
      <w:r>
        <w:t xml:space="preserve">20.4.2.17. А.И. Солженицын. Произведения «Один день Ивана Денисовича», «Архипелаг ГУЛАГ» (фрагменты книги по выбору, например, глава «Поэзия под плитой, правда под камнем»). </w:t>
      </w:r>
    </w:p>
    <w:p w:rsidR="00CD2E54" w:rsidRDefault="004C4D89">
      <w:pPr>
        <w:spacing w:after="30" w:line="251" w:lineRule="auto"/>
        <w:ind w:left="10" w:right="18" w:hanging="10"/>
        <w:jc w:val="right"/>
      </w:pPr>
      <w:r>
        <w:t xml:space="preserve">20.4.2.18. В.М. Шукшин. Рассказы (не менее двух по выбору). Например, «Срезал», </w:t>
      </w:r>
    </w:p>
    <w:p w:rsidR="00CD2E54" w:rsidRDefault="004C4D89">
      <w:pPr>
        <w:ind w:left="-5" w:right="15"/>
      </w:pPr>
      <w:r>
        <w:t xml:space="preserve">«Обида», «Микроскоп», «Мастер», «Крепкий мужик», «Сапожки» и другие. </w:t>
      </w:r>
    </w:p>
    <w:p w:rsidR="00CD2E54" w:rsidRDefault="004C4D89">
      <w:pPr>
        <w:ind w:left="-10" w:right="15" w:firstLine="711"/>
      </w:pPr>
      <w:r>
        <w:lastRenderedPageBreak/>
        <w:t xml:space="preserve">20.4.2.19. В.Г. Распутин. Рассказы и повести (не менее одного произведения по выбору). Например, «Живи и помни», «Прощание с Матёрой» и другие.  </w:t>
      </w:r>
    </w:p>
    <w:p w:rsidR="00CD2E54" w:rsidRDefault="004C4D89">
      <w:pPr>
        <w:ind w:left="-10" w:right="15" w:firstLine="711"/>
      </w:pPr>
      <w:r>
        <w:t xml:space="preserve">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 </w:t>
      </w:r>
    </w:p>
    <w:p w:rsidR="00CD2E54" w:rsidRDefault="004C4D89">
      <w:pPr>
        <w:ind w:left="-10" w:right="15" w:firstLine="711"/>
      </w:pPr>
      <w:r>
        <w:t xml:space="preserve">20.4.2.21. И.А. Бродский. Стихотворения (не менее трёх по выбору). Например, «На смерть Жукова», «Осенний крик ястреба», «Пилигримы», «Стансы»(«Ни страны, ни погоста…»), «На столетие Анны Ахматовой», «Рождественский романс», «Я входил вместо дикого зверя в клетку…» и другие. </w:t>
      </w:r>
    </w:p>
    <w:p w:rsidR="00CD2E54" w:rsidRDefault="004C4D89">
      <w:pPr>
        <w:ind w:left="-10" w:right="15" w:firstLine="711"/>
      </w:pPr>
      <w:r>
        <w:t xml:space="preserve">20.4.3.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CD2E54" w:rsidRDefault="004C4D89">
      <w:pPr>
        <w:ind w:left="-10" w:right="15" w:firstLine="711"/>
      </w:pPr>
      <w:r>
        <w:t xml:space="preserve">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w:t>
      </w:r>
    </w:p>
    <w:p w:rsidR="00CD2E54" w:rsidRDefault="004C4D89">
      <w:pPr>
        <w:ind w:left="-5" w:right="15"/>
      </w:pPr>
      <w:r>
        <w:t xml:space="preserve">Кузнецова, А.С. Кушнера, Л.Н. Мартынова, Б.Ш. Окуджавы, Р.И. Рождественского, А.А. Тарковского, О.Г. Чухонцева и других. </w:t>
      </w:r>
    </w:p>
    <w:p w:rsidR="00CD2E54" w:rsidRDefault="004C4D89">
      <w:pPr>
        <w:ind w:left="-10" w:right="15" w:firstLine="711"/>
      </w:pPr>
      <w:r>
        <w:t xml:space="preserve">20.4.5.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 </w:t>
      </w:r>
    </w:p>
    <w:p w:rsidR="00CD2E54" w:rsidRDefault="004C4D89">
      <w:pPr>
        <w:ind w:left="716" w:right="15"/>
      </w:pPr>
      <w:r>
        <w:t xml:space="preserve">20.4.6. Литература народов России.  </w:t>
      </w:r>
    </w:p>
    <w:p w:rsidR="00CD2E54" w:rsidRDefault="004C4D89">
      <w:pPr>
        <w:ind w:left="-10" w:right="15" w:firstLine="711"/>
      </w:pPr>
      <w: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 </w:t>
      </w:r>
    </w:p>
    <w:p w:rsidR="00CD2E54" w:rsidRDefault="004C4D89">
      <w:pPr>
        <w:ind w:left="716" w:right="15"/>
      </w:pPr>
      <w:r>
        <w:t xml:space="preserve">20.4.7. Зарубежная литература. </w:t>
      </w:r>
    </w:p>
    <w:p w:rsidR="00CD2E54" w:rsidRDefault="004C4D89">
      <w:pPr>
        <w:ind w:left="-10" w:right="15" w:firstLine="711"/>
      </w:pPr>
      <w:r>
        <w:t xml:space="preserve">20.4.7.1. Зарубежная проза XX века (не менее одного произведения по выбору). Например, произведения Р. Брэдбери «451 градус по Фаренгейту»;А.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  </w:t>
      </w:r>
    </w:p>
    <w:p w:rsidR="00CD2E54" w:rsidRDefault="004C4D89">
      <w:pPr>
        <w:ind w:left="-10" w:right="15" w:firstLine="711"/>
      </w:pPr>
      <w:r>
        <w:t xml:space="preserve">20.4.7.2. Зарубежная поэзия XX века (не менее двух стихотворений одного из поэтов по выбору). Например, стихотворения Г. Аполлинера, Т. С. Элиота и другие. </w:t>
      </w:r>
    </w:p>
    <w:p w:rsidR="00CD2E54" w:rsidRDefault="004C4D89">
      <w:pPr>
        <w:spacing w:after="30" w:line="251" w:lineRule="auto"/>
        <w:ind w:left="10" w:right="18" w:hanging="10"/>
        <w:jc w:val="right"/>
      </w:pPr>
      <w:r>
        <w:t xml:space="preserve">20.4.7.3. Зарубежная драматургия XX века (не менее одного произведения по выбору). </w:t>
      </w:r>
    </w:p>
    <w:p w:rsidR="00CD2E54" w:rsidRDefault="004C4D89">
      <w:pPr>
        <w:ind w:left="-5" w:right="15"/>
      </w:pPr>
      <w:r>
        <w:lastRenderedPageBreak/>
        <w:t xml:space="preserve">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rsidR="00CD2E54" w:rsidRDefault="004C4D89">
      <w:pPr>
        <w:ind w:left="-10" w:right="15" w:firstLine="711"/>
      </w:pPr>
      <w:r>
        <w:t xml:space="preserve">20.5. Планируемые результаты освоения программы по литературе на уровне среднего общего образования. </w:t>
      </w:r>
    </w:p>
    <w:p w:rsidR="00CD2E54" w:rsidRDefault="004C4D89">
      <w:pPr>
        <w:ind w:left="-10" w:right="15" w:firstLine="711"/>
      </w:pPr>
      <w:r>
        <w:t xml:space="preserve">20.5.1. Личностные результаты освоения программы по литературена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E54" w:rsidRDefault="004C4D89">
      <w:pPr>
        <w:ind w:left="-10" w:right="15" w:firstLine="711"/>
      </w:pPr>
      <w: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CD2E54" w:rsidRDefault="004C4D89">
      <w:pPr>
        <w:ind w:left="716" w:right="15"/>
      </w:pPr>
      <w:r>
        <w:t xml:space="preserve">1) гражданского воспитания:  сформированность гражданской позиции обучающегося как активного и ответственного </w:t>
      </w:r>
    </w:p>
    <w:p w:rsidR="00CD2E54" w:rsidRDefault="004C4D89">
      <w:pPr>
        <w:ind w:left="-5" w:right="15"/>
      </w:pPr>
      <w:r>
        <w:t xml:space="preserve">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 готовность противостоять идеологии экстремизма, национализма, ксенофобии, </w:t>
      </w:r>
    </w:p>
    <w:p w:rsidR="00CD2E54" w:rsidRDefault="004C4D89">
      <w:pPr>
        <w:ind w:left="701" w:right="15" w:hanging="711"/>
      </w:pPr>
      <w:r>
        <w:t xml:space="preserve">дискриминации по социальным, религиозным, расовым, национальным признакам; готовность вести совместную деятельность, в том числе в рамках школьного </w:t>
      </w:r>
    </w:p>
    <w:p w:rsidR="00CD2E54" w:rsidRDefault="004C4D89">
      <w:pPr>
        <w:spacing w:after="10" w:line="270" w:lineRule="auto"/>
        <w:ind w:left="-5" w:right="16" w:hanging="10"/>
        <w:jc w:val="left"/>
      </w:pPr>
      <w:r>
        <w:t xml:space="preserve">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 умение взаимодействовать с социальными институтами в соответствии с их функциями и </w:t>
      </w:r>
    </w:p>
    <w:p w:rsidR="00CD2E54" w:rsidRDefault="004C4D89">
      <w:pPr>
        <w:ind w:left="701" w:right="4910" w:hanging="711"/>
      </w:pPr>
      <w:r>
        <w:t xml:space="preserve">назначением; готовность к гуманитарной деятельности;  2) патриотического воспитания: </w:t>
      </w:r>
    </w:p>
    <w:p w:rsidR="00CD2E54" w:rsidRDefault="004C4D89">
      <w:pPr>
        <w:ind w:left="-10" w:right="15" w:firstLine="711"/>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идейная убеждённость, готовность к служению и защите Отечества, ответственность за </w:t>
      </w:r>
    </w:p>
    <w:p w:rsidR="00CD2E54" w:rsidRDefault="004C4D89">
      <w:pPr>
        <w:ind w:left="701" w:right="3704" w:hanging="711"/>
      </w:pPr>
      <w:r>
        <w:t xml:space="preserve">его судьбу,  в том числе воспитанные на примерах из литературы. </w:t>
      </w:r>
    </w:p>
    <w:p w:rsidR="00CD2E54" w:rsidRDefault="004C4D89">
      <w:pPr>
        <w:ind w:left="716" w:right="3832"/>
      </w:pPr>
      <w:r>
        <w:t xml:space="preserve">3) духовно-нравственного воспитания: осознание духовных ценностей российского народа;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lastRenderedPageBreak/>
        <w:t xml:space="preserve">способность оценивать ситуацию, в том числе представленную в литературном </w:t>
      </w:r>
    </w:p>
    <w:p w:rsidR="00CD2E54" w:rsidRDefault="004C4D89">
      <w:pPr>
        <w:ind w:left="-5" w:right="15"/>
      </w:pPr>
      <w:r>
        <w:t xml:space="preserve">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осознание личного вклада в построение устойчивого будущего; </w:t>
      </w:r>
    </w:p>
    <w:p w:rsidR="00CD2E54" w:rsidRDefault="004C4D89">
      <w:pPr>
        <w:ind w:left="-10" w:right="15" w:firstLine="711"/>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 4) эстетического воспитания: эстетическое отношение к миру, включая эстетику быта, научного и технического </w:t>
      </w:r>
    </w:p>
    <w:p w:rsidR="00CD2E54" w:rsidRDefault="004C4D89">
      <w:pPr>
        <w:ind w:left="701" w:right="15" w:hanging="711"/>
      </w:pPr>
      <w:r>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CD2E54" w:rsidRDefault="004C4D89">
      <w:pPr>
        <w:ind w:left="701" w:right="15" w:hanging="711"/>
      </w:pPr>
      <w:r>
        <w:t xml:space="preserve">других народов, ощущать эмоциональное воздействие искусства, в том числе литературы;  убеждённость в значимости для личности и общества отечественного и мирового </w:t>
      </w:r>
    </w:p>
    <w:p w:rsidR="00CD2E54" w:rsidRDefault="004C4D89">
      <w:pPr>
        <w:ind w:left="701" w:right="15" w:hanging="711"/>
      </w:pPr>
      <w:r>
        <w:t xml:space="preserve">искусства, этнических культурных традиций и устного народного творчества; готовность к самовыражению в разных видах искусства, стремление проявлять качества </w:t>
      </w:r>
    </w:p>
    <w:p w:rsidR="00CD2E54" w:rsidRDefault="004C4D89">
      <w:pPr>
        <w:ind w:left="-5" w:right="15"/>
      </w:pPr>
      <w:r>
        <w:t xml:space="preserve">творческой личности, в том числе при выполнении творческих работ по литературе; </w:t>
      </w:r>
    </w:p>
    <w:p w:rsidR="00CD2E54" w:rsidRDefault="004C4D89" w:rsidP="00683587">
      <w:pPr>
        <w:numPr>
          <w:ilvl w:val="0"/>
          <w:numId w:val="3"/>
        </w:numPr>
        <w:ind w:right="15" w:firstLine="711"/>
      </w:pPr>
      <w:r>
        <w:t xml:space="preserve">физического воспитания, формирования культуры здоровья и эмоционального благополучия: </w:t>
      </w:r>
    </w:p>
    <w:p w:rsidR="00CD2E54" w:rsidRDefault="004C4D89">
      <w:pPr>
        <w:ind w:left="716" w:right="15"/>
      </w:pPr>
      <w:r>
        <w:t xml:space="preserve">сформированность здорового и безопасного образа жизни, ответственного отношения к </w:t>
      </w:r>
    </w:p>
    <w:p w:rsidR="00CD2E54" w:rsidRDefault="004C4D89">
      <w:pPr>
        <w:ind w:left="701" w:right="15" w:hanging="711"/>
      </w:pPr>
      <w:r>
        <w:t xml:space="preserve">своему здоровью; потребность в физическом совершенствовании, занятиях спортивно-оздоровительной </w:t>
      </w:r>
    </w:p>
    <w:p w:rsidR="00CD2E54" w:rsidRDefault="004C4D89">
      <w:pPr>
        <w:ind w:left="-5" w:right="15"/>
      </w:pPr>
      <w:r>
        <w:t xml:space="preserve">деятельностью; 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 </w:t>
      </w:r>
    </w:p>
    <w:p w:rsidR="00CD2E54" w:rsidRDefault="004C4D89" w:rsidP="00683587">
      <w:pPr>
        <w:numPr>
          <w:ilvl w:val="0"/>
          <w:numId w:val="3"/>
        </w:numPr>
        <w:ind w:right="15" w:firstLine="711"/>
      </w:pPr>
      <w:r>
        <w:t xml:space="preserve">трудового воспитания: 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готовность к активной деятельности технологической и социальной направленности, </w:t>
      </w:r>
    </w:p>
    <w:p w:rsidR="00CD2E54" w:rsidRDefault="004C4D89">
      <w:pPr>
        <w:ind w:left="-5" w:right="15"/>
      </w:pPr>
      <w:r>
        <w:t xml:space="preserve">способность инициировать, планировать и самостоятельно выполнять такую деятельность в процессе литературного образования;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готовность и способность к образованию и самообразованию, к продуктивной </w:t>
      </w:r>
    </w:p>
    <w:p w:rsidR="00CD2E54" w:rsidRDefault="004C4D89">
      <w:pPr>
        <w:ind w:left="701" w:right="3977" w:hanging="711"/>
      </w:pPr>
      <w:r>
        <w:t xml:space="preserve">читательской деятельности на протяжении всей жизни; 7) экологического воспитания: </w:t>
      </w:r>
    </w:p>
    <w:p w:rsidR="00CD2E54" w:rsidRDefault="004C4D89">
      <w:pPr>
        <w:tabs>
          <w:tab w:val="center" w:pos="1681"/>
          <w:tab w:val="center" w:pos="3727"/>
          <w:tab w:val="center" w:pos="5317"/>
          <w:tab w:val="center" w:pos="6719"/>
          <w:tab w:val="center" w:pos="8022"/>
          <w:tab w:val="right" w:pos="9922"/>
        </w:tabs>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планирование и осуществление действий в окружающей среде на основе знания целей </w:t>
      </w:r>
    </w:p>
    <w:p w:rsidR="00CD2E54" w:rsidRDefault="004C4D89">
      <w:pPr>
        <w:ind w:left="701" w:right="15" w:hanging="711"/>
      </w:pPr>
      <w:r>
        <w:t xml:space="preserve">устойчивого развития человечества, с учётом осмысления опыта литературных героев;  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в том числе </w:t>
      </w:r>
    </w:p>
    <w:p w:rsidR="00CD2E54" w:rsidRDefault="004C4D89">
      <w:pPr>
        <w:ind w:left="701" w:right="15" w:hanging="711"/>
      </w:pPr>
      <w:r>
        <w:lastRenderedPageBreak/>
        <w:t xml:space="preserve">представленной в произведениях русской, зарубежной литературы и литератур народов России;  8) 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осознание ценности научной деятельности, готовность осуществлять проектную </w:t>
      </w:r>
    </w:p>
    <w:p w:rsidR="00CD2E54" w:rsidRDefault="004C4D89">
      <w:pPr>
        <w:ind w:left="-5" w:right="15"/>
      </w:pPr>
      <w:r>
        <w:t xml:space="preserve">исследовательскую деятельность индивидуально и в группе, в том числе на литературные темы.  </w:t>
      </w:r>
    </w:p>
    <w:p w:rsidR="00CD2E54" w:rsidRDefault="004C4D89">
      <w:pPr>
        <w:ind w:left="-10" w:right="15" w:firstLine="711"/>
      </w:pPr>
      <w: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p>
    <w:p w:rsidR="00CD2E54" w:rsidRDefault="004C4D89">
      <w:pPr>
        <w:spacing w:after="30" w:line="251" w:lineRule="auto"/>
        <w:ind w:left="10" w:right="18" w:hanging="10"/>
        <w:jc w:val="right"/>
      </w:pPr>
      <w:r>
        <w:t xml:space="preserve">самосознания, включающего способность понимать своё эмоциональное состояние, </w:t>
      </w:r>
    </w:p>
    <w:p w:rsidR="00CD2E54" w:rsidRDefault="004C4D89">
      <w:pPr>
        <w:ind w:left="-5" w:right="15"/>
      </w:pPr>
      <w:r>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p>
    <w:p w:rsidR="00CD2E54" w:rsidRDefault="004C4D89">
      <w:pPr>
        <w:ind w:left="701" w:right="15" w:hanging="711"/>
      </w:pPr>
      <w:r>
        <w:t xml:space="preserve">инициативность, умение действовать, исходя из своих возможностей;  эмпатии, включающей способность понимать эмоциональное состояние других, </w:t>
      </w:r>
    </w:p>
    <w:p w:rsidR="00CD2E54" w:rsidRDefault="004C4D89">
      <w:pPr>
        <w:ind w:left="-5" w:right="15"/>
      </w:pPr>
      <w:r>
        <w:t xml:space="preserve">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 </w:t>
      </w:r>
    </w:p>
    <w:p w:rsidR="00CD2E54" w:rsidRDefault="004C4D89">
      <w:pPr>
        <w:ind w:left="-10" w:right="15" w:firstLine="711"/>
      </w:pPr>
      <w:r>
        <w:t xml:space="preserve">20.5.4.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20.5.4.1. 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tabs>
          <w:tab w:val="center" w:pos="1519"/>
          <w:tab w:val="center" w:pos="3413"/>
          <w:tab w:val="center" w:pos="4560"/>
          <w:tab w:val="center" w:pos="5763"/>
          <w:tab w:val="center" w:pos="7422"/>
          <w:tab w:val="center" w:pos="8868"/>
          <w:tab w:val="right" w:pos="9922"/>
        </w:tabs>
        <w:spacing w:after="30" w:line="251" w:lineRule="auto"/>
        <w:ind w:left="0" w:firstLine="0"/>
        <w:jc w:val="left"/>
      </w:pPr>
      <w:r>
        <w:rPr>
          <w:rFonts w:ascii="Calibri" w:eastAsia="Calibri" w:hAnsi="Calibri" w:cs="Calibri"/>
          <w:sz w:val="22"/>
        </w:rPr>
        <w:tab/>
      </w:r>
      <w:r>
        <w:t xml:space="preserve">самостоятельно </w:t>
      </w:r>
      <w:r>
        <w:tab/>
        <w:t xml:space="preserve">формулировать </w:t>
      </w:r>
      <w:r>
        <w:tab/>
        <w:t xml:space="preserve">и </w:t>
      </w:r>
      <w:r>
        <w:tab/>
        <w:t xml:space="preserve">актуализировать </w:t>
      </w:r>
      <w:r>
        <w:tab/>
        <w:t xml:space="preserve">проблему, </w:t>
      </w:r>
      <w:r>
        <w:tab/>
        <w:t xml:space="preserve">заложенную </w:t>
      </w:r>
      <w:r>
        <w:tab/>
        <w:t xml:space="preserve">в </w:t>
      </w:r>
    </w:p>
    <w:p w:rsidR="00CD2E54" w:rsidRDefault="004C4D89">
      <w:pPr>
        <w:ind w:left="701" w:right="15" w:hanging="711"/>
      </w:pPr>
      <w:r>
        <w:t xml:space="preserve">художественном произведении, рассматривать её всесторонне;  устанавливать существенный признак или основания для сравнения литературных героев, </w:t>
      </w:r>
    </w:p>
    <w:p w:rsidR="00CD2E54" w:rsidRDefault="004C4D89">
      <w:pPr>
        <w:ind w:left="-5" w:right="15"/>
      </w:pPr>
      <w:r>
        <w:t xml:space="preserve">художественных произведений и их фрагментов, классификации и обобщения литературных фактов; 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15" w:hanging="711"/>
      </w:pPr>
      <w:r>
        <w:lastRenderedPageBreak/>
        <w:t xml:space="preserve">комбинированного взаимодействия, в том числе при выполнении проектовпо литературе; развивать креативное мышление при решении жизненных проблем с опорой на </w:t>
      </w:r>
    </w:p>
    <w:p w:rsidR="00CD2E54" w:rsidRDefault="004C4D89">
      <w:pPr>
        <w:ind w:left="-5" w:right="15"/>
      </w:pPr>
      <w:r>
        <w:t xml:space="preserve">собственный читательский опыт. </w:t>
      </w:r>
    </w:p>
    <w:p w:rsidR="00CD2E54" w:rsidRDefault="004C4D89">
      <w:pPr>
        <w:spacing w:after="30" w:line="251" w:lineRule="auto"/>
        <w:ind w:left="10" w:right="18" w:hanging="10"/>
        <w:jc w:val="right"/>
      </w:pPr>
      <w:r>
        <w:t xml:space="preserve">20.5.4.2. 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10" w:right="15" w:firstLine="711"/>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w:t>
      </w:r>
    </w:p>
    <w:p w:rsidR="00CD2E54" w:rsidRDefault="004C4D89">
      <w:pPr>
        <w:ind w:left="701" w:right="15" w:hanging="711"/>
      </w:pPr>
      <w:r>
        <w:t xml:space="preserve">понятиями и методами современного литературоведения;  ставить и формулировать собственные задачи в образовательной деятельности и </w:t>
      </w:r>
    </w:p>
    <w:p w:rsidR="00CD2E54" w:rsidRDefault="004C4D89">
      <w:pPr>
        <w:ind w:left="-5" w:right="15"/>
      </w:pPr>
      <w:r>
        <w:t xml:space="preserve">жизненных ситуациях с учётом собственного читательского опыта; 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15" w:hanging="711"/>
      </w:pPr>
      <w:r>
        <w:t xml:space="preserve">достоверность, прогнозировать изменение в новых условиях; давать оценку новым ситуациям, оценивать приобретённый опыт, в том числе </w:t>
      </w:r>
    </w:p>
    <w:p w:rsidR="00CD2E54" w:rsidRDefault="004C4D89">
      <w:pPr>
        <w:ind w:left="701" w:right="15" w:hanging="711"/>
      </w:pPr>
      <w:r>
        <w:t xml:space="preserve">читательский; осуществлять целенаправленный поиск переноса средств и способов действия в </w:t>
      </w:r>
    </w:p>
    <w:p w:rsidR="00CD2E54" w:rsidRDefault="004C4D89">
      <w:pPr>
        <w:ind w:left="701" w:right="15" w:hanging="711"/>
      </w:pPr>
      <w:r>
        <w:t xml:space="preserve">профессиональную среду; уметь переносить знания, в том числе полученные в результате чтения и изучения </w:t>
      </w:r>
    </w:p>
    <w:p w:rsidR="00CD2E54" w:rsidRDefault="004C4D89">
      <w:pPr>
        <w:ind w:left="701" w:right="15" w:hanging="711"/>
      </w:pPr>
      <w:r>
        <w:t xml:space="preserve">литературных произведений, в познавательную и практическую области жизнедеятельности; уметь интегрировать знания из разных предметных областей;  </w:t>
      </w:r>
    </w:p>
    <w:p w:rsidR="00CD2E54" w:rsidRDefault="004C4D89">
      <w:pPr>
        <w:spacing w:after="30" w:line="251" w:lineRule="auto"/>
        <w:ind w:left="10" w:right="18" w:hanging="10"/>
        <w:jc w:val="right"/>
      </w:pPr>
      <w:r>
        <w:t xml:space="preserve">выдвигать новые идеи, предлагать оригинальные подходы и решения; ставить проблемы </w:t>
      </w:r>
    </w:p>
    <w:p w:rsidR="00CD2E54" w:rsidRDefault="004C4D89">
      <w:pPr>
        <w:ind w:left="-5" w:right="15"/>
      </w:pPr>
      <w:r>
        <w:t xml:space="preserve">и задачи, допускающие альтернативные решения. </w:t>
      </w:r>
    </w:p>
    <w:p w:rsidR="00CD2E54" w:rsidRDefault="004C4D89">
      <w:pPr>
        <w:ind w:left="-10" w:right="15" w:firstLine="711"/>
      </w:pPr>
      <w:r>
        <w:t xml:space="preserve">20.5.4.3. 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ind w:left="-10" w:right="15" w:firstLine="711"/>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оценивать достоверность, легитимность литературной и другой информации, её </w:t>
      </w:r>
    </w:p>
    <w:p w:rsidR="00CD2E54" w:rsidRDefault="004C4D89">
      <w:pPr>
        <w:ind w:left="701" w:right="15" w:hanging="711"/>
      </w:pPr>
      <w:r>
        <w:t xml:space="preserve">соответствие правовым и морально-этическим нормам;  использовать средства информационных и коммуникационных технологий в решении </w:t>
      </w:r>
    </w:p>
    <w:p w:rsidR="00CD2E54" w:rsidRDefault="004C4D89">
      <w:pPr>
        <w:ind w:left="-5" w:right="15"/>
      </w:pPr>
      <w:r>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литературной и другой информации, </w:t>
      </w:r>
    </w:p>
    <w:p w:rsidR="00CD2E54" w:rsidRDefault="004C4D89">
      <w:pPr>
        <w:ind w:left="-5" w:right="15"/>
      </w:pPr>
      <w:r>
        <w:t xml:space="preserve">информационной безопасности личности. </w:t>
      </w:r>
    </w:p>
    <w:p w:rsidR="00CD2E54" w:rsidRDefault="004C4D89">
      <w:pPr>
        <w:ind w:left="-10" w:right="15" w:firstLine="711"/>
      </w:pPr>
      <w:r>
        <w:lastRenderedPageBreak/>
        <w:t xml:space="preserve">20.5.4.4. У обучающегося будут сформированы следующие умения общения как часть коммуникативных универсальных учебных действий: </w:t>
      </w:r>
    </w:p>
    <w:p w:rsidR="00CD2E54" w:rsidRDefault="004C4D89">
      <w:pPr>
        <w:spacing w:after="30" w:line="251" w:lineRule="auto"/>
        <w:ind w:left="10" w:right="18" w:hanging="10"/>
        <w:jc w:val="right"/>
      </w:pPr>
      <w:r>
        <w:t xml:space="preserve">осуществлять коммуникации во всех сферах жизни, в том числе на уроке литературы и во </w:t>
      </w:r>
    </w:p>
    <w:p w:rsidR="00CD2E54" w:rsidRDefault="004C4D89">
      <w:pPr>
        <w:ind w:left="-5" w:right="15"/>
      </w:pPr>
      <w:r>
        <w:t xml:space="preserve">внеурочной деятельности по предмету;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владеть различными способами общения и взаимодействия в парной и групповой работе </w:t>
      </w:r>
    </w:p>
    <w:p w:rsidR="00CD2E54" w:rsidRDefault="004C4D89">
      <w:pPr>
        <w:ind w:left="-5" w:right="15"/>
      </w:pPr>
      <w:r>
        <w:t xml:space="preserve">на уроках литературы; аргументированно вести диалог, уметь смягчать конфликтные ситуации; развёрнуто и логично излагать в процессе анализа литературного произведения свою </w:t>
      </w:r>
    </w:p>
    <w:p w:rsidR="00CD2E54" w:rsidRDefault="004C4D89">
      <w:pPr>
        <w:ind w:left="-5" w:right="15"/>
      </w:pPr>
      <w:r>
        <w:t xml:space="preserve">точку зрения с использованием языковых средств. </w:t>
      </w:r>
    </w:p>
    <w:p w:rsidR="00CD2E54" w:rsidRDefault="004C4D89">
      <w:pPr>
        <w:ind w:left="-10" w:right="15" w:firstLine="711"/>
      </w:pPr>
      <w:r>
        <w:t xml:space="preserve">20.5.4.5. У обучающегося будут сформированы следующие умения самоорганизации как части регулятивных универсальных учебных действий: </w:t>
      </w:r>
    </w:p>
    <w:p w:rsidR="00CD2E54" w:rsidRDefault="004C4D89">
      <w:pPr>
        <w:ind w:left="-10" w:right="15" w:firstLine="711"/>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самостоятельно составлять план решения проблемы при изучении литературы с учётом </w:t>
      </w:r>
    </w:p>
    <w:p w:rsidR="00CD2E54" w:rsidRDefault="004C4D89">
      <w:pPr>
        <w:ind w:left="701" w:right="15" w:hanging="711"/>
      </w:pPr>
      <w:r>
        <w:t xml:space="preserve">имеющихся ресурсов, читательского опыта, собственных возможностей и предпочтений; давать оценку новым ситуациям, в том числе изображённым в художественной </w:t>
      </w:r>
    </w:p>
    <w:p w:rsidR="00CD2E54" w:rsidRDefault="004C4D89">
      <w:pPr>
        <w:ind w:left="701" w:right="15" w:hanging="711"/>
      </w:pPr>
      <w:r>
        <w:t xml:space="preserve">литературе; расширять рамки учебного предмета на основе личных предпочтений с опорой на </w:t>
      </w:r>
    </w:p>
    <w:p w:rsidR="00CD2E54" w:rsidRDefault="004C4D89">
      <w:pPr>
        <w:ind w:left="701" w:right="623" w:hanging="711"/>
      </w:pPr>
      <w:r>
        <w:t xml:space="preserve">читательский опыт; делать осознанный выбор, аргументировать его, брать ответственность за решение; оценивать приобретённый опыт с учётом литературных знаний; </w:t>
      </w:r>
    </w:p>
    <w:p w:rsidR="00CD2E54" w:rsidRDefault="004C4D89">
      <w:pPr>
        <w:ind w:left="-10" w:right="15" w:firstLine="711"/>
      </w:pPr>
      <w: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D2E54" w:rsidRDefault="004C4D89">
      <w:pPr>
        <w:ind w:left="-10" w:right="15" w:firstLine="711"/>
      </w:pPr>
      <w:r>
        <w:t xml:space="preserve">20.5.4.6.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CD2E54" w:rsidRDefault="004C4D89">
      <w:pPr>
        <w:spacing w:after="30" w:line="251" w:lineRule="auto"/>
        <w:ind w:left="10" w:right="18" w:hanging="10"/>
        <w:jc w:val="right"/>
      </w:pPr>
      <w:r>
        <w:t xml:space="preserve">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pPr>
        <w:ind w:left="701" w:right="15" w:hanging="711"/>
      </w:pPr>
      <w:r>
        <w:t xml:space="preserve">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w:t>
      </w:r>
    </w:p>
    <w:p w:rsidR="00CD2E54" w:rsidRDefault="004C4D89">
      <w:pPr>
        <w:spacing w:after="10" w:line="270" w:lineRule="auto"/>
        <w:ind w:left="696" w:right="1262" w:hanging="711"/>
        <w:jc w:val="left"/>
      </w:pPr>
      <w:r>
        <w:t xml:space="preserve">произведений; уметь оценивать риски и своевременно принимать решения по их снижению; принимать себя, понимая свои недостатки и достоинства; </w:t>
      </w:r>
    </w:p>
    <w:p w:rsidR="00CD2E54" w:rsidRDefault="004C4D89">
      <w:pPr>
        <w:ind w:left="-10" w:right="15" w:firstLine="711"/>
      </w:pPr>
      <w: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признавать своё право и право других на ошибки в дискуссиях на литературные темы; развивать способность понимать мир с позиции другого человека, используя знания по </w:t>
      </w:r>
    </w:p>
    <w:p w:rsidR="00CD2E54" w:rsidRDefault="004C4D89">
      <w:pPr>
        <w:ind w:left="-5" w:right="15"/>
      </w:pPr>
      <w:r>
        <w:t xml:space="preserve">литературе.  </w:t>
      </w:r>
    </w:p>
    <w:p w:rsidR="00CD2E54" w:rsidRDefault="004C4D89">
      <w:pPr>
        <w:ind w:left="-10" w:right="15" w:firstLine="711"/>
      </w:pPr>
      <w:r>
        <w:t xml:space="preserve">20.5.4.7. У обучающегося будут сформированы следующие умения совместной деятельности: </w:t>
      </w:r>
    </w:p>
    <w:p w:rsidR="00CD2E54" w:rsidRDefault="004C4D89">
      <w:pPr>
        <w:spacing w:after="30" w:line="251" w:lineRule="auto"/>
        <w:ind w:left="10" w:right="18" w:hanging="10"/>
        <w:jc w:val="right"/>
      </w:pPr>
      <w:r>
        <w:t xml:space="preserve">понимать и использовать преимущества командной и индивидуальной работы на уроке и </w:t>
      </w:r>
    </w:p>
    <w:p w:rsidR="00CD2E54" w:rsidRDefault="004C4D89">
      <w:pPr>
        <w:ind w:left="701" w:right="15" w:hanging="711"/>
      </w:pPr>
      <w:r>
        <w:t xml:space="preserve">во внеурочной деятельности по литературе; выбирать тематику и методы совместных действий с учётом общих интересов и </w:t>
      </w:r>
    </w:p>
    <w:p w:rsidR="00CD2E54" w:rsidRDefault="004C4D89">
      <w:pPr>
        <w:ind w:left="-5" w:right="15"/>
      </w:pPr>
      <w:r>
        <w:lastRenderedPageBreak/>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в том числе литературные, оценивать идеи с позиции новизны, </w:t>
      </w:r>
    </w:p>
    <w:p w:rsidR="00CD2E54" w:rsidRDefault="004C4D89">
      <w:pPr>
        <w:ind w:left="701" w:right="15" w:hanging="711"/>
      </w:pPr>
      <w:r>
        <w:t xml:space="preserve">оригинальности, 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10" w:right="15" w:firstLine="711"/>
      </w:pPr>
      <w:r>
        <w:t xml:space="preserve">20.5.5. Предметные результаты освоения программы по литературе на уровне среднего общего образования должны обеспечивать: </w:t>
      </w:r>
    </w:p>
    <w:p w:rsidR="00CD2E54" w:rsidRDefault="004C4D89" w:rsidP="00683587">
      <w:pPr>
        <w:numPr>
          <w:ilvl w:val="0"/>
          <w:numId w:val="4"/>
        </w:numPr>
        <w:ind w:right="15" w:firstLine="711"/>
      </w:pPr>
      <w: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CD2E54" w:rsidRDefault="004C4D89" w:rsidP="00683587">
      <w:pPr>
        <w:numPr>
          <w:ilvl w:val="0"/>
          <w:numId w:val="4"/>
        </w:numPr>
        <w:ind w:right="15" w:firstLine="711"/>
      </w:pPr>
      <w:r>
        <w:t xml:space="preserve">осознание взаимосвязи между языковым, литературным, интеллектуальным, духовнонравственным развитием личности;  </w:t>
      </w:r>
    </w:p>
    <w:p w:rsidR="00CD2E54" w:rsidRDefault="004C4D89" w:rsidP="00683587">
      <w:pPr>
        <w:numPr>
          <w:ilvl w:val="0"/>
          <w:numId w:val="4"/>
        </w:numPr>
        <w:ind w:right="15" w:firstLine="711"/>
      </w:pPr>
      <w: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D2E54" w:rsidRDefault="004C4D89" w:rsidP="00683587">
      <w:pPr>
        <w:numPr>
          <w:ilvl w:val="0"/>
          <w:numId w:val="4"/>
        </w:numPr>
        <w:ind w:right="15" w:firstLine="711"/>
      </w:pPr>
      <w: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w:t>
      </w:r>
    </w:p>
    <w:p w:rsidR="00CD2E54" w:rsidRDefault="004C4D89">
      <w:pPr>
        <w:ind w:left="-5" w:right="15"/>
      </w:pPr>
      <w:r>
        <w:t xml:space="preserve">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И.А.Бродского, А.А. </w:t>
      </w:r>
    </w:p>
    <w:p w:rsidR="00CD2E54" w:rsidRDefault="004C4D89">
      <w:pPr>
        <w:ind w:left="-5" w:right="15"/>
      </w:pPr>
      <w:r>
        <w:t xml:space="preserve">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w:t>
      </w:r>
      <w:r>
        <w:lastRenderedPageBreak/>
        <w:t xml:space="preserve">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 </w:t>
      </w:r>
    </w:p>
    <w:p w:rsidR="00CD2E54" w:rsidRDefault="004C4D89" w:rsidP="00683587">
      <w:pPr>
        <w:numPr>
          <w:ilvl w:val="0"/>
          <w:numId w:val="4"/>
        </w:numPr>
        <w:ind w:right="15" w:firstLine="711"/>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D2E54" w:rsidRDefault="004C4D89" w:rsidP="00683587">
      <w:pPr>
        <w:numPr>
          <w:ilvl w:val="0"/>
          <w:numId w:val="4"/>
        </w:numPr>
        <w:ind w:right="15" w:firstLine="711"/>
      </w:pPr>
      <w: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CD2E54" w:rsidRDefault="004C4D89" w:rsidP="00683587">
      <w:pPr>
        <w:numPr>
          <w:ilvl w:val="0"/>
          <w:numId w:val="4"/>
        </w:numPr>
        <w:ind w:right="15" w:firstLine="711"/>
      </w:pPr>
      <w: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D2E54" w:rsidRDefault="004C4D89" w:rsidP="00683587">
      <w:pPr>
        <w:numPr>
          <w:ilvl w:val="0"/>
          <w:numId w:val="4"/>
        </w:numPr>
        <w:ind w:right="15" w:firstLine="711"/>
      </w:pPr>
      <w: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CD2E54" w:rsidRDefault="004C4D89" w:rsidP="00683587">
      <w:pPr>
        <w:numPr>
          <w:ilvl w:val="0"/>
          <w:numId w:val="4"/>
        </w:numPr>
        <w:ind w:right="15" w:firstLine="711"/>
      </w:pPr>
      <w: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D2E54" w:rsidRDefault="004C4D89" w:rsidP="00683587">
      <w:pPr>
        <w:numPr>
          <w:ilvl w:val="0"/>
          <w:numId w:val="4"/>
        </w:numPr>
        <w:ind w:right="15" w:firstLine="711"/>
      </w:pPr>
      <w: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CD2E54" w:rsidRDefault="004C4D89" w:rsidP="00683587">
      <w:pPr>
        <w:numPr>
          <w:ilvl w:val="0"/>
          <w:numId w:val="4"/>
        </w:numPr>
        <w:ind w:right="15" w:firstLine="711"/>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D2E54" w:rsidRDefault="004C4D89" w:rsidP="00683587">
      <w:pPr>
        <w:numPr>
          <w:ilvl w:val="0"/>
          <w:numId w:val="4"/>
        </w:numPr>
        <w:ind w:right="15" w:firstLine="711"/>
      </w:pPr>
      <w: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D2E54" w:rsidRDefault="004C4D89" w:rsidP="00683587">
      <w:pPr>
        <w:numPr>
          <w:ilvl w:val="0"/>
          <w:numId w:val="4"/>
        </w:numPr>
        <w:ind w:right="15" w:firstLine="711"/>
      </w:pPr>
      <w:r>
        <w:lastRenderedPageBreak/>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D2E54" w:rsidRDefault="004C4D89">
      <w:pPr>
        <w:ind w:left="-10" w:right="15" w:firstLine="711"/>
      </w:pPr>
      <w:r>
        <w:t xml:space="preserve">20.5.6.  Предметные результаты освоения программы по литературе к концу 10 класса должны обеспечивать: </w:t>
      </w:r>
    </w:p>
    <w:p w:rsidR="00CD2E54" w:rsidRDefault="004C4D89" w:rsidP="00683587">
      <w:pPr>
        <w:numPr>
          <w:ilvl w:val="0"/>
          <w:numId w:val="5"/>
        </w:numPr>
        <w:ind w:right="15" w:firstLine="711"/>
      </w:pPr>
      <w: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CD2E54" w:rsidRDefault="004C4D89" w:rsidP="00683587">
      <w:pPr>
        <w:numPr>
          <w:ilvl w:val="0"/>
          <w:numId w:val="5"/>
        </w:numPr>
        <w:ind w:right="15" w:firstLine="711"/>
      </w:pPr>
      <w:r>
        <w:t xml:space="preserve">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D2E54" w:rsidRDefault="004C4D89" w:rsidP="00683587">
      <w:pPr>
        <w:numPr>
          <w:ilvl w:val="0"/>
          <w:numId w:val="5"/>
        </w:numPr>
        <w:ind w:right="15" w:firstLine="711"/>
      </w:pPr>
      <w:r>
        <w:t xml:space="preserve">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CD2E54" w:rsidRDefault="004C4D89" w:rsidP="00683587">
      <w:pPr>
        <w:numPr>
          <w:ilvl w:val="0"/>
          <w:numId w:val="5"/>
        </w:numPr>
        <w:ind w:right="15" w:firstLine="711"/>
      </w:pPr>
      <w: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 </w:t>
      </w:r>
    </w:p>
    <w:p w:rsidR="00CD2E54" w:rsidRDefault="004C4D89" w:rsidP="00683587">
      <w:pPr>
        <w:numPr>
          <w:ilvl w:val="0"/>
          <w:numId w:val="5"/>
        </w:numPr>
        <w:ind w:right="15" w:firstLine="711"/>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D2E54" w:rsidRDefault="004C4D89" w:rsidP="00683587">
      <w:pPr>
        <w:numPr>
          <w:ilvl w:val="0"/>
          <w:numId w:val="5"/>
        </w:numPr>
        <w:ind w:right="15" w:firstLine="711"/>
      </w:pPr>
      <w:r>
        <w:t xml:space="preserve">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CD2E54" w:rsidRDefault="004C4D89" w:rsidP="00683587">
      <w:pPr>
        <w:numPr>
          <w:ilvl w:val="0"/>
          <w:numId w:val="5"/>
        </w:numPr>
        <w:ind w:right="15" w:firstLine="711"/>
      </w:pPr>
      <w: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CD2E54" w:rsidRDefault="004C4D89" w:rsidP="00683587">
      <w:pPr>
        <w:numPr>
          <w:ilvl w:val="0"/>
          <w:numId w:val="5"/>
        </w:numPr>
        <w:ind w:right="15" w:firstLine="711"/>
      </w:pPr>
      <w: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p>
    <w:p w:rsidR="00CD2E54" w:rsidRDefault="004C4D89" w:rsidP="00683587">
      <w:pPr>
        <w:numPr>
          <w:ilvl w:val="0"/>
          <w:numId w:val="5"/>
        </w:numPr>
        <w:ind w:right="15" w:firstLine="711"/>
      </w:pPr>
      <w:r>
        <w:t xml:space="preserve">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r>
        <w:lastRenderedPageBreak/>
        <w:t xml:space="preserve">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w:t>
      </w:r>
    </w:p>
    <w:p w:rsidR="00CD2E54" w:rsidRDefault="004C4D89">
      <w:pPr>
        <w:ind w:left="-5" w:right="15"/>
      </w:pPr>
      <w:r>
        <w:t xml:space="preserve">кино, музыка и другие); </w:t>
      </w:r>
    </w:p>
    <w:p w:rsidR="00CD2E54" w:rsidRDefault="004C4D89" w:rsidP="00683587">
      <w:pPr>
        <w:numPr>
          <w:ilvl w:val="0"/>
          <w:numId w:val="6"/>
        </w:numPr>
        <w:ind w:right="15" w:firstLine="711"/>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w:t>
      </w:r>
    </w:p>
    <w:p w:rsidR="00CD2E54" w:rsidRDefault="004C4D89" w:rsidP="00683587">
      <w:pPr>
        <w:numPr>
          <w:ilvl w:val="0"/>
          <w:numId w:val="6"/>
        </w:numPr>
        <w:ind w:right="15" w:firstLine="711"/>
      </w:pPr>
      <w: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D2E54" w:rsidRDefault="004C4D89" w:rsidP="00683587">
      <w:pPr>
        <w:numPr>
          <w:ilvl w:val="0"/>
          <w:numId w:val="6"/>
        </w:numPr>
        <w:ind w:right="15" w:firstLine="711"/>
      </w:pPr>
      <w: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D2E54" w:rsidRDefault="004C4D89">
      <w:pPr>
        <w:ind w:left="-10" w:right="15" w:firstLine="711"/>
      </w:pPr>
      <w:r>
        <w:t xml:space="preserve">20.5.7.  Предметные результаты освоения программы по литературе к концу 11 класса должны обеспечивать: </w:t>
      </w:r>
    </w:p>
    <w:p w:rsidR="00CD2E54" w:rsidRDefault="004C4D89" w:rsidP="00683587">
      <w:pPr>
        <w:numPr>
          <w:ilvl w:val="0"/>
          <w:numId w:val="7"/>
        </w:numPr>
        <w:ind w:right="15" w:firstLine="711"/>
      </w:pPr>
      <w: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CD2E54" w:rsidRDefault="004C4D89" w:rsidP="00683587">
      <w:pPr>
        <w:numPr>
          <w:ilvl w:val="0"/>
          <w:numId w:val="7"/>
        </w:numPr>
        <w:ind w:right="15" w:firstLine="711"/>
      </w:pPr>
      <w: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 </w:t>
      </w:r>
    </w:p>
    <w:p w:rsidR="00CD2E54" w:rsidRDefault="004C4D89" w:rsidP="00683587">
      <w:pPr>
        <w:numPr>
          <w:ilvl w:val="0"/>
          <w:numId w:val="7"/>
        </w:numPr>
        <w:ind w:right="15" w:firstLine="711"/>
      </w:pPr>
      <w: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CD2E54" w:rsidRDefault="004C4D89" w:rsidP="00683587">
      <w:pPr>
        <w:numPr>
          <w:ilvl w:val="0"/>
          <w:numId w:val="7"/>
        </w:numPr>
        <w:ind w:right="15" w:firstLine="711"/>
      </w:pPr>
      <w:r>
        <w:t xml:space="preserve">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CD2E54" w:rsidRDefault="004C4D89" w:rsidP="00683587">
      <w:pPr>
        <w:numPr>
          <w:ilvl w:val="0"/>
          <w:numId w:val="7"/>
        </w:numPr>
        <w:spacing w:after="30" w:line="251" w:lineRule="auto"/>
        <w:ind w:right="15" w:firstLine="711"/>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 </w:t>
      </w:r>
    </w:p>
    <w:p w:rsidR="00CD2E54" w:rsidRDefault="004C4D89" w:rsidP="00683587">
      <w:pPr>
        <w:numPr>
          <w:ilvl w:val="0"/>
          <w:numId w:val="7"/>
        </w:numPr>
        <w:ind w:right="15" w:firstLine="711"/>
      </w:pPr>
      <w: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w:t>
      </w:r>
      <w:r>
        <w:lastRenderedPageBreak/>
        <w:t xml:space="preserve">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p w:rsidR="00CD2E54" w:rsidRDefault="004C4D89" w:rsidP="00683587">
      <w:pPr>
        <w:numPr>
          <w:ilvl w:val="0"/>
          <w:numId w:val="7"/>
        </w:numPr>
        <w:ind w:right="15" w:firstLine="711"/>
      </w:pPr>
      <w: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D2E54" w:rsidRDefault="004C4D89" w:rsidP="00683587">
      <w:pPr>
        <w:numPr>
          <w:ilvl w:val="0"/>
          <w:numId w:val="7"/>
        </w:numPr>
        <w:ind w:right="15" w:firstLine="711"/>
      </w:pPr>
      <w: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p>
    <w:p w:rsidR="00CD2E54" w:rsidRDefault="004C4D89" w:rsidP="00683587">
      <w:pPr>
        <w:numPr>
          <w:ilvl w:val="0"/>
          <w:numId w:val="7"/>
        </w:numPr>
        <w:ind w:right="15" w:firstLine="711"/>
      </w:pPr>
      <w:r>
        <w:t xml:space="preserve">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D2E54" w:rsidRDefault="004C4D89" w:rsidP="00683587">
      <w:pPr>
        <w:numPr>
          <w:ilvl w:val="0"/>
          <w:numId w:val="7"/>
        </w:numPr>
        <w:ind w:right="15" w:firstLine="711"/>
      </w:pPr>
      <w:r>
        <w:t xml:space="preserve">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CD2E54" w:rsidRDefault="004C4D89" w:rsidP="00683587">
      <w:pPr>
        <w:numPr>
          <w:ilvl w:val="0"/>
          <w:numId w:val="7"/>
        </w:numPr>
        <w:ind w:right="15" w:firstLine="711"/>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CD2E54" w:rsidRDefault="004C4D89" w:rsidP="00683587">
      <w:pPr>
        <w:numPr>
          <w:ilvl w:val="0"/>
          <w:numId w:val="7"/>
        </w:numPr>
        <w:ind w:right="15" w:firstLine="711"/>
      </w:pPr>
      <w: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D2E54" w:rsidRDefault="004C4D89" w:rsidP="00683587">
      <w:pPr>
        <w:numPr>
          <w:ilvl w:val="0"/>
          <w:numId w:val="7"/>
        </w:numPr>
        <w:ind w:right="15" w:firstLine="711"/>
      </w:pPr>
      <w:r>
        <w:t xml:space="preserve">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p w:rsidR="00F41A63" w:rsidRPr="00F41A63" w:rsidRDefault="004C4D89" w:rsidP="00F41A63">
      <w:pPr>
        <w:pStyle w:val="ConsPlusNormal"/>
        <w:spacing w:before="200"/>
        <w:ind w:firstLine="540"/>
        <w:jc w:val="both"/>
        <w:rPr>
          <w:rFonts w:ascii="Times New Roman" w:eastAsia="SimSun" w:hAnsi="Times New Roman" w:cs="Times New Roman"/>
          <w:sz w:val="24"/>
          <w:szCs w:val="24"/>
        </w:rPr>
      </w:pPr>
      <w:r w:rsidRPr="00F41A63">
        <w:rPr>
          <w:rFonts w:ascii="Times New Roman" w:hAnsi="Times New Roman" w:cs="Times New Roman"/>
          <w:sz w:val="24"/>
          <w:szCs w:val="24"/>
        </w:rPr>
        <w:t xml:space="preserve"> </w:t>
      </w:r>
      <w:r w:rsidR="00F41A63" w:rsidRPr="00F41A63">
        <w:rPr>
          <w:rFonts w:ascii="Times New Roman" w:eastAsia="SimSun" w:hAnsi="Times New Roman" w:cs="Times New Roman"/>
          <w:sz w:val="24"/>
          <w:szCs w:val="24"/>
        </w:rPr>
        <w:t>20.6. Поурочное планирование.</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4</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10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N урока</w:t>
            </w:r>
          </w:p>
        </w:tc>
        <w:tc>
          <w:tcPr>
            <w:tcW w:w="7937" w:type="dxa"/>
            <w:vAlign w:val="center"/>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Тема урока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Обобщающее повторение: стихотворения и баллады В.А. Жуковского; комедия А.С. Грибоедова "Горе от ума"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Обобщающее повторение: произведения А.С. Пушкина. Стихотворения, романы "Евгений Онегин" и "Капитанская дочка"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Обобщающее повторение: произведения М.Ю. Лермонтова. Стихотворения. Роман "Герой нашего времени"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Обобщающее повторение: произведения Н.В. Гоголя. Комедия "Ревизор". Поэма "Мертвые души"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Тематика и проблематика пьесы "Гроза". Особенности сюжета и своеобразие конфликта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Город Калинов и его обитатели. Образ Катерины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Смысл названия и символика пьесы. Драма "Гроза" в русской критике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пьесе А.Н. Островского "Гроза"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Сочинение по пьесе А.Н. Островского "Гроза"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И.А. Гончарова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История создания романа "Обломов". Особенности композиции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Образ главного героя. Обломов и Штольц</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Женские образы в романе "Обломов" и их роль в развитии сюжета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Социально-философский смысл романа "Обломов". Русская критика о романе. Понятие "обломовщина"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роману И.А. Гончарова "Обломов"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И.С. Тургенева. Творческая история создания романа "Отцы и дети"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Сюжет и проблематика романа "Отцы и дети"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Образ нигилиста в романе "Отцы и дети", конфликт поколений</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Женские образы в романе "Отцы и дети"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22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"Вечные темы" в романе "Отцы и дети". Роль эпилога. Авторская позиция и способы ее выражения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Полемика вокруг романа "Отцы и дети": Д.И. Писарев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роману И.С. Тургенева "Отцы и дети"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Ф.И. Тютчева. Поэт-философ</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родной природы в лирике Ф.И. Тютчева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Любовная лирика Ф.И. Тютчева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лирического произведения Ф.И. Тютчева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Н.А. Некрасова. О народных истоках мироощущения поэта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Гражданская поэзия и лирика чувств Н.А. Некрасова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лирического произведения Н.А. Некрасова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История создания поэмы Н.А. Некрасова "Кому на Руси жить хорошо". Особенности жанра, сюжета и композиции. Фольклорная основа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Многообразие народных типов в галерее персонажей "Кому на Руси жить хорошо"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Проблемы счастья и смысла жизни в поэме "Кому на Руси жить хорошо"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А.А. Фета. Теория "чистого искусства"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Человек и природа в лирике А.А. Фета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Художественное мастерство А.А. Фета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лирического произведения А.А. Фета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Подготовка к контрольной работе: ответы на проблемный вопрос, сочинение, тесты по поэзии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работа: письменные ответы на проблемный вопрос, сочинение, тесты по поэзии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М.Е. Салтыкова-Щедрина. Мастер сатиры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"История одного города" как сатирическое произведение. Глава "О корени происхождения глуповцев"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Собирательные образы градоначальников и "глуповцев". Главы "Опись градоначальникам", "Органчик", "Подтверждение покаяния"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44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Подготовка к презентации проектов по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Презентация проектов по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Ф.М. Достоевского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История создания романа "Преступление и наказание". Жанровые и композиционные особенности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сюжетные линии романа "Преступление и наказание". Преступление Раскольникова. Идея о праве сильной личности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Раскольников в системе образов. Раскольников и его "двойники"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Униженные и оскорбленные в романе "Преступление и наказание". Образ Петербурга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Образ Сонечки Мармеладовой и проблема нравственного идеала в романе "Преступление и наказание"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Библейские мотивы и образы в романе "Преступление и наказание"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Смысл названия романа "Преступление и наказание". Роль финала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Художественное мастерство писателя. Психологизм в романе "Преступление и наказание"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Историко-культурное значение романа Ф.М. Достоевского "Преступление и наказание"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роману "Преступление и наказание"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Л.Н. Толстого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История создания романа-эпопеи "Война и мир". Жанровые особенности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Роман-эпопея "Война и мир". Смысл названия. Историческая основа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Роман-эпопея "Война и мир". Нравственные устои и жизнь дворянства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"Мысль семейная" в романе-эпопее "Война и мир": Ростовы и Болконские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Нравственно-философские взгляды Л.Н. Толстого, воплощенные в женских образах романа-эпопеи "Война и мир"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Поиски смысла жизни Андрея Болконского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Духовные искания Пьера Безухова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Отечественная война 1812 года в романе-эпопее "Война и мир"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66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Бородинское сражение как идейно-композициионный центр романа-эпопеи "Война и мир"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Образы Кутузова и Наполеона в романе-эпопее "Война и мир"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"Мысль народная" в романе-эпопее "Война и мир". Образ Платона Каратаева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Философия истории в романе-эпопее "Война и мир": роль личности и стихийное начало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Психологизм прозы Толстого: "диалектика души"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Значение творчества Л.Н. Толстого в отечественной и мировой культуре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роману-эпопее Л.Н. Толстого "Война и мир"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Н.С. Лескова. Художественный мир произведений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Изображение этапов духовного пути личности в произведениях Н.С. Лескова. Особенности лесковской повествовательной манеры сказа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А.П. Чехова. Новаторство прозы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Идейно-художественное своеобразие рассказа "Ионыч"</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Многообразие философско-психологической проблематики в рассказах А.П. Чехова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А.П. Чехов. Комедия "Вишневый сад". История создания, жанровые особенности комедии. Смысл названия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Проблематика комедии "Вишневый сад". Особенности конфликта и системы образов. Разрушение "дворянского гнезда"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Раневская и Гаев как герои уходящего в прошлое усадебного быта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Настоящее и будущее в комедии "Вишневый сад": образы Лопахина, Пети и Ани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Художественное мастерство, новаторство Чехова-драматурга. Значение творческого наследия А.П. Чехова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творчеству А.П. Чехова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Внеклассное чтение "Любимые страницы литературы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Подготовка к контрольной работе: ответы на проблемный вопрос, сочинение, тесты по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86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работа: ответы на проблемный вопрос, сочинение, тесты по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Презентация проектов по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Поэзия народов России. Страницы жизни поэта (по выбору, например, Г. Тукая, К. Хетагурова) и особенности его лирики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Анализ лирического произведения из поэзии народов России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Жизнь и творчество писателя (Ч. Диккенса, Г. Флобера и других). История создания, сюжет и композиция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Ч. Диккенс. Роман "Большие надежды". Тематика, проблематика. Система образов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Г. Флобер "Мадам Бовари". Художественное мастерство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Письменный ответ на проблемный вопрос</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Страницы жизни поэта (А. Рембо, Ш. Бодлера и других), особенности его лирики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Символические образы в стихотворениях, особенности поэтического языка (на выбор А. Рембо, Ш. Бодлера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Жизнь и творчество драматурга (Г. Ибсен и другие) История создания, сюжет и конфликт в произведении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Г. Ибсен "Кукольный дом". Проблематика пьесы. Система образов. Новаторство драматурга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Повторение. Сквозные образы и мотивы в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Обобщение пройденного материала по литературе второй половины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фок 100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Внеклассное чтение "В мире современной литературы"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фок 101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Подготовка к презентации проекта по зарубежной литературе начала XIX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фок 102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Презентация проекта по зарубежной литературе XIX в.</w:t>
            </w:r>
          </w:p>
        </w:tc>
      </w:tr>
      <w:tr w:rsidR="00F41A63" w:rsidRPr="00F41A63" w:rsidTr="00F41A63">
        <w:tc>
          <w:tcPr>
            <w:tcW w:w="9071" w:type="dxa"/>
            <w:gridSpan w:val="2"/>
          </w:tcPr>
          <w:p w:rsidR="00F41A63" w:rsidRPr="00F41A63" w:rsidRDefault="00F41A63" w:rsidP="00F41A63">
            <w:pPr>
              <w:widowControl w:val="0"/>
              <w:autoSpaceDE w:val="0"/>
              <w:autoSpaceDN w:val="0"/>
              <w:spacing w:after="0" w:line="240" w:lineRule="auto"/>
              <w:ind w:left="0" w:firstLine="0"/>
              <w:jc w:val="left"/>
              <w:rPr>
                <w:rFonts w:eastAsia="SimSun"/>
                <w:color w:val="auto"/>
                <w:szCs w:val="24"/>
              </w:rPr>
            </w:pPr>
            <w:r w:rsidRPr="00F41A63">
              <w:rPr>
                <w:rFonts w:eastAsia="SimSun"/>
                <w:color w:val="auto"/>
                <w:szCs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4.1</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11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F41A63" w:rsidRPr="00F41A63" w:rsidTr="00F41A63">
        <w:tc>
          <w:tcPr>
            <w:tcW w:w="113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N урока</w:t>
            </w:r>
          </w:p>
        </w:tc>
        <w:tc>
          <w:tcPr>
            <w:tcW w:w="793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Тема урока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Введение в курс русской литературы XX в. Основные этапы жизни и творчества А.И. Куприна. Проблематика рассказов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Своеобразие сюжета повести А.И. Куприна "Олеся". Художественное мастерство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Л.Н. Андреева. На перепутьях реализма и модернизма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Проблематика рассказа Л.Н. Андреева "Большой шлем". Трагическое мироощущение автора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М. Горького. Романтический пафос и суровая правда рассказов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Социально-философская драма "На дне". История создания, смысл названия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Тематика, проблематика, система образов драмы "На дне"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"Три правды" в пьесе "На дне" и их трагическое столкновение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Новаторство Горького-драматурга. Сценическая судьба пьесы "На дне"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пьесе М. Горького "На дне"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Подготовка к сочинению по пьесе М. Горького "На дне"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Серебряный век русской литературы. Эстетические программы модернистских объединений</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Художественный мир поэта (на выбор К.Д. Бальмонта, М.А. Волошина, Н.С. Гумилева и других). Основные темы и мотивы лирики поэта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лирического произведения поэтов Серебряного века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И.А. Бунина. Темы и мотивы рассказов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любви в произведениях И.А. Бунина ("Антоновские яблоки", "Чистый понедельник")</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Социально-философская проблематика рассказов И.А. Бунина ("Господин из Сан-Франциско")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Основные этапы жизни и творчества А.А. Блока. Поэт и символизм. Разнообразие мотивов лирики. Образ Прекрасной Дамы в поэзии. </w:t>
            </w:r>
            <w:r w:rsidRPr="00F41A63">
              <w:rPr>
                <w:rFonts w:eastAsia="SimSun"/>
                <w:color w:val="auto"/>
                <w:szCs w:val="24"/>
              </w:rPr>
              <w:lastRenderedPageBreak/>
              <w:t>("Незнакомка", "На железной дороге", "О, весна, без конца и без краю...", "О, я хочу безумно жить..."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19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Поэт и революция. Поэма А.А. Блока "Двенадцать". История создания, многоплановость, сложность художественного мира поэмы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Герои поэмы "Двенадцать", сюжет, композиция, многозначность финала. Художественное своеобразие языка поэмы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Подготовка к презентации проекта по литературе начала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Презентация проекта по литературе начала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В.В. Маяковского. Новаторство поэтики Маяковского. Лирический герой ранних произведений поэта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Поэт и революция. Сатира в стихотворениях В.В. Маяковского ("Прозаседавшиеся"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Своеобразие любовной лирики В.В. Маяковского ("Послушайте!", "Лиличка!", "Письмо Татьяне Яковлевой"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Художественный мир поэмы В.В. Маяковского "Облако в штанах"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29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Своеобразие любовной лирики С.А. Есенина ("Шаганэ ты моя, Шаганэ..."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по лирике А.А. Блока, В.В. Маяковского, С.А. Есенина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Страницы жизни и творчества М.И. Цветаевой. Многообразие тематики и </w:t>
            </w:r>
            <w:r w:rsidRPr="00F41A63">
              <w:rPr>
                <w:rFonts w:eastAsia="SimSun"/>
                <w:color w:val="auto"/>
                <w:szCs w:val="24"/>
              </w:rPr>
              <w:lastRenderedPageBreak/>
              <w:t>проблематики в лирике поэта ("Моим стихам, написанным так рано...", "Кто создан из камня, кто создан из глины..."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35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История создания поэмы А.А. Ахматовой "Реквием". Трагедия народа и поэта. Смысл названия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39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Широта эпического обобщения в поэме "Реквием". Художественное своеобразие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Подготовка к контрольной работе: ответы на проблемный вопрос, сочинение, тесты по литературе первой половины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работа: письменные ответы, сочинение, тесты по литературе первой половины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Страницы жизни и творчества Н.А. Островского. История создания, идейно-художественное своеобразие романа "Как закалялась сталь"</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Образ Павки Корчагина как символ мужества, героизма и силы духа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М.А. Шолохова. История создания шолоховского эпоса. Особенности жанра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Роман-эпопея "Тихий Дон". Система образов. Тема семьи. Нравственные ценности казачества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Роман-эпопея "Тихий Дон". Трагедия целого народа и судьба одного человека. Проблема гуманизма в эпопее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Женские судьбы в романе-эпопее "Тихий Дон". Роль пейзажа в произведении. Традиции Л.Н. Толстого в прозе М.А. Шолохова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эпизода романа-эпопеи М.А. Шолохова "Тихий Дон"</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49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М.А. Булгакова. История создания произведения "Белая гвардия", "Мастер и Маргарита" (один роман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50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Проблема выбора нравственной и гражданской позиции в романе "Белая гвардия", "Мастер и Маргарита" (один роман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Подготовка к домашнему сочинению на литературную тему по творчеству М.А. Шолохова и М.А. Булгакова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Картины жизни и творчества А.П. Платонова. Утопические идеи произведений писателя. Особый тип платоновского героя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Страницы жизни и творчества А.Т. Твардовского. Тематика и проблематика произведений автора (не менее трех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памяти. Доверительность и исповедальность лирической интонации А.Т. Твардовского ("Дробится рваный цоколь монумента..."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59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Великой Отечественной войны в прозе. Человек на войне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Историческая правда художественных произведений о Великой Отечественной войне. Своеобразие "лейтенантской" прозы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Героизм и мужество защитников Отечества. Традиции реалистической прозы о войне в русской литературе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Страницы жизни и творчества А.А. Фадеева. История создания романа "Молодая гвардия". Жизненная правда и художественный вымысел</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Система образов в романе "Молодая гвардия". Героизм и мужество молодогвардейцев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В.О. Богомолов "В августе сорок четвертого". Мужество и героизм защитников Родины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Патриотический пафос поэзии о Великой Отечественной войне и ее </w:t>
            </w:r>
            <w:r w:rsidRPr="00F41A63">
              <w:rPr>
                <w:rFonts w:eastAsia="SimSun"/>
                <w:color w:val="auto"/>
                <w:szCs w:val="24"/>
              </w:rPr>
              <w:lastRenderedPageBreak/>
              <w:t>художественное своеобразие (стихотворения С.С. Орлова, Д.С. Самойлова, К.М. Симонова, Б.А. Слуцкого и других)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67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лирического произведения о Великой Отечественной войне (по выбору)</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Великой Отечественной войны в драматургии. Художественное своеобразие и сценическое воплощение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69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Внеклассное чтение. "Страницы, опаленные войной" по произведениям о Великой Отечественной войне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и жизни и творчества Б.Л. Пастернака. Тематика и проблематика лирики поэта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поэта и поэзии. Любовная лирика Б.Л. Пастернака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человека и природы. Философская глубина лирики Б.Л. Пастернака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Человек и история страны в контексте трагической эпохи в книге писателя "Архипелаг ГУЛАГ"</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Презентация проекта по литературе второй половины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В.М. Шукшин. Страницы жизни и творчества. Своеобразие прозы писателя ("Срезал", "Обида", "Микроскоп", "Мастер", "Крепкий мужик", "Сапожки"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Нравственные искания героев рассказов В.М. Шукшина. Своеобразие "чудаковатых" персонажей</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В.Г. Распутин. Страницы жизни и творчества. Изображение патриархальной русской деревни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79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И.А. Бродский. Основные этапы жизни и творчества. Тематика лирических произведений поэта (не менее трех по выбору). Например, "На смерть </w:t>
            </w:r>
            <w:r w:rsidRPr="00F41A63">
              <w:rPr>
                <w:rFonts w:eastAsia="SimSun"/>
                <w:color w:val="auto"/>
                <w:szCs w:val="24"/>
              </w:rPr>
              <w:lastRenderedPageBreak/>
              <w:t>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83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Тема памяти. Философские мотивы в лирике И.А. Бродского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Своеобразие поэтического мышления и языка И.А. Бродского</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Развитие речи. Анализ лирического произведения второй половины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Проза второй половины XX - начала XXI вв. "Деревенская" проза. Например, Ф.А. Абрамов (повесть "Пелагея"); В.И. Белов (рассказы "На родине", "Бобришный угор")</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89</w:t>
            </w:r>
          </w:p>
        </w:tc>
        <w:tc>
          <w:tcPr>
            <w:tcW w:w="7937" w:type="dxa"/>
            <w:vAlign w:val="center"/>
          </w:tcPr>
          <w:p w:rsidR="00F41A63" w:rsidRPr="004A5115" w:rsidRDefault="004A5115" w:rsidP="00F41A63">
            <w:pPr>
              <w:widowControl w:val="0"/>
              <w:autoSpaceDE w:val="0"/>
              <w:autoSpaceDN w:val="0"/>
              <w:spacing w:after="0" w:line="240" w:lineRule="auto"/>
              <w:ind w:left="0" w:firstLine="0"/>
              <w:rPr>
                <w:rFonts w:eastAsia="SimSun"/>
                <w:color w:val="auto"/>
                <w:szCs w:val="24"/>
              </w:rPr>
            </w:pPr>
            <w:r w:rsidRPr="004A5115">
              <w:rPr>
                <w:color w:val="auto"/>
                <w:szCs w:val="24"/>
              </w:rPr>
              <w:t>Поэзия второй половины XX - начала XXI вв. Стихотворения Б.А. Ахмадулиной, А.А. Вознесенского, В.С. Высоцкого, Е.А. Евтушенко, Р.И. Рождественского и других)</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90</w:t>
            </w:r>
          </w:p>
        </w:tc>
        <w:tc>
          <w:tcPr>
            <w:tcW w:w="7937" w:type="dxa"/>
            <w:vAlign w:val="center"/>
          </w:tcPr>
          <w:p w:rsidR="00F41A63" w:rsidRPr="004A5115" w:rsidRDefault="004A5115" w:rsidP="00F41A63">
            <w:pPr>
              <w:widowControl w:val="0"/>
              <w:autoSpaceDE w:val="0"/>
              <w:autoSpaceDN w:val="0"/>
              <w:spacing w:after="0" w:line="240" w:lineRule="auto"/>
              <w:ind w:left="0" w:firstLine="0"/>
              <w:rPr>
                <w:rFonts w:eastAsia="SimSun"/>
                <w:color w:val="auto"/>
                <w:szCs w:val="24"/>
              </w:rPr>
            </w:pPr>
            <w:r w:rsidRPr="004A5115">
              <w:rPr>
                <w:color w:val="auto"/>
                <w:szCs w:val="24"/>
              </w:rPr>
              <w:t>Художественные приемы и особенности языка поэзии второй половины XX - начала XXI вв. Идейно-художественное своеобразие стихотворения Р.И. Рождественского "Что же такое "мы"?..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Подготовка к контрольной работе: ответы на проблемный вопрос, сочинение, тесты по литературе второй половины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93</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Контрольная работа: письменные ответы, сочинение, тесты по литературе второй половины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94</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95</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Урок 96</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97</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98</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Резервный урок. Художественное своеобразие произведений зарубежной прозы XX в. Историко-культурная значимость</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99</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100</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101</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внеклассного чтения по зарубежной литературе XX в.</w:t>
            </w:r>
          </w:p>
        </w:tc>
      </w:tr>
      <w:tr w:rsidR="00F41A63" w:rsidRPr="00F41A63" w:rsidTr="00F41A63">
        <w:tc>
          <w:tcPr>
            <w:tcW w:w="1134"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Урок 102</w:t>
            </w:r>
          </w:p>
        </w:tc>
        <w:tc>
          <w:tcPr>
            <w:tcW w:w="7937" w:type="dxa"/>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Презентация проекта по литературе второй половины XX - начала XXI вв.</w:t>
            </w:r>
          </w:p>
        </w:tc>
      </w:tr>
      <w:tr w:rsidR="00F41A63" w:rsidRPr="00F41A63" w:rsidTr="00F41A63">
        <w:tc>
          <w:tcPr>
            <w:tcW w:w="9071" w:type="dxa"/>
            <w:gridSpan w:val="2"/>
            <w:vAlign w:val="center"/>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540"/>
        <w:rPr>
          <w:rFonts w:eastAsia="SimSun"/>
          <w:color w:val="auto"/>
          <w:szCs w:val="24"/>
        </w:rPr>
      </w:pPr>
      <w:r w:rsidRPr="00F41A63">
        <w:rPr>
          <w:rFonts w:eastAsia="SimSun"/>
          <w:color w:val="auto"/>
          <w:szCs w:val="24"/>
        </w:rPr>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5</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требования к результатам освоения основной</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образовательной программы (10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 проверяемого результата</w:t>
            </w:r>
          </w:p>
        </w:tc>
        <w:tc>
          <w:tcPr>
            <w:tcW w:w="7370"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w:t>
            </w:r>
            <w:r w:rsidRPr="00F41A63">
              <w:rPr>
                <w:rFonts w:eastAsia="SimSun"/>
                <w:color w:val="auto"/>
                <w:szCs w:val="24"/>
              </w:rPr>
              <w:lastRenderedPageBreak/>
              <w:t>и особенностями культурного развития страны в конкретную историческую эпоху (вторая половина XIX 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6</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7</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8</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9</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w:t>
            </w:r>
            <w:r w:rsidRPr="00F41A63">
              <w:rPr>
                <w:rFonts w:eastAsia="SimSun"/>
                <w:color w:val="auto"/>
                <w:szCs w:val="24"/>
              </w:rPr>
              <w:lastRenderedPageBreak/>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10</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5.1</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элементы содержания (10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w:t>
            </w:r>
          </w:p>
        </w:tc>
        <w:tc>
          <w:tcPr>
            <w:tcW w:w="799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Проверяемый элемент содержания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w:t>
            </w:r>
            <w:r w:rsidRPr="00F41A63">
              <w:rPr>
                <w:rFonts w:eastAsia="SimSun"/>
                <w:color w:val="auto"/>
                <w:szCs w:val="24"/>
              </w:rPr>
              <w:lastRenderedPageBreak/>
              <w:t>времени"); произведения Н.В. Гоголя (комедия "Ревизор", поэма "Мертвые души")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второй половины XIX 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А.П. Островский. Драма "Гроза"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И.А. Гончаров. Роман "Обломов"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И.С. Тургенев. Роман "Отцы и дети"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Ф.М. Достоевский. Роман "Преступление и наказание"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Л.Н. Толстой. Роман-эпопея "Война и мир"</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2.10</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Н.С. Лесков. Рассказы и повести (одно произведение по выбору). Например, "Очарованный странник", "Однодум"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А.П. Чехов. Рассказы (не менее трех по выбору). Например, "Студент", "Ионыч", "Дама с собачкой", "Человек в футляре". Комедия "Вишневый сад"</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Литературная критика второй половины XIX в.</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народов России</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Стихотворения (одно по выбору). Например, Г. Тукая, К. Хетагурова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литература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Зарубежная проза второй половины XIX в. (одно произведение по выбору). Например, произведения Ч. Диккенса "Дэвид Копперфилд", "Большие </w:t>
            </w:r>
            <w:r w:rsidRPr="00F41A63">
              <w:rPr>
                <w:rFonts w:eastAsia="SimSun"/>
                <w:color w:val="auto"/>
                <w:szCs w:val="24"/>
              </w:rPr>
              <w:lastRenderedPageBreak/>
              <w:t>надежды"; Г. Флобера "Мадам Бовари"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5.2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поэзия второй половины XIX в. (не менее двух стихотворений одного из поэтов по выбору). Например, стихотворения А. Рембо, Ш. Бодлера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драматургия второй половины XIX в. (одно произведение по выбору). Например, пьеса Г. Ибсена "Кукольный дом"</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5.2</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требования к результатам освоения основной</w:t>
      </w: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образовательной программы (И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 проверяемого результата</w:t>
            </w:r>
          </w:p>
        </w:tc>
        <w:tc>
          <w:tcPr>
            <w:tcW w:w="7370"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6</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7</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8</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9</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10</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w:t>
            </w:r>
            <w:r w:rsidRPr="00F41A63">
              <w:rPr>
                <w:rFonts w:eastAsia="SimSun"/>
                <w:color w:val="auto"/>
                <w:szCs w:val="24"/>
              </w:rPr>
              <w:lastRenderedPageBreak/>
              <w:t>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F41A63" w:rsidRPr="00F41A63" w:rsidTr="00F41A63">
        <w:tc>
          <w:tcPr>
            <w:tcW w:w="1701"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13</w:t>
            </w:r>
          </w:p>
        </w:tc>
        <w:tc>
          <w:tcPr>
            <w:tcW w:w="7370"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right"/>
        <w:rPr>
          <w:rFonts w:eastAsia="SimSun"/>
          <w:color w:val="auto"/>
          <w:szCs w:val="24"/>
        </w:rPr>
      </w:pPr>
      <w:r w:rsidRPr="00F41A63">
        <w:rPr>
          <w:rFonts w:eastAsia="SimSun"/>
          <w:color w:val="auto"/>
          <w:szCs w:val="24"/>
        </w:rPr>
        <w:t>Таблица 5.3</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Проверяемые элементы содержания (11 класс)</w:t>
      </w:r>
    </w:p>
    <w:p w:rsidR="00F41A63" w:rsidRPr="00F41A63" w:rsidRDefault="00F41A63" w:rsidP="00F41A6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Код</w:t>
            </w:r>
          </w:p>
        </w:tc>
        <w:tc>
          <w:tcPr>
            <w:tcW w:w="7994"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Проверяемый элемент содержания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конца XIX - начала XX 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А.И. Куприн. Рассказы и повести (одно произведение по выбору). Например, "Гранатовый браслет", "Олеся"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Л.Н. Андреев. Рассказы и повести (одно произведение по выбору). Например, "Иуда Искариот", "Большой шлем"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 Горький. Рассказы (один по выбору). Например, "Старуха Изергиль", "Макар Чудра", "Коновалов". Пьеса "На дне"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XX 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И.А. Бунин. Рассказы (два по выбору). Например, "Антоновские яблоки", "Чистый понедельник", "Господин из Сан-Франциско"</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w:t>
            </w:r>
            <w:r w:rsidRPr="00F41A63">
              <w:rPr>
                <w:rFonts w:eastAsia="SimSun"/>
                <w:color w:val="auto"/>
                <w:szCs w:val="24"/>
              </w:rPr>
              <w:lastRenderedPageBreak/>
              <w:t>голубыми ставнями..."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Н.А. Островский. Роман "Как закалялась сталь" (избранные главы)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М.А. Шолохов. Роман-эпопея "Тихий Дон" (избранные главы)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2.10</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М.А. Булгаков. Романы "Белая гвардия", "Мастер и Маргарита" (один роман по выбору)</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А.П. Платонов. Рассказы и повести (одно произведение по выбору). Например, "В прекрасном и яростном мире", "Котлован", "Возвращение"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А.А. Фадеев. Роман "Молодая гвардия"</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В.О. Богомолов. Роман "В августе сорок четвертого"</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2.16</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2.17</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 xml:space="preserve">Драматургия о Великой Отечественной войне. Пьесы (одно произведение по </w:t>
            </w:r>
            <w:r w:rsidRPr="00F41A63">
              <w:rPr>
                <w:rFonts w:eastAsia="SimSun"/>
                <w:color w:val="auto"/>
                <w:szCs w:val="24"/>
              </w:rPr>
              <w:lastRenderedPageBreak/>
              <w:t>выбору). Например, В.С. Розов "Вечно живые"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2.18</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2.19</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2.20</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В.М. Шукшин. Рассказы (не менее двух по выбору). Например, "Срезал", "Обида", "Микроскоп", "Мастер", "Крепкий мужик", "Сапожки"</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В.Г. Распутин. Рассказы и повести (одно произведение по выбору). Например, "Живи и помни", "Прощание с Матерой"</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2.23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второй половины XX - начала XXI в.</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Проза второй половины XX - начала XXI в.</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Поэзия второй половины XX - начала XXI в.</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3.3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Драматургия второй половины XX - начала XXI в.</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Пьесы (произведение одного из драматургов по выбору). Например, А.Н. Арбузов ("Иркутская история"); А.В. Вампилов ("Старший сын")</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4</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Литература народов России</w:t>
            </w:r>
          </w:p>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lastRenderedPageBreak/>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lastRenderedPageBreak/>
              <w:t>5</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литература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5.1</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5.2</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поэзия XX в. (не менее двух стихотворений одного из поэтов по выбору). Например, стихотворения Г. Аполлинера, Т.С. Элиота</w:t>
            </w:r>
          </w:p>
        </w:tc>
      </w:tr>
      <w:tr w:rsidR="00F41A63" w:rsidRPr="00F41A63" w:rsidTr="00F41A63">
        <w:tc>
          <w:tcPr>
            <w:tcW w:w="1077" w:type="dxa"/>
          </w:tcPr>
          <w:p w:rsidR="00F41A63" w:rsidRPr="00F41A63" w:rsidRDefault="00F41A63" w:rsidP="00F41A63">
            <w:pPr>
              <w:widowControl w:val="0"/>
              <w:autoSpaceDE w:val="0"/>
              <w:autoSpaceDN w:val="0"/>
              <w:spacing w:after="0" w:line="240" w:lineRule="auto"/>
              <w:ind w:left="0" w:firstLine="0"/>
              <w:jc w:val="center"/>
              <w:rPr>
                <w:rFonts w:eastAsia="SimSun"/>
                <w:color w:val="auto"/>
                <w:szCs w:val="24"/>
              </w:rPr>
            </w:pPr>
            <w:r w:rsidRPr="00F41A63">
              <w:rPr>
                <w:rFonts w:eastAsia="SimSun"/>
                <w:color w:val="auto"/>
                <w:szCs w:val="24"/>
              </w:rPr>
              <w:t>5.3</w:t>
            </w:r>
          </w:p>
        </w:tc>
        <w:tc>
          <w:tcPr>
            <w:tcW w:w="7994" w:type="dxa"/>
          </w:tcPr>
          <w:p w:rsidR="00F41A63" w:rsidRPr="00F41A63" w:rsidRDefault="00F41A63" w:rsidP="00F41A63">
            <w:pPr>
              <w:widowControl w:val="0"/>
              <w:autoSpaceDE w:val="0"/>
              <w:autoSpaceDN w:val="0"/>
              <w:spacing w:after="0" w:line="240" w:lineRule="auto"/>
              <w:ind w:left="0" w:firstLine="0"/>
              <w:rPr>
                <w:rFonts w:eastAsia="SimSun"/>
                <w:color w:val="auto"/>
                <w:szCs w:val="24"/>
              </w:rPr>
            </w:pPr>
            <w:r w:rsidRPr="00F41A63">
              <w:rPr>
                <w:rFonts w:eastAsia="SimSun"/>
                <w:color w:val="auto"/>
                <w:szCs w:val="24"/>
              </w:rPr>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CD2E54" w:rsidRPr="00F41A63" w:rsidRDefault="00CD2E54">
      <w:pPr>
        <w:spacing w:after="26" w:line="259" w:lineRule="auto"/>
        <w:ind w:left="711" w:firstLine="0"/>
        <w:jc w:val="left"/>
        <w:rPr>
          <w:szCs w:val="24"/>
        </w:rPr>
      </w:pPr>
    </w:p>
    <w:p w:rsidR="00CD2E54" w:rsidRDefault="004C4D89">
      <w:pPr>
        <w:spacing w:after="5" w:line="271" w:lineRule="auto"/>
        <w:ind w:left="0" w:firstLine="706"/>
      </w:pPr>
      <w:r>
        <w:rPr>
          <w:b/>
        </w:rPr>
        <w:t xml:space="preserve"> 2.1.3. Рабочая программа по учебному предмету «Литература» (углублённый уровень).  </w:t>
      </w:r>
    </w:p>
    <w:p w:rsidR="00CD2E54" w:rsidRDefault="004C4D89" w:rsidP="00683587">
      <w:pPr>
        <w:numPr>
          <w:ilvl w:val="1"/>
          <w:numId w:val="8"/>
        </w:numPr>
        <w:ind w:right="15" w:firstLine="711"/>
      </w:pPr>
      <w:r>
        <w:t xml:space="preserve">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CD2E54" w:rsidRDefault="004C4D89" w:rsidP="00683587">
      <w:pPr>
        <w:numPr>
          <w:ilvl w:val="1"/>
          <w:numId w:val="8"/>
        </w:numPr>
        <w:ind w:right="15" w:firstLine="711"/>
      </w:pPr>
      <w:r>
        <w:t xml:space="preserve">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w:t>
      </w:r>
    </w:p>
    <w:p w:rsidR="00CD2E54" w:rsidRDefault="004C4D89" w:rsidP="00683587">
      <w:pPr>
        <w:numPr>
          <w:ilvl w:val="1"/>
          <w:numId w:val="8"/>
        </w:numPr>
        <w:ind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rsidP="00683587">
      <w:pPr>
        <w:numPr>
          <w:ilvl w:val="1"/>
          <w:numId w:val="8"/>
        </w:numPr>
        <w:ind w:right="15" w:firstLine="711"/>
      </w:pPr>
      <w:r>
        <w:t xml:space="preserve">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rsidP="00683587">
      <w:pPr>
        <w:numPr>
          <w:ilvl w:val="1"/>
          <w:numId w:val="8"/>
        </w:numPr>
        <w:ind w:right="15" w:firstLine="711"/>
      </w:pPr>
      <w:r>
        <w:t xml:space="preserve">Пояснительная записка. </w:t>
      </w:r>
    </w:p>
    <w:p w:rsidR="00CD2E54" w:rsidRDefault="004C4D89" w:rsidP="00683587">
      <w:pPr>
        <w:numPr>
          <w:ilvl w:val="2"/>
          <w:numId w:val="9"/>
        </w:numPr>
        <w:ind w:right="15" w:firstLine="711"/>
      </w:pPr>
      <w:r>
        <w:t xml:space="preserve">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 41317,с изменениями и дополнениями от 29.12.2014 № 1645, от 31.12.2015 № 1578, от 29.06.2017 № 613), Федеральной основной образовательной программы среднего </w:t>
      </w:r>
      <w:r>
        <w:lastRenderedPageBreak/>
        <w:t xml:space="preserve">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CD2E54" w:rsidRDefault="004C4D89" w:rsidP="00683587">
      <w:pPr>
        <w:numPr>
          <w:ilvl w:val="2"/>
          <w:numId w:val="9"/>
        </w:numPr>
        <w:ind w:right="15" w:firstLine="711"/>
      </w:pPr>
      <w: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(на углублённом уровне), изучение которого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 </w:t>
      </w:r>
    </w:p>
    <w:p w:rsidR="00CD2E54" w:rsidRDefault="004C4D89" w:rsidP="00683587">
      <w:pPr>
        <w:numPr>
          <w:ilvl w:val="2"/>
          <w:numId w:val="9"/>
        </w:numPr>
        <w:ind w:right="15" w:firstLine="711"/>
      </w:pPr>
      <w:r>
        <w:t xml:space="preserve">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программой среднего общего образования (в редакции протокола № 2/16-з от 28.06.2016 федерального учебно-методического объединения по общему образованию). </w:t>
      </w:r>
    </w:p>
    <w:p w:rsidR="00CD2E54" w:rsidRDefault="004C4D89" w:rsidP="00683587">
      <w:pPr>
        <w:numPr>
          <w:ilvl w:val="2"/>
          <w:numId w:val="9"/>
        </w:numPr>
        <w:ind w:right="15" w:firstLine="711"/>
      </w:pPr>
      <w:r>
        <w:t xml:space="preserve">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ресурсом учебного времени, выделяемого на изучение разделов/тем курса, особенностями предмета «Литература» на углублённом уровне, с учётом основных видов учебной деятельности для освоения учебного материала обучающимися старшей школы. </w:t>
      </w:r>
    </w:p>
    <w:p w:rsidR="00CD2E54" w:rsidRDefault="004C4D89" w:rsidP="00683587">
      <w:pPr>
        <w:numPr>
          <w:ilvl w:val="2"/>
          <w:numId w:val="9"/>
        </w:numPr>
        <w:ind w:right="15" w:firstLine="711"/>
      </w:pPr>
      <w:r>
        <w:t xml:space="preserve">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 </w:t>
      </w:r>
    </w:p>
    <w:p w:rsidR="00CD2E54" w:rsidRDefault="004C4D89" w:rsidP="00683587">
      <w:pPr>
        <w:numPr>
          <w:ilvl w:val="2"/>
          <w:numId w:val="9"/>
        </w:numPr>
        <w:ind w:right="15" w:firstLine="711"/>
      </w:pPr>
      <w:r>
        <w:t xml:space="preserve">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 </w:t>
      </w:r>
    </w:p>
    <w:p w:rsidR="00CD2E54" w:rsidRDefault="004C4D89" w:rsidP="00683587">
      <w:pPr>
        <w:numPr>
          <w:ilvl w:val="2"/>
          <w:numId w:val="9"/>
        </w:numPr>
        <w:ind w:right="15" w:firstLine="711"/>
      </w:pPr>
      <w:r>
        <w:t xml:space="preserve">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w:t>
      </w:r>
      <w:r>
        <w:lastRenderedPageBreak/>
        <w:t xml:space="preserve">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CD2E54" w:rsidRDefault="004C4D89" w:rsidP="00683587">
      <w:pPr>
        <w:numPr>
          <w:ilvl w:val="2"/>
          <w:numId w:val="9"/>
        </w:numPr>
        <w:ind w:right="15" w:firstLine="711"/>
      </w:pPr>
      <w:r>
        <w:t xml:space="preserve">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 </w:t>
      </w:r>
    </w:p>
    <w:p w:rsidR="00CD2E54" w:rsidRDefault="004C4D89" w:rsidP="00683587">
      <w:pPr>
        <w:numPr>
          <w:ilvl w:val="2"/>
          <w:numId w:val="9"/>
        </w:numPr>
        <w:ind w:right="15" w:firstLine="711"/>
      </w:pPr>
      <w:r>
        <w:t xml:space="preserve">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w:t>
      </w:r>
    </w:p>
    <w:p w:rsidR="00CD2E54" w:rsidRDefault="004C4D89" w:rsidP="00683587">
      <w:pPr>
        <w:numPr>
          <w:ilvl w:val="2"/>
          <w:numId w:val="9"/>
        </w:numPr>
        <w:ind w:right="15" w:firstLine="711"/>
      </w:pPr>
      <w: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 </w:t>
      </w:r>
    </w:p>
    <w:p w:rsidR="00CD2E54" w:rsidRDefault="004C4D89" w:rsidP="00683587">
      <w:pPr>
        <w:numPr>
          <w:ilvl w:val="2"/>
          <w:numId w:val="9"/>
        </w:numPr>
        <w:ind w:right="15" w:firstLine="711"/>
      </w:pPr>
      <w: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w:t>
      </w:r>
      <w:r>
        <w:lastRenderedPageBreak/>
        <w:t xml:space="preserve">сформулированных в Федеральном государственном образовательном стандарте среднего общего образования. </w:t>
      </w:r>
    </w:p>
    <w:p w:rsidR="00CD2E54" w:rsidRDefault="004C4D89" w:rsidP="00683587">
      <w:pPr>
        <w:numPr>
          <w:ilvl w:val="2"/>
          <w:numId w:val="9"/>
        </w:numPr>
        <w:ind w:right="15" w:firstLine="711"/>
      </w:pPr>
      <w: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 </w:t>
      </w:r>
    </w:p>
    <w:p w:rsidR="00CD2E54" w:rsidRDefault="004C4D89" w:rsidP="00683587">
      <w:pPr>
        <w:numPr>
          <w:ilvl w:val="2"/>
          <w:numId w:val="9"/>
        </w:numPr>
        <w:spacing w:after="30" w:line="251" w:lineRule="auto"/>
        <w:ind w:right="15" w:firstLine="711"/>
      </w:pPr>
      <w: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 </w:t>
      </w:r>
    </w:p>
    <w:p w:rsidR="00CD2E54" w:rsidRDefault="004C4D89" w:rsidP="00683587">
      <w:pPr>
        <w:numPr>
          <w:ilvl w:val="2"/>
          <w:numId w:val="9"/>
        </w:numPr>
        <w:ind w:right="15" w:firstLine="711"/>
      </w:pPr>
      <w: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 </w:t>
      </w:r>
    </w:p>
    <w:p w:rsidR="00CD2E54" w:rsidRDefault="004C4D89" w:rsidP="00683587">
      <w:pPr>
        <w:numPr>
          <w:ilvl w:val="2"/>
          <w:numId w:val="9"/>
        </w:numPr>
        <w:ind w:right="15" w:firstLine="711"/>
      </w:pPr>
      <w: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w:t>
      </w:r>
      <w:r>
        <w:lastRenderedPageBreak/>
        <w:t xml:space="preserve">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 </w:t>
      </w:r>
    </w:p>
    <w:p w:rsidR="00CD2E54" w:rsidRDefault="004C4D89" w:rsidP="00683587">
      <w:pPr>
        <w:numPr>
          <w:ilvl w:val="2"/>
          <w:numId w:val="9"/>
        </w:numPr>
        <w:ind w:right="15" w:firstLine="711"/>
      </w:pPr>
      <w:r>
        <w:t xml:space="preserve">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 </w:t>
      </w:r>
    </w:p>
    <w:p w:rsidR="00CD2E54" w:rsidRDefault="004C4D89" w:rsidP="00683587">
      <w:pPr>
        <w:numPr>
          <w:ilvl w:val="2"/>
          <w:numId w:val="9"/>
        </w:numPr>
        <w:ind w:right="15" w:firstLine="711"/>
      </w:pPr>
      <w:r>
        <w:t xml:space="preserve">Предмет «Литература» входит в предметную область «Русский язык и литература» и является обязательным для изучения. Углублённое изучение литературы осуществляется в соответствии с учебным планом профиля с ориентацией на будущую сферу профессиональной деятельности обучающихся. В учебном плане предмет «Литература» в средней школе на углублённом уровне преемственен по отношению к предмету «Литература» в основной школе и основан на базовом курсе литературы.  </w:t>
      </w:r>
    </w:p>
    <w:p w:rsidR="00CD2E54" w:rsidRDefault="004C4D89" w:rsidP="00683587">
      <w:pPr>
        <w:numPr>
          <w:ilvl w:val="2"/>
          <w:numId w:val="9"/>
        </w:numPr>
        <w:ind w:right="15" w:firstLine="711"/>
      </w:pPr>
      <w:r>
        <w:t xml:space="preserve">Общее число часов, рекомендованных для изучения литературы – 340 часов: в 10 классе – 170 (5 часов в неделю), в 11 классе – 170 (5 часов в неделю). </w:t>
      </w:r>
    </w:p>
    <w:p w:rsidR="00CD2E54" w:rsidRDefault="004C4D89">
      <w:pPr>
        <w:ind w:left="716" w:right="15"/>
      </w:pPr>
      <w:r>
        <w:t xml:space="preserve">21.6. Содержание обучения в 10 классе. </w:t>
      </w:r>
    </w:p>
    <w:p w:rsidR="00CD2E54" w:rsidRDefault="004C4D89">
      <w:pPr>
        <w:ind w:left="716" w:right="15"/>
      </w:pPr>
      <w:r>
        <w:t xml:space="preserve">21.6.1. Литература второй половины XIX века. </w:t>
      </w:r>
    </w:p>
    <w:p w:rsidR="00CD2E54" w:rsidRDefault="004C4D89">
      <w:pPr>
        <w:ind w:left="-10" w:right="15" w:firstLine="711"/>
      </w:pPr>
      <w:r>
        <w:t xml:space="preserve">А.Н. Островский. Драма «Гроза». Пьесы «Бесприданница», «Свои люди – сочтёмся» и другие (одно произведение по выбору). </w:t>
      </w:r>
    </w:p>
    <w:p w:rsidR="00CD2E54" w:rsidRDefault="004C4D89">
      <w:pPr>
        <w:ind w:left="-10" w:right="15" w:firstLine="711"/>
      </w:pPr>
      <w:r>
        <w:t xml:space="preserve">И.А. Гончаров. Роман «Обломов». Романы и очерки (одно произведение по выбору). Например, «Обыкновенная история», очерки из книги «Фрегат «Паллада» и другие. </w:t>
      </w:r>
    </w:p>
    <w:p w:rsidR="00CD2E54" w:rsidRDefault="004C4D89">
      <w:pPr>
        <w:ind w:left="-10" w:right="15" w:firstLine="711"/>
      </w:pPr>
      <w:r>
        <w:t xml:space="preserve">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 </w:t>
      </w:r>
    </w:p>
    <w:p w:rsidR="00CD2E54" w:rsidRDefault="004C4D89">
      <w:pPr>
        <w:ind w:left="-10" w:right="15" w:firstLine="711"/>
      </w:pPr>
      <w:r>
        <w:t xml:space="preserve">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w:t>
      </w:r>
      <w:r>
        <w:lastRenderedPageBreak/>
        <w:t xml:space="preserve">волнах…», «Природа – сфинкс. И тем она верней...», «Эти бедные селенья…», «О вещая душа моя!..», «День и ночь» и другие. </w:t>
      </w:r>
    </w:p>
    <w:p w:rsidR="00CD2E54" w:rsidRDefault="004C4D89">
      <w:pPr>
        <w:ind w:left="-10" w:right="15" w:firstLine="711"/>
      </w:pPr>
      <w:r>
        <w:t xml:space="preserve">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w:t>
      </w:r>
    </w:p>
    <w:p w:rsidR="00CD2E54" w:rsidRDefault="004C4D89">
      <w:pPr>
        <w:ind w:left="716" w:right="15"/>
      </w:pPr>
      <w:r>
        <w:t xml:space="preserve">Поэма «Кому на Руси жить хорошо». </w:t>
      </w:r>
    </w:p>
    <w:p w:rsidR="00CD2E54" w:rsidRDefault="004C4D89">
      <w:pPr>
        <w:ind w:left="-10" w:right="15" w:firstLine="711"/>
      </w:pPr>
      <w:r>
        <w:t xml:space="preserve">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 </w:t>
      </w:r>
    </w:p>
    <w:p w:rsidR="00CD2E54" w:rsidRDefault="004C4D89">
      <w:pPr>
        <w:ind w:left="-10" w:right="15" w:firstLine="711"/>
      </w:pPr>
      <w:r>
        <w:t xml:space="preserve">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 </w:t>
      </w:r>
    </w:p>
    <w:p w:rsidR="00CD2E54" w:rsidRDefault="004C4D89">
      <w:pPr>
        <w:ind w:left="-10" w:right="15" w:firstLine="711"/>
      </w:pPr>
      <w: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 </w:t>
      </w:r>
    </w:p>
    <w:p w:rsidR="00CD2E54" w:rsidRDefault="004C4D89">
      <w:pPr>
        <w:ind w:left="-10" w:right="15" w:firstLine="711"/>
      </w:pPr>
      <w:r>
        <w:t xml:space="preserve">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 </w:t>
      </w:r>
    </w:p>
    <w:p w:rsidR="00CD2E54" w:rsidRDefault="004C4D89">
      <w:pPr>
        <w:ind w:left="-10" w:right="15" w:firstLine="711"/>
      </w:pPr>
      <w:r>
        <w:t xml:space="preserve">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 </w:t>
      </w:r>
    </w:p>
    <w:p w:rsidR="00CD2E54" w:rsidRDefault="004C4D89">
      <w:pPr>
        <w:ind w:left="-10" w:right="15" w:firstLine="711"/>
      </w:pPr>
      <w:r>
        <w:t xml:space="preserve">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 </w:t>
      </w:r>
    </w:p>
    <w:p w:rsidR="00CD2E54" w:rsidRDefault="004C4D89">
      <w:pPr>
        <w:ind w:left="-10" w:right="15" w:firstLine="711"/>
      </w:pPr>
      <w:r>
        <w:t xml:space="preserve">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 </w:t>
      </w:r>
    </w:p>
    <w:p w:rsidR="00CD2E54" w:rsidRDefault="004C4D89">
      <w:pPr>
        <w:ind w:left="-10" w:right="15" w:firstLine="711"/>
      </w:pPr>
      <w:r>
        <w:t xml:space="preserve">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w:t>
      </w:r>
    </w:p>
    <w:p w:rsidR="00CD2E54" w:rsidRDefault="004C4D89">
      <w:pPr>
        <w:ind w:left="-10" w:right="15" w:firstLine="711"/>
      </w:pPr>
      <w:r>
        <w:t xml:space="preserve">Комедия «Вишнёвый сад». Пьесы «Чайка», «Дядя Ваня», «Три сестры» (одно произведение по выбору). </w:t>
      </w:r>
    </w:p>
    <w:p w:rsidR="00CD2E54" w:rsidRDefault="004C4D89">
      <w:pPr>
        <w:ind w:left="716" w:right="15"/>
      </w:pPr>
      <w:r>
        <w:t xml:space="preserve">21.6.2. Литературная критика второй половины XIX века. </w:t>
      </w:r>
    </w:p>
    <w:p w:rsidR="00CD2E54" w:rsidRDefault="004C4D89">
      <w:pPr>
        <w:ind w:left="716" w:right="15"/>
      </w:pPr>
      <w:r>
        <w:t xml:space="preserve">Статьи H.А. Добролюбова «Луч света в тёмном царстве», «Что такое обломовщина?», </w:t>
      </w:r>
    </w:p>
    <w:p w:rsidR="00CD2E54" w:rsidRDefault="004C4D89">
      <w:pPr>
        <w:ind w:left="-5" w:right="15"/>
      </w:pPr>
      <w:r>
        <w:t xml:space="preserve">Д.И. Писарева «Базаров», «Мотивы русской драмы», А.В. Дружинина «Обломов». Роман </w:t>
      </w:r>
    </w:p>
    <w:p w:rsidR="00CD2E54" w:rsidRDefault="004C4D89">
      <w:pPr>
        <w:ind w:left="-5" w:right="15"/>
      </w:pPr>
      <w:r>
        <w:t xml:space="preserve">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 </w:t>
      </w:r>
    </w:p>
    <w:p w:rsidR="00CD2E54" w:rsidRDefault="004C4D89">
      <w:pPr>
        <w:ind w:left="716" w:right="15"/>
      </w:pPr>
      <w:r>
        <w:t xml:space="preserve">21.6.3. Литература народов России. </w:t>
      </w:r>
    </w:p>
    <w:p w:rsidR="00CD2E54" w:rsidRDefault="004C4D89">
      <w:pPr>
        <w:ind w:left="-10" w:right="15" w:firstLine="711"/>
      </w:pPr>
      <w:r>
        <w:lastRenderedPageBreak/>
        <w:t xml:space="preserve">Стихотворения и поэмы (не менее одного произведения по выбору). Например, стихотворения Г. Тукая, стихотворения и поэма «Фатима» К. Хетагурова и другие). </w:t>
      </w:r>
    </w:p>
    <w:p w:rsidR="00CD2E54" w:rsidRDefault="004C4D89">
      <w:pPr>
        <w:ind w:left="716" w:right="15"/>
      </w:pPr>
      <w:r>
        <w:t xml:space="preserve">21.6.4. Зарубежная литература. </w:t>
      </w:r>
    </w:p>
    <w:p w:rsidR="00CD2E54" w:rsidRDefault="004C4D89">
      <w:pPr>
        <w:ind w:left="-10" w:right="15" w:firstLine="711"/>
      </w:pPr>
      <w:r>
        <w:t xml:space="preserve">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 </w:t>
      </w:r>
    </w:p>
    <w:p w:rsidR="00CD2E54" w:rsidRDefault="004C4D89">
      <w:pPr>
        <w:ind w:left="-10" w:right="15" w:firstLine="711"/>
      </w:pPr>
      <w:r>
        <w:t xml:space="preserve">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 </w:t>
      </w:r>
    </w:p>
    <w:p w:rsidR="00CD2E54" w:rsidRDefault="004C4D89">
      <w:pPr>
        <w:ind w:left="-10" w:right="15" w:firstLine="711"/>
      </w:pPr>
      <w:r>
        <w:t xml:space="preserve">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 </w:t>
      </w:r>
    </w:p>
    <w:p w:rsidR="00CD2E54" w:rsidRDefault="004C4D89">
      <w:pPr>
        <w:ind w:left="716" w:right="15"/>
      </w:pPr>
      <w:r>
        <w:t xml:space="preserve">21.7. Содержание обучения в 11 классе. </w:t>
      </w:r>
    </w:p>
    <w:p w:rsidR="00CD2E54" w:rsidRDefault="004C4D89">
      <w:pPr>
        <w:ind w:left="716" w:right="15"/>
      </w:pPr>
      <w:r>
        <w:t xml:space="preserve">21.7.1. Литература конца XIX – начала ХХ века. </w:t>
      </w:r>
    </w:p>
    <w:p w:rsidR="00CD2E54" w:rsidRDefault="004C4D89">
      <w:pPr>
        <w:ind w:left="-10" w:right="15" w:firstLine="711"/>
      </w:pPr>
      <w:r>
        <w:t xml:space="preserve">А.И. Куприн. Рассказы и повести (два произведения по выбору). Например, «Гранатовый браслет», «Олеся», «Поединок» и другие. </w:t>
      </w:r>
    </w:p>
    <w:p w:rsidR="00CD2E54" w:rsidRDefault="004C4D89">
      <w:pPr>
        <w:ind w:left="-10" w:right="15" w:firstLine="711"/>
      </w:pPr>
      <w:r>
        <w:t xml:space="preserve">Л.Н. Андреев. Рассказы и повести (два произведения по выбору). Например, «Иуда Искариот», «Большой шлем», «Рассказ о семи повешенных» и другие. </w:t>
      </w:r>
    </w:p>
    <w:p w:rsidR="00CD2E54" w:rsidRDefault="004C4D89">
      <w:pPr>
        <w:ind w:left="-10" w:right="15" w:firstLine="711"/>
      </w:pPr>
      <w:r>
        <w:t xml:space="preserve">М. Горький. Рассказы, повести, романы (два произведения по выбору). Например, «Старуха Изергиль», «Макар Чудра», «Коновалов», «Фома Гордеев» и другие. </w:t>
      </w:r>
    </w:p>
    <w:p w:rsidR="00CD2E54" w:rsidRDefault="004C4D89">
      <w:pPr>
        <w:ind w:left="716" w:right="15"/>
      </w:pPr>
      <w:r>
        <w:t xml:space="preserve">Пьеса «На дне». </w:t>
      </w:r>
    </w:p>
    <w:p w:rsidR="00CD2E54" w:rsidRDefault="004C4D89">
      <w:pPr>
        <w:ind w:left="-10" w:right="15" w:firstLine="711"/>
      </w:pPr>
      <w:r>
        <w:t xml:space="preserve">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 </w:t>
      </w:r>
    </w:p>
    <w:p w:rsidR="00CD2E54" w:rsidRDefault="004C4D89">
      <w:pPr>
        <w:ind w:left="716" w:right="15"/>
      </w:pPr>
      <w:r>
        <w:t xml:space="preserve">21.7.2. Литература ХХ века. </w:t>
      </w:r>
    </w:p>
    <w:p w:rsidR="00CD2E54" w:rsidRDefault="004C4D89">
      <w:pPr>
        <w:ind w:left="-10" w:right="15" w:firstLine="711"/>
      </w:pPr>
      <w:r>
        <w:t xml:space="preserve">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w:t>
      </w:r>
    </w:p>
    <w:p w:rsidR="00CD2E54" w:rsidRDefault="004C4D89">
      <w:pPr>
        <w:ind w:left="-5" w:right="1043"/>
      </w:pPr>
      <w:r>
        <w:t xml:space="preserve">«Господин  из Сан-Франциско», «Тёмные аллеи», «Лёгкое дыхание», «Солнечный удар» и другие. </w:t>
      </w:r>
    </w:p>
    <w:p w:rsidR="00CD2E54" w:rsidRDefault="004C4D89">
      <w:pPr>
        <w:ind w:left="716" w:right="15"/>
      </w:pPr>
      <w:r>
        <w:t xml:space="preserve">Книга очерков «Окаянные дни» (фрагменты). </w:t>
      </w:r>
    </w:p>
    <w:p w:rsidR="00CD2E54" w:rsidRDefault="004C4D89">
      <w:pPr>
        <w:ind w:left="-10" w:right="15" w:firstLine="711"/>
      </w:pPr>
      <w:r>
        <w:t xml:space="preserve">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 </w:t>
      </w:r>
    </w:p>
    <w:p w:rsidR="00CD2E54" w:rsidRDefault="004C4D89">
      <w:pPr>
        <w:ind w:left="716" w:right="15"/>
      </w:pPr>
      <w:r>
        <w:t xml:space="preserve">Поэма «Двенадцать». </w:t>
      </w:r>
    </w:p>
    <w:p w:rsidR="00CD2E54" w:rsidRDefault="004C4D89">
      <w:pPr>
        <w:ind w:left="-10" w:right="15" w:firstLine="711"/>
      </w:pPr>
      <w:r>
        <w:t xml:space="preserve">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 </w:t>
      </w:r>
    </w:p>
    <w:p w:rsidR="00CD2E54" w:rsidRDefault="004C4D89">
      <w:pPr>
        <w:ind w:left="-10" w:right="15" w:firstLine="711"/>
      </w:pPr>
      <w:r>
        <w:t xml:space="preserve">В.В. Маяковский. Стихотворения (не менее пяти по выбору). Например, «А вы могли бы?», «Нате!», «Послушайте!», «Лиличка!», «Юбилейное», «Прозаседавшиеся», «Письмо </w:t>
      </w:r>
      <w:r>
        <w:lastRenderedPageBreak/>
        <w:t xml:space="preserve">Татьяне Яковлевой», «Скрипка и немножко нервно», «Дешёвая распродажа», «Левый марш», «Сергею Есенину», «Товарищу Нетте, пароходу и человеку» и другие. </w:t>
      </w:r>
    </w:p>
    <w:p w:rsidR="00CD2E54" w:rsidRDefault="004C4D89">
      <w:pPr>
        <w:ind w:left="716" w:right="15"/>
      </w:pPr>
      <w:r>
        <w:t xml:space="preserve">Поэмы «Облако в штанах», «Во весь голос. Первое вступление в поэму». </w:t>
      </w:r>
    </w:p>
    <w:p w:rsidR="00CD2E54" w:rsidRDefault="004C4D89">
      <w:pPr>
        <w:ind w:left="-10" w:right="15" w:firstLine="711"/>
      </w:pPr>
      <w:r>
        <w:t xml:space="preserve">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 </w:t>
      </w:r>
    </w:p>
    <w:p w:rsidR="00CD2E54" w:rsidRDefault="004C4D89">
      <w:pPr>
        <w:ind w:left="716" w:right="15"/>
      </w:pPr>
      <w:r>
        <w:t xml:space="preserve">Поэма «Чёрный человек». </w:t>
      </w:r>
    </w:p>
    <w:p w:rsidR="00CD2E54" w:rsidRDefault="004C4D89">
      <w:pPr>
        <w:ind w:left="-10" w:right="15" w:firstLine="711"/>
      </w:pPr>
      <w: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 </w:t>
      </w:r>
    </w:p>
    <w:p w:rsidR="00CD2E54" w:rsidRDefault="004C4D89">
      <w:pPr>
        <w:ind w:left="-10" w:right="15" w:firstLine="711"/>
      </w:pPr>
      <w:r>
        <w:t xml:space="preserve">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 </w:t>
      </w:r>
    </w:p>
    <w:p w:rsidR="00CD2E54" w:rsidRDefault="004C4D89">
      <w:pPr>
        <w:ind w:left="716" w:right="15"/>
      </w:pPr>
      <w:r>
        <w:t xml:space="preserve">Очерк «Мой Пушкин». </w:t>
      </w:r>
    </w:p>
    <w:p w:rsidR="00CD2E54" w:rsidRDefault="004C4D89">
      <w:pPr>
        <w:ind w:left="-10" w:right="15" w:firstLine="711"/>
      </w:pPr>
      <w:r>
        <w:t xml:space="preserve">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 </w:t>
      </w:r>
    </w:p>
    <w:p w:rsidR="00CD2E54" w:rsidRDefault="004C4D89">
      <w:pPr>
        <w:ind w:left="716" w:right="15"/>
      </w:pPr>
      <w:r>
        <w:t xml:space="preserve">Поэма «Реквием». </w:t>
      </w:r>
    </w:p>
    <w:p w:rsidR="00CD2E54" w:rsidRDefault="004C4D89">
      <w:pPr>
        <w:ind w:left="716" w:right="15"/>
      </w:pPr>
      <w:r>
        <w:t xml:space="preserve">Е.И. Замятин. Роман «Мы». </w:t>
      </w:r>
    </w:p>
    <w:p w:rsidR="00CD2E54" w:rsidRDefault="004C4D89">
      <w:pPr>
        <w:ind w:left="716" w:right="15"/>
      </w:pPr>
      <w:r>
        <w:t>Н.А. Островский. Роман «Как закалялась сталь» (избранные главы).</w:t>
      </w:r>
      <w:r>
        <w:rPr>
          <w:b/>
        </w:rPr>
        <w:t xml:space="preserve"> </w:t>
      </w:r>
    </w:p>
    <w:p w:rsidR="00CD2E54" w:rsidRDefault="004C4D89">
      <w:pPr>
        <w:ind w:left="716" w:right="15"/>
      </w:pPr>
      <w:r>
        <w:t xml:space="preserve">М.А. Шолохов. Роман-эпопея «Тихий Дон». </w:t>
      </w:r>
    </w:p>
    <w:p w:rsidR="00CD2E54" w:rsidRDefault="004C4D89">
      <w:pPr>
        <w:ind w:left="-10" w:right="15" w:firstLine="711"/>
      </w:pPr>
      <w:r>
        <w:t xml:space="preserve">В.В. Набоков. Рассказы, повести, романы (одно произведение по выбору). Например, «Облако, озеро, башня», «Весна в Фиальте», «Машенька», «Защита Лужина», «Дар» и другие. </w:t>
      </w:r>
    </w:p>
    <w:p w:rsidR="00CD2E54" w:rsidRDefault="004C4D89">
      <w:pPr>
        <w:ind w:left="-10" w:right="15" w:firstLine="711"/>
      </w:pPr>
      <w:r>
        <w:t xml:space="preserve">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 </w:t>
      </w:r>
    </w:p>
    <w:p w:rsidR="00CD2E54" w:rsidRDefault="004C4D89">
      <w:pPr>
        <w:ind w:left="-10" w:right="15" w:firstLine="711"/>
      </w:pPr>
      <w:r>
        <w:t xml:space="preserve">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 </w:t>
      </w:r>
    </w:p>
    <w:p w:rsidR="00CD2E54" w:rsidRDefault="004C4D89">
      <w:pPr>
        <w:ind w:left="-10" w:right="15" w:firstLine="711"/>
      </w:pPr>
      <w:r>
        <w:lastRenderedPageBreak/>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w:t>
      </w:r>
    </w:p>
    <w:p w:rsidR="00CD2E54" w:rsidRDefault="004C4D89">
      <w:pPr>
        <w:ind w:left="716" w:right="15"/>
      </w:pPr>
      <w:r>
        <w:t xml:space="preserve">Поэма «По праву памяти». </w:t>
      </w:r>
    </w:p>
    <w:p w:rsidR="00CD2E54" w:rsidRDefault="004C4D89">
      <w:pPr>
        <w:ind w:left="-10" w:right="15" w:firstLine="711"/>
      </w:pPr>
      <w:r>
        <w:t xml:space="preserve">Проза о Великой Отечественной войне (по одному произведению не менее чем трёх писателей по выбору). Например, В.П. Астафьев «Пастух и пастушка», «Звездопад», В.О. Богомолов «В августе сорок четвёртого»,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 </w:t>
      </w:r>
    </w:p>
    <w:p w:rsidR="00CD2E54" w:rsidRDefault="004C4D89">
      <w:pPr>
        <w:ind w:left="716" w:right="15"/>
      </w:pPr>
      <w:r>
        <w:t xml:space="preserve">А.А. Фадеев «Молодая гвардия» </w:t>
      </w:r>
    </w:p>
    <w:p w:rsidR="00CD2E54" w:rsidRDefault="004C4D89">
      <w:pPr>
        <w:ind w:left="-10" w:right="15" w:firstLine="711"/>
      </w:pPr>
      <w:r>
        <w:t xml:space="preserve">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 </w:t>
      </w:r>
    </w:p>
    <w:p w:rsidR="00CD2E54" w:rsidRDefault="004C4D89">
      <w:pPr>
        <w:ind w:left="-10" w:right="15" w:firstLine="711"/>
      </w:pPr>
      <w:r>
        <w:t xml:space="preserve">Драматургия о Великой Отечественной войне. Пьесы (одно произведение по выбору). Например, В.С. Розов «Вечно живые», К.М. Симонов «Русские люди» и другие. </w:t>
      </w:r>
    </w:p>
    <w:p w:rsidR="00CD2E54" w:rsidRDefault="004C4D89">
      <w:pPr>
        <w:ind w:left="-10" w:right="15" w:firstLine="711"/>
      </w:pPr>
      <w:r>
        <w:t xml:space="preserve">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 </w:t>
      </w:r>
    </w:p>
    <w:p w:rsidR="00CD2E54" w:rsidRDefault="004C4D89">
      <w:pPr>
        <w:ind w:left="716" w:right="15"/>
      </w:pPr>
      <w:r>
        <w:t xml:space="preserve">Роман «Доктор Живаго» (избранные главы). </w:t>
      </w:r>
    </w:p>
    <w:p w:rsidR="00CD2E54" w:rsidRDefault="004C4D89">
      <w:pPr>
        <w:ind w:left="-10" w:right="15" w:firstLine="711"/>
      </w:pPr>
      <w:r>
        <w:t xml:space="preserve">А.В. Вампилов. Пьесы (не менее одной по выбору). Например, «Старший сын», «Утиная охота» и другие. </w:t>
      </w:r>
    </w:p>
    <w:p w:rsidR="00CD2E54" w:rsidRDefault="004C4D89">
      <w:pPr>
        <w:ind w:left="-10" w:right="15" w:firstLine="711"/>
      </w:pPr>
      <w: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 </w:t>
      </w:r>
    </w:p>
    <w:p w:rsidR="00CD2E54" w:rsidRDefault="004C4D89">
      <w:pPr>
        <w:spacing w:after="8" w:line="251" w:lineRule="auto"/>
        <w:ind w:left="10" w:right="18" w:hanging="10"/>
        <w:jc w:val="right"/>
      </w:pPr>
      <w:r>
        <w:t xml:space="preserve">В.М. Шукшин. Рассказы и повести (не менее четырёх произведений по выбору). </w:t>
      </w:r>
    </w:p>
    <w:p w:rsidR="00CD2E54" w:rsidRDefault="004C4D89">
      <w:pPr>
        <w:ind w:left="-5" w:right="15"/>
      </w:pPr>
      <w:r>
        <w:t xml:space="preserve">Например, «Срезал», «Обида», «Микроскоп», «Мастер», «Крепкий мужик», «Сапожки», «Забуксовал», «Дядя Ермолай», «Шире шаг, маэстро!», «Калина красная» и другие. </w:t>
      </w:r>
    </w:p>
    <w:p w:rsidR="00CD2E54" w:rsidRDefault="004C4D89">
      <w:pPr>
        <w:ind w:left="-10" w:right="15" w:firstLine="711"/>
      </w:pPr>
      <w:r>
        <w:t xml:space="preserve">В.Г. Распутин. Рассказы и повести (не менее одного произведения по выбору). Например, «Прощание с Матёрой», «Живи и помни», «Женский разговор» и другие. </w:t>
      </w:r>
    </w:p>
    <w:p w:rsidR="00CD2E54" w:rsidRDefault="004C4D89">
      <w:pPr>
        <w:ind w:left="-10" w:right="15" w:firstLine="711"/>
      </w:pPr>
      <w: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 </w:t>
      </w:r>
    </w:p>
    <w:p w:rsidR="00CD2E54" w:rsidRDefault="004C4D89">
      <w:pPr>
        <w:ind w:left="-10" w:right="15" w:firstLine="711"/>
      </w:pPr>
      <w: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w:t>
      </w:r>
      <w:r>
        <w:lastRenderedPageBreak/>
        <w:t xml:space="preserve">умрут…», «Ниоткуда с любовью, надцатого мартобря…», «Воротишься на родину. Ну что ж…», «Postscriptum» и другие. </w:t>
      </w:r>
    </w:p>
    <w:p w:rsidR="00CD2E54" w:rsidRDefault="004C4D89">
      <w:pPr>
        <w:ind w:left="-10" w:right="15" w:firstLine="711"/>
      </w:pPr>
      <w:r>
        <w:t xml:space="preserve">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 </w:t>
      </w:r>
    </w:p>
    <w:p w:rsidR="00CD2E54" w:rsidRDefault="004C4D89">
      <w:pPr>
        <w:ind w:left="-10" w:right="15" w:firstLine="711"/>
      </w:pPr>
      <w:r>
        <w:t xml:space="preserve">21.7.3. 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w:t>
      </w:r>
    </w:p>
    <w:p w:rsidR="00CD2E54" w:rsidRDefault="004C4D89">
      <w:pPr>
        <w:ind w:left="-5" w:right="15"/>
      </w:pPr>
      <w:r>
        <w:t xml:space="preserve">(фрагменты)), С.Д. Довлатов (повесть «Заповедник» и другие), Ф.А. Искандер (роман в рассказах </w:t>
      </w:r>
    </w:p>
    <w:p w:rsidR="00CD2E54" w:rsidRDefault="004C4D89">
      <w:pPr>
        <w:ind w:left="-5" w:right="15"/>
      </w:pPr>
      <w:r>
        <w:t xml:space="preserve">«Сандро из Чегема» (фрагменты), философская сказка «Кролики и удавы» и другие), </w:t>
      </w:r>
    </w:p>
    <w:p w:rsidR="00CD2E54" w:rsidRDefault="004C4D89">
      <w:pPr>
        <w:ind w:left="-5" w:right="15"/>
      </w:pPr>
      <w:r>
        <w:t xml:space="preserve">Ю.П. Казаков (рассказы «Северный дневник», «Поморка», «Во сне ты горько плакал» и другие), В.С. Маканин (рассказ «Кавказский пленный»), В.О. Пелевин (повесть «Омон Ра», роман </w:t>
      </w:r>
    </w:p>
    <w:p w:rsidR="00CD2E54" w:rsidRDefault="004C4D89">
      <w:pPr>
        <w:ind w:left="-5" w:right="15"/>
      </w:pPr>
      <w:r>
        <w:t xml:space="preserve">«Жизнь насекомых» и другие), Захар Прилепин (рассказ «Белый квадрат» и другие), </w:t>
      </w:r>
    </w:p>
    <w:p w:rsidR="00CD2E54" w:rsidRDefault="004C4D89">
      <w:pPr>
        <w:ind w:left="-5" w:right="15"/>
      </w:pPr>
      <w:r>
        <w:t xml:space="preserve">В.А. Солоухин (повесть «Капля росы», произведения из цикла «Камешки на ладони»), А.Н. и </w:t>
      </w:r>
    </w:p>
    <w:p w:rsidR="00CD2E54" w:rsidRDefault="004C4D89">
      <w:pPr>
        <w:ind w:left="-5" w:right="15"/>
      </w:pPr>
      <w:r>
        <w:t xml:space="preserve">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 </w:t>
      </w:r>
    </w:p>
    <w:p w:rsidR="00CD2E54" w:rsidRDefault="004C4D89">
      <w:pPr>
        <w:ind w:left="-10" w:right="15" w:firstLine="711"/>
      </w:pPr>
      <w:r>
        <w:t xml:space="preserve">21.7.4. Поэзия второй половины XX – начала XXI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 </w:t>
      </w:r>
    </w:p>
    <w:p w:rsidR="00CD2E54" w:rsidRDefault="004C4D89">
      <w:pPr>
        <w:ind w:left="-10" w:right="15" w:firstLine="711"/>
      </w:pPr>
      <w:r>
        <w:t xml:space="preserve">21.7.5. Драматургия второй половины ХХ – начала XXI века. Пьесы (произведение одного из драматургов по выбору). Например, А.Н. Арбузов «Иркутская история», «Жестокие игры», </w:t>
      </w:r>
    </w:p>
    <w:p w:rsidR="00CD2E54" w:rsidRDefault="004C4D89">
      <w:pPr>
        <w:ind w:left="-5" w:right="15"/>
      </w:pPr>
      <w:r>
        <w:t xml:space="preserve">А.М. Володин «Пять вечеров», «Моя старшая сестра», Е.В. Гришковец «Как я съел собаку», К.В. Драгунская «Рыжая пьеса», В.С. Розов «Гнездо глухаря», М.М. Рощин «Валентин и Валентина», «Спешите делать добро» и другие. </w:t>
      </w:r>
    </w:p>
    <w:p w:rsidR="00CD2E54" w:rsidRDefault="004C4D89">
      <w:pPr>
        <w:ind w:left="716" w:right="15"/>
      </w:pPr>
      <w:r>
        <w:t xml:space="preserve">21.7.6. Литература народов России </w:t>
      </w:r>
    </w:p>
    <w:p w:rsidR="00CD2E54" w:rsidRDefault="004C4D89">
      <w:pPr>
        <w:ind w:left="-10" w:right="15" w:firstLine="711"/>
      </w:pPr>
      <w:r>
        <w:t xml:space="preserve">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 </w:t>
      </w:r>
    </w:p>
    <w:p w:rsidR="00CD2E54" w:rsidRDefault="004C4D89">
      <w:pPr>
        <w:ind w:left="716" w:right="15"/>
      </w:pPr>
      <w:r>
        <w:t xml:space="preserve">21.7.7. Зарубежная литература. </w:t>
      </w:r>
    </w:p>
    <w:p w:rsidR="00CD2E54" w:rsidRDefault="004C4D89">
      <w:pPr>
        <w:ind w:left="-10" w:right="15" w:firstLine="711"/>
      </w:pPr>
      <w:r>
        <w:t xml:space="preserve">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w:t>
      </w:r>
      <w:r>
        <w:lastRenderedPageBreak/>
        <w:t xml:space="preserve">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 </w:t>
      </w:r>
    </w:p>
    <w:p w:rsidR="00CD2E54" w:rsidRDefault="004C4D89">
      <w:pPr>
        <w:ind w:left="-10" w:right="15" w:firstLine="711"/>
      </w:pPr>
      <w:r>
        <w:t xml:space="preserve">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 </w:t>
      </w:r>
    </w:p>
    <w:p w:rsidR="00CD2E54" w:rsidRDefault="004C4D89">
      <w:pPr>
        <w:ind w:left="-10" w:right="15" w:firstLine="711"/>
      </w:pPr>
      <w:r>
        <w:t xml:space="preserve">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 </w:t>
      </w:r>
    </w:p>
    <w:p w:rsidR="00CD2E54" w:rsidRDefault="004C4D89">
      <w:pPr>
        <w:ind w:left="-10" w:right="15" w:firstLine="711"/>
      </w:pPr>
      <w:r>
        <w:t xml:space="preserve">21.8. Планируемые результаты освоения программы по литературе на уровне среднего общего образования. </w:t>
      </w:r>
    </w:p>
    <w:p w:rsidR="00CD2E54" w:rsidRDefault="004C4D89">
      <w:pPr>
        <w:ind w:left="-10" w:right="15" w:firstLine="711"/>
      </w:pPr>
      <w:r>
        <w:t xml:space="preserve">21.8.1.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E54" w:rsidRDefault="004C4D89">
      <w:pPr>
        <w:ind w:left="-10" w:right="15" w:firstLine="711"/>
      </w:pPr>
      <w:r>
        <w:t xml:space="preserve">21.8.2.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CD2E54" w:rsidRDefault="004C4D89">
      <w:pPr>
        <w:ind w:left="716" w:right="15"/>
      </w:pPr>
      <w:r>
        <w:t xml:space="preserve">1) 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 готовность противостоять идеологии экстремизма, национализма, ксенофобии, </w:t>
      </w:r>
    </w:p>
    <w:p w:rsidR="00CD2E54" w:rsidRDefault="004C4D89">
      <w:pPr>
        <w:ind w:left="-5" w:right="15"/>
      </w:pPr>
      <w:r>
        <w:t xml:space="preserve">дискриминации по социальным, религиозным, расовым, национальным признакам;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w:t>
      </w:r>
    </w:p>
    <w:p w:rsidR="00CD2E54" w:rsidRDefault="004C4D89">
      <w:pPr>
        <w:ind w:left="701" w:right="3260" w:hanging="711"/>
      </w:pPr>
      <w:r>
        <w:t xml:space="preserve">назначением; готовность к гуманитарной и волонтёрской деятельности; 2) патриотического воспитания: </w:t>
      </w:r>
    </w:p>
    <w:p w:rsidR="00CD2E54" w:rsidRDefault="004C4D89">
      <w:pPr>
        <w:ind w:left="-10" w:right="15" w:firstLine="711"/>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w:t>
      </w:r>
      <w:r>
        <w:lastRenderedPageBreak/>
        <w:t xml:space="preserve">достижениям России в науке, искусстве, спорте, технологиях, труде, отражённым в художественных произведениях; идейная убеждённость, готовность к служению Отечеству и его защите, ответственность </w:t>
      </w:r>
    </w:p>
    <w:p w:rsidR="00CD2E54" w:rsidRDefault="004C4D89">
      <w:pPr>
        <w:ind w:left="701" w:right="2671" w:hanging="711"/>
      </w:pPr>
      <w:r>
        <w:t xml:space="preserve">за его судьбу, в том числе воспитанные на примерах из литературы; 3) духовно-нравственного воспитания: </w:t>
      </w:r>
    </w:p>
    <w:p w:rsidR="00CD2E54" w:rsidRDefault="004C4D89">
      <w:pPr>
        <w:ind w:left="716" w:right="15"/>
      </w:pPr>
      <w:r>
        <w:t xml:space="preserve">осознание духовных ценностей российского народа; </w:t>
      </w:r>
    </w:p>
    <w:p w:rsidR="00CD2E54" w:rsidRDefault="004C4D89">
      <w:pPr>
        <w:ind w:left="716" w:right="15"/>
      </w:pPr>
      <w:r>
        <w:t xml:space="preserve">сформированность нравственного сознания, этического поведения; </w:t>
      </w:r>
    </w:p>
    <w:p w:rsidR="00CD2E54" w:rsidRDefault="004C4D89">
      <w:pPr>
        <w:spacing w:after="30" w:line="251" w:lineRule="auto"/>
        <w:ind w:left="10" w:right="18" w:hanging="10"/>
        <w:jc w:val="right"/>
      </w:pPr>
      <w:r>
        <w:t xml:space="preserve">способность оценивать ситуацию, в том числе представленную в литературном </w:t>
      </w:r>
    </w:p>
    <w:p w:rsidR="00CD2E54" w:rsidRDefault="004C4D89">
      <w:pPr>
        <w:ind w:left="-5" w:right="15"/>
      </w:pPr>
      <w:r>
        <w:t xml:space="preserve">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осознание личного вклада в построение устойчивого будущего; </w:t>
      </w:r>
    </w:p>
    <w:p w:rsidR="00CD2E54" w:rsidRDefault="004C4D89">
      <w:pPr>
        <w:ind w:left="-10" w:right="15" w:firstLine="711"/>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 4) эстетического воспитания: эстетическое отношение к миру, включая эстетику быта, научного и технического </w:t>
      </w:r>
    </w:p>
    <w:p w:rsidR="00CD2E54" w:rsidRDefault="004C4D89">
      <w:pPr>
        <w:ind w:left="701" w:right="15" w:hanging="711"/>
      </w:pPr>
      <w:r>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CD2E54" w:rsidRDefault="004C4D89">
      <w:pPr>
        <w:ind w:left="701" w:right="15" w:hanging="711"/>
      </w:pPr>
      <w:r>
        <w:t xml:space="preserve">других народов, ощущать эмоциональное воздействие искусства, в том числе литературы; убеждённость в значимости для личности и общества отечественного и мирового </w:t>
      </w:r>
    </w:p>
    <w:p w:rsidR="00CD2E54" w:rsidRDefault="004C4D89">
      <w:pPr>
        <w:ind w:left="701" w:right="15" w:hanging="711"/>
      </w:pPr>
      <w:r>
        <w:t xml:space="preserve">искусства, этнических культурных традиций и устного народного творчества; готовность к самовыражению в разных видах искусства, стремление проявлять качества </w:t>
      </w:r>
    </w:p>
    <w:p w:rsidR="00CD2E54" w:rsidRDefault="004C4D89">
      <w:pPr>
        <w:ind w:left="701" w:right="15" w:hanging="711"/>
      </w:pPr>
      <w:r>
        <w:t xml:space="preserve">творческой личности, в том числе при выполнении творческих работ по литературе; 5) физического воспитания: сформированность здорового и безопасного образа жизни, ответственного отношения к </w:t>
      </w:r>
    </w:p>
    <w:p w:rsidR="00CD2E54" w:rsidRDefault="004C4D89">
      <w:pPr>
        <w:ind w:left="701" w:right="15" w:hanging="711"/>
      </w:pPr>
      <w:r>
        <w:t xml:space="preserve">своему здоровью; потребность в физическом совершенствовании, занятиях спортивно-оздоровительной </w:t>
      </w:r>
    </w:p>
    <w:p w:rsidR="00CD2E54" w:rsidRDefault="004C4D89">
      <w:pPr>
        <w:ind w:left="-5" w:right="15"/>
      </w:pPr>
      <w:r>
        <w:t xml:space="preserve">деятельностью; 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 </w:t>
      </w:r>
    </w:p>
    <w:p w:rsidR="00CD2E54" w:rsidRDefault="004C4D89">
      <w:pPr>
        <w:ind w:left="716" w:right="15"/>
      </w:pPr>
      <w:r>
        <w:t xml:space="preserve">6) трудового воспитания: </w:t>
      </w:r>
    </w:p>
    <w:p w:rsidR="00CD2E54" w:rsidRDefault="004C4D89">
      <w:pPr>
        <w:ind w:left="-10" w:right="15" w:firstLine="711"/>
      </w:pPr>
      <w:r>
        <w:t xml:space="preserve">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готовность и способность к образованию и самообразованию, к продуктивной </w:t>
      </w:r>
    </w:p>
    <w:p w:rsidR="00CD2E54" w:rsidRDefault="004C4D89">
      <w:pPr>
        <w:ind w:left="701" w:right="3977" w:hanging="711"/>
      </w:pPr>
      <w:r>
        <w:t xml:space="preserve">читательской деятельности на протяжении всей жизни; 7) экологического воспитания: </w:t>
      </w:r>
    </w:p>
    <w:p w:rsidR="00CD2E54" w:rsidRDefault="004C4D89">
      <w:pPr>
        <w:tabs>
          <w:tab w:val="center" w:pos="1681"/>
          <w:tab w:val="center" w:pos="3727"/>
          <w:tab w:val="center" w:pos="5317"/>
          <w:tab w:val="center" w:pos="6719"/>
          <w:tab w:val="center" w:pos="8022"/>
          <w:tab w:val="right" w:pos="9922"/>
        </w:tabs>
        <w:spacing w:after="8" w:line="251" w:lineRule="auto"/>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lastRenderedPageBreak/>
        <w:t xml:space="preserve">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планирование и осуществление действий в окружающей среде на основе знания целей </w:t>
      </w:r>
    </w:p>
    <w:p w:rsidR="00CD2E54" w:rsidRDefault="004C4D89">
      <w:pPr>
        <w:ind w:left="701" w:right="15" w:hanging="711"/>
      </w:pPr>
      <w:r>
        <w:t xml:space="preserve">устойчивого развития человечества, с учётом осмысления опыта литературных героев; активное неприятие действий, приносящих вред окружающей среде, в том числе </w:t>
      </w:r>
    </w:p>
    <w:p w:rsidR="00CD2E54" w:rsidRDefault="004C4D89">
      <w:pPr>
        <w:ind w:left="701" w:right="15" w:hanging="711"/>
      </w:pPr>
      <w:r>
        <w:t xml:space="preserve">показанных в литературных произведениях;  умение прогнозировать неблагоприятные экологические последствия предпринимаемых </w:t>
      </w:r>
    </w:p>
    <w:p w:rsidR="00CD2E54" w:rsidRDefault="004C4D89">
      <w:pPr>
        <w:ind w:left="701" w:right="15" w:hanging="711"/>
      </w:pPr>
      <w:r>
        <w:t xml:space="preserve">действий, предотвращать их; расширение опыта деятельности экологической направленности, в том числе </w:t>
      </w:r>
    </w:p>
    <w:p w:rsidR="00CD2E54" w:rsidRDefault="004C4D89">
      <w:pPr>
        <w:ind w:left="701" w:right="15" w:hanging="711"/>
      </w:pPr>
      <w:r>
        <w:t xml:space="preserve">представленной в произведениях русской, зарубежной литературы и литератур народов России; 8) 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D2E54" w:rsidRDefault="004C4D89">
      <w:pPr>
        <w:ind w:left="-5" w:right="15"/>
      </w:pPr>
      <w:r>
        <w:t xml:space="preserve">между людьми и познания мира с опорой на изученные и самостоятельно прочитанные литературные произведения; 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CD2E54" w:rsidRDefault="004C4D89">
      <w:pPr>
        <w:ind w:left="-10" w:right="15" w:firstLine="711"/>
      </w:pPr>
      <w:r>
        <w:t xml:space="preserve">21.8.3.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 </w:t>
      </w:r>
    </w:p>
    <w:p w:rsidR="00CD2E54" w:rsidRDefault="004C4D89">
      <w:pPr>
        <w:spacing w:after="30" w:line="251" w:lineRule="auto"/>
        <w:ind w:left="10" w:right="18" w:hanging="10"/>
        <w:jc w:val="right"/>
      </w:pPr>
      <w:r>
        <w:t xml:space="preserve">самосознания, включающего способность понимать своё эмоциональное состояние, </w:t>
      </w:r>
    </w:p>
    <w:p w:rsidR="00CD2E54" w:rsidRDefault="004C4D89">
      <w:pPr>
        <w:ind w:left="-5" w:right="15"/>
      </w:pPr>
      <w:r>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p>
    <w:p w:rsidR="00CD2E54" w:rsidRDefault="004C4D89">
      <w:pPr>
        <w:ind w:left="-5" w:right="15"/>
      </w:pPr>
      <w:r>
        <w:t xml:space="preserve">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учитывая собственный читательский опыт. </w:t>
      </w:r>
    </w:p>
    <w:p w:rsidR="00CD2E54" w:rsidRDefault="004C4D89">
      <w:pPr>
        <w:ind w:left="-10" w:right="15" w:firstLine="711"/>
      </w:pPr>
      <w:r>
        <w:t xml:space="preserve">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21.8.4.1. 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tabs>
          <w:tab w:val="center" w:pos="1519"/>
          <w:tab w:val="center" w:pos="3413"/>
          <w:tab w:val="center" w:pos="4560"/>
          <w:tab w:val="center" w:pos="5763"/>
          <w:tab w:val="center" w:pos="7422"/>
          <w:tab w:val="center" w:pos="8876"/>
          <w:tab w:val="right" w:pos="9922"/>
        </w:tabs>
        <w:spacing w:after="30" w:line="251" w:lineRule="auto"/>
        <w:ind w:left="0" w:firstLine="0"/>
        <w:jc w:val="left"/>
      </w:pPr>
      <w:r>
        <w:rPr>
          <w:rFonts w:ascii="Calibri" w:eastAsia="Calibri" w:hAnsi="Calibri" w:cs="Calibri"/>
          <w:sz w:val="22"/>
        </w:rPr>
        <w:tab/>
      </w:r>
      <w:r>
        <w:t xml:space="preserve">самостоятельно </w:t>
      </w:r>
      <w:r>
        <w:tab/>
        <w:t xml:space="preserve">формулировать </w:t>
      </w:r>
      <w:r>
        <w:tab/>
        <w:t xml:space="preserve">и </w:t>
      </w:r>
      <w:r>
        <w:tab/>
        <w:t xml:space="preserve">актуализировать </w:t>
      </w:r>
      <w:r>
        <w:tab/>
        <w:t xml:space="preserve">проблему, </w:t>
      </w:r>
      <w:r>
        <w:tab/>
        <w:t xml:space="preserve">заложенную </w:t>
      </w:r>
      <w:r>
        <w:tab/>
        <w:t xml:space="preserve">в </w:t>
      </w:r>
    </w:p>
    <w:p w:rsidR="00CD2E54" w:rsidRDefault="004C4D89">
      <w:pPr>
        <w:ind w:left="-5" w:right="15"/>
      </w:pPr>
      <w:r>
        <w:t xml:space="preserve">художественном произведении, рассматривать её всесторонне; устанавливать существенный признак или основания для сравнения литературных героев, художественных произведений и их </w:t>
      </w:r>
      <w:r>
        <w:lastRenderedPageBreak/>
        <w:t xml:space="preserve">фрагментов, классификации и обобщения литературных фактов; 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w:t>
      </w:r>
    </w:p>
    <w:p w:rsidR="00CD2E54" w:rsidRDefault="004C4D89">
      <w:pPr>
        <w:ind w:left="701" w:right="15" w:hanging="711"/>
      </w:pPr>
      <w:r>
        <w:t xml:space="preserve">изучении литературных произведений, направлений, фактов историко-литературного процесса;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15" w:hanging="711"/>
      </w:pPr>
      <w:r>
        <w:t xml:space="preserve">комбинированного взаимодействия, в том числе при выполнении проектов по литературе; развивать креативное мышление при решении жизненных проблем с опорой на </w:t>
      </w:r>
    </w:p>
    <w:p w:rsidR="00CD2E54" w:rsidRDefault="004C4D89">
      <w:pPr>
        <w:ind w:left="-5" w:right="15"/>
      </w:pPr>
      <w:r>
        <w:t xml:space="preserve">собственный читательский опыт. </w:t>
      </w:r>
    </w:p>
    <w:p w:rsidR="00CD2E54" w:rsidRDefault="004C4D89">
      <w:pPr>
        <w:ind w:left="-10" w:right="15" w:firstLine="711"/>
      </w:pPr>
      <w:r>
        <w:t xml:space="preserve">21.8.4.2. 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10" w:right="15" w:firstLine="711"/>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w:t>
      </w:r>
    </w:p>
    <w:p w:rsidR="00CD2E54" w:rsidRDefault="004C4D89">
      <w:pPr>
        <w:ind w:left="-5" w:right="15"/>
      </w:pPr>
      <w:r>
        <w:t xml:space="preserve">практических задач, применению различных методов познания; 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 формировать научный тип мышления, владеть научной терминологией, ключевыми </w:t>
      </w:r>
    </w:p>
    <w:p w:rsidR="00CD2E54" w:rsidRDefault="004C4D89">
      <w:pPr>
        <w:ind w:left="701" w:right="15" w:hanging="711"/>
      </w:pPr>
      <w:r>
        <w:t xml:space="preserve">понятиями и методами современного литературоведения; ставить и формулировать собственные задачи в образовательной деятельности и </w:t>
      </w:r>
    </w:p>
    <w:p w:rsidR="00CD2E54" w:rsidRDefault="004C4D89">
      <w:pPr>
        <w:ind w:left="-5" w:right="15"/>
      </w:pPr>
      <w:r>
        <w:t xml:space="preserve">жизненных ситуациях с учётом собственного читательского опыта; 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15" w:hanging="711"/>
      </w:pPr>
      <w:r>
        <w:t xml:space="preserve">достоверность, прогнозировать изменение в новых условиях; давать оценку новым ситуациям, оценивать приобретённый опыт, в том числе </w:t>
      </w:r>
    </w:p>
    <w:p w:rsidR="00CD2E54" w:rsidRDefault="004C4D89">
      <w:pPr>
        <w:ind w:left="701" w:right="15" w:hanging="711"/>
      </w:pPr>
      <w:r>
        <w:t xml:space="preserve">читательский; осуществлять целенаправленный поиск переноса средств и способов действия в </w:t>
      </w:r>
    </w:p>
    <w:p w:rsidR="00CD2E54" w:rsidRDefault="004C4D89">
      <w:pPr>
        <w:ind w:left="701" w:right="15" w:hanging="711"/>
      </w:pPr>
      <w:r>
        <w:t xml:space="preserve">профессиональную среду; уметь переносить знания, в том числе полученные в результате чтения и изучения </w:t>
      </w:r>
    </w:p>
    <w:p w:rsidR="00CD2E54" w:rsidRDefault="004C4D89">
      <w:pPr>
        <w:spacing w:after="10" w:line="270" w:lineRule="auto"/>
        <w:ind w:left="696" w:right="348" w:hanging="711"/>
        <w:jc w:val="left"/>
      </w:pPr>
      <w:r>
        <w:t xml:space="preserve">литературных произведений,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CD2E54" w:rsidRDefault="004C4D89">
      <w:pPr>
        <w:ind w:left="-10" w:right="15" w:firstLine="711"/>
      </w:pPr>
      <w:r>
        <w:t xml:space="preserve">21.8.4.3. 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ind w:left="-10" w:right="15" w:firstLine="711"/>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w:t>
      </w:r>
    </w:p>
    <w:p w:rsidR="00CD2E54" w:rsidRDefault="004C4D89">
      <w:pPr>
        <w:ind w:left="-10" w:right="15" w:firstLine="711"/>
      </w:pPr>
      <w:r>
        <w:lastRenderedPageBreak/>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оценивать достоверность, легитимность литературной и другой информации, её </w:t>
      </w:r>
    </w:p>
    <w:p w:rsidR="00CD2E54" w:rsidRDefault="004C4D89">
      <w:pPr>
        <w:ind w:left="-5" w:right="15"/>
      </w:pPr>
      <w:r>
        <w:t xml:space="preserve">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литературной и другой информации, </w:t>
      </w:r>
    </w:p>
    <w:p w:rsidR="00CD2E54" w:rsidRDefault="004C4D89">
      <w:pPr>
        <w:ind w:left="-5" w:right="15"/>
      </w:pPr>
      <w:r>
        <w:t xml:space="preserve">информационной безопасности личности. </w:t>
      </w:r>
    </w:p>
    <w:p w:rsidR="00CD2E54" w:rsidRDefault="004C4D89">
      <w:pPr>
        <w:ind w:left="-10" w:right="15" w:firstLine="711"/>
      </w:pPr>
      <w:r>
        <w:t xml:space="preserve">21.8.4.4. У обучающегося будут сформированы следующие умения общения как часть коммуникативных универсальных учебных действий: </w:t>
      </w:r>
    </w:p>
    <w:p w:rsidR="00CD2E54" w:rsidRDefault="004C4D89">
      <w:pPr>
        <w:spacing w:after="30" w:line="251" w:lineRule="auto"/>
        <w:ind w:left="10" w:right="18" w:hanging="10"/>
        <w:jc w:val="right"/>
      </w:pPr>
      <w:r>
        <w:t xml:space="preserve">осуществлять коммуникации во всех сферах жизни, в том числе на уроке литературы и во </w:t>
      </w:r>
    </w:p>
    <w:p w:rsidR="00CD2E54" w:rsidRDefault="004C4D89">
      <w:pPr>
        <w:ind w:left="701" w:right="15" w:hanging="711"/>
      </w:pPr>
      <w:r>
        <w:t xml:space="preserve">внеурочной деятельности по предмету; распознавать невербальные средства общения, понимать значение социальных знаков, </w:t>
      </w:r>
    </w:p>
    <w:p w:rsidR="00CD2E54" w:rsidRDefault="004C4D89">
      <w:pPr>
        <w:ind w:left="-5" w:right="15"/>
      </w:pPr>
      <w:r>
        <w:t xml:space="preserve">распознавать предпосылки конфликтных ситуаций и смягчать конфликты, опираясь на примеры из литературных произведений; владеть различными способами общения и взаимодействия в парной и групповой работе </w:t>
      </w:r>
    </w:p>
    <w:p w:rsidR="00CD2E54" w:rsidRDefault="004C4D89">
      <w:pPr>
        <w:ind w:left="701" w:right="1736" w:hanging="711"/>
      </w:pPr>
      <w:r>
        <w:t xml:space="preserve">на уроках литературы;  аргументированно вести диалог, уметь смягчать конфликтные ситуации; </w:t>
      </w:r>
    </w:p>
    <w:p w:rsidR="00CD2E54" w:rsidRDefault="004C4D89">
      <w:pPr>
        <w:spacing w:after="30" w:line="251" w:lineRule="auto"/>
        <w:ind w:left="10" w:right="18" w:hanging="10"/>
        <w:jc w:val="right"/>
      </w:pPr>
      <w:r>
        <w:t xml:space="preserve">развёрнуто и логично излагать в процессе анализа литературного произведения свою </w:t>
      </w:r>
    </w:p>
    <w:p w:rsidR="00CD2E54" w:rsidRDefault="004C4D89">
      <w:pPr>
        <w:ind w:left="-5" w:right="15"/>
      </w:pPr>
      <w:r>
        <w:t xml:space="preserve">точку зрения с использованием языковых средств. </w:t>
      </w:r>
    </w:p>
    <w:p w:rsidR="00CD2E54" w:rsidRDefault="004C4D89">
      <w:pPr>
        <w:ind w:left="-10" w:right="15" w:firstLine="711"/>
      </w:pPr>
      <w:r>
        <w:t xml:space="preserve">21.8.4.5. У обучающегося будут сформированы следующие умения совместной деятельности: </w:t>
      </w:r>
    </w:p>
    <w:p w:rsidR="00CD2E54" w:rsidRDefault="004C4D89">
      <w:pPr>
        <w:spacing w:after="30" w:line="251" w:lineRule="auto"/>
        <w:ind w:left="10" w:right="18" w:hanging="10"/>
        <w:jc w:val="right"/>
      </w:pPr>
      <w:r>
        <w:t xml:space="preserve">понимать и использовать преимущества командной и индивидуальной работы на уроке и </w:t>
      </w:r>
    </w:p>
    <w:p w:rsidR="00CD2E54" w:rsidRDefault="004C4D89">
      <w:pPr>
        <w:ind w:left="701" w:right="15" w:hanging="711"/>
      </w:pPr>
      <w:r>
        <w:t xml:space="preserve">во внеурочной деятельности по литературе; 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в том числе литературные, оценивать идеи с позиции новизны, </w:t>
      </w:r>
    </w:p>
    <w:p w:rsidR="00CD2E54" w:rsidRDefault="004C4D89">
      <w:pPr>
        <w:ind w:left="701" w:right="15" w:hanging="711"/>
      </w:pPr>
      <w:r>
        <w:t xml:space="preserve">оригинальности, 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10" w:right="15" w:firstLine="711"/>
      </w:pPr>
      <w:r>
        <w:t xml:space="preserve">21.8.4.6. У обучающегося будут сформированы следующие умения самоорганизации как часть регулятивных универсальных учебных действий: </w:t>
      </w:r>
    </w:p>
    <w:p w:rsidR="00CD2E54" w:rsidRDefault="004C4D89">
      <w:pPr>
        <w:ind w:left="-10" w:right="15" w:firstLine="711"/>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 самостоятельно составлять план решения проблемы при изучении литературы с учётом </w:t>
      </w:r>
    </w:p>
    <w:p w:rsidR="00CD2E54" w:rsidRDefault="004C4D89">
      <w:pPr>
        <w:ind w:left="701" w:right="15" w:hanging="711"/>
      </w:pPr>
      <w:r>
        <w:lastRenderedPageBreak/>
        <w:t xml:space="preserve">имеющихся ресурсов, читательского опыта, собственных возможностей и предпочтений; давать оценку новым ситуациям, в том числе изображённым в художественной </w:t>
      </w:r>
    </w:p>
    <w:p w:rsidR="00CD2E54" w:rsidRDefault="004C4D89">
      <w:pPr>
        <w:ind w:left="701" w:right="15" w:hanging="711"/>
      </w:pPr>
      <w:r>
        <w:t xml:space="preserve">литературе; расширять рамки учебного предмета на основе личных предпочтений с опорой на </w:t>
      </w:r>
    </w:p>
    <w:p w:rsidR="00CD2E54" w:rsidRDefault="004C4D89">
      <w:pPr>
        <w:ind w:left="701" w:right="626" w:hanging="711"/>
      </w:pPr>
      <w:r>
        <w:t xml:space="preserve">читательский опыт; делать осознанный выбор, аргументировать его, брать ответственность за решение; оценивать приобретённый опыт с учётом литературных знаний; </w:t>
      </w:r>
    </w:p>
    <w:p w:rsidR="00CD2E54" w:rsidRDefault="004C4D89">
      <w:pPr>
        <w:ind w:left="-10" w:right="15" w:firstLine="711"/>
      </w:pPr>
      <w: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D2E54" w:rsidRDefault="004C4D89">
      <w:pPr>
        <w:ind w:left="-10" w:right="15" w:firstLine="711"/>
      </w:pPr>
      <w:r>
        <w:t xml:space="preserve">21.8.4.7. 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CD2E54" w:rsidRDefault="004C4D89">
      <w:pPr>
        <w:spacing w:after="30" w:line="251" w:lineRule="auto"/>
        <w:ind w:left="10" w:right="18" w:hanging="10"/>
        <w:jc w:val="right"/>
      </w:pPr>
      <w:r>
        <w:t xml:space="preserve">давать оценку новым ситуациям, вносить коррективы в деятельность, оценивать </w:t>
      </w:r>
    </w:p>
    <w:p w:rsidR="00CD2E54" w:rsidRDefault="004C4D89">
      <w:pPr>
        <w:ind w:left="-5" w:right="15"/>
      </w:pPr>
      <w:r>
        <w:t xml:space="preserve">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 уметь оценивать риски и своевременно принимать решения по их снижению; принимать себя, понимая свои недостатки и достоинства; </w:t>
      </w:r>
    </w:p>
    <w:p w:rsidR="00CD2E54" w:rsidRDefault="004C4D89">
      <w:pPr>
        <w:ind w:left="-10" w:right="15" w:firstLine="711"/>
      </w:pPr>
      <w: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признавать своё право и право других на ошибки в дискуссиях на литературные темы; развивать способность понимать мир с позиции другого человека, используя знания по </w:t>
      </w:r>
    </w:p>
    <w:p w:rsidR="00CD2E54" w:rsidRDefault="004C4D89">
      <w:pPr>
        <w:ind w:left="-5" w:right="15"/>
      </w:pPr>
      <w:r>
        <w:t xml:space="preserve">литературе. </w:t>
      </w:r>
    </w:p>
    <w:p w:rsidR="00CD2E54" w:rsidRDefault="004C4D89">
      <w:pPr>
        <w:ind w:left="716" w:right="15"/>
      </w:pPr>
      <w:r>
        <w:t xml:space="preserve">21.8.5. Предметные результаты по литературе в средней школе должны обеспечивать: </w:t>
      </w:r>
    </w:p>
    <w:p w:rsidR="00CD2E54" w:rsidRDefault="004C4D89">
      <w:pPr>
        <w:spacing w:after="30" w:line="251" w:lineRule="auto"/>
        <w:ind w:left="10" w:right="18" w:hanging="10"/>
        <w:jc w:val="right"/>
      </w:pPr>
      <w:r>
        <w:t xml:space="preserve">осознание причастности к отечественным традициям и исторической преемственности </w:t>
      </w:r>
    </w:p>
    <w:p w:rsidR="00CD2E54" w:rsidRDefault="004C4D89">
      <w:pPr>
        <w:ind w:left="701" w:right="15" w:hanging="711"/>
      </w:pPr>
      <w:r>
        <w:t xml:space="preserve">поколений;  включение в культурно-языковое пространство русской и мировой культуры, </w:t>
      </w:r>
    </w:p>
    <w:p w:rsidR="00CD2E54" w:rsidRDefault="004C4D89">
      <w:pPr>
        <w:ind w:left="701" w:right="15" w:hanging="711"/>
      </w:pPr>
      <w:r>
        <w:t>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w:t>
      </w:r>
    </w:p>
    <w:p w:rsidR="00CD2E54" w:rsidRDefault="004C4D89">
      <w:pPr>
        <w:ind w:left="701" w:right="15" w:hanging="711"/>
      </w:pPr>
      <w:r>
        <w:t xml:space="preserve">нравственным развитием личности; сформированность устойчивого интереса к чтению как средству познания отечественной </w:t>
      </w:r>
    </w:p>
    <w:p w:rsidR="00CD2E54" w:rsidRDefault="004C4D89">
      <w:pPr>
        <w:ind w:left="701" w:right="15" w:hanging="711"/>
      </w:pPr>
      <w:r>
        <w:t xml:space="preserve">и других культур;  приобщение к отечественному литературному наследию и через него – к традиционным </w:t>
      </w:r>
    </w:p>
    <w:p w:rsidR="00CD2E54" w:rsidRDefault="004C4D89">
      <w:pPr>
        <w:ind w:left="701" w:right="15" w:hanging="711"/>
      </w:pPr>
      <w:r>
        <w:t xml:space="preserve">ценностям и сокровищам мировой культуры; знание содержания, понимание ключевых проблем и осознание историко-культурного и </w:t>
      </w:r>
    </w:p>
    <w:p w:rsidR="00CD2E54" w:rsidRDefault="004C4D89">
      <w:pPr>
        <w:ind w:left="-5" w:right="15"/>
      </w:pPr>
      <w:r>
        <w:t xml:space="preserve">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 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 (не </w:t>
      </w:r>
      <w:r>
        <w:lastRenderedPageBreak/>
        <w:t xml:space="preserve">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w:t>
      </w:r>
    </w:p>
    <w:p w:rsidR="00CD2E54" w:rsidRDefault="004C4D89">
      <w:pPr>
        <w:ind w:left="-5" w:right="15"/>
      </w:pPr>
      <w:r>
        <w:t xml:space="preserve">С.А. Есенина, О.Э. Мандельштама, М.И. Цветаевой, стихотворения  и поэма «Реквием» А.А. Ахматовой, роман Е.И. Замятина «Мы», роман  </w:t>
      </w:r>
    </w:p>
    <w:p w:rsidR="00CD2E54" w:rsidRDefault="004C4D89">
      <w:pPr>
        <w:ind w:left="-5" w:right="15"/>
      </w:pPr>
      <w:r>
        <w:t xml:space="preserve">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w:t>
      </w:r>
    </w:p>
    <w:p w:rsidR="00CD2E54" w:rsidRDefault="004C4D89">
      <w:pPr>
        <w:ind w:left="-5" w:right="15"/>
      </w:pPr>
      <w:r>
        <w:t xml:space="preserve">В.Т. Шаламова, В.М. Шукшина и другие), не менее трёх поэтов по выбору (в том числе </w:t>
      </w:r>
    </w:p>
    <w:p w:rsidR="00CD2E54" w:rsidRDefault="004C4D89">
      <w:pPr>
        <w:ind w:left="-5" w:right="15"/>
      </w:pPr>
      <w:r>
        <w:t xml:space="preserve">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Дж.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w:t>
      </w:r>
    </w:p>
    <w:p w:rsidR="00CD2E54" w:rsidRDefault="004C4D89">
      <w:pPr>
        <w:ind w:left="701" w:right="15" w:hanging="711"/>
      </w:pPr>
      <w:r>
        <w:t xml:space="preserve">Д. Кугультинова, К. Кулиева, Ю. Рытхэу, Г. Тукая, К. Хетагурова, Ю. Шесталова и другие); сформированность умений определять и учитывать историко-культурный контекст и </w:t>
      </w:r>
    </w:p>
    <w:p w:rsidR="00CD2E54" w:rsidRDefault="004C4D89">
      <w:pPr>
        <w:ind w:left="-5" w:right="15"/>
      </w:pPr>
      <w:r>
        <w:t xml:space="preserve">контекст творчества писателя в процессе анализа художественных текстов, выявлять связь литературных произведений с современностью;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владение умениями анализа и интерпретации художественного произведения в единстве </w:t>
      </w:r>
    </w:p>
    <w:p w:rsidR="00CD2E54" w:rsidRDefault="004C4D89">
      <w:pPr>
        <w:ind w:left="-5" w:right="15"/>
      </w:pPr>
      <w:r>
        <w:t xml:space="preserve">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владение комплексным филологическим анализом </w:t>
      </w:r>
      <w:r>
        <w:lastRenderedPageBreak/>
        <w:t xml:space="preserve">художественного текста; осмысление функциональной роли теоретико-литературных понятий, в том числе: </w:t>
      </w:r>
    </w:p>
    <w:p w:rsidR="00CD2E54" w:rsidRDefault="004C4D89">
      <w:pPr>
        <w:ind w:left="-10" w:right="15" w:firstLine="711"/>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 сформированность представлений о литературном произведении как явлении словесного </w:t>
      </w:r>
    </w:p>
    <w:p w:rsidR="00CD2E54" w:rsidRDefault="004C4D89">
      <w:pPr>
        <w:ind w:left="-5" w:right="15"/>
      </w:pPr>
      <w:r>
        <w:t xml:space="preserve">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сформированность представлений о стилях художественной литературы разных эпох, </w:t>
      </w:r>
    </w:p>
    <w:p w:rsidR="00CD2E54" w:rsidRDefault="004C4D89">
      <w:pPr>
        <w:ind w:left="-5" w:right="15"/>
      </w:pPr>
      <w:r>
        <w:t xml:space="preserve">литературных направлениях, течениях, школах, об индивидуальном авторском стиле;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rsidR="00CD2E54" w:rsidRDefault="004C4D89">
      <w:pPr>
        <w:spacing w:after="30" w:line="251" w:lineRule="auto"/>
        <w:ind w:left="10" w:right="18" w:hanging="10"/>
        <w:jc w:val="right"/>
      </w:pPr>
      <w:r>
        <w:t xml:space="preserve">владение умением редактировать и совершенствовать собственные письменные </w:t>
      </w:r>
    </w:p>
    <w:p w:rsidR="00CD2E54" w:rsidRDefault="004C4D89">
      <w:pPr>
        <w:ind w:left="-5" w:right="15"/>
      </w:pPr>
      <w:r>
        <w:t xml:space="preserve">высказывания с учётом норм русского литературного языка;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 сформированность представлений об основных направлениях литературной критики, о </w:t>
      </w:r>
    </w:p>
    <w:p w:rsidR="00CD2E54" w:rsidRDefault="004C4D89">
      <w:pPr>
        <w:ind w:left="701" w:right="15" w:hanging="711"/>
      </w:pPr>
      <w:r>
        <w:t xml:space="preserve">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w:t>
      </w:r>
    </w:p>
    <w:p w:rsidR="00CD2E54" w:rsidRDefault="004C4D89">
      <w:pPr>
        <w:ind w:left="-5" w:right="15"/>
      </w:pPr>
      <w:r>
        <w:t xml:space="preserve">прочитанных художественных текстов;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D2E54" w:rsidRDefault="004C4D89">
      <w:pPr>
        <w:ind w:left="-10" w:right="15" w:firstLine="711"/>
      </w:pPr>
      <w:r>
        <w:t xml:space="preserve">21.8.6. К концу обучения в 10 классе обучающийся получит следующие предметные результаты по отдельным темам программы по литературе: </w:t>
      </w:r>
    </w:p>
    <w:p w:rsidR="00CD2E54" w:rsidRDefault="004C4D89">
      <w:pPr>
        <w:ind w:left="-10" w:right="15" w:firstLine="711"/>
      </w:pPr>
      <w: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w:t>
      </w:r>
      <w:r>
        <w:lastRenderedPageBreak/>
        <w:t>историческую эпоху (вторая половина XIX века); осознание взаимосвязей между языковым, литературным, интеллектуальным, духовно-</w:t>
      </w:r>
    </w:p>
    <w:p w:rsidR="00CD2E54" w:rsidRDefault="004C4D89">
      <w:pPr>
        <w:ind w:left="-5" w:right="15"/>
      </w:pPr>
      <w:r>
        <w:t xml:space="preserve">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 сформированность устойчивого интереса к чтению как средству познания отечественной </w:t>
      </w:r>
    </w:p>
    <w:p w:rsidR="00CD2E54" w:rsidRDefault="004C4D89">
      <w:pPr>
        <w:ind w:left="701" w:right="15" w:hanging="711"/>
      </w:pPr>
      <w:r>
        <w:t xml:space="preserve">и других культур, уважительного отношения к ним;  осознанное умение внимательно читать, понимать и самостоятельно интерпретировать </w:t>
      </w:r>
    </w:p>
    <w:p w:rsidR="00CD2E54" w:rsidRDefault="004C4D89">
      <w:pPr>
        <w:ind w:left="701" w:right="15" w:hanging="711"/>
      </w:pPr>
      <w:r>
        <w:t xml:space="preserve">художественные, публицистические и литературно-критические тексты; знание содержания и понимание ключевых проблем произведений русской и зарубежной </w:t>
      </w:r>
    </w:p>
    <w:p w:rsidR="00CD2E54" w:rsidRDefault="004C4D89">
      <w:pPr>
        <w:ind w:left="-5" w:right="15"/>
      </w:pPr>
      <w:r>
        <w:t xml:space="preserve">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 сформированность умений определять и учитывать историко-культурный контекст и </w:t>
      </w:r>
    </w:p>
    <w:p w:rsidR="00CD2E54" w:rsidRDefault="004C4D89">
      <w:pPr>
        <w:ind w:left="-5" w:right="15"/>
      </w:pPr>
      <w:r>
        <w:t xml:space="preserve">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умение раскрывать конкретно-историческое и общечеловеческое содержание </w:t>
      </w:r>
    </w:p>
    <w:p w:rsidR="00CD2E54" w:rsidRDefault="004C4D89">
      <w:pPr>
        <w:ind w:left="-5" w:right="15"/>
      </w:pPr>
      <w:r>
        <w:t xml:space="preserve">литературных произведений;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w:t>
      </w:r>
    </w:p>
    <w:p w:rsidR="00CD2E54" w:rsidRDefault="004C4D89">
      <w:pPr>
        <w:ind w:left="701" w:right="15" w:hanging="711"/>
      </w:pPr>
      <w:r>
        <w:t xml:space="preserve">образцов отечественной и зарубежной литературы; осмысление художественной картины жизни, созданной автором в литературном </w:t>
      </w:r>
    </w:p>
    <w:p w:rsidR="00CD2E54" w:rsidRDefault="004C4D89">
      <w:pPr>
        <w:ind w:left="-5" w:right="15"/>
      </w:pPr>
      <w:r>
        <w:t xml:space="preserve">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w:t>
      </w:r>
    </w:p>
    <w:p w:rsidR="00CD2E54" w:rsidRDefault="004C4D89">
      <w:pPr>
        <w:ind w:left="701" w:right="15" w:hanging="711"/>
      </w:pPr>
      <w:r>
        <w:t xml:space="preserve">передавать собственные читательские впечатления и аргументировать своё мнение; сформированность умений выразительно (с учётом индивидуальных особенностей </w:t>
      </w:r>
    </w:p>
    <w:p w:rsidR="00CD2E54" w:rsidRDefault="004C4D89">
      <w:pPr>
        <w:ind w:left="-5" w:right="15"/>
      </w:pPr>
      <w:r>
        <w:t xml:space="preserve">обучающихся) читать, в том числе наизусть, не менее 10 произведений и (или) фрагментов;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владение комплексным филологическим анализом художественного текста; осмысление </w:t>
      </w:r>
    </w:p>
    <w:p w:rsidR="00CD2E54" w:rsidRDefault="004C4D89">
      <w:pPr>
        <w:ind w:left="-5" w:right="15"/>
      </w:pPr>
      <w:r>
        <w:t xml:space="preserve">функциональной роли теоретико-литературных понятий, в том числе: </w:t>
      </w:r>
    </w:p>
    <w:p w:rsidR="00CD2E54" w:rsidRDefault="004C4D89">
      <w:pPr>
        <w:ind w:left="-10" w:right="15" w:firstLine="711"/>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w:t>
      </w:r>
      <w:r>
        <w:lastRenderedPageBreak/>
        <w:t xml:space="preserve">художественный перевод, литературная критика;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 сформированность представлений о литературном произведении как явлении словесного </w:t>
      </w:r>
    </w:p>
    <w:p w:rsidR="00CD2E54" w:rsidRDefault="004C4D89">
      <w:pPr>
        <w:ind w:left="-5" w:right="15"/>
      </w:pPr>
      <w:r>
        <w:t xml:space="preserve">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w:t>
      </w:r>
    </w:p>
    <w:p w:rsidR="00CD2E54" w:rsidRDefault="004C4D89">
      <w:pPr>
        <w:ind w:left="701" w:right="15" w:hanging="711"/>
      </w:pPr>
      <w:r>
        <w:t xml:space="preserve">смыслообразующую роль в произведении; сформированность представлений о стилях художественной литературы разных эпох, об </w:t>
      </w:r>
    </w:p>
    <w:p w:rsidR="00CD2E54" w:rsidRDefault="004C4D89">
      <w:pPr>
        <w:ind w:left="-5" w:right="15"/>
      </w:pPr>
      <w:r>
        <w:t xml:space="preserve">индивидуальном авторском стиле;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w:t>
      </w:r>
    </w:p>
    <w:p w:rsidR="00CD2E54" w:rsidRDefault="004C4D89">
      <w:pPr>
        <w:ind w:left="701" w:right="15" w:hanging="711"/>
      </w:pPr>
      <w:r>
        <w:t xml:space="preserve">высказывания с учётом норм русского литературного языка; владение умениями учебной проектно-исследовательской деятельности историко- и </w:t>
      </w:r>
    </w:p>
    <w:p w:rsidR="00CD2E54" w:rsidRDefault="004C4D89">
      <w:pPr>
        <w:ind w:left="-5" w:right="15"/>
      </w:pPr>
      <w:r>
        <w:t xml:space="preserve">теоретико-литературного характера, в том числе создания медиапроектов, различными приёмами цитирования и редактирования текстов; </w:t>
      </w:r>
    </w:p>
    <w:p w:rsidR="00CD2E54" w:rsidRDefault="004C4D89">
      <w:pPr>
        <w:spacing w:after="30" w:line="251" w:lineRule="auto"/>
        <w:ind w:left="10" w:right="18" w:hanging="10"/>
        <w:jc w:val="right"/>
      </w:pPr>
      <w:r>
        <w:t xml:space="preserve">сформированность представлений об основных направлениях литературной критики, о </w:t>
      </w:r>
    </w:p>
    <w:p w:rsidR="00CD2E54" w:rsidRDefault="004C4D89">
      <w:pPr>
        <w:ind w:left="701" w:right="15" w:hanging="711"/>
      </w:pPr>
      <w:r>
        <w:t xml:space="preserve">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w:t>
      </w:r>
    </w:p>
    <w:p w:rsidR="00CD2E54" w:rsidRDefault="004C4D89">
      <w:pPr>
        <w:ind w:left="-5" w:right="15"/>
      </w:pPr>
      <w:r>
        <w:t xml:space="preserve">прочитанных художественных текстов;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D2E54" w:rsidRDefault="004C4D89">
      <w:pPr>
        <w:ind w:left="-10" w:right="15" w:firstLine="711"/>
      </w:pPr>
      <w:r>
        <w:t xml:space="preserve">21.8.7. К концу обучения в 11 классе обучающийся получит следующие предметные результаты по отдельным темам программы по литературе: </w:t>
      </w:r>
    </w:p>
    <w:p w:rsidR="00CD2E54" w:rsidRDefault="004C4D89">
      <w:pPr>
        <w:ind w:left="-10" w:right="15" w:firstLine="711"/>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осознание взаимосвязи между языковым, литературным, интеллектуальным, духовно-</w:t>
      </w:r>
    </w:p>
    <w:p w:rsidR="00CD2E54" w:rsidRDefault="004C4D89">
      <w:pPr>
        <w:ind w:left="-5" w:right="15"/>
      </w:pPr>
      <w:r>
        <w:t xml:space="preserve">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 приобщение к российскому литературному наследию и через него – к традиционным ценностям и сокровищам отечественной и мировой культуры, </w:t>
      </w:r>
      <w:r>
        <w:lastRenderedPageBreak/>
        <w:t xml:space="preserve">понимание роли и места русской литературы в мировом культурном процессе; знание содержания и понимание ключевых проблем произведений русской, зарубежной </w:t>
      </w:r>
    </w:p>
    <w:p w:rsidR="00CD2E54" w:rsidRDefault="004C4D89">
      <w:pPr>
        <w:ind w:left="-5" w:right="15"/>
      </w:pPr>
      <w:r>
        <w:t xml:space="preserve">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w:t>
      </w:r>
    </w:p>
    <w:p w:rsidR="00CD2E54" w:rsidRDefault="004C4D89">
      <w:pPr>
        <w:ind w:left="-5" w:right="15"/>
      </w:pPr>
      <w:r>
        <w:t xml:space="preserve">образцов отечественной и зарубежной литературы;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w:t>
      </w:r>
    </w:p>
    <w:p w:rsidR="00CD2E54" w:rsidRDefault="004C4D89">
      <w:pPr>
        <w:ind w:left="701" w:right="15" w:hanging="711"/>
      </w:pPr>
      <w:r>
        <w:t xml:space="preserve">передавать собственные читательские впечатления и аргументировать своё мнение; сформированность умений выразительно (с учётом индивидуальных особенностей </w:t>
      </w:r>
    </w:p>
    <w:p w:rsidR="00CD2E54" w:rsidRDefault="004C4D89">
      <w:pPr>
        <w:ind w:left="-5" w:right="15"/>
      </w:pPr>
      <w:r>
        <w:t xml:space="preserve">обучающихся) читать, в том числе наизусть, не менее 10 произведений и (или) фрагментов;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владение комплексным филологическим анализом художественного текста; 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сформированность представлений о литературном произведении как явлении словесного </w:t>
      </w:r>
    </w:p>
    <w:p w:rsidR="00CD2E54" w:rsidRDefault="004C4D89">
      <w:pPr>
        <w:ind w:left="-5" w:right="15"/>
      </w:pPr>
      <w:r>
        <w:t xml:space="preserve">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w:t>
      </w:r>
      <w:r>
        <w:lastRenderedPageBreak/>
        <w:t xml:space="preserve">литературы, умение применять их в речевой практике;  умение анализировать языковые явления и факты, допускающие неоднозначную </w:t>
      </w:r>
    </w:p>
    <w:p w:rsidR="00CD2E54" w:rsidRDefault="004C4D89">
      <w:pPr>
        <w:ind w:left="701" w:right="15" w:hanging="711"/>
      </w:pPr>
      <w:r>
        <w:t xml:space="preserve">интерпретацию, и выявлять их смыслообразующую роль; сформированность представлений о стилях художественной литературы разных эпох, </w:t>
      </w:r>
    </w:p>
    <w:p w:rsidR="00CD2E54" w:rsidRDefault="004C4D89">
      <w:pPr>
        <w:ind w:left="-5" w:right="15"/>
      </w:pPr>
      <w:r>
        <w:t xml:space="preserve">литературных направлениях, течениях, школах, об индивидуальном авторском стиле;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w:t>
      </w:r>
    </w:p>
    <w:p w:rsidR="00CD2E54" w:rsidRDefault="004C4D89">
      <w:pPr>
        <w:ind w:left="-5" w:right="15"/>
      </w:pPr>
      <w:r>
        <w:t xml:space="preserve">высказывания с учётом норм русского литературного языка;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 сформированность представлений об основных направлениях литературной критики, о </w:t>
      </w:r>
    </w:p>
    <w:p w:rsidR="00CD2E54" w:rsidRDefault="004C4D89">
      <w:pPr>
        <w:ind w:left="701" w:right="15" w:hanging="711"/>
      </w:pPr>
      <w:r>
        <w:t xml:space="preserve">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w:t>
      </w:r>
    </w:p>
    <w:p w:rsidR="00CD2E54" w:rsidRDefault="004C4D89">
      <w:pPr>
        <w:ind w:left="696" w:right="15" w:hanging="706"/>
      </w:pPr>
      <w:r>
        <w:t xml:space="preserve">прочитанных художественных текстов; умение самостоятельно работать с разными информационными источниками, в том числе </w:t>
      </w:r>
    </w:p>
    <w:p w:rsidR="00CD2E54" w:rsidRPr="00B45B60" w:rsidRDefault="004C4D89">
      <w:pPr>
        <w:ind w:left="-5" w:right="15"/>
        <w:rPr>
          <w:b/>
          <w:szCs w:val="24"/>
        </w:rPr>
      </w:pPr>
      <w:r>
        <w:t>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r>
        <w:rPr>
          <w:b/>
        </w:rPr>
        <w:t xml:space="preserve"> </w:t>
      </w:r>
    </w:p>
    <w:p w:rsidR="00B45B60" w:rsidRPr="00B45B60" w:rsidRDefault="00B45B60" w:rsidP="00B45B60">
      <w:pPr>
        <w:widowControl w:val="0"/>
        <w:autoSpaceDE w:val="0"/>
        <w:autoSpaceDN w:val="0"/>
        <w:spacing w:before="200" w:after="0" w:line="240" w:lineRule="auto"/>
        <w:ind w:left="0" w:firstLine="540"/>
        <w:rPr>
          <w:rFonts w:eastAsia="SimSun"/>
          <w:color w:val="auto"/>
          <w:szCs w:val="24"/>
        </w:rPr>
      </w:pPr>
      <w:r w:rsidRPr="00B45B60">
        <w:rPr>
          <w:rFonts w:eastAsia="SimSun"/>
          <w:color w:val="auto"/>
          <w:szCs w:val="24"/>
        </w:rPr>
        <w:t>21.9. Для проведения единого государственного экзамена по литературе (далее - ЕГЭ по литературе)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B45B60" w:rsidRPr="00B45B60" w:rsidRDefault="00B45B60" w:rsidP="00B45B60">
      <w:pPr>
        <w:widowControl w:val="0"/>
        <w:autoSpaceDE w:val="0"/>
        <w:autoSpaceDN w:val="0"/>
        <w:spacing w:after="0" w:line="240" w:lineRule="auto"/>
        <w:ind w:left="0" w:firstLine="0"/>
        <w:rPr>
          <w:rFonts w:eastAsia="SimSun"/>
          <w:color w:val="auto"/>
          <w:szCs w:val="24"/>
        </w:rPr>
      </w:pPr>
    </w:p>
    <w:p w:rsidR="00B45B60" w:rsidRPr="00B45B60" w:rsidRDefault="00B45B60" w:rsidP="00B45B60">
      <w:pPr>
        <w:widowControl w:val="0"/>
        <w:autoSpaceDE w:val="0"/>
        <w:autoSpaceDN w:val="0"/>
        <w:spacing w:after="0" w:line="240" w:lineRule="auto"/>
        <w:ind w:left="0" w:firstLine="0"/>
        <w:jc w:val="right"/>
        <w:rPr>
          <w:rFonts w:eastAsia="SimSun"/>
          <w:color w:val="auto"/>
          <w:szCs w:val="24"/>
        </w:rPr>
      </w:pPr>
      <w:r w:rsidRPr="00B45B60">
        <w:rPr>
          <w:rFonts w:eastAsia="SimSun"/>
          <w:color w:val="auto"/>
          <w:szCs w:val="24"/>
        </w:rPr>
        <w:t>Таблица 5.4</w:t>
      </w:r>
    </w:p>
    <w:p w:rsidR="00B45B60" w:rsidRPr="00B45B60" w:rsidRDefault="00B45B60" w:rsidP="00B45B60">
      <w:pPr>
        <w:widowControl w:val="0"/>
        <w:autoSpaceDE w:val="0"/>
        <w:autoSpaceDN w:val="0"/>
        <w:spacing w:after="0" w:line="240" w:lineRule="auto"/>
        <w:ind w:left="0" w:firstLine="0"/>
        <w:rPr>
          <w:rFonts w:eastAsia="SimSun"/>
          <w:color w:val="auto"/>
          <w:szCs w:val="24"/>
        </w:rPr>
      </w:pPr>
    </w:p>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Проверяемые на ЕГЭ по литературе требования</w:t>
      </w:r>
    </w:p>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к результатам освоения основной образовательной программы</w:t>
      </w:r>
    </w:p>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среднего общего образования</w:t>
      </w:r>
    </w:p>
    <w:p w:rsidR="00B45B60" w:rsidRPr="00B45B60" w:rsidRDefault="00B45B60" w:rsidP="00B45B60">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Код проверяемого требования</w:t>
            </w:r>
          </w:p>
        </w:tc>
        <w:tc>
          <w:tcPr>
            <w:tcW w:w="7370"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w:t>
            </w:r>
          </w:p>
        </w:tc>
        <w:tc>
          <w:tcPr>
            <w:tcW w:w="7370"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сформированность ценностного отношения к литературе как неотъемлемой части культуры;</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 xml:space="preserve">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w:t>
            </w:r>
            <w:r w:rsidRPr="00B45B60">
              <w:rPr>
                <w:rFonts w:eastAsia="SimSun"/>
                <w:color w:val="auto"/>
                <w:szCs w:val="24"/>
              </w:rPr>
              <w:lastRenderedPageBreak/>
              <w:t>его эстетической функции</w:t>
            </w:r>
          </w:p>
        </w:tc>
      </w:tr>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lastRenderedPageBreak/>
              <w:t>2</w:t>
            </w:r>
          </w:p>
        </w:tc>
        <w:tc>
          <w:tcPr>
            <w:tcW w:w="7370"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владение современными читательскими практиками, культурой восприятия и понимания литературных текстов</w:t>
            </w:r>
          </w:p>
        </w:tc>
      </w:tr>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w:t>
            </w:r>
          </w:p>
        </w:tc>
        <w:tc>
          <w:tcPr>
            <w:tcW w:w="7370"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w:t>
            </w:r>
          </w:p>
        </w:tc>
        <w:tc>
          <w:tcPr>
            <w:tcW w:w="7370"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w:t>
            </w:r>
          </w:p>
        </w:tc>
        <w:tc>
          <w:tcPr>
            <w:tcW w:w="7370"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B45B60" w:rsidRPr="00B45B60" w:rsidTr="00F909AA">
        <w:tc>
          <w:tcPr>
            <w:tcW w:w="1701"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6</w:t>
            </w:r>
          </w:p>
        </w:tc>
        <w:tc>
          <w:tcPr>
            <w:tcW w:w="7370"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lastRenderedPageBreak/>
              <w:t>владение умением редактировать и совершенствовать собственные письменные высказывания с учетом норм русского литературного языка</w:t>
            </w:r>
          </w:p>
        </w:tc>
      </w:tr>
    </w:tbl>
    <w:p w:rsidR="00B45B60" w:rsidRPr="00B45B60" w:rsidRDefault="00B45B60" w:rsidP="00B45B60">
      <w:pPr>
        <w:widowControl w:val="0"/>
        <w:autoSpaceDE w:val="0"/>
        <w:autoSpaceDN w:val="0"/>
        <w:spacing w:after="0" w:line="240" w:lineRule="auto"/>
        <w:ind w:left="0" w:firstLine="0"/>
        <w:rPr>
          <w:rFonts w:eastAsia="SimSun"/>
          <w:color w:val="auto"/>
          <w:szCs w:val="24"/>
        </w:rPr>
      </w:pPr>
    </w:p>
    <w:p w:rsidR="00B45B60" w:rsidRPr="00B45B60" w:rsidRDefault="00B45B60" w:rsidP="00B45B60">
      <w:pPr>
        <w:widowControl w:val="0"/>
        <w:autoSpaceDE w:val="0"/>
        <w:autoSpaceDN w:val="0"/>
        <w:spacing w:after="0" w:line="240" w:lineRule="auto"/>
        <w:ind w:left="0" w:firstLine="0"/>
        <w:jc w:val="right"/>
        <w:rPr>
          <w:rFonts w:eastAsia="SimSun"/>
          <w:color w:val="auto"/>
          <w:szCs w:val="24"/>
        </w:rPr>
      </w:pPr>
      <w:r w:rsidRPr="00B45B60">
        <w:rPr>
          <w:rFonts w:eastAsia="SimSun"/>
          <w:color w:val="auto"/>
          <w:szCs w:val="24"/>
        </w:rPr>
        <w:t>Таблица 5.5</w:t>
      </w:r>
    </w:p>
    <w:p w:rsidR="00B45B60" w:rsidRPr="00B45B60" w:rsidRDefault="00B45B60" w:rsidP="00B45B60">
      <w:pPr>
        <w:widowControl w:val="0"/>
        <w:autoSpaceDE w:val="0"/>
        <w:autoSpaceDN w:val="0"/>
        <w:spacing w:after="0" w:line="240" w:lineRule="auto"/>
        <w:ind w:left="0" w:firstLine="0"/>
        <w:rPr>
          <w:rFonts w:eastAsia="SimSun"/>
          <w:color w:val="auto"/>
          <w:szCs w:val="24"/>
        </w:rPr>
      </w:pPr>
    </w:p>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Перечень элементов содержания, проверяемых на ЕГЭ</w:t>
      </w:r>
    </w:p>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по литературе</w:t>
      </w:r>
    </w:p>
    <w:p w:rsidR="00B45B60" w:rsidRPr="00B45B60" w:rsidRDefault="00B45B60" w:rsidP="00B45B60">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Код</w:t>
            </w:r>
          </w:p>
        </w:tc>
        <w:tc>
          <w:tcPr>
            <w:tcW w:w="7994"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Проверяемый элемент содержания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"Слово о полку Игореве"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Поэзия XVIII в.: М.В. Ломоносов, Г.Р. Державин</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Д.И. Фонвизин. Комедия "Недоросль"</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Поэзия первой половины XIX в.: В.А. Жуковский, А.С. Пушкин, М.Ю. Лермонтов</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А.С. Грибоедов. Комедия "Горе от ума"</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А.С. Пушкин. Роман в стихах "Евгений Онегин"</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ОШ7</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А.С. Пушкин. Роман "Капитанская дочка"</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ОШ8</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М.Ю. Лермонтов. Роман "Герой нашего времени"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ОШ9</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Н.В. Гоголь. Комедия "Ревизор"</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ОШ10</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Н.В. Гоголь. Поэма "Мертвые души"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А.Н. Островский. Драма "Гроза"</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И.А. Гончаров. Роман "Обломов"</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И.С. Тургенев. Роман "Отцы и дети"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Ф.И. Тютчев.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А.А. Фет.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А.К. Толстой.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7</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Н.А. Некрасов.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8</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Н.А. Некрасов. Поэма "Кому на Руси жить хорошо"</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9</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10</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Ф.М. Достоевский. Роман "Преступление и наказание"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lastRenderedPageBreak/>
              <w:t>11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Н.Г. Чернышевский. Роман "Что делать?" (избранные главы)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Л.Н. Толстой. Роман-эпопея "Война и мир"</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Н.С. Лесков. Рассказы и повести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А.П. Чехов. Рассказы "Студент", "Ионыч", "Человек в футляре"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А.П. Чехов. Пьеса "Вишневый сад"</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А.И. Куприн. Рассказы и повести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17</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Л.Н. Андреев. Рассказы и повести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18</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 Горький. Рассказы "Старуха Изергиль" и другие, повести, романы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19</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 Горький. Пьеса "На дне"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20</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И.А. Бунин. Рассказы "Чистый понедельник", "Господин из Сан-Франциско"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А.А. Блок.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А.А. Блок. Поэма "Двенадцать"</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В.В. Маяковский.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В.В. Маяковский. Поэма "Облако в штанах"</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С.А. Есенин.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27</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С.А. Есенин. Поэма "Черный человек"</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28</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М.И. Цветаева.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29</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О.Э. Мандельштам.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30</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А.А. Ахматова.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А.А. Ахматова. Поэма "Реквием"</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Е.И. Замятин. Роман "Мы"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Н.А. Островский. Роман "Как закалялась сталь" (избранные главы)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М.А. Шолохов. Роман-эпопея "Тихий Дон"</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М.А. Булгаков. Романы "Белая гвардия" или "Мастер и Маргарита". Рассказы, повести, пьесы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В.В. Набоков. Рассказы, повести, романы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lastRenderedPageBreak/>
              <w:t>37</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А.П. Платонов. Рассказы и повести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38</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А.Т. Твардовский. Стихотворения. Поэма "По праву памяти"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39</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Проза о Великой Отечественной войне.</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Пьесы. Например, В.С. Розов ("Вечно живые"), К.М. Симонов ("Русские люди")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40</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Поэзия о Великой Отечественной войне.</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Ю.В. Друнина, М.В. Исаковский, Ю.Д. Левитанский, С.С. Орлов, Д.С. Самойлов, К.М. Симонов, Б.А. Слуцкий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А.А. Фадеев. Роман "Молодая гвардия"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Б.Л. Пастернак.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Б.Л. Пастернак. Роман "Доктор Живаго" (избранные главы)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А.И. Солженицын. Повесть "Один день Ивана Денисовича"</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А.И. Солженицын. Книга "Архипелаг ГУЛАГ" (фрагменты)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В.М. Шукшин. Рассказы</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47</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В.Г. Распутин. Рассказы и повести</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48</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Н.М. Рубцов.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49</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И.А. Бродский.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50</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В.С. Высоцкий. Стихотворения</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51</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Митрополит Тихон (Шевкунов). "Гибель империи. Российский урок"</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52</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Авторы прозаических произведений (эпос, драма) XX - XXI в.</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Пьесы. А.Н. Арбузов, А.В. Вампилов, А.М. Володин, В.С. Розов, М.М. Рощин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53</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Авторы стихотворных произведений (лирика, лироэпос) XX - XXI в.</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54</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Литература народов России.</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 xml:space="preserve">Г. Айги, Р. Гамзатов, М. Джалиль, М. Карим, Д. Кугультинов, К. Кулиев, Ю. </w:t>
            </w:r>
            <w:r w:rsidRPr="00B45B60">
              <w:rPr>
                <w:rFonts w:eastAsia="SimSun"/>
                <w:color w:val="auto"/>
                <w:szCs w:val="24"/>
              </w:rPr>
              <w:lastRenderedPageBreak/>
              <w:t>Рытхэу, Г. Тукай, К. Хетагуров, Ю. Шесталов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lastRenderedPageBreak/>
              <w:t>55</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Зарубежная литература второй половины XIX - XX в. (эпос, драма).</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Романы, повести, рассказы. Ч. Диккенс, Э. Золя, Г. де Мопассан, Г. Флобер, Р. Брэдбери, У. Голдинг, Э.М. Ремарк, Дж. Сэлинджер, Г. Уэллс, Э. Хемингуэй, А. Франк и другие</w:t>
            </w:r>
          </w:p>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Пьесы. Г. Ибсен; Б. Брехт, Ф.М. Метерлинк, Д. Пристли, О. Уайльд, Т. Уильямс, Б. Шоу и другие</w:t>
            </w:r>
          </w:p>
        </w:tc>
      </w:tr>
      <w:tr w:rsidR="00B45B60" w:rsidRPr="00B45B60" w:rsidTr="00F909AA">
        <w:tc>
          <w:tcPr>
            <w:tcW w:w="1077" w:type="dxa"/>
          </w:tcPr>
          <w:p w:rsidR="00B45B60" w:rsidRPr="00B45B60" w:rsidRDefault="00B45B60" w:rsidP="00B45B60">
            <w:pPr>
              <w:widowControl w:val="0"/>
              <w:autoSpaceDE w:val="0"/>
              <w:autoSpaceDN w:val="0"/>
              <w:spacing w:after="0" w:line="240" w:lineRule="auto"/>
              <w:ind w:left="0" w:firstLine="0"/>
              <w:jc w:val="center"/>
              <w:rPr>
                <w:rFonts w:eastAsia="SimSun"/>
                <w:color w:val="auto"/>
                <w:szCs w:val="24"/>
              </w:rPr>
            </w:pPr>
            <w:r w:rsidRPr="00B45B60">
              <w:rPr>
                <w:rFonts w:eastAsia="SimSun"/>
                <w:color w:val="auto"/>
                <w:szCs w:val="24"/>
              </w:rPr>
              <w:t>56</w:t>
            </w:r>
          </w:p>
        </w:tc>
        <w:tc>
          <w:tcPr>
            <w:tcW w:w="7994" w:type="dxa"/>
          </w:tcPr>
          <w:p w:rsidR="00B45B60" w:rsidRPr="00B45B60" w:rsidRDefault="00B45B60" w:rsidP="00B45B60">
            <w:pPr>
              <w:widowControl w:val="0"/>
              <w:autoSpaceDE w:val="0"/>
              <w:autoSpaceDN w:val="0"/>
              <w:spacing w:after="0" w:line="240" w:lineRule="auto"/>
              <w:ind w:left="0" w:firstLine="0"/>
              <w:rPr>
                <w:rFonts w:eastAsia="SimSun"/>
                <w:color w:val="auto"/>
                <w:szCs w:val="24"/>
              </w:rPr>
            </w:pPr>
            <w:r w:rsidRPr="00B45B60">
              <w:rPr>
                <w:rFonts w:eastAsia="SimSun"/>
                <w:color w:val="auto"/>
                <w:szCs w:val="24"/>
              </w:rPr>
              <w:t>Зарубежная литература второй половины XIX - XX в. (лирика, лироэпос). Ш. Бодлер, П. Верлен, Э. Верхарн, А. Рембо, Г. Аполлинер, Ф. Гарсиа Лорка, Р.М. Рильке, Т.С. Элиот и другие</w:t>
            </w:r>
          </w:p>
        </w:tc>
      </w:tr>
    </w:tbl>
    <w:p w:rsidR="00B45B60" w:rsidRDefault="00B45B60">
      <w:pPr>
        <w:ind w:left="-5" w:right="15"/>
        <w:rPr>
          <w:b/>
        </w:rPr>
      </w:pPr>
    </w:p>
    <w:p w:rsidR="00B45B60" w:rsidRDefault="00B45B60">
      <w:pPr>
        <w:ind w:left="-5" w:right="15"/>
        <w:rPr>
          <w:b/>
        </w:rPr>
      </w:pPr>
    </w:p>
    <w:p w:rsidR="001127C0" w:rsidRDefault="001127C0" w:rsidP="00724E05">
      <w:pPr>
        <w:spacing w:after="28" w:line="259" w:lineRule="auto"/>
        <w:ind w:left="10" w:right="2" w:hanging="10"/>
      </w:pPr>
      <w:r>
        <w:rPr>
          <w:b/>
        </w:rPr>
        <w:t xml:space="preserve">2.1.4. Рабочая программа по учебному предмету «Родной язык (русский) </w:t>
      </w:r>
    </w:p>
    <w:p w:rsidR="001127C0" w:rsidRDefault="001127C0" w:rsidP="001127C0">
      <w:pPr>
        <w:spacing w:after="5" w:line="271" w:lineRule="auto"/>
        <w:ind w:left="10" w:hanging="10"/>
      </w:pPr>
      <w:r>
        <w:rPr>
          <w:b/>
        </w:rPr>
        <w:t xml:space="preserve">(базовый уровень)»  </w:t>
      </w:r>
    </w:p>
    <w:p w:rsidR="0013557D" w:rsidRPr="0013557D" w:rsidRDefault="0013557D" w:rsidP="0013557D">
      <w:pPr>
        <w:spacing w:after="5" w:line="271" w:lineRule="auto"/>
        <w:ind w:left="0" w:right="435" w:firstLine="0"/>
        <w:jc w:val="center"/>
      </w:pPr>
      <w:r w:rsidRPr="0013557D">
        <w:t xml:space="preserve">Пояснительная записка. </w:t>
      </w:r>
    </w:p>
    <w:p w:rsidR="0013557D" w:rsidRPr="0013557D" w:rsidRDefault="0013557D" w:rsidP="0013557D">
      <w:pPr>
        <w:spacing w:after="31" w:line="250" w:lineRule="auto"/>
        <w:ind w:left="0" w:right="68" w:firstLine="0"/>
      </w:pPr>
      <w:r w:rsidRPr="0013557D">
        <w:t xml:space="preserve">        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rsidR="0013557D" w:rsidRPr="0013557D" w:rsidRDefault="0013557D" w:rsidP="0013557D">
      <w:pPr>
        <w:spacing w:after="31" w:line="250" w:lineRule="auto"/>
        <w:ind w:left="0" w:right="68" w:firstLine="0"/>
      </w:pPr>
      <w:r w:rsidRPr="0013557D">
        <w:t xml:space="preserve">      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 </w:t>
      </w:r>
    </w:p>
    <w:p w:rsidR="0013557D" w:rsidRPr="0013557D" w:rsidRDefault="0013557D" w:rsidP="0013557D">
      <w:pPr>
        <w:spacing w:after="31" w:line="250" w:lineRule="auto"/>
        <w:ind w:left="0" w:right="68" w:firstLine="0"/>
      </w:pPr>
      <w:r w:rsidRPr="0013557D">
        <w:t xml:space="preserve">      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rsidR="0013557D" w:rsidRPr="0013557D" w:rsidRDefault="0013557D" w:rsidP="0013557D">
      <w:pPr>
        <w:spacing w:after="31" w:line="250" w:lineRule="auto"/>
        <w:ind w:left="0" w:right="68" w:firstLine="0"/>
      </w:pPr>
      <w:r w:rsidRPr="0013557D">
        <w:t xml:space="preserve">       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13557D" w:rsidRPr="0013557D" w:rsidRDefault="0013557D" w:rsidP="0013557D">
      <w:pPr>
        <w:spacing w:after="31" w:line="250" w:lineRule="auto"/>
        <w:ind w:left="0" w:right="68" w:firstLine="0"/>
      </w:pPr>
      <w:r w:rsidRPr="0013557D">
        <w:t xml:space="preserve">        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  </w:t>
      </w:r>
    </w:p>
    <w:p w:rsidR="0013557D" w:rsidRPr="0013557D" w:rsidRDefault="0013557D" w:rsidP="0013557D">
      <w:pPr>
        <w:spacing w:after="0" w:line="250" w:lineRule="auto"/>
        <w:ind w:left="0" w:right="68" w:firstLine="0"/>
      </w:pPr>
      <w:r w:rsidRPr="0013557D">
        <w:t xml:space="preserve">        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w:t>
      </w:r>
      <w:r w:rsidRPr="0013557D">
        <w:lastRenderedPageBreak/>
        <w:t xml:space="preserve">ней. В соответствии с этим содержание учебного предмета «Родной язык (русский)» имеет следующие особенности: </w:t>
      </w:r>
    </w:p>
    <w:p w:rsidR="0013557D" w:rsidRPr="0013557D" w:rsidRDefault="0013557D" w:rsidP="0013557D">
      <w:pPr>
        <w:spacing w:after="31" w:line="250" w:lineRule="auto"/>
        <w:ind w:left="0" w:right="68" w:firstLine="0"/>
      </w:pPr>
      <w:r w:rsidRPr="0013557D">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 </w:t>
      </w:r>
    </w:p>
    <w:p w:rsidR="0013557D" w:rsidRPr="0013557D" w:rsidRDefault="0013557D" w:rsidP="0013557D">
      <w:pPr>
        <w:spacing w:after="31" w:line="250" w:lineRule="auto"/>
        <w:ind w:left="0" w:right="68" w:firstLine="0"/>
      </w:pPr>
      <w:r w:rsidRPr="0013557D">
        <w:t xml:space="preserve">        Содержание программы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13557D" w:rsidRPr="0013557D" w:rsidRDefault="0013557D" w:rsidP="0013557D">
      <w:pPr>
        <w:spacing w:after="31" w:line="250" w:lineRule="auto"/>
        <w:ind w:left="0" w:right="68" w:firstLine="0"/>
      </w:pPr>
      <w:r w:rsidRPr="0013557D">
        <w:t xml:space="preserve">       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 </w:t>
      </w:r>
    </w:p>
    <w:p w:rsidR="0013557D" w:rsidRPr="0013557D" w:rsidRDefault="0013557D" w:rsidP="0013557D">
      <w:pPr>
        <w:spacing w:after="31" w:line="250" w:lineRule="auto"/>
        <w:ind w:left="0" w:right="68" w:firstLine="0"/>
      </w:pPr>
      <w:r w:rsidRPr="0013557D">
        <w:t xml:space="preserve">        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 </w:t>
      </w:r>
    </w:p>
    <w:p w:rsidR="0013557D" w:rsidRPr="0013557D" w:rsidRDefault="0013557D" w:rsidP="0013557D">
      <w:pPr>
        <w:spacing w:after="31" w:line="250" w:lineRule="auto"/>
        <w:ind w:left="0" w:right="68" w:firstLine="0"/>
      </w:pPr>
      <w:r w:rsidRPr="0013557D">
        <w:t xml:space="preserve">         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rsidR="0013557D" w:rsidRPr="0013557D" w:rsidRDefault="0013557D" w:rsidP="0013557D">
      <w:pPr>
        <w:spacing w:after="31" w:line="250" w:lineRule="auto"/>
        <w:ind w:left="0" w:right="68" w:firstLine="0"/>
      </w:pPr>
      <w:r w:rsidRPr="0013557D">
        <w:t xml:space="preserve">       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 </w:t>
      </w:r>
    </w:p>
    <w:p w:rsidR="0013557D" w:rsidRPr="0013557D" w:rsidRDefault="0013557D" w:rsidP="0013557D">
      <w:pPr>
        <w:spacing w:after="31" w:line="250" w:lineRule="auto"/>
        <w:ind w:left="0" w:right="68" w:firstLine="0"/>
      </w:pPr>
      <w:r w:rsidRPr="0013557D">
        <w:t xml:space="preserve">       Целями изучения родного языка (русского) по программам среднего общего образования являются: </w:t>
      </w:r>
    </w:p>
    <w:p w:rsidR="0013557D" w:rsidRPr="0013557D" w:rsidRDefault="0013557D" w:rsidP="0013557D">
      <w:pPr>
        <w:spacing w:after="31" w:line="250" w:lineRule="auto"/>
        <w:ind w:left="0" w:right="68" w:firstLine="0"/>
      </w:pPr>
      <w:r w:rsidRPr="0013557D">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воспитание познавательного интереса и любви к родному русскому языку, отношения к </w:t>
      </w:r>
    </w:p>
    <w:p w:rsidR="0013557D" w:rsidRPr="0013557D" w:rsidRDefault="0013557D" w:rsidP="0013557D">
      <w:pPr>
        <w:spacing w:after="31" w:line="250" w:lineRule="auto"/>
        <w:ind w:left="0" w:right="68" w:firstLine="0"/>
      </w:pPr>
      <w:r w:rsidRPr="0013557D">
        <w:t xml:space="preserve">нему как к духовной, нравственной и культурной ценности, а через него - к родной культуре, ответственности за языковую культуру как национальное достояние; </w:t>
      </w:r>
    </w:p>
    <w:p w:rsidR="0013557D" w:rsidRPr="0013557D" w:rsidRDefault="0013557D" w:rsidP="0013557D">
      <w:pPr>
        <w:spacing w:after="2" w:line="250" w:lineRule="auto"/>
        <w:ind w:left="0" w:right="68" w:firstLine="0"/>
      </w:pPr>
      <w:r w:rsidRPr="0013557D">
        <w:t xml:space="preserve">воспитание уважительного отношения к культурам и языкам народов России; овладение культурой межнационального общения, основанной на уважении чести и национального </w:t>
      </w:r>
      <w:r w:rsidRPr="0013557D">
        <w:lastRenderedPageBreak/>
        <w:t xml:space="preserve">достоинства граждан, традиционных российских духовно-нравственных ценностей; 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 совершенствование познавательных и интеллектуальных умений опознавать, </w:t>
      </w:r>
    </w:p>
    <w:p w:rsidR="0013557D" w:rsidRPr="0013557D" w:rsidRDefault="0013557D" w:rsidP="0013557D">
      <w:pPr>
        <w:spacing w:after="31" w:line="250" w:lineRule="auto"/>
        <w:ind w:left="0" w:right="68" w:firstLine="0"/>
      </w:pPr>
      <w:r w:rsidRPr="0013557D">
        <w:t xml:space="preserve">анализировать, сравнивать, классифицировать языковые факты, оценивать их с точки зрения нормативности, соответствия ситуации общения; 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 </w:t>
      </w:r>
    </w:p>
    <w:p w:rsidR="0013557D" w:rsidRPr="0013557D" w:rsidRDefault="0013557D" w:rsidP="0013557D">
      <w:pPr>
        <w:spacing w:after="31" w:line="250" w:lineRule="auto"/>
        <w:ind w:left="0" w:right="68" w:firstLine="0"/>
      </w:pPr>
      <w:r w:rsidRPr="0013557D">
        <w:t xml:space="preserve">         В соответствии с ФГОС СОО родной язык (русский) входит в предметную область «Родной язык и родная литература» и является обязательным для изучения. </w:t>
      </w:r>
    </w:p>
    <w:p w:rsidR="0013557D" w:rsidRPr="0013557D" w:rsidRDefault="0013557D" w:rsidP="0013557D">
      <w:pPr>
        <w:spacing w:after="31" w:line="250" w:lineRule="auto"/>
        <w:ind w:left="0" w:right="68" w:firstLine="0"/>
      </w:pPr>
      <w:r w:rsidRPr="0013557D">
        <w:t xml:space="preserve">        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 </w:t>
      </w:r>
    </w:p>
    <w:p w:rsidR="0013557D" w:rsidRPr="0013557D" w:rsidRDefault="0013557D" w:rsidP="0013557D">
      <w:pPr>
        <w:spacing w:after="7" w:line="271" w:lineRule="auto"/>
        <w:ind w:left="0" w:firstLine="0"/>
        <w:jc w:val="left"/>
      </w:pPr>
      <w:r w:rsidRPr="0013557D">
        <w:t xml:space="preserve">       </w:t>
      </w:r>
      <w:r w:rsidRPr="0013557D">
        <w:rPr>
          <w:b/>
        </w:rPr>
        <w:t xml:space="preserve">Содержание обучения в 10 классе. </w:t>
      </w:r>
    </w:p>
    <w:p w:rsidR="0013557D" w:rsidRPr="0013557D" w:rsidRDefault="0013557D" w:rsidP="0013557D">
      <w:pPr>
        <w:spacing w:after="9" w:line="250" w:lineRule="auto"/>
        <w:ind w:left="0" w:right="68" w:firstLine="0"/>
      </w:pPr>
      <w:r w:rsidRPr="0013557D">
        <w:t xml:space="preserve">Раздел 1. Язык и культура. </w:t>
      </w:r>
    </w:p>
    <w:p w:rsidR="0013557D" w:rsidRPr="0013557D" w:rsidRDefault="0013557D" w:rsidP="0013557D">
      <w:pPr>
        <w:spacing w:after="2" w:line="250" w:lineRule="auto"/>
        <w:ind w:left="0" w:right="68" w:firstLine="0"/>
      </w:pPr>
      <w:r w:rsidRPr="0013557D">
        <w:t xml:space="preserve">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 </w:t>
      </w:r>
    </w:p>
    <w:p w:rsidR="0013557D" w:rsidRPr="0013557D" w:rsidRDefault="0013557D" w:rsidP="0013557D">
      <w:pPr>
        <w:spacing w:after="8" w:line="250" w:lineRule="auto"/>
        <w:ind w:left="0" w:right="68" w:firstLine="0"/>
      </w:pPr>
      <w:r w:rsidRPr="0013557D">
        <w:t xml:space="preserve">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 </w:t>
      </w:r>
    </w:p>
    <w:p w:rsidR="0013557D" w:rsidRPr="0013557D" w:rsidRDefault="0013557D" w:rsidP="0013557D">
      <w:pPr>
        <w:spacing w:after="2" w:line="250" w:lineRule="auto"/>
        <w:ind w:left="0" w:right="68" w:firstLine="0"/>
      </w:pPr>
      <w:r w:rsidRPr="0013557D">
        <w:t xml:space="preserve">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13557D" w:rsidRPr="0013557D" w:rsidRDefault="0013557D" w:rsidP="0013557D">
      <w:pPr>
        <w:spacing w:after="8" w:line="250" w:lineRule="auto"/>
        <w:ind w:left="0" w:right="68" w:firstLine="0"/>
      </w:pPr>
      <w:r w:rsidRPr="0013557D">
        <w:t xml:space="preserve">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 </w:t>
      </w:r>
    </w:p>
    <w:p w:rsidR="0013557D" w:rsidRPr="0013557D" w:rsidRDefault="0013557D" w:rsidP="0013557D">
      <w:pPr>
        <w:spacing w:after="0" w:line="260" w:lineRule="auto"/>
        <w:ind w:left="0" w:right="70" w:firstLine="0"/>
        <w:jc w:val="right"/>
      </w:pPr>
      <w:r w:rsidRPr="0013557D">
        <w:t xml:space="preserve">Словари русского языка как источники сведений об истории и культуре русского народа </w:t>
      </w:r>
    </w:p>
    <w:p w:rsidR="0013557D" w:rsidRPr="0013557D" w:rsidRDefault="0013557D" w:rsidP="0013557D">
      <w:pPr>
        <w:spacing w:after="9" w:line="250" w:lineRule="auto"/>
        <w:ind w:left="0" w:right="68" w:firstLine="0"/>
      </w:pPr>
      <w:r w:rsidRPr="0013557D">
        <w:lastRenderedPageBreak/>
        <w:t xml:space="preserve">(обзор,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w:t>
      </w:r>
    </w:p>
    <w:p w:rsidR="0013557D" w:rsidRPr="0013557D" w:rsidRDefault="0013557D" w:rsidP="0013557D">
      <w:pPr>
        <w:spacing w:after="31" w:line="250" w:lineRule="auto"/>
        <w:ind w:left="0" w:right="68" w:firstLine="0"/>
      </w:pPr>
      <w:r w:rsidRPr="0013557D">
        <w:t xml:space="preserve">Раздел 2. Культура речи. 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13557D" w:rsidRPr="0013557D" w:rsidRDefault="0013557D" w:rsidP="0013557D">
      <w:pPr>
        <w:spacing w:after="31" w:line="250" w:lineRule="auto"/>
        <w:ind w:left="0" w:right="68" w:firstLine="0"/>
      </w:pPr>
      <w:r w:rsidRPr="0013557D">
        <w:t xml:space="preserve">Типы речевой культуры носителей языка. Речь правильная и речь хорошая (общее представление). </w:t>
      </w:r>
    </w:p>
    <w:p w:rsidR="0013557D" w:rsidRPr="0013557D" w:rsidRDefault="0013557D" w:rsidP="0013557D">
      <w:pPr>
        <w:spacing w:after="31" w:line="250" w:lineRule="auto"/>
        <w:ind w:left="0" w:right="68" w:firstLine="0"/>
      </w:pPr>
      <w:r w:rsidRPr="0013557D">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13557D" w:rsidRPr="0013557D" w:rsidRDefault="0013557D" w:rsidP="0013557D">
      <w:pPr>
        <w:spacing w:after="31" w:line="250" w:lineRule="auto"/>
        <w:ind w:left="0" w:right="68" w:firstLine="0"/>
      </w:pPr>
      <w:r w:rsidRPr="0013557D">
        <w:t xml:space="preserve">Лексические нормы современного русского литературного языка. Изменения лексических норм. Современные словарные пометы. </w:t>
      </w:r>
    </w:p>
    <w:p w:rsidR="0013557D" w:rsidRPr="0013557D" w:rsidRDefault="0013557D" w:rsidP="0013557D">
      <w:pPr>
        <w:spacing w:after="31" w:line="250" w:lineRule="auto"/>
        <w:ind w:left="0" w:right="68" w:firstLine="0"/>
      </w:pPr>
      <w:r w:rsidRPr="0013557D">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13557D" w:rsidRPr="0013557D" w:rsidRDefault="0013557D" w:rsidP="0013557D">
      <w:pPr>
        <w:spacing w:after="31" w:line="250" w:lineRule="auto"/>
        <w:ind w:left="0" w:right="68" w:firstLine="0"/>
      </w:pPr>
      <w:r w:rsidRPr="0013557D">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13557D" w:rsidRPr="0013557D" w:rsidRDefault="0013557D" w:rsidP="0013557D">
      <w:pPr>
        <w:spacing w:after="31" w:line="250" w:lineRule="auto"/>
        <w:ind w:left="0" w:right="68" w:firstLine="0"/>
      </w:pPr>
      <w:r w:rsidRPr="0013557D">
        <w:t xml:space="preserve">Языковая игра. Отступление от языковых норм в языковой игре. </w:t>
      </w:r>
    </w:p>
    <w:p w:rsidR="0013557D" w:rsidRPr="0013557D" w:rsidRDefault="0013557D" w:rsidP="0013557D">
      <w:pPr>
        <w:spacing w:after="9" w:line="250" w:lineRule="auto"/>
        <w:ind w:left="0" w:right="68" w:firstLine="0"/>
      </w:pPr>
      <w:r w:rsidRPr="0013557D">
        <w:t xml:space="preserve">Раздел 3. Речь. Речевая деятельность. Текст. </w:t>
      </w:r>
    </w:p>
    <w:p w:rsidR="0013557D" w:rsidRPr="0013557D" w:rsidRDefault="0013557D" w:rsidP="0013557D">
      <w:pPr>
        <w:spacing w:after="1" w:line="250" w:lineRule="auto"/>
        <w:ind w:left="0" w:right="68" w:firstLine="0"/>
      </w:pPr>
      <w:r w:rsidRPr="0013557D">
        <w:t xml:space="preserve">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13557D" w:rsidRPr="0013557D" w:rsidRDefault="0013557D" w:rsidP="0013557D">
      <w:pPr>
        <w:spacing w:after="8" w:line="250" w:lineRule="auto"/>
        <w:ind w:left="0" w:right="68" w:firstLine="0"/>
      </w:pPr>
      <w:r w:rsidRPr="0013557D">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13557D" w:rsidRPr="0013557D" w:rsidRDefault="0013557D" w:rsidP="0013557D">
      <w:pPr>
        <w:spacing w:after="8" w:line="250" w:lineRule="auto"/>
        <w:ind w:left="0" w:right="68" w:firstLine="0"/>
      </w:pPr>
      <w:r w:rsidRPr="0013557D">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13557D" w:rsidRPr="0013557D" w:rsidRDefault="0013557D" w:rsidP="0013557D">
      <w:pPr>
        <w:spacing w:after="8" w:line="250" w:lineRule="auto"/>
        <w:ind w:left="0" w:right="68" w:firstLine="0"/>
      </w:pPr>
      <w:r w:rsidRPr="0013557D">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13557D" w:rsidRPr="0013557D" w:rsidRDefault="0013557D" w:rsidP="0013557D">
      <w:pPr>
        <w:spacing w:after="31" w:line="250" w:lineRule="auto"/>
        <w:ind w:left="0" w:right="68" w:firstLine="0"/>
      </w:pPr>
      <w:r w:rsidRPr="0013557D">
        <w:t xml:space="preserve">Русский язык в повседневном устном общении. Специфика устной речи. Речевой опыт. Социальные роли. </w:t>
      </w:r>
    </w:p>
    <w:p w:rsidR="0013557D" w:rsidRPr="0013557D" w:rsidRDefault="0013557D" w:rsidP="0013557D">
      <w:pPr>
        <w:spacing w:after="31" w:line="250" w:lineRule="auto"/>
        <w:ind w:left="0" w:right="68" w:firstLine="0"/>
      </w:pPr>
      <w:r w:rsidRPr="0013557D">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13557D" w:rsidRPr="0013557D" w:rsidRDefault="0013557D" w:rsidP="0013557D">
      <w:pPr>
        <w:spacing w:after="31" w:line="250" w:lineRule="auto"/>
        <w:ind w:left="0" w:right="68" w:firstLine="0"/>
      </w:pPr>
      <w:r w:rsidRPr="0013557D">
        <w:t xml:space="preserve">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 </w:t>
      </w:r>
    </w:p>
    <w:p w:rsidR="0013557D" w:rsidRPr="0013557D" w:rsidRDefault="0013557D" w:rsidP="0013557D">
      <w:pPr>
        <w:spacing w:after="7" w:line="271" w:lineRule="auto"/>
        <w:ind w:left="0" w:firstLine="0"/>
        <w:jc w:val="left"/>
      </w:pPr>
      <w:r w:rsidRPr="0013557D">
        <w:rPr>
          <w:b/>
        </w:rPr>
        <w:t xml:space="preserve">Содержание обучения в 11 классе. </w:t>
      </w:r>
    </w:p>
    <w:p w:rsidR="0013557D" w:rsidRPr="0013557D" w:rsidRDefault="0013557D" w:rsidP="0013557D">
      <w:pPr>
        <w:spacing w:after="9" w:line="250" w:lineRule="auto"/>
        <w:ind w:left="0" w:right="68" w:firstLine="0"/>
      </w:pPr>
      <w:r w:rsidRPr="0013557D">
        <w:t xml:space="preserve">Раздел 1. Язык и культура. </w:t>
      </w:r>
    </w:p>
    <w:p w:rsidR="0013557D" w:rsidRPr="0013557D" w:rsidRDefault="0013557D" w:rsidP="0013557D">
      <w:pPr>
        <w:spacing w:after="0" w:line="250" w:lineRule="auto"/>
        <w:ind w:left="0" w:right="68" w:firstLine="0"/>
      </w:pPr>
      <w:r w:rsidRPr="0013557D">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13557D" w:rsidRPr="0013557D" w:rsidRDefault="0013557D" w:rsidP="0013557D">
      <w:pPr>
        <w:spacing w:after="31" w:line="250" w:lineRule="auto"/>
        <w:ind w:left="0" w:right="68" w:firstLine="0"/>
      </w:pPr>
      <w:r w:rsidRPr="0013557D">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w:t>
      </w:r>
      <w:r w:rsidRPr="0013557D">
        <w:lastRenderedPageBreak/>
        <w:t xml:space="preserve">особенности. Устно-письменная речь как новая форма реализации русского языка (общее представление). </w:t>
      </w:r>
    </w:p>
    <w:p w:rsidR="0013557D" w:rsidRPr="0013557D" w:rsidRDefault="0013557D" w:rsidP="0013557D">
      <w:pPr>
        <w:spacing w:after="31" w:line="250" w:lineRule="auto"/>
        <w:ind w:left="0" w:right="68" w:firstLine="0"/>
      </w:pPr>
      <w:r w:rsidRPr="0013557D">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13557D" w:rsidRPr="0013557D" w:rsidRDefault="0013557D" w:rsidP="0013557D">
      <w:pPr>
        <w:spacing w:after="0" w:line="250" w:lineRule="auto"/>
        <w:ind w:left="0" w:right="68" w:firstLine="0"/>
      </w:pPr>
      <w:r w:rsidRPr="0013557D">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rsidR="0013557D" w:rsidRPr="0013557D" w:rsidRDefault="0013557D" w:rsidP="0013557D">
      <w:pPr>
        <w:spacing w:after="2" w:line="250" w:lineRule="auto"/>
        <w:ind w:left="0" w:right="68" w:firstLine="0"/>
      </w:pPr>
      <w:r w:rsidRPr="0013557D">
        <w:t xml:space="preserve">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13557D" w:rsidRPr="0013557D" w:rsidRDefault="0013557D" w:rsidP="0013557D">
      <w:pPr>
        <w:spacing w:after="31" w:line="250" w:lineRule="auto"/>
        <w:ind w:left="0" w:right="68" w:firstLine="0"/>
      </w:pPr>
      <w:r w:rsidRPr="0013557D">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13557D" w:rsidRPr="0013557D" w:rsidRDefault="0013557D" w:rsidP="0013557D">
      <w:pPr>
        <w:spacing w:after="9" w:line="250" w:lineRule="auto"/>
        <w:ind w:left="0" w:right="68" w:firstLine="0"/>
      </w:pPr>
      <w:r w:rsidRPr="0013557D">
        <w:t xml:space="preserve">Раздел 2. Культура речи. </w:t>
      </w:r>
    </w:p>
    <w:p w:rsidR="0013557D" w:rsidRPr="0013557D" w:rsidRDefault="0013557D" w:rsidP="0013557D">
      <w:pPr>
        <w:spacing w:after="9" w:line="250" w:lineRule="auto"/>
        <w:ind w:left="0" w:right="68" w:firstLine="0"/>
      </w:pPr>
      <w:r w:rsidRPr="0013557D">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13557D" w:rsidRPr="0013557D" w:rsidRDefault="0013557D" w:rsidP="0013557D">
      <w:pPr>
        <w:spacing w:after="31" w:line="250" w:lineRule="auto"/>
        <w:ind w:left="0" w:right="68" w:firstLine="0"/>
      </w:pPr>
      <w:r w:rsidRPr="0013557D">
        <w:t xml:space="preserve">Факультативные знаки препинания. Факультативные, альтернативные знаки препинания (общее представление). </w:t>
      </w:r>
    </w:p>
    <w:p w:rsidR="0013557D" w:rsidRPr="0013557D" w:rsidRDefault="0013557D" w:rsidP="0013557D">
      <w:pPr>
        <w:spacing w:after="31" w:line="250" w:lineRule="auto"/>
        <w:ind w:left="0" w:right="68" w:firstLine="0"/>
      </w:pPr>
      <w:r w:rsidRPr="0013557D">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13557D" w:rsidRPr="0013557D" w:rsidRDefault="0013557D" w:rsidP="0013557D">
      <w:pPr>
        <w:spacing w:after="31" w:line="250" w:lineRule="auto"/>
        <w:ind w:left="0" w:right="68" w:firstLine="0"/>
      </w:pPr>
      <w:r w:rsidRPr="0013557D">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13557D" w:rsidRPr="0013557D" w:rsidRDefault="0013557D" w:rsidP="0013557D">
      <w:pPr>
        <w:spacing w:after="31" w:line="250" w:lineRule="auto"/>
        <w:ind w:left="0" w:right="68" w:firstLine="0"/>
      </w:pPr>
      <w:r w:rsidRPr="0013557D">
        <w:t xml:space="preserve">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 </w:t>
      </w:r>
    </w:p>
    <w:p w:rsidR="0013557D" w:rsidRPr="0013557D" w:rsidRDefault="0013557D" w:rsidP="0013557D">
      <w:pPr>
        <w:spacing w:after="31" w:line="250" w:lineRule="auto"/>
        <w:ind w:left="0" w:right="68" w:firstLine="0"/>
      </w:pPr>
      <w:r w:rsidRPr="0013557D">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13557D" w:rsidRPr="0013557D" w:rsidRDefault="0013557D" w:rsidP="0013557D">
      <w:pPr>
        <w:spacing w:after="9" w:line="250" w:lineRule="auto"/>
        <w:ind w:left="0" w:right="68" w:firstLine="0"/>
      </w:pPr>
      <w:r w:rsidRPr="0013557D">
        <w:t xml:space="preserve">Раздел 3. Речь. Речевая деятельность. Текст. </w:t>
      </w:r>
    </w:p>
    <w:p w:rsidR="0013557D" w:rsidRPr="0013557D" w:rsidRDefault="0013557D" w:rsidP="0013557D">
      <w:pPr>
        <w:spacing w:after="0" w:line="384" w:lineRule="auto"/>
        <w:ind w:left="0" w:right="68" w:firstLine="0"/>
      </w:pPr>
      <w:r w:rsidRPr="0013557D">
        <w:t xml:space="preserve">Прецедентный текст как средство культурной связи поколений. Прецедентные тексты, высказывания, ситуации, имена. Сплошные и несплошные тексты. Виды несплошных текстов. </w:t>
      </w:r>
    </w:p>
    <w:p w:rsidR="0013557D" w:rsidRPr="0013557D" w:rsidRDefault="0013557D" w:rsidP="0013557D">
      <w:pPr>
        <w:spacing w:after="31" w:line="250" w:lineRule="auto"/>
        <w:ind w:left="0" w:right="68" w:firstLine="0"/>
      </w:pPr>
      <w:r w:rsidRPr="0013557D">
        <w:t xml:space="preserve">Тексты инструктивного типа. Назначение текстов инструктивного типа. Инструкции вербальные и невербальные. </w:t>
      </w:r>
    </w:p>
    <w:p w:rsidR="0013557D" w:rsidRPr="0013557D" w:rsidRDefault="0013557D" w:rsidP="0013557D">
      <w:pPr>
        <w:spacing w:after="31" w:line="250" w:lineRule="auto"/>
        <w:ind w:left="0" w:right="68" w:firstLine="0"/>
      </w:pPr>
      <w:r w:rsidRPr="0013557D">
        <w:t xml:space="preserve">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 </w:t>
      </w:r>
    </w:p>
    <w:p w:rsidR="0013557D" w:rsidRPr="0013557D" w:rsidRDefault="0013557D" w:rsidP="0013557D">
      <w:pPr>
        <w:spacing w:after="31" w:line="250" w:lineRule="auto"/>
        <w:ind w:left="0" w:right="68" w:firstLine="0"/>
      </w:pPr>
      <w:r w:rsidRPr="0013557D">
        <w:t xml:space="preserve">Основные жанры интернет-коммуникации. Блогосфера. Средства создания коммуникативного комфорта и языковая игра. </w:t>
      </w:r>
    </w:p>
    <w:p w:rsidR="0013557D" w:rsidRPr="0013557D" w:rsidRDefault="0013557D" w:rsidP="0013557D">
      <w:pPr>
        <w:spacing w:after="0" w:line="283" w:lineRule="auto"/>
        <w:ind w:left="0" w:right="77" w:firstLine="0"/>
      </w:pPr>
      <w:r w:rsidRPr="0013557D">
        <w:lastRenderedPageBreak/>
        <w:t xml:space="preserve">Традиции и новаторство в художественных текстах. Стилизация. Сетевые жанры. </w:t>
      </w:r>
      <w:r w:rsidRPr="0013557D">
        <w:rPr>
          <w:b/>
        </w:rPr>
        <w:t xml:space="preserve">        Планируемые результаты освоения программы по родному языку (русскому) на уровне среднего общего образования. </w:t>
      </w:r>
    </w:p>
    <w:p w:rsidR="0013557D" w:rsidRPr="0013557D" w:rsidRDefault="0013557D" w:rsidP="0013557D">
      <w:pPr>
        <w:spacing w:after="31" w:line="250" w:lineRule="auto"/>
        <w:ind w:left="0" w:right="68" w:firstLine="0"/>
      </w:pPr>
      <w:r w:rsidRPr="0013557D">
        <w:t xml:space="preserve">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13557D" w:rsidRPr="0013557D" w:rsidRDefault="0013557D" w:rsidP="0013557D">
      <w:pPr>
        <w:tabs>
          <w:tab w:val="center" w:pos="1527"/>
          <w:tab w:val="center" w:pos="3975"/>
          <w:tab w:val="center" w:pos="5481"/>
          <w:tab w:val="center" w:pos="7215"/>
          <w:tab w:val="center" w:pos="9160"/>
        </w:tabs>
        <w:spacing w:after="9" w:line="250" w:lineRule="auto"/>
        <w:ind w:left="0" w:firstLine="0"/>
        <w:jc w:val="left"/>
      </w:pPr>
      <w:r w:rsidRPr="0013557D">
        <w:rPr>
          <w:rFonts w:ascii="Calibri" w:eastAsia="Calibri" w:hAnsi="Calibri" w:cs="Calibri"/>
          <w:sz w:val="22"/>
        </w:rPr>
        <w:tab/>
      </w:r>
      <w:r w:rsidRPr="0013557D">
        <w:t xml:space="preserve"> Личностные </w:t>
      </w:r>
      <w:r w:rsidRPr="0013557D">
        <w:tab/>
        <w:t xml:space="preserve">результаты </w:t>
      </w:r>
      <w:r w:rsidRPr="0013557D">
        <w:tab/>
        <w:t xml:space="preserve">освоения </w:t>
      </w:r>
      <w:r w:rsidRPr="0013557D">
        <w:tab/>
        <w:t xml:space="preserve">обучающимися </w:t>
      </w:r>
      <w:r w:rsidRPr="0013557D">
        <w:tab/>
        <w:t xml:space="preserve">программы </w:t>
      </w:r>
    </w:p>
    <w:p w:rsidR="0013557D" w:rsidRPr="0013557D" w:rsidRDefault="0013557D" w:rsidP="0013557D">
      <w:pPr>
        <w:spacing w:after="31" w:line="250" w:lineRule="auto"/>
        <w:ind w:left="0" w:right="68" w:firstLine="0"/>
      </w:pPr>
      <w:r w:rsidRPr="0013557D">
        <w:t xml:space="preserve">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p>
    <w:p w:rsidR="0013557D" w:rsidRPr="0013557D" w:rsidRDefault="0013557D" w:rsidP="0013557D">
      <w:pPr>
        <w:spacing w:after="62" w:line="250" w:lineRule="auto"/>
        <w:ind w:left="0" w:right="68" w:firstLine="0"/>
      </w:pPr>
      <w:r w:rsidRPr="0013557D">
        <w:t xml:space="preserve">     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13557D" w:rsidRPr="0013557D" w:rsidRDefault="0013557D" w:rsidP="0013557D">
      <w:pPr>
        <w:spacing w:after="31" w:line="250" w:lineRule="auto"/>
        <w:ind w:left="0" w:right="68" w:firstLine="0"/>
      </w:pPr>
      <w:r w:rsidRPr="0013557D">
        <w:rPr>
          <w:sz w:val="26"/>
        </w:rPr>
        <w:t>1)</w:t>
      </w:r>
      <w:r w:rsidRPr="0013557D">
        <w:rPr>
          <w:rFonts w:ascii="Arial" w:eastAsia="Arial" w:hAnsi="Arial" w:cs="Arial"/>
          <w:sz w:val="26"/>
        </w:rPr>
        <w:t xml:space="preserve"> </w:t>
      </w:r>
      <w:r w:rsidRPr="0013557D">
        <w:t xml:space="preserve">гражданского воспитания: сформированность гражданской позиции обучающегося как активного и ответственного </w:t>
      </w:r>
    </w:p>
    <w:p w:rsidR="0013557D" w:rsidRPr="0013557D" w:rsidRDefault="0013557D" w:rsidP="0013557D">
      <w:pPr>
        <w:spacing w:after="31" w:line="250" w:lineRule="auto"/>
        <w:ind w:left="0" w:right="68" w:firstLine="0"/>
      </w:pPr>
      <w:r w:rsidRPr="0013557D">
        <w:t xml:space="preserve">члена российского общества; осознание своих конституционных прав и обязанностей, уважение закона и </w:t>
      </w:r>
    </w:p>
    <w:p w:rsidR="0013557D" w:rsidRPr="0013557D" w:rsidRDefault="0013557D" w:rsidP="0013557D">
      <w:pPr>
        <w:spacing w:after="31" w:line="250" w:lineRule="auto"/>
        <w:ind w:left="0" w:right="68" w:firstLine="0"/>
      </w:pPr>
      <w:r w:rsidRPr="0013557D">
        <w:t xml:space="preserve">правопорядка; принятие </w:t>
      </w:r>
      <w:r w:rsidRPr="0013557D">
        <w:tab/>
        <w:t xml:space="preserve">традиционных </w:t>
      </w:r>
      <w:r w:rsidRPr="0013557D">
        <w:tab/>
        <w:t xml:space="preserve">национальных, </w:t>
      </w:r>
      <w:r w:rsidRPr="0013557D">
        <w:tab/>
        <w:t xml:space="preserve">общечеловеческих </w:t>
      </w:r>
      <w:r w:rsidRPr="0013557D">
        <w:tab/>
        <w:t xml:space="preserve">гуманистических </w:t>
      </w:r>
      <w:r w:rsidRPr="0013557D">
        <w:tab/>
        <w:t xml:space="preserve">и </w:t>
      </w:r>
    </w:p>
    <w:p w:rsidR="0013557D" w:rsidRPr="0013557D" w:rsidRDefault="0013557D" w:rsidP="0013557D">
      <w:pPr>
        <w:spacing w:after="31" w:line="250" w:lineRule="auto"/>
        <w:ind w:left="0" w:right="68" w:firstLine="0"/>
      </w:pPr>
      <w:r w:rsidRPr="0013557D">
        <w:t xml:space="preserve">демократических ценностей; готовность противостоять идеологии экстремизма, национализма, ксенофобии, </w:t>
      </w:r>
    </w:p>
    <w:p w:rsidR="0013557D" w:rsidRPr="0013557D" w:rsidRDefault="0013557D" w:rsidP="0013557D">
      <w:pPr>
        <w:spacing w:after="31" w:line="250" w:lineRule="auto"/>
        <w:ind w:left="0" w:right="68" w:firstLine="0"/>
      </w:pPr>
      <w:r w:rsidRPr="0013557D">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13557D" w:rsidRPr="0013557D" w:rsidRDefault="0013557D" w:rsidP="0013557D">
      <w:pPr>
        <w:spacing w:after="31" w:line="250" w:lineRule="auto"/>
        <w:ind w:left="0" w:right="68" w:firstLine="0"/>
      </w:pPr>
      <w:r w:rsidRPr="0013557D">
        <w:t xml:space="preserve">участвовать в самоуправлении в образовательной организации; умение взаимодействовать с социальными институтами в соответствии с их функциями </w:t>
      </w:r>
    </w:p>
    <w:p w:rsidR="0013557D" w:rsidRPr="0013557D" w:rsidRDefault="0013557D" w:rsidP="0013557D">
      <w:pPr>
        <w:spacing w:after="31" w:line="250" w:lineRule="auto"/>
        <w:ind w:left="0" w:right="3246" w:firstLine="0"/>
      </w:pPr>
      <w:r w:rsidRPr="0013557D">
        <w:t xml:space="preserve">и назначением; готовность к гуманитарной и волонтёрской деятельности; </w:t>
      </w:r>
      <w:r w:rsidRPr="0013557D">
        <w:rPr>
          <w:sz w:val="26"/>
        </w:rPr>
        <w:t>2)</w:t>
      </w:r>
      <w:r w:rsidRPr="0013557D">
        <w:rPr>
          <w:rFonts w:ascii="Arial" w:eastAsia="Arial" w:hAnsi="Arial" w:cs="Arial"/>
          <w:sz w:val="26"/>
        </w:rPr>
        <w:t xml:space="preserve"> </w:t>
      </w:r>
      <w:r w:rsidRPr="0013557D">
        <w:t xml:space="preserve">патриотического воспитания: </w:t>
      </w:r>
    </w:p>
    <w:p w:rsidR="0013557D" w:rsidRPr="0013557D" w:rsidRDefault="0013557D" w:rsidP="0013557D">
      <w:pPr>
        <w:spacing w:after="31" w:line="250" w:lineRule="auto"/>
        <w:ind w:left="0" w:right="68" w:firstLine="0"/>
      </w:pPr>
      <w:r w:rsidRPr="0013557D">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w:t>
      </w:r>
    </w:p>
    <w:p w:rsidR="0013557D" w:rsidRPr="0013557D" w:rsidRDefault="0013557D" w:rsidP="0013557D">
      <w:pPr>
        <w:spacing w:after="31" w:line="250" w:lineRule="auto"/>
        <w:ind w:left="0" w:right="1121" w:firstLine="0"/>
      </w:pPr>
      <w:r w:rsidRPr="0013557D">
        <w:t xml:space="preserve">России, достижениям России в науке, искусстве, спорте, технологиях, труде; идейная убеждённость, готовность к служению и защите Отечества, </w:t>
      </w:r>
    </w:p>
    <w:p w:rsidR="0013557D" w:rsidRPr="0013557D" w:rsidRDefault="0013557D" w:rsidP="0013557D">
      <w:pPr>
        <w:spacing w:after="70" w:line="250" w:lineRule="auto"/>
        <w:ind w:left="0" w:right="68" w:firstLine="0"/>
      </w:pPr>
      <w:r w:rsidRPr="0013557D">
        <w:t xml:space="preserve">ответственность за его судьбу; </w:t>
      </w:r>
    </w:p>
    <w:p w:rsidR="0013557D" w:rsidRPr="0013557D" w:rsidRDefault="0013557D" w:rsidP="0013557D">
      <w:pPr>
        <w:spacing w:after="31" w:line="250" w:lineRule="auto"/>
        <w:ind w:left="0" w:right="68" w:firstLine="0"/>
      </w:pPr>
      <w:r w:rsidRPr="0013557D">
        <w:rPr>
          <w:sz w:val="26"/>
        </w:rPr>
        <w:t>3)</w:t>
      </w:r>
      <w:r w:rsidRPr="0013557D">
        <w:rPr>
          <w:rFonts w:ascii="Arial" w:eastAsia="Arial" w:hAnsi="Arial" w:cs="Arial"/>
          <w:sz w:val="26"/>
        </w:rPr>
        <w:t xml:space="preserve"> </w:t>
      </w:r>
      <w:r w:rsidRPr="0013557D">
        <w:t xml:space="preserve">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принимать осознанные решения, ориентируясь на морально- нравственные нормы и ценности; осознание </w:t>
      </w:r>
      <w:r w:rsidRPr="0013557D">
        <w:lastRenderedPageBreak/>
        <w:t xml:space="preserve">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r w:rsidRPr="0013557D">
        <w:rPr>
          <w:sz w:val="26"/>
        </w:rPr>
        <w:t>4)</w:t>
      </w:r>
      <w:r w:rsidRPr="0013557D">
        <w:rPr>
          <w:rFonts w:ascii="Arial" w:eastAsia="Arial" w:hAnsi="Arial" w:cs="Arial"/>
          <w:sz w:val="26"/>
        </w:rPr>
        <w:t xml:space="preserve"> </w:t>
      </w:r>
      <w:r w:rsidRPr="0013557D">
        <w:t xml:space="preserve">эстетического воспитания: эстетическое отношение к миру, включая эстетику быта, научного и технического </w:t>
      </w:r>
    </w:p>
    <w:p w:rsidR="0013557D" w:rsidRPr="0013557D" w:rsidRDefault="0013557D" w:rsidP="0013557D">
      <w:pPr>
        <w:spacing w:after="31" w:line="250" w:lineRule="auto"/>
        <w:ind w:left="0" w:right="68" w:firstLine="0"/>
      </w:pPr>
      <w:r w:rsidRPr="0013557D">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13557D" w:rsidRPr="0013557D" w:rsidRDefault="0013557D" w:rsidP="0013557D">
      <w:pPr>
        <w:spacing w:after="31" w:line="250" w:lineRule="auto"/>
        <w:ind w:left="0" w:right="68" w:firstLine="0"/>
      </w:pPr>
      <w:r w:rsidRPr="0013557D">
        <w:t xml:space="preserve">других народов, ощущать эмоциональное воздействие искусства; убеждённость в значимости для личности и общества отечественного и мирового </w:t>
      </w:r>
    </w:p>
    <w:p w:rsidR="0013557D" w:rsidRPr="0013557D" w:rsidRDefault="0013557D" w:rsidP="0013557D">
      <w:pPr>
        <w:spacing w:after="31" w:line="250" w:lineRule="auto"/>
        <w:ind w:left="0" w:right="68" w:firstLine="0"/>
      </w:pPr>
      <w:r w:rsidRPr="0013557D">
        <w:t xml:space="preserve">искусства, этнических культурных традиций и народного творчества, в том числе словесного; 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 </w:t>
      </w:r>
    </w:p>
    <w:p w:rsidR="0013557D" w:rsidRPr="0013557D" w:rsidRDefault="0013557D" w:rsidP="0013557D">
      <w:pPr>
        <w:spacing w:after="31" w:line="250" w:lineRule="auto"/>
        <w:ind w:left="0" w:right="68" w:firstLine="0"/>
      </w:pPr>
      <w:r w:rsidRPr="0013557D">
        <w:rPr>
          <w:sz w:val="26"/>
        </w:rPr>
        <w:t>5)</w:t>
      </w:r>
      <w:r w:rsidRPr="0013557D">
        <w:rPr>
          <w:rFonts w:ascii="Arial" w:eastAsia="Arial" w:hAnsi="Arial" w:cs="Arial"/>
          <w:sz w:val="26"/>
        </w:rPr>
        <w:t xml:space="preserve"> </w:t>
      </w:r>
      <w:r w:rsidRPr="0013557D">
        <w:t xml:space="preserve">физического воспитания: сформированность здорового и безопасного образа жизни, ответственного отношения к </w:t>
      </w:r>
    </w:p>
    <w:p w:rsidR="0013557D" w:rsidRPr="0013557D" w:rsidRDefault="0013557D" w:rsidP="0013557D">
      <w:pPr>
        <w:spacing w:after="31" w:line="250" w:lineRule="auto"/>
        <w:ind w:left="0" w:right="68" w:firstLine="0"/>
      </w:pPr>
      <w:r w:rsidRPr="0013557D">
        <w:t xml:space="preserve">своему здоровью; потребность в физическом совершенствовании, занятиях спортивно- оздоровительной </w:t>
      </w:r>
    </w:p>
    <w:p w:rsidR="0013557D" w:rsidRPr="0013557D" w:rsidRDefault="0013557D" w:rsidP="0013557D">
      <w:pPr>
        <w:spacing w:after="31" w:line="250" w:lineRule="auto"/>
        <w:ind w:left="0" w:right="68" w:firstLine="0"/>
      </w:pPr>
      <w:r w:rsidRPr="0013557D">
        <w:t xml:space="preserve">деятельностью; активное неприятие вредных привычек и иных форм причинения вреда физическому и </w:t>
      </w:r>
    </w:p>
    <w:p w:rsidR="0013557D" w:rsidRPr="0013557D" w:rsidRDefault="0013557D" w:rsidP="0013557D">
      <w:pPr>
        <w:spacing w:after="31" w:line="250" w:lineRule="auto"/>
        <w:ind w:left="0" w:right="6466" w:firstLine="0"/>
      </w:pPr>
      <w:r w:rsidRPr="0013557D">
        <w:t xml:space="preserve">психическому здоровью; </w:t>
      </w:r>
      <w:r w:rsidRPr="0013557D">
        <w:rPr>
          <w:sz w:val="26"/>
        </w:rPr>
        <w:t>6)</w:t>
      </w:r>
      <w:r w:rsidRPr="0013557D">
        <w:rPr>
          <w:rFonts w:ascii="Arial" w:eastAsia="Arial" w:hAnsi="Arial" w:cs="Arial"/>
          <w:sz w:val="26"/>
        </w:rPr>
        <w:t xml:space="preserve"> </w:t>
      </w:r>
      <w:r w:rsidRPr="0013557D">
        <w:t xml:space="preserve">трудового воспитания: </w:t>
      </w:r>
    </w:p>
    <w:p w:rsidR="0013557D" w:rsidRPr="0013557D" w:rsidRDefault="0013557D" w:rsidP="0013557D">
      <w:pPr>
        <w:spacing w:after="9" w:line="250" w:lineRule="auto"/>
        <w:ind w:left="0" w:right="68" w:firstLine="0"/>
      </w:pPr>
      <w:r w:rsidRPr="0013557D">
        <w:t xml:space="preserve">готовность к труду, осознание ценности мастерства, трудолюбие; </w:t>
      </w:r>
    </w:p>
    <w:p w:rsidR="0013557D" w:rsidRPr="0013557D" w:rsidRDefault="0013557D" w:rsidP="0013557D">
      <w:pPr>
        <w:spacing w:after="2" w:line="250" w:lineRule="auto"/>
        <w:ind w:left="0" w:right="68" w:firstLine="0"/>
      </w:pPr>
      <w:r w:rsidRPr="0013557D">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интерес к различным сферам профессиональной деятельности, в том числе на основе </w:t>
      </w:r>
    </w:p>
    <w:p w:rsidR="0013557D" w:rsidRPr="0013557D" w:rsidRDefault="0013557D" w:rsidP="0013557D">
      <w:pPr>
        <w:spacing w:after="31" w:line="250" w:lineRule="auto"/>
        <w:ind w:left="0" w:right="68" w:firstLine="0"/>
      </w:pPr>
      <w:r w:rsidRPr="0013557D">
        <w:t xml:space="preserve">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w:t>
      </w:r>
      <w:r w:rsidRPr="0013557D">
        <w:rPr>
          <w:sz w:val="26"/>
        </w:rPr>
        <w:t>7)</w:t>
      </w:r>
      <w:r w:rsidRPr="0013557D">
        <w:rPr>
          <w:rFonts w:ascii="Arial" w:eastAsia="Arial" w:hAnsi="Arial" w:cs="Arial"/>
          <w:sz w:val="26"/>
        </w:rPr>
        <w:t xml:space="preserve"> </w:t>
      </w:r>
      <w:r w:rsidRPr="0013557D">
        <w:t xml:space="preserve">экологического воспитания: </w:t>
      </w:r>
    </w:p>
    <w:p w:rsidR="0013557D" w:rsidRPr="0013557D" w:rsidRDefault="0013557D" w:rsidP="0013557D">
      <w:pPr>
        <w:tabs>
          <w:tab w:val="center" w:pos="1831"/>
          <w:tab w:val="center" w:pos="3861"/>
          <w:tab w:val="center" w:pos="5435"/>
          <w:tab w:val="center" w:pos="6820"/>
          <w:tab w:val="center" w:pos="8110"/>
          <w:tab w:val="right" w:pos="10060"/>
        </w:tabs>
        <w:spacing w:after="0" w:line="260" w:lineRule="auto"/>
        <w:ind w:left="0" w:firstLine="0"/>
        <w:jc w:val="left"/>
      </w:pPr>
      <w:r w:rsidRPr="0013557D">
        <w:rPr>
          <w:rFonts w:ascii="Calibri" w:eastAsia="Calibri" w:hAnsi="Calibri" w:cs="Calibri"/>
          <w:sz w:val="22"/>
        </w:rPr>
        <w:tab/>
      </w:r>
      <w:r w:rsidRPr="0013557D">
        <w:t xml:space="preserve">сформированность </w:t>
      </w:r>
      <w:r w:rsidRPr="0013557D">
        <w:tab/>
        <w:t xml:space="preserve">экологической </w:t>
      </w:r>
      <w:r w:rsidRPr="0013557D">
        <w:tab/>
        <w:t xml:space="preserve">культуры, </w:t>
      </w:r>
      <w:r w:rsidRPr="0013557D">
        <w:tab/>
        <w:t xml:space="preserve">понимание </w:t>
      </w:r>
      <w:r w:rsidRPr="0013557D">
        <w:tab/>
        <w:t xml:space="preserve">влияния </w:t>
      </w:r>
      <w:r w:rsidRPr="0013557D">
        <w:tab/>
        <w:t>социально-</w:t>
      </w:r>
    </w:p>
    <w:p w:rsidR="0013557D" w:rsidRPr="0013557D" w:rsidRDefault="0013557D" w:rsidP="0013557D">
      <w:pPr>
        <w:spacing w:after="31" w:line="250" w:lineRule="auto"/>
        <w:ind w:left="0" w:right="68" w:firstLine="0"/>
      </w:pPr>
      <w:r w:rsidRPr="0013557D">
        <w:t xml:space="preserve">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w:t>
      </w:r>
    </w:p>
    <w:p w:rsidR="0013557D" w:rsidRPr="0013557D" w:rsidRDefault="0013557D" w:rsidP="0013557D">
      <w:pPr>
        <w:spacing w:after="31" w:line="250" w:lineRule="auto"/>
        <w:ind w:left="0" w:right="68" w:firstLine="0"/>
      </w:pPr>
      <w:r w:rsidRPr="0013557D">
        <w:t xml:space="preserve">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w:t>
      </w:r>
      <w:r w:rsidRPr="0013557D">
        <w:rPr>
          <w:sz w:val="26"/>
        </w:rPr>
        <w:t>8)</w:t>
      </w:r>
      <w:r w:rsidRPr="0013557D">
        <w:rPr>
          <w:rFonts w:ascii="Arial" w:eastAsia="Arial" w:hAnsi="Arial" w:cs="Arial"/>
          <w:sz w:val="26"/>
        </w:rPr>
        <w:t xml:space="preserve"> </w:t>
      </w:r>
      <w:r w:rsidRPr="0013557D">
        <w:t xml:space="preserve">ценности научного познания: </w:t>
      </w:r>
    </w:p>
    <w:p w:rsidR="0013557D" w:rsidRPr="0013557D" w:rsidRDefault="0013557D" w:rsidP="0013557D">
      <w:pPr>
        <w:spacing w:after="31" w:line="250" w:lineRule="auto"/>
        <w:ind w:left="0" w:right="68" w:firstLine="0"/>
      </w:pPr>
      <w:r w:rsidRPr="0013557D">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13557D" w:rsidRPr="0013557D" w:rsidRDefault="0013557D" w:rsidP="0013557D">
      <w:pPr>
        <w:spacing w:after="31" w:line="250" w:lineRule="auto"/>
        <w:ind w:left="0" w:right="68" w:firstLine="0"/>
      </w:pPr>
      <w:r w:rsidRPr="0013557D">
        <w:t xml:space="preserve">между людьми и познания мира; осознание ценности научной деятельности, готовность осуществлять проектную и </w:t>
      </w:r>
    </w:p>
    <w:p w:rsidR="0013557D" w:rsidRPr="0013557D" w:rsidRDefault="0013557D" w:rsidP="0013557D">
      <w:pPr>
        <w:spacing w:after="31" w:line="250" w:lineRule="auto"/>
        <w:ind w:left="0" w:right="68" w:firstLine="0"/>
      </w:pPr>
      <w:r w:rsidRPr="0013557D">
        <w:t xml:space="preserve">исследовательскую деятельность по родному языку индивидуально и в группе. </w:t>
      </w:r>
    </w:p>
    <w:p w:rsidR="0013557D" w:rsidRPr="0013557D" w:rsidRDefault="0013557D" w:rsidP="0013557D">
      <w:pPr>
        <w:spacing w:after="9" w:line="250" w:lineRule="auto"/>
        <w:ind w:left="0" w:right="68" w:firstLine="0"/>
      </w:pPr>
      <w:r w:rsidRPr="0013557D">
        <w:lastRenderedPageBreak/>
        <w:t xml:space="preserve">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 </w:t>
      </w:r>
    </w:p>
    <w:p w:rsidR="0013557D" w:rsidRPr="0013557D" w:rsidRDefault="0013557D" w:rsidP="0013557D">
      <w:pPr>
        <w:spacing w:after="23" w:line="260" w:lineRule="auto"/>
        <w:ind w:left="0" w:right="70" w:firstLine="0"/>
        <w:jc w:val="right"/>
      </w:pPr>
      <w:r w:rsidRPr="0013557D">
        <w:t xml:space="preserve">самосознания, включающего способность понимать своё эмоциональное состояние, </w:t>
      </w:r>
    </w:p>
    <w:p w:rsidR="0013557D" w:rsidRPr="0013557D" w:rsidRDefault="0013557D" w:rsidP="0013557D">
      <w:pPr>
        <w:spacing w:after="31" w:line="250" w:lineRule="auto"/>
        <w:ind w:left="0" w:right="68" w:firstLine="0"/>
      </w:pPr>
      <w:r w:rsidRPr="0013557D">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w:t>
      </w:r>
    </w:p>
    <w:p w:rsidR="0013557D" w:rsidRPr="0013557D" w:rsidRDefault="0013557D" w:rsidP="0013557D">
      <w:pPr>
        <w:spacing w:after="31" w:line="250" w:lineRule="auto"/>
        <w:ind w:left="0" w:right="68" w:firstLine="0"/>
      </w:pPr>
      <w:r w:rsidRPr="0013557D">
        <w:t xml:space="preserve">оптимизм, инициативность, умение действовать, исходя из своих возможностей; эмпатии, включающей способность понимать эмоциональное состояние других, </w:t>
      </w:r>
    </w:p>
    <w:p w:rsidR="0013557D" w:rsidRPr="0013557D" w:rsidRDefault="0013557D" w:rsidP="0013557D">
      <w:pPr>
        <w:spacing w:after="6" w:line="250" w:lineRule="auto"/>
        <w:ind w:left="0" w:right="68" w:firstLine="0"/>
      </w:pPr>
      <w:r w:rsidRPr="0013557D">
        <w:t xml:space="preserve">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 </w:t>
      </w:r>
    </w:p>
    <w:p w:rsidR="0013557D" w:rsidRPr="0013557D" w:rsidRDefault="0013557D" w:rsidP="0013557D">
      <w:pPr>
        <w:spacing w:after="31" w:line="250" w:lineRule="auto"/>
        <w:ind w:left="0" w:right="68" w:firstLine="0"/>
      </w:pPr>
      <w:r w:rsidRPr="0013557D">
        <w:t xml:space="preserve">           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557D" w:rsidRPr="0013557D" w:rsidRDefault="0013557D" w:rsidP="0013557D">
      <w:pPr>
        <w:spacing w:after="31" w:line="250" w:lineRule="auto"/>
        <w:ind w:left="0" w:right="68" w:firstLine="0"/>
      </w:pPr>
      <w:r w:rsidRPr="0013557D">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13557D" w:rsidRPr="0013557D" w:rsidRDefault="0013557D" w:rsidP="0013557D">
      <w:pPr>
        <w:spacing w:after="23" w:line="260" w:lineRule="auto"/>
        <w:ind w:left="0" w:right="70" w:firstLine="0"/>
        <w:jc w:val="right"/>
      </w:pPr>
      <w:r w:rsidRPr="0013557D">
        <w:t xml:space="preserve">самостоятельно формулировать и актуализировать проблему, рассматривать её </w:t>
      </w:r>
    </w:p>
    <w:p w:rsidR="0013557D" w:rsidRPr="0013557D" w:rsidRDefault="0013557D" w:rsidP="0013557D">
      <w:pPr>
        <w:spacing w:after="31" w:line="250" w:lineRule="auto"/>
        <w:ind w:left="0" w:right="68" w:firstLine="0"/>
      </w:pPr>
      <w:r w:rsidRPr="0013557D">
        <w:t xml:space="preserve">всесторонне; устанавливать существенный признак или основания для сравнения, классификации и </w:t>
      </w:r>
    </w:p>
    <w:p w:rsidR="0013557D" w:rsidRPr="0013557D" w:rsidRDefault="0013557D" w:rsidP="0013557D">
      <w:pPr>
        <w:spacing w:after="31" w:line="250" w:lineRule="auto"/>
        <w:ind w:left="0" w:right="68" w:firstLine="0"/>
      </w:pPr>
      <w:r w:rsidRPr="0013557D">
        <w:t xml:space="preserve">обобщения, в том числе на материале русского родного языка; определять цели деятельности, задавать параметры и критерии их достижения; выявлять закономерности и противоречия рассматриваемых явлений и процессов; разрабатывать план решения проблемы с учётом анализа имеющихся материальных и </w:t>
      </w:r>
    </w:p>
    <w:p w:rsidR="0013557D" w:rsidRPr="0013557D" w:rsidRDefault="0013557D" w:rsidP="0013557D">
      <w:pPr>
        <w:spacing w:after="31" w:line="250" w:lineRule="auto"/>
        <w:ind w:left="0" w:right="68" w:firstLine="0"/>
      </w:pPr>
      <w:r w:rsidRPr="0013557D">
        <w:t xml:space="preserve">нематериальных ресурсов; вносить коррективы в деятельность, оценивать соответствие результатов целям, </w:t>
      </w:r>
    </w:p>
    <w:p w:rsidR="0013557D" w:rsidRPr="0013557D" w:rsidRDefault="0013557D" w:rsidP="0013557D">
      <w:pPr>
        <w:spacing w:after="31" w:line="250" w:lineRule="auto"/>
        <w:ind w:left="0" w:right="68" w:firstLine="0"/>
      </w:pPr>
      <w:r w:rsidRPr="0013557D">
        <w:t xml:space="preserve">оценивать риски последствий деятельности; координировать и выполнять работу в условиях реального, виртуального и </w:t>
      </w:r>
    </w:p>
    <w:p w:rsidR="0013557D" w:rsidRPr="0013557D" w:rsidRDefault="0013557D" w:rsidP="0013557D">
      <w:pPr>
        <w:spacing w:after="31" w:line="250" w:lineRule="auto"/>
        <w:ind w:left="0" w:right="68" w:firstLine="0"/>
      </w:pPr>
      <w:r w:rsidRPr="0013557D">
        <w:t xml:space="preserve">комбинированного взаимодействия при выполнении проектов по родному языку; развивать креативное мышление при решении жизненных проблем, в том числе с </w:t>
      </w:r>
    </w:p>
    <w:p w:rsidR="0013557D" w:rsidRPr="0013557D" w:rsidRDefault="0013557D" w:rsidP="0013557D">
      <w:pPr>
        <w:spacing w:after="31" w:line="250" w:lineRule="auto"/>
        <w:ind w:left="0" w:right="68" w:firstLine="0"/>
      </w:pPr>
      <w:r w:rsidRPr="0013557D">
        <w:t xml:space="preserve">использованием собственного читательского опыта. </w:t>
      </w:r>
    </w:p>
    <w:p w:rsidR="0013557D" w:rsidRPr="0013557D" w:rsidRDefault="0013557D" w:rsidP="0013557D">
      <w:pPr>
        <w:spacing w:after="31" w:line="250" w:lineRule="auto"/>
        <w:ind w:left="0" w:right="68" w:firstLine="0"/>
      </w:pPr>
      <w:r w:rsidRPr="0013557D">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владеть научной терминологией, общенаучными ключевыми понятиями и методами; ставить и формулировать собственные задачи в образовательной деятельности и </w:t>
      </w:r>
    </w:p>
    <w:p w:rsidR="0013557D" w:rsidRPr="0013557D" w:rsidRDefault="0013557D" w:rsidP="0013557D">
      <w:pPr>
        <w:spacing w:after="31" w:line="250" w:lineRule="auto"/>
        <w:ind w:left="0" w:right="68" w:firstLine="0"/>
      </w:pPr>
      <w:r w:rsidRPr="0013557D">
        <w:lastRenderedPageBreak/>
        <w:t xml:space="preserve">жизненных 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13557D" w:rsidRPr="0013557D" w:rsidRDefault="0013557D" w:rsidP="0013557D">
      <w:pPr>
        <w:spacing w:after="31" w:line="250" w:lineRule="auto"/>
        <w:ind w:left="0" w:right="944" w:firstLine="0"/>
      </w:pPr>
      <w:r w:rsidRPr="0013557D">
        <w:t xml:space="preserve">достоверность, прогнозировать изменение в новых условиях; давать оценку новым ситуациям, оценивать приобретённый опыт; осуществлять </w:t>
      </w:r>
    </w:p>
    <w:p w:rsidR="0013557D" w:rsidRPr="0013557D" w:rsidRDefault="0013557D" w:rsidP="0013557D">
      <w:pPr>
        <w:spacing w:after="8" w:line="250" w:lineRule="auto"/>
        <w:ind w:left="0" w:right="68" w:firstLine="0"/>
      </w:pPr>
      <w:r w:rsidRPr="0013557D">
        <w:t xml:space="preserve">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w:t>
      </w:r>
    </w:p>
    <w:p w:rsidR="0013557D" w:rsidRPr="0013557D" w:rsidRDefault="0013557D" w:rsidP="0013557D">
      <w:pPr>
        <w:spacing w:after="31" w:line="250" w:lineRule="auto"/>
        <w:ind w:left="0" w:right="68" w:firstLine="0"/>
      </w:pPr>
      <w:r w:rsidRPr="0013557D">
        <w:t xml:space="preserve">предлагать оригинальные подходы и решения; ставить проблемы и задачи, допускающие альтернативные решения.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работать с информацией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 оценивать достоверность, легитимность информации, её соответствие правовым и </w:t>
      </w:r>
    </w:p>
    <w:p w:rsidR="0013557D" w:rsidRPr="0013557D" w:rsidRDefault="0013557D" w:rsidP="0013557D">
      <w:pPr>
        <w:spacing w:after="31" w:line="250" w:lineRule="auto"/>
        <w:ind w:left="0" w:right="68" w:firstLine="0"/>
      </w:pPr>
      <w:r w:rsidRPr="0013557D">
        <w:t xml:space="preserve">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13557D" w:rsidRPr="0013557D" w:rsidRDefault="0013557D" w:rsidP="0013557D">
      <w:pPr>
        <w:spacing w:after="31" w:line="250" w:lineRule="auto"/>
        <w:ind w:left="0" w:right="68" w:firstLine="0"/>
      </w:pPr>
      <w:r w:rsidRPr="0013557D">
        <w:t xml:space="preserve">личности.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общения как часть коммуникативных универсальных учебных действий: </w:t>
      </w:r>
    </w:p>
    <w:p w:rsidR="0013557D" w:rsidRPr="0013557D" w:rsidRDefault="0013557D" w:rsidP="0013557D">
      <w:pPr>
        <w:spacing w:after="31" w:line="250" w:lineRule="auto"/>
        <w:ind w:left="0" w:right="68" w:firstLine="0"/>
      </w:pPr>
      <w:r w:rsidRPr="0013557D">
        <w:t xml:space="preserve">осуществлять коммуникации во всех сферах жизни, в том числе на уроке родного языка </w:t>
      </w:r>
    </w:p>
    <w:p w:rsidR="0013557D" w:rsidRPr="0013557D" w:rsidRDefault="0013557D" w:rsidP="0013557D">
      <w:pPr>
        <w:spacing w:after="31" w:line="250" w:lineRule="auto"/>
        <w:ind w:left="0" w:right="290" w:firstLine="0"/>
      </w:pPr>
      <w:r w:rsidRPr="0013557D">
        <w:t xml:space="preserve">и во внеурочной деятельности по предмету; распознавать невербальные средства общения, понимать значение социальных знаков, </w:t>
      </w:r>
    </w:p>
    <w:p w:rsidR="0013557D" w:rsidRPr="0013557D" w:rsidRDefault="0013557D" w:rsidP="0013557D">
      <w:pPr>
        <w:spacing w:after="31" w:line="250" w:lineRule="auto"/>
        <w:ind w:left="0" w:right="68" w:firstLine="0"/>
      </w:pPr>
      <w:r w:rsidRPr="0013557D">
        <w:t xml:space="preserve">распознавать предпосылки конфликтных ситуаций и смягчать конфликты; владеть различными способами общения и взаимодействия; аргументированно вести </w:t>
      </w:r>
    </w:p>
    <w:p w:rsidR="0013557D" w:rsidRPr="0013557D" w:rsidRDefault="0013557D" w:rsidP="0013557D">
      <w:pPr>
        <w:spacing w:after="31" w:line="250" w:lineRule="auto"/>
        <w:ind w:left="0" w:right="68" w:firstLine="0"/>
      </w:pPr>
      <w:r w:rsidRPr="0013557D">
        <w:t xml:space="preserve">диалог, уметь смягчать конфликтные ситуации; развёрнуто, логично и корректно с точки зрения культуры речи излагать свою точку </w:t>
      </w:r>
    </w:p>
    <w:p w:rsidR="0013557D" w:rsidRPr="0013557D" w:rsidRDefault="0013557D" w:rsidP="0013557D">
      <w:pPr>
        <w:spacing w:after="31" w:line="250" w:lineRule="auto"/>
        <w:ind w:left="0" w:right="68" w:firstLine="0"/>
      </w:pPr>
      <w:r w:rsidRPr="0013557D">
        <w:t xml:space="preserve">зрения.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самоорганизации как часть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13557D" w:rsidRPr="0013557D" w:rsidRDefault="0013557D" w:rsidP="0013557D">
      <w:pPr>
        <w:spacing w:after="31" w:line="250" w:lineRule="auto"/>
        <w:ind w:left="0" w:right="719" w:firstLine="0"/>
      </w:pPr>
      <w:r w:rsidRPr="0013557D">
        <w:t xml:space="preserve">собственных возможностей и предпочтений; давать оценку новым ситуациям; расширять рамки учебного предмета на основе личных предпочтений; делать </w:t>
      </w:r>
    </w:p>
    <w:p w:rsidR="0013557D" w:rsidRPr="0013557D" w:rsidRDefault="0013557D" w:rsidP="0013557D">
      <w:pPr>
        <w:spacing w:after="31" w:line="250" w:lineRule="auto"/>
        <w:ind w:left="0" w:right="955" w:firstLine="0"/>
      </w:pPr>
      <w:r w:rsidRPr="0013557D">
        <w:t xml:space="preserve">осознанный выбор, аргументировать его, брать ответственность за решение; оценивать приобретённый опыт; </w:t>
      </w:r>
    </w:p>
    <w:p w:rsidR="0013557D" w:rsidRPr="0013557D" w:rsidRDefault="0013557D" w:rsidP="0013557D">
      <w:pPr>
        <w:spacing w:after="31" w:line="250" w:lineRule="auto"/>
        <w:ind w:left="0" w:right="68" w:firstLine="0"/>
      </w:pPr>
      <w:r w:rsidRPr="0013557D">
        <w:t xml:space="preserve">способствовать формированию и проявлению широкой эрудиции в разных областях </w:t>
      </w:r>
    </w:p>
    <w:p w:rsidR="0013557D" w:rsidRPr="0013557D" w:rsidRDefault="0013557D" w:rsidP="0013557D">
      <w:pPr>
        <w:spacing w:after="31" w:line="250" w:lineRule="auto"/>
        <w:ind w:left="0" w:right="68" w:firstLine="0"/>
      </w:pPr>
      <w:r w:rsidRPr="0013557D">
        <w:lastRenderedPageBreak/>
        <w:t xml:space="preserve">знаний, постоянно повышать свой образовательный и культурный уровень; самостоятельно составлять план действий при анализе и создании текста, вносить </w:t>
      </w:r>
    </w:p>
    <w:p w:rsidR="0013557D" w:rsidRPr="0013557D" w:rsidRDefault="0013557D" w:rsidP="0013557D">
      <w:pPr>
        <w:spacing w:after="31" w:line="250" w:lineRule="auto"/>
        <w:ind w:left="0" w:right="68" w:firstLine="0"/>
      </w:pPr>
      <w:r w:rsidRPr="0013557D">
        <w:t xml:space="preserve">необходимые коррективы в ходе его реализации.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самоконтроля, принятия себя и других как часть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давать оценку новым ситуациям, вносить коррективы в деятельность, оценивать </w:t>
      </w:r>
    </w:p>
    <w:p w:rsidR="0013557D" w:rsidRPr="0013557D" w:rsidRDefault="0013557D" w:rsidP="0013557D">
      <w:pPr>
        <w:spacing w:after="31" w:line="250" w:lineRule="auto"/>
        <w:ind w:left="0" w:right="68" w:firstLine="0"/>
      </w:pPr>
      <w:r w:rsidRPr="0013557D">
        <w:t xml:space="preserve">соответствие результатов целям; владеть навыками познавательной рефлексии как осознания совершаемых действий и </w:t>
      </w:r>
    </w:p>
    <w:p w:rsidR="0013557D" w:rsidRPr="0013557D" w:rsidRDefault="0013557D" w:rsidP="0013557D">
      <w:pPr>
        <w:spacing w:after="13" w:line="267" w:lineRule="auto"/>
        <w:ind w:left="0" w:right="883" w:firstLine="0"/>
        <w:jc w:val="left"/>
      </w:pPr>
      <w:r w:rsidRPr="0013557D">
        <w:t xml:space="preserve">мыслительных процессов, их результатов и оснований; использовать приёмы рефлексии для оценки ситуации, выбора верного 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w:t>
      </w:r>
    </w:p>
    <w:p w:rsidR="0013557D" w:rsidRPr="0013557D" w:rsidRDefault="0013557D" w:rsidP="0013557D">
      <w:pPr>
        <w:spacing w:after="13" w:line="267" w:lineRule="auto"/>
        <w:ind w:left="0" w:right="1074" w:firstLine="0"/>
        <w:jc w:val="left"/>
      </w:pPr>
      <w:r w:rsidRPr="0013557D">
        <w:t xml:space="preserve">принимать мотивы и аргументы других при анализе результатов деятельности; признавать своё право и право других на ошибку; развивать способность понимать мир с позиции другого человека. </w:t>
      </w:r>
    </w:p>
    <w:p w:rsidR="0013557D" w:rsidRPr="0013557D" w:rsidRDefault="0013557D" w:rsidP="0013557D">
      <w:pPr>
        <w:spacing w:after="9" w:line="250" w:lineRule="auto"/>
        <w:ind w:left="0" w:right="68" w:firstLine="0"/>
      </w:pPr>
      <w:r w:rsidRPr="0013557D">
        <w:t xml:space="preserve">         У обучающегося будут сформированы умения совместной деятельности: </w:t>
      </w:r>
    </w:p>
    <w:p w:rsidR="0013557D" w:rsidRPr="0013557D" w:rsidRDefault="0013557D" w:rsidP="0013557D">
      <w:pPr>
        <w:spacing w:after="31" w:line="250" w:lineRule="auto"/>
        <w:ind w:left="0" w:right="68" w:firstLine="0"/>
      </w:pPr>
      <w:r w:rsidRPr="0013557D">
        <w:t xml:space="preserve">понимать и использовать преимущества командной и индивидуальной работы на уроке </w:t>
      </w:r>
    </w:p>
    <w:p w:rsidR="0013557D" w:rsidRPr="0013557D" w:rsidRDefault="0013557D" w:rsidP="0013557D">
      <w:pPr>
        <w:spacing w:after="31" w:line="250" w:lineRule="auto"/>
        <w:ind w:left="0" w:right="68" w:firstLine="0"/>
      </w:pPr>
      <w:r w:rsidRPr="0013557D">
        <w:t xml:space="preserve">родного языка и во внеурочной деятельности; выбирать тематику и методы совместных действий с учётом общих интересов, и </w:t>
      </w:r>
    </w:p>
    <w:p w:rsidR="0013557D" w:rsidRPr="0013557D" w:rsidRDefault="0013557D" w:rsidP="0013557D">
      <w:pPr>
        <w:spacing w:after="31" w:line="250" w:lineRule="auto"/>
        <w:ind w:left="0" w:right="68" w:firstLine="0"/>
      </w:pPr>
      <w:r w:rsidRPr="0013557D">
        <w:t xml:space="preserve">возможностей каждого члена коллектива; </w:t>
      </w:r>
    </w:p>
    <w:p w:rsidR="0013557D" w:rsidRPr="0013557D" w:rsidRDefault="0013557D" w:rsidP="0013557D">
      <w:pPr>
        <w:spacing w:after="31" w:line="250" w:lineRule="auto"/>
        <w:ind w:left="0" w:right="68" w:firstLine="0"/>
      </w:pPr>
      <w:r w:rsidRPr="0013557D">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13557D" w:rsidRPr="0013557D" w:rsidRDefault="0013557D" w:rsidP="0013557D">
      <w:pPr>
        <w:spacing w:after="31" w:line="250" w:lineRule="auto"/>
        <w:ind w:left="0" w:right="68" w:firstLine="0"/>
      </w:pPr>
      <w:r w:rsidRPr="0013557D">
        <w:t xml:space="preserve">разработанным критериям; предлагать новые проекты, оценивать идеи с позиции новизны, оригинальности, </w:t>
      </w:r>
    </w:p>
    <w:p w:rsidR="0013557D" w:rsidRPr="0013557D" w:rsidRDefault="0013557D" w:rsidP="0013557D">
      <w:pPr>
        <w:spacing w:after="31" w:line="250" w:lineRule="auto"/>
        <w:ind w:left="0" w:right="68" w:firstLine="0"/>
      </w:pPr>
      <w:r w:rsidRPr="0013557D">
        <w:t xml:space="preserve">практической значимости; осуществлять позитивное стратегическое поведение в различных ситуациях, развивать </w:t>
      </w:r>
    </w:p>
    <w:p w:rsidR="0013557D" w:rsidRPr="0013557D" w:rsidRDefault="0013557D" w:rsidP="0013557D">
      <w:pPr>
        <w:spacing w:after="9" w:line="250" w:lineRule="auto"/>
        <w:ind w:left="0" w:right="68" w:firstLine="0"/>
      </w:pPr>
      <w:r w:rsidRPr="0013557D">
        <w:t xml:space="preserve">творческие способности и воображение, быть инициативным. </w:t>
      </w:r>
    </w:p>
    <w:p w:rsidR="0013557D" w:rsidRPr="0013557D" w:rsidRDefault="0013557D" w:rsidP="0013557D">
      <w:pPr>
        <w:spacing w:after="31" w:line="250" w:lineRule="auto"/>
        <w:ind w:left="0" w:right="68" w:firstLine="0"/>
      </w:pPr>
      <w:r w:rsidRPr="0013557D">
        <w:t xml:space="preserve">К концу обучения в 10 классе обучающийся получит следующие предметные результаты по отдельным темам программы по родному языку (русскому): </w:t>
      </w:r>
    </w:p>
    <w:p w:rsidR="0013557D" w:rsidRPr="0013557D" w:rsidRDefault="0013557D" w:rsidP="0013557D">
      <w:pPr>
        <w:spacing w:after="9" w:line="250" w:lineRule="auto"/>
        <w:ind w:left="0" w:right="68" w:firstLine="0"/>
      </w:pPr>
      <w:r w:rsidRPr="0013557D">
        <w:t xml:space="preserve">Язык и культура. </w:t>
      </w:r>
    </w:p>
    <w:p w:rsidR="0013557D" w:rsidRPr="0013557D" w:rsidRDefault="0013557D" w:rsidP="0013557D">
      <w:pPr>
        <w:spacing w:after="31" w:line="250" w:lineRule="auto"/>
        <w:ind w:left="0" w:right="68" w:firstLine="0"/>
      </w:pPr>
      <w:r w:rsidRPr="0013557D">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13557D" w:rsidRPr="0013557D" w:rsidRDefault="0013557D" w:rsidP="0013557D">
      <w:pPr>
        <w:spacing w:after="2" w:line="250" w:lineRule="auto"/>
        <w:ind w:left="0" w:right="68" w:firstLine="0"/>
      </w:pPr>
      <w:r w:rsidRPr="0013557D">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13557D" w:rsidRPr="0013557D" w:rsidRDefault="0013557D" w:rsidP="0013557D">
      <w:pPr>
        <w:spacing w:after="1" w:line="250" w:lineRule="auto"/>
        <w:ind w:left="0" w:right="68" w:firstLine="0"/>
      </w:pPr>
      <w:r w:rsidRPr="0013557D">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rsidR="0013557D" w:rsidRPr="0013557D" w:rsidRDefault="0013557D" w:rsidP="0013557D">
      <w:pPr>
        <w:spacing w:after="1" w:line="250" w:lineRule="auto"/>
        <w:ind w:left="0" w:right="68" w:firstLine="0"/>
      </w:pPr>
      <w:r w:rsidRPr="0013557D">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w:t>
      </w:r>
      <w:r w:rsidRPr="0013557D">
        <w:lastRenderedPageBreak/>
        <w:t xml:space="preserve">процессе исторического развития общества и культуры народа, приводить соответствующие примеры. </w:t>
      </w:r>
    </w:p>
    <w:p w:rsidR="0013557D" w:rsidRPr="0013557D" w:rsidRDefault="0013557D" w:rsidP="0013557D">
      <w:pPr>
        <w:spacing w:after="31" w:line="250" w:lineRule="auto"/>
        <w:ind w:left="0" w:right="68" w:firstLine="0"/>
      </w:pPr>
      <w:r w:rsidRPr="0013557D">
        <w:t xml:space="preserve">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 </w:t>
      </w:r>
    </w:p>
    <w:p w:rsidR="0013557D" w:rsidRPr="0013557D" w:rsidRDefault="0013557D" w:rsidP="0013557D">
      <w:pPr>
        <w:spacing w:after="9" w:line="250" w:lineRule="auto"/>
        <w:ind w:left="0" w:right="68" w:firstLine="0"/>
      </w:pPr>
      <w:r w:rsidRPr="0013557D">
        <w:t xml:space="preserve">Культура речи. </w:t>
      </w:r>
    </w:p>
    <w:p w:rsidR="0013557D" w:rsidRPr="0013557D" w:rsidRDefault="0013557D" w:rsidP="0013557D">
      <w:pPr>
        <w:spacing w:after="31" w:line="250" w:lineRule="auto"/>
        <w:ind w:left="0" w:right="68" w:firstLine="0"/>
      </w:pPr>
      <w:r w:rsidRPr="0013557D">
        <w:t xml:space="preserve">Осознавать и комментировать основные причины изменения языковых норм, приводить примеры, иллюстрирующие динамику языковой нормы (в рамках изученного). </w:t>
      </w:r>
    </w:p>
    <w:p w:rsidR="0013557D" w:rsidRPr="0013557D" w:rsidRDefault="0013557D" w:rsidP="0013557D">
      <w:pPr>
        <w:spacing w:after="31" w:line="250" w:lineRule="auto"/>
        <w:ind w:left="0" w:right="68" w:firstLine="0"/>
      </w:pPr>
      <w:r w:rsidRPr="0013557D">
        <w:t xml:space="preserve">Иметь представление об основных типах речевой культуры, комментировать основные типы речевой культуры человека. </w:t>
      </w:r>
    </w:p>
    <w:p w:rsidR="0013557D" w:rsidRPr="0013557D" w:rsidRDefault="0013557D" w:rsidP="0013557D">
      <w:pPr>
        <w:spacing w:after="0" w:line="250" w:lineRule="auto"/>
        <w:ind w:left="0" w:right="68" w:firstLine="0"/>
      </w:pPr>
      <w:r w:rsidRPr="0013557D">
        <w:t xml:space="preserve">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 </w:t>
      </w:r>
    </w:p>
    <w:p w:rsidR="0013557D" w:rsidRPr="0013557D" w:rsidRDefault="0013557D" w:rsidP="0013557D">
      <w:pPr>
        <w:spacing w:after="8" w:line="250" w:lineRule="auto"/>
        <w:ind w:left="0" w:right="68" w:firstLine="0"/>
      </w:pPr>
      <w:r w:rsidRPr="0013557D">
        <w:t xml:space="preserve">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 </w:t>
      </w:r>
    </w:p>
    <w:p w:rsidR="0013557D" w:rsidRPr="0013557D" w:rsidRDefault="0013557D" w:rsidP="0013557D">
      <w:pPr>
        <w:spacing w:after="7" w:line="250" w:lineRule="auto"/>
        <w:ind w:left="0" w:right="68" w:firstLine="0"/>
      </w:pPr>
      <w:r w:rsidRPr="0013557D">
        <w:t xml:space="preserve">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 </w:t>
      </w:r>
    </w:p>
    <w:p w:rsidR="0013557D" w:rsidRPr="0013557D" w:rsidRDefault="0013557D" w:rsidP="0013557D">
      <w:pPr>
        <w:spacing w:after="8" w:line="250" w:lineRule="auto"/>
        <w:ind w:left="0" w:right="68" w:firstLine="0"/>
      </w:pPr>
      <w:r w:rsidRPr="0013557D">
        <w:t xml:space="preserve">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 </w:t>
      </w:r>
    </w:p>
    <w:p w:rsidR="0013557D" w:rsidRPr="0013557D" w:rsidRDefault="0013557D" w:rsidP="0013557D">
      <w:pPr>
        <w:spacing w:after="31" w:line="250" w:lineRule="auto"/>
        <w:ind w:left="0" w:right="68" w:firstLine="0"/>
      </w:pPr>
      <w:r w:rsidRPr="0013557D">
        <w:t xml:space="preserve">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w:t>
      </w:r>
    </w:p>
    <w:p w:rsidR="0013557D" w:rsidRPr="0013557D" w:rsidRDefault="0013557D" w:rsidP="0013557D">
      <w:pPr>
        <w:spacing w:after="31" w:line="250" w:lineRule="auto"/>
        <w:ind w:left="0" w:right="68" w:firstLine="0"/>
      </w:pPr>
      <w:r w:rsidRPr="0013557D">
        <w:t xml:space="preserve">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 </w:t>
      </w:r>
    </w:p>
    <w:p w:rsidR="0013557D" w:rsidRPr="0013557D" w:rsidRDefault="0013557D" w:rsidP="0013557D">
      <w:pPr>
        <w:spacing w:after="9" w:line="250" w:lineRule="auto"/>
        <w:ind w:left="0" w:right="68" w:firstLine="0"/>
      </w:pPr>
      <w:r w:rsidRPr="0013557D">
        <w:t xml:space="preserve">Речь. Речевая деятельность. Текст. </w:t>
      </w:r>
    </w:p>
    <w:p w:rsidR="0013557D" w:rsidRPr="0013557D" w:rsidRDefault="0013557D" w:rsidP="0013557D">
      <w:pPr>
        <w:spacing w:after="31" w:line="250" w:lineRule="auto"/>
        <w:ind w:left="0" w:right="68" w:firstLine="0"/>
      </w:pPr>
      <w:r w:rsidRPr="0013557D">
        <w:t xml:space="preserve">Иметь представление о тексте как средстве передачи и хранения культурных ценностей, опыта и истории народа; как памятнике культуры. </w:t>
      </w:r>
    </w:p>
    <w:p w:rsidR="0013557D" w:rsidRPr="0013557D" w:rsidRDefault="0013557D" w:rsidP="0013557D">
      <w:pPr>
        <w:spacing w:after="1" w:line="250" w:lineRule="auto"/>
        <w:ind w:left="0" w:right="68" w:firstLine="0"/>
      </w:pPr>
      <w:r w:rsidRPr="0013557D">
        <w:t xml:space="preserve">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 </w:t>
      </w:r>
    </w:p>
    <w:p w:rsidR="0013557D" w:rsidRPr="0013557D" w:rsidRDefault="0013557D" w:rsidP="0013557D">
      <w:pPr>
        <w:spacing w:after="2" w:line="250" w:lineRule="auto"/>
        <w:ind w:left="0" w:right="68" w:firstLine="0"/>
      </w:pPr>
      <w:r w:rsidRPr="0013557D">
        <w:t xml:space="preserve">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 </w:t>
      </w:r>
    </w:p>
    <w:p w:rsidR="0013557D" w:rsidRPr="0013557D" w:rsidRDefault="0013557D" w:rsidP="0013557D">
      <w:pPr>
        <w:spacing w:after="31" w:line="250" w:lineRule="auto"/>
        <w:ind w:left="0" w:right="68" w:firstLine="0"/>
      </w:pPr>
      <w:r w:rsidRPr="0013557D">
        <w:t xml:space="preserve">Иметь представление о специфике устной речи. Осознавать и использовать свой речевой опыт в процессе коммуникации. </w:t>
      </w:r>
    </w:p>
    <w:p w:rsidR="0013557D" w:rsidRPr="0013557D" w:rsidRDefault="0013557D" w:rsidP="0013557D">
      <w:pPr>
        <w:spacing w:after="8" w:line="250" w:lineRule="auto"/>
        <w:ind w:left="0" w:right="68" w:firstLine="0"/>
      </w:pPr>
      <w:r w:rsidRPr="0013557D">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13557D" w:rsidRPr="0013557D" w:rsidRDefault="0013557D" w:rsidP="0013557D">
      <w:pPr>
        <w:spacing w:after="31" w:line="250" w:lineRule="auto"/>
        <w:ind w:left="0" w:right="68" w:firstLine="0"/>
      </w:pPr>
      <w:r w:rsidRPr="0013557D">
        <w:t xml:space="preserve">Использовать Обучающий корпус Национального корпуса русского языка как информационно-справочный ресурс. </w:t>
      </w:r>
    </w:p>
    <w:p w:rsidR="0013557D" w:rsidRPr="0013557D" w:rsidRDefault="0013557D" w:rsidP="0013557D">
      <w:pPr>
        <w:spacing w:after="31" w:line="250" w:lineRule="auto"/>
        <w:ind w:left="0" w:right="68" w:firstLine="0"/>
      </w:pPr>
      <w:r w:rsidRPr="0013557D">
        <w:lastRenderedPageBreak/>
        <w:t xml:space="preserve">К концу обучения в 11 классе обучающийся получит следующие предметные результаты по отдельным темам программы по родному языку (русскому): </w:t>
      </w:r>
    </w:p>
    <w:p w:rsidR="0013557D" w:rsidRPr="0013557D" w:rsidRDefault="0013557D" w:rsidP="0013557D">
      <w:pPr>
        <w:spacing w:after="9" w:line="250" w:lineRule="auto"/>
        <w:ind w:left="0" w:right="68" w:firstLine="0"/>
      </w:pPr>
      <w:r w:rsidRPr="0013557D">
        <w:t xml:space="preserve">Язык и культура. </w:t>
      </w:r>
    </w:p>
    <w:p w:rsidR="0013557D" w:rsidRPr="0013557D" w:rsidRDefault="0013557D" w:rsidP="0013557D">
      <w:pPr>
        <w:spacing w:after="31" w:line="250" w:lineRule="auto"/>
        <w:ind w:left="0" w:right="68" w:firstLine="0"/>
      </w:pPr>
      <w:r w:rsidRPr="0013557D">
        <w:t xml:space="preserve">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 </w:t>
      </w:r>
    </w:p>
    <w:p w:rsidR="0013557D" w:rsidRPr="0013557D" w:rsidRDefault="0013557D" w:rsidP="0013557D">
      <w:pPr>
        <w:spacing w:after="31" w:line="250" w:lineRule="auto"/>
        <w:ind w:left="0" w:right="68" w:firstLine="0"/>
      </w:pPr>
      <w:r w:rsidRPr="0013557D">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rsidR="0013557D" w:rsidRPr="0013557D" w:rsidRDefault="0013557D" w:rsidP="0013557D">
      <w:pPr>
        <w:spacing w:after="8" w:line="250" w:lineRule="auto"/>
        <w:ind w:left="0" w:right="68" w:firstLine="0"/>
      </w:pPr>
      <w:r w:rsidRPr="0013557D">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13557D" w:rsidRPr="0013557D" w:rsidRDefault="0013557D" w:rsidP="0013557D">
      <w:pPr>
        <w:spacing w:after="9" w:line="250" w:lineRule="auto"/>
        <w:ind w:left="0" w:right="68" w:firstLine="0"/>
      </w:pPr>
      <w:r w:rsidRPr="0013557D">
        <w:t xml:space="preserve">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 </w:t>
      </w:r>
    </w:p>
    <w:p w:rsidR="0013557D" w:rsidRPr="0013557D" w:rsidRDefault="0013557D" w:rsidP="0013557D">
      <w:pPr>
        <w:spacing w:after="2" w:line="250" w:lineRule="auto"/>
        <w:ind w:left="0" w:right="68" w:firstLine="0"/>
      </w:pPr>
      <w:r w:rsidRPr="0013557D">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13557D" w:rsidRPr="0013557D" w:rsidRDefault="0013557D" w:rsidP="0013557D">
      <w:pPr>
        <w:spacing w:after="31" w:line="250" w:lineRule="auto"/>
        <w:ind w:left="0" w:right="68" w:firstLine="0"/>
      </w:pPr>
      <w:r w:rsidRPr="0013557D">
        <w:t xml:space="preserve">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 </w:t>
      </w:r>
    </w:p>
    <w:p w:rsidR="0013557D" w:rsidRPr="0013557D" w:rsidRDefault="0013557D" w:rsidP="0013557D">
      <w:pPr>
        <w:spacing w:after="9" w:line="250" w:lineRule="auto"/>
        <w:ind w:left="0" w:right="68" w:firstLine="0"/>
      </w:pPr>
      <w:r w:rsidRPr="0013557D">
        <w:t xml:space="preserve">Культура речи. </w:t>
      </w:r>
    </w:p>
    <w:p w:rsidR="0013557D" w:rsidRPr="0013557D" w:rsidRDefault="0013557D" w:rsidP="0013557D">
      <w:pPr>
        <w:spacing w:after="0" w:line="250" w:lineRule="auto"/>
        <w:ind w:left="0" w:right="68" w:firstLine="0"/>
      </w:pPr>
      <w:r w:rsidRPr="0013557D">
        <w:t xml:space="preserve">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 </w:t>
      </w:r>
    </w:p>
    <w:p w:rsidR="0013557D" w:rsidRPr="0013557D" w:rsidRDefault="0013557D" w:rsidP="0013557D">
      <w:pPr>
        <w:spacing w:after="31" w:line="250" w:lineRule="auto"/>
        <w:ind w:left="0" w:right="68" w:firstLine="0"/>
      </w:pPr>
      <w:r w:rsidRPr="0013557D">
        <w:t xml:space="preserve">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 </w:t>
      </w:r>
    </w:p>
    <w:p w:rsidR="0013557D" w:rsidRPr="0013557D" w:rsidRDefault="0013557D" w:rsidP="0013557D">
      <w:pPr>
        <w:spacing w:after="0" w:line="250" w:lineRule="auto"/>
        <w:ind w:left="0" w:right="68" w:firstLine="0"/>
      </w:pPr>
      <w:r w:rsidRPr="0013557D">
        <w:t xml:space="preserve">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 </w:t>
      </w:r>
    </w:p>
    <w:p w:rsidR="0013557D" w:rsidRPr="0013557D" w:rsidRDefault="0013557D" w:rsidP="0013557D">
      <w:pPr>
        <w:spacing w:after="31" w:line="250" w:lineRule="auto"/>
        <w:ind w:left="0" w:right="68" w:firstLine="0"/>
      </w:pPr>
      <w:r w:rsidRPr="0013557D">
        <w:t xml:space="preserve">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 </w:t>
      </w:r>
    </w:p>
    <w:p w:rsidR="0013557D" w:rsidRPr="0013557D" w:rsidRDefault="0013557D" w:rsidP="0013557D">
      <w:pPr>
        <w:spacing w:after="31" w:line="250" w:lineRule="auto"/>
        <w:ind w:left="0" w:right="68" w:firstLine="0"/>
      </w:pPr>
      <w:r w:rsidRPr="0013557D">
        <w:t xml:space="preserve">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 </w:t>
      </w:r>
    </w:p>
    <w:p w:rsidR="0013557D" w:rsidRPr="0013557D" w:rsidRDefault="0013557D" w:rsidP="0013557D">
      <w:pPr>
        <w:spacing w:after="31" w:line="250" w:lineRule="auto"/>
        <w:ind w:left="0" w:right="68" w:firstLine="0"/>
      </w:pPr>
      <w:r w:rsidRPr="0013557D">
        <w:lastRenderedPageBreak/>
        <w:t xml:space="preserve">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 </w:t>
      </w:r>
    </w:p>
    <w:p w:rsidR="0013557D" w:rsidRPr="0013557D" w:rsidRDefault="0013557D" w:rsidP="0013557D">
      <w:pPr>
        <w:spacing w:after="31" w:line="250" w:lineRule="auto"/>
        <w:ind w:left="0" w:right="68" w:firstLine="0"/>
      </w:pPr>
      <w:r w:rsidRPr="0013557D">
        <w:t xml:space="preserve">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 </w:t>
      </w:r>
    </w:p>
    <w:p w:rsidR="0013557D" w:rsidRPr="0013557D" w:rsidRDefault="0013557D" w:rsidP="0013557D">
      <w:pPr>
        <w:spacing w:after="31" w:line="250" w:lineRule="auto"/>
        <w:ind w:left="0" w:right="68" w:firstLine="0"/>
      </w:pPr>
      <w:r w:rsidRPr="0013557D">
        <w:t xml:space="preserve">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 </w:t>
      </w:r>
    </w:p>
    <w:p w:rsidR="0013557D" w:rsidRPr="0013557D" w:rsidRDefault="0013557D" w:rsidP="0013557D">
      <w:pPr>
        <w:spacing w:after="9" w:line="250" w:lineRule="auto"/>
        <w:ind w:left="0" w:right="68" w:firstLine="0"/>
      </w:pPr>
      <w:r w:rsidRPr="0013557D">
        <w:t xml:space="preserve">Речь. Речевая деятельность. Текст. </w:t>
      </w:r>
    </w:p>
    <w:p w:rsidR="0013557D" w:rsidRPr="0013557D" w:rsidRDefault="0013557D" w:rsidP="0013557D">
      <w:pPr>
        <w:spacing w:after="8" w:line="250" w:lineRule="auto"/>
        <w:ind w:left="0" w:right="68" w:firstLine="0"/>
      </w:pPr>
      <w:r w:rsidRPr="0013557D">
        <w:t xml:space="preserve">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 </w:t>
      </w:r>
    </w:p>
    <w:p w:rsidR="0013557D" w:rsidRPr="0013557D" w:rsidRDefault="0013557D" w:rsidP="0013557D">
      <w:pPr>
        <w:spacing w:after="8" w:line="250" w:lineRule="auto"/>
        <w:ind w:left="0" w:right="68" w:firstLine="0"/>
      </w:pPr>
      <w:r w:rsidRPr="0013557D">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rsidR="0013557D" w:rsidRPr="0013557D" w:rsidRDefault="0013557D" w:rsidP="0013557D">
      <w:pPr>
        <w:spacing w:after="8" w:line="250" w:lineRule="auto"/>
        <w:ind w:left="0" w:right="68" w:firstLine="0"/>
      </w:pPr>
      <w:r w:rsidRPr="0013557D">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rsidR="0013557D" w:rsidRPr="0013557D" w:rsidRDefault="0013557D" w:rsidP="0013557D">
      <w:pPr>
        <w:spacing w:after="31" w:line="250" w:lineRule="auto"/>
        <w:ind w:left="0" w:right="68" w:firstLine="0"/>
      </w:pPr>
      <w:r w:rsidRPr="0013557D">
        <w:t xml:space="preserve">Владеть приёмами работы с текстами публицистического стиля, характеризовать способы выражения оценочное™, диалогичности в текстах публицистического стиля. Распознавать информационные ловушки. </w:t>
      </w:r>
    </w:p>
    <w:p w:rsidR="0013557D" w:rsidRPr="0013557D" w:rsidRDefault="0013557D" w:rsidP="0013557D">
      <w:pPr>
        <w:spacing w:after="31" w:line="250" w:lineRule="auto"/>
        <w:ind w:left="0" w:right="68" w:firstLine="0"/>
      </w:pPr>
      <w:r w:rsidRPr="0013557D">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rsidR="0013557D" w:rsidRDefault="0013557D" w:rsidP="0013557D">
      <w:pPr>
        <w:spacing w:after="31" w:line="250" w:lineRule="auto"/>
        <w:ind w:left="0" w:right="68" w:firstLine="0"/>
      </w:pPr>
      <w:r w:rsidRPr="0013557D">
        <w:t xml:space="preserve">Характеризовать традиции и новаторство в художественных текстах. Иметь представление о стилизации. </w:t>
      </w:r>
    </w:p>
    <w:p w:rsidR="00F909AA" w:rsidRPr="00F909AA" w:rsidRDefault="00F909AA" w:rsidP="0013557D">
      <w:pPr>
        <w:spacing w:after="31" w:line="250" w:lineRule="auto"/>
        <w:ind w:left="0" w:right="68" w:firstLine="0"/>
        <w:rPr>
          <w:szCs w:val="24"/>
        </w:rPr>
      </w:pPr>
      <w:r w:rsidRPr="00F909AA">
        <w:rPr>
          <w:rFonts w:eastAsia="SimSun"/>
          <w:color w:val="auto"/>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(русского) языка, в рамках соблюдения гигиенических нормативов к недельной образовательной нагрузке</w:t>
      </w:r>
    </w:p>
    <w:p w:rsidR="00F909AA" w:rsidRDefault="00F909AA" w:rsidP="0013557D">
      <w:pPr>
        <w:spacing w:after="7" w:line="271" w:lineRule="auto"/>
        <w:ind w:left="0" w:firstLine="0"/>
        <w:jc w:val="left"/>
        <w:rPr>
          <w:b/>
        </w:rPr>
      </w:pPr>
    </w:p>
    <w:p w:rsidR="00724E05" w:rsidRDefault="0013557D" w:rsidP="0013557D">
      <w:pPr>
        <w:spacing w:after="7" w:line="271" w:lineRule="auto"/>
        <w:ind w:left="0" w:firstLine="0"/>
        <w:jc w:val="left"/>
        <w:rPr>
          <w:b/>
        </w:rPr>
      </w:pPr>
      <w:r w:rsidRPr="0013557D">
        <w:rPr>
          <w:b/>
        </w:rPr>
        <w:t>2.1.5. Рабочая программа по учебному пре</w:t>
      </w:r>
      <w:r w:rsidR="00724E05">
        <w:rPr>
          <w:b/>
        </w:rPr>
        <w:t>дмету «Родной язык(татарский)» (базовый уровень)</w:t>
      </w:r>
    </w:p>
    <w:p w:rsidR="0013557D" w:rsidRPr="0013557D" w:rsidRDefault="0013557D" w:rsidP="0013557D">
      <w:pPr>
        <w:spacing w:after="7" w:line="271" w:lineRule="auto"/>
        <w:ind w:left="0" w:firstLine="0"/>
        <w:jc w:val="left"/>
      </w:pPr>
      <w:r w:rsidRPr="0013557D">
        <w:tab/>
        <w:t xml:space="preserve">Пояснительная записка. </w:t>
      </w:r>
    </w:p>
    <w:p w:rsidR="0013557D" w:rsidRPr="0013557D" w:rsidRDefault="0013557D" w:rsidP="0013557D">
      <w:pPr>
        <w:spacing w:after="31" w:line="250" w:lineRule="auto"/>
        <w:ind w:left="0" w:right="68" w:firstLine="0"/>
      </w:pPr>
      <w:r w:rsidRPr="0013557D">
        <w:t xml:space="preserve">Рабочая программа по учебному предмету «Родной язык(татарский)» (предметная область «Родной язык и родная литература») (далее соответственно - программа по родному языку (татарскому), родной язык (татарский), татарский язык) разработана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языку(татарскому). Пояснительная записка. </w:t>
      </w:r>
    </w:p>
    <w:p w:rsidR="0013557D" w:rsidRPr="0013557D" w:rsidRDefault="0013557D" w:rsidP="0013557D">
      <w:pPr>
        <w:spacing w:after="31" w:line="250" w:lineRule="auto"/>
        <w:ind w:left="0" w:right="68" w:firstLine="0"/>
      </w:pPr>
      <w:r w:rsidRPr="0013557D">
        <w:t xml:space="preserve">Программа по родному языку (татарскому)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13557D" w:rsidRPr="0013557D" w:rsidRDefault="0013557D" w:rsidP="0013557D">
      <w:pPr>
        <w:spacing w:after="31" w:line="250" w:lineRule="auto"/>
        <w:ind w:left="0" w:right="68" w:firstLine="0"/>
      </w:pPr>
      <w:r w:rsidRPr="0013557D">
        <w:t xml:space="preserve">Изучение предмета «Родной язык (татарский)» играет важную роль в реализации основных целевых установок среднего общего образования: становлении основ гражданской идентичности и мировоззрения, формировании способности к организации своей деятельности, духовно-нравственном развитии и воспитании обучающихся. </w:t>
      </w:r>
    </w:p>
    <w:p w:rsidR="0013557D" w:rsidRPr="0013557D" w:rsidRDefault="0013557D" w:rsidP="0013557D">
      <w:pPr>
        <w:spacing w:after="8" w:line="250" w:lineRule="auto"/>
        <w:ind w:left="0" w:right="68" w:firstLine="0"/>
      </w:pPr>
      <w:r w:rsidRPr="0013557D">
        <w:lastRenderedPageBreak/>
        <w:t xml:space="preserve">Татарский язык - национальный язык татарского народа, а также наряду с русским языком является одним из государственных языков Республики Татарстан. Можно выделить следующие функции татарского языка: </w:t>
      </w:r>
    </w:p>
    <w:p w:rsidR="0013557D" w:rsidRPr="0013557D" w:rsidRDefault="0013557D" w:rsidP="0013557D">
      <w:pPr>
        <w:spacing w:after="31" w:line="250" w:lineRule="auto"/>
        <w:ind w:left="0" w:right="68" w:firstLine="0"/>
      </w:pPr>
      <w:r w:rsidRPr="0013557D">
        <w:t xml:space="preserve">татарский язык является средством общения представителей татарского народа и других </w:t>
      </w:r>
    </w:p>
    <w:p w:rsidR="0013557D" w:rsidRPr="0013557D" w:rsidRDefault="0013557D" w:rsidP="0013557D">
      <w:pPr>
        <w:spacing w:after="31" w:line="250" w:lineRule="auto"/>
        <w:ind w:left="0" w:right="68" w:firstLine="0"/>
      </w:pPr>
      <w:r w:rsidRPr="0013557D">
        <w:t xml:space="preserve">национальностей, желающих на нём общаться; обеспечивает преемственность культурных традиций народа, возможность </w:t>
      </w:r>
    </w:p>
    <w:p w:rsidR="0013557D" w:rsidRPr="0013557D" w:rsidRDefault="0013557D" w:rsidP="0013557D">
      <w:pPr>
        <w:spacing w:after="31" w:line="250" w:lineRule="auto"/>
        <w:ind w:left="0" w:right="68" w:firstLine="0"/>
      </w:pPr>
      <w:r w:rsidRPr="0013557D">
        <w:t xml:space="preserve">возникновения и развития национальной литературы; выступает связующим звеном между поколениями, служит средством передачи </w:t>
      </w:r>
    </w:p>
    <w:p w:rsidR="0013557D" w:rsidRPr="0013557D" w:rsidRDefault="0013557D" w:rsidP="0013557D">
      <w:pPr>
        <w:spacing w:after="31" w:line="250" w:lineRule="auto"/>
        <w:ind w:left="0" w:right="68" w:firstLine="0"/>
      </w:pPr>
      <w:r w:rsidRPr="0013557D">
        <w:t xml:space="preserve">внеязыкового коллективного опыта татарского народа. </w:t>
      </w:r>
    </w:p>
    <w:p w:rsidR="0013557D" w:rsidRPr="0013557D" w:rsidRDefault="0013557D" w:rsidP="0013557D">
      <w:pPr>
        <w:spacing w:after="0" w:line="250" w:lineRule="auto"/>
        <w:ind w:left="0" w:right="68" w:firstLine="0"/>
      </w:pPr>
      <w:r w:rsidRPr="0013557D">
        <w:t xml:space="preserve">В результате изучения предмета «Родной язык (татарский)» обучающиеся научатся использовать татарский язык как средство общения, познания мира и культуры татарского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 </w:t>
      </w:r>
    </w:p>
    <w:p w:rsidR="0013557D" w:rsidRPr="0013557D" w:rsidRDefault="0013557D" w:rsidP="0013557D">
      <w:pPr>
        <w:spacing w:after="31" w:line="250" w:lineRule="auto"/>
        <w:ind w:left="0" w:right="68" w:firstLine="0"/>
      </w:pPr>
      <w:r w:rsidRPr="0013557D">
        <w:t xml:space="preserve">В содержании программы по родному языку (татарскому)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 </w:t>
      </w:r>
    </w:p>
    <w:p w:rsidR="0013557D" w:rsidRPr="0013557D" w:rsidRDefault="0013557D" w:rsidP="0013557D">
      <w:pPr>
        <w:spacing w:after="31" w:line="250" w:lineRule="auto"/>
        <w:ind w:left="0" w:right="68" w:firstLine="0"/>
      </w:pPr>
      <w:r w:rsidRPr="0013557D">
        <w:t>Изучение родного языка (татарского) направлено на достижение следующих целей: обеспечение языковой и культурной самоидентификации, осознание коммуникативно-</w:t>
      </w:r>
    </w:p>
    <w:p w:rsidR="0013557D" w:rsidRPr="0013557D" w:rsidRDefault="0013557D" w:rsidP="0013557D">
      <w:pPr>
        <w:spacing w:after="31" w:line="250" w:lineRule="auto"/>
        <w:ind w:left="0" w:right="68" w:firstLine="0"/>
      </w:pPr>
      <w:r w:rsidRPr="0013557D">
        <w:t xml:space="preserve">эстетических возможностей родного (татарского) языка на основе изучения материалов по российской культуре, культуре татарского народа, мировой культуре; </w:t>
      </w:r>
    </w:p>
    <w:p w:rsidR="0013557D" w:rsidRPr="0013557D" w:rsidRDefault="0013557D" w:rsidP="0013557D">
      <w:pPr>
        <w:spacing w:after="31" w:line="250" w:lineRule="auto"/>
        <w:ind w:left="0" w:right="147" w:firstLine="0"/>
      </w:pPr>
      <w:r w:rsidRPr="0013557D">
        <w:t xml:space="preserve">развитие татарской устной и письменной речи, способностей к взаимопониманию в поликультурном обществе. </w:t>
      </w:r>
    </w:p>
    <w:p w:rsidR="0013557D" w:rsidRPr="0013557D" w:rsidRDefault="0013557D" w:rsidP="0013557D">
      <w:pPr>
        <w:spacing w:after="31" w:line="250" w:lineRule="auto"/>
        <w:ind w:left="0" w:right="68" w:firstLine="0"/>
      </w:pPr>
      <w:r w:rsidRPr="0013557D">
        <w:t xml:space="preserve">Достижение поставленных целей реализации программы по родному языку (татарскому)  предусматривает решение следующих задач: </w:t>
      </w:r>
    </w:p>
    <w:p w:rsidR="0013557D" w:rsidRPr="0013557D" w:rsidRDefault="0013557D" w:rsidP="0013557D">
      <w:pPr>
        <w:spacing w:after="8" w:line="250" w:lineRule="auto"/>
        <w:ind w:left="0" w:right="68" w:firstLine="0"/>
      </w:pPr>
      <w:r w:rsidRPr="0013557D">
        <w:t xml:space="preserve">достижение умения правильно 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формирование умений аргументировать своё мнение и оформлять его словесно в устных и письменных высказываниях, создавать развёрнутые высказывания аналитического и интерпретирующего характера; воспитание интереса и любви к родному татарскому языку, сознательного отношения к </w:t>
      </w:r>
    </w:p>
    <w:p w:rsidR="0013557D" w:rsidRPr="0013557D" w:rsidRDefault="0013557D" w:rsidP="0013557D">
      <w:pPr>
        <w:spacing w:after="31" w:line="250" w:lineRule="auto"/>
        <w:ind w:left="0" w:right="68" w:firstLine="0"/>
      </w:pPr>
      <w:r w:rsidRPr="0013557D">
        <w:t xml:space="preserve">нему как к духовному наследию татарского народа и средству общения, ответственности за языковую культуру как национальную ценность татарского языка. </w:t>
      </w:r>
    </w:p>
    <w:p w:rsidR="0013557D" w:rsidRPr="0013557D" w:rsidRDefault="0013557D" w:rsidP="0013557D">
      <w:pPr>
        <w:spacing w:after="31" w:line="250" w:lineRule="auto"/>
        <w:ind w:left="0" w:right="68" w:firstLine="0"/>
      </w:pPr>
      <w:r w:rsidRPr="0013557D">
        <w:t xml:space="preserve">Общее число часов, рекомендованных для изучения родного языка (татарского), - 68 часов: в 10 классе - 34 часа (1 час в неделю), в 11 классе - 34 часа (1 час в неделю). </w:t>
      </w:r>
    </w:p>
    <w:p w:rsidR="0013557D" w:rsidRPr="0013557D" w:rsidRDefault="0013557D" w:rsidP="0013557D">
      <w:pPr>
        <w:spacing w:after="7" w:line="271" w:lineRule="auto"/>
        <w:ind w:left="0" w:firstLine="0"/>
        <w:jc w:val="left"/>
      </w:pPr>
      <w:r w:rsidRPr="0013557D">
        <w:rPr>
          <w:b/>
        </w:rPr>
        <w:t xml:space="preserve">Содержание обучения в 10 классе. </w:t>
      </w:r>
    </w:p>
    <w:p w:rsidR="0013557D" w:rsidRPr="0013557D" w:rsidRDefault="0013557D" w:rsidP="0013557D">
      <w:pPr>
        <w:spacing w:after="31" w:line="250" w:lineRule="auto"/>
        <w:ind w:left="0" w:right="68" w:firstLine="0"/>
      </w:pPr>
      <w:r w:rsidRPr="0013557D">
        <w:t xml:space="preserve">Разделы науки о языке. </w:t>
      </w:r>
    </w:p>
    <w:p w:rsidR="0013557D" w:rsidRPr="0013557D" w:rsidRDefault="0013557D" w:rsidP="0013557D">
      <w:pPr>
        <w:spacing w:after="31" w:line="250" w:lineRule="auto"/>
        <w:ind w:left="0" w:right="68" w:firstLine="0"/>
      </w:pPr>
      <w:r w:rsidRPr="0013557D">
        <w:t xml:space="preserve">Фонетика. Орфоэпия. Графика. </w:t>
      </w:r>
    </w:p>
    <w:p w:rsidR="0013557D" w:rsidRPr="0013557D" w:rsidRDefault="0013557D" w:rsidP="0013557D">
      <w:pPr>
        <w:spacing w:after="31" w:line="250" w:lineRule="auto"/>
        <w:ind w:left="0" w:right="68" w:firstLine="0"/>
      </w:pPr>
      <w:r w:rsidRPr="0013557D">
        <w:t xml:space="preserve">Повторение и совершенствование материала, пройденного в предыдущих классах. </w:t>
      </w:r>
    </w:p>
    <w:p w:rsidR="0013557D" w:rsidRPr="0013557D" w:rsidRDefault="0013557D" w:rsidP="0013557D">
      <w:pPr>
        <w:spacing w:after="31" w:line="250" w:lineRule="auto"/>
        <w:ind w:left="0" w:right="68" w:firstLine="0"/>
      </w:pPr>
      <w:r w:rsidRPr="0013557D">
        <w:t xml:space="preserve">Система гласных и согласных звуков в татарском языке. Сравнительный анализ системы гласных и согласных звуков в татарском и русском языках. </w:t>
      </w:r>
    </w:p>
    <w:p w:rsidR="0013557D" w:rsidRPr="0013557D" w:rsidRDefault="0013557D" w:rsidP="0013557D">
      <w:pPr>
        <w:spacing w:after="31" w:line="250" w:lineRule="auto"/>
        <w:ind w:left="0" w:right="68" w:firstLine="0"/>
      </w:pPr>
      <w:r w:rsidRPr="0013557D">
        <w:t xml:space="preserve">Изменения гласных и согласных. </w:t>
      </w:r>
    </w:p>
    <w:p w:rsidR="0013557D" w:rsidRPr="0013557D" w:rsidRDefault="0013557D" w:rsidP="0013557D">
      <w:pPr>
        <w:spacing w:after="31" w:line="250" w:lineRule="auto"/>
        <w:ind w:left="0" w:right="68" w:firstLine="0"/>
      </w:pPr>
      <w:r w:rsidRPr="0013557D">
        <w:t xml:space="preserve">Транскрибирование слов. </w:t>
      </w:r>
    </w:p>
    <w:p w:rsidR="0013557D" w:rsidRPr="0013557D" w:rsidRDefault="0013557D" w:rsidP="0013557D">
      <w:pPr>
        <w:spacing w:after="31" w:line="250" w:lineRule="auto"/>
        <w:ind w:left="0" w:right="68" w:firstLine="0"/>
      </w:pPr>
      <w:r w:rsidRPr="0013557D">
        <w:lastRenderedPageBreak/>
        <w:t xml:space="preserve">Ударение. Интонация. </w:t>
      </w:r>
    </w:p>
    <w:p w:rsidR="0013557D" w:rsidRPr="0013557D" w:rsidRDefault="0013557D" w:rsidP="0013557D">
      <w:pPr>
        <w:spacing w:after="31" w:line="250" w:lineRule="auto"/>
        <w:ind w:left="0" w:right="68" w:firstLine="0"/>
      </w:pPr>
      <w:r w:rsidRPr="0013557D">
        <w:t xml:space="preserve">Орфоэпические нормы татарского языка. </w:t>
      </w:r>
    </w:p>
    <w:p w:rsidR="0013557D" w:rsidRPr="0013557D" w:rsidRDefault="0013557D" w:rsidP="0013557D">
      <w:pPr>
        <w:spacing w:after="31" w:line="250" w:lineRule="auto"/>
        <w:ind w:left="0" w:right="68" w:firstLine="0"/>
      </w:pPr>
      <w:r w:rsidRPr="0013557D">
        <w:t xml:space="preserve">Орфография и её принципы. </w:t>
      </w:r>
    </w:p>
    <w:p w:rsidR="0013557D" w:rsidRPr="0013557D" w:rsidRDefault="0013557D" w:rsidP="0013557D">
      <w:pPr>
        <w:spacing w:after="31" w:line="250" w:lineRule="auto"/>
        <w:ind w:left="0" w:right="68" w:firstLine="0"/>
      </w:pPr>
      <w:r w:rsidRPr="0013557D">
        <w:t xml:space="preserve">Лексикология. </w:t>
      </w:r>
    </w:p>
    <w:p w:rsidR="0013557D" w:rsidRPr="0013557D" w:rsidRDefault="0013557D" w:rsidP="0013557D">
      <w:pPr>
        <w:spacing w:after="31" w:line="250" w:lineRule="auto"/>
        <w:ind w:left="0" w:right="68" w:firstLine="0"/>
      </w:pPr>
      <w:r w:rsidRPr="0013557D">
        <w:t xml:space="preserve">Повторение и дополнение материала, пройденного в предыдущих классах. </w:t>
      </w:r>
    </w:p>
    <w:p w:rsidR="0013557D" w:rsidRPr="0013557D" w:rsidRDefault="0013557D" w:rsidP="0013557D">
      <w:pPr>
        <w:spacing w:after="31" w:line="250" w:lineRule="auto"/>
        <w:ind w:left="0" w:right="68" w:firstLine="0"/>
      </w:pPr>
      <w:r w:rsidRPr="0013557D">
        <w:t xml:space="preserve">Лексическое значение слова. Многозначность слова. Прямое и переносное значение слов. </w:t>
      </w:r>
    </w:p>
    <w:p w:rsidR="0013557D" w:rsidRPr="0013557D" w:rsidRDefault="0013557D" w:rsidP="0013557D">
      <w:pPr>
        <w:spacing w:after="31" w:line="250" w:lineRule="auto"/>
        <w:ind w:left="0" w:right="68" w:firstLine="0"/>
      </w:pPr>
      <w:r w:rsidRPr="0013557D">
        <w:t xml:space="preserve">Тюрко-татарские и заимствованные слова. </w:t>
      </w:r>
    </w:p>
    <w:p w:rsidR="0013557D" w:rsidRPr="0013557D" w:rsidRDefault="0013557D" w:rsidP="0013557D">
      <w:pPr>
        <w:spacing w:after="31" w:line="250" w:lineRule="auto"/>
        <w:ind w:left="0" w:right="68" w:firstLine="0"/>
      </w:pPr>
      <w:r w:rsidRPr="0013557D">
        <w:t xml:space="preserve">Словарный состав татарского языка. </w:t>
      </w:r>
    </w:p>
    <w:p w:rsidR="0013557D" w:rsidRPr="0013557D" w:rsidRDefault="0013557D" w:rsidP="0013557D">
      <w:pPr>
        <w:spacing w:after="31" w:line="250" w:lineRule="auto"/>
        <w:ind w:left="0" w:right="68" w:firstLine="0"/>
      </w:pPr>
      <w:r w:rsidRPr="0013557D">
        <w:t xml:space="preserve">Лексика татарского языка с точки зрения сферы употребления. </w:t>
      </w:r>
    </w:p>
    <w:p w:rsidR="0013557D" w:rsidRPr="0013557D" w:rsidRDefault="0013557D" w:rsidP="0013557D">
      <w:pPr>
        <w:spacing w:after="9" w:line="250" w:lineRule="auto"/>
        <w:ind w:left="0" w:right="68" w:firstLine="0"/>
      </w:pPr>
      <w:r w:rsidRPr="0013557D">
        <w:t xml:space="preserve">Лексический анализ слова. </w:t>
      </w:r>
    </w:p>
    <w:p w:rsidR="0013557D" w:rsidRPr="0013557D" w:rsidRDefault="0013557D" w:rsidP="0013557D">
      <w:pPr>
        <w:spacing w:after="31" w:line="250" w:lineRule="auto"/>
        <w:ind w:left="0" w:right="68" w:firstLine="0"/>
      </w:pPr>
      <w:r w:rsidRPr="0013557D">
        <w:t xml:space="preserve">Особенности употребления фразеологизмов в речи. Увеличение лексического и фразеологического состава татарского языка в условиях двуязычия. </w:t>
      </w:r>
    </w:p>
    <w:p w:rsidR="0013557D" w:rsidRPr="0013557D" w:rsidRDefault="0013557D" w:rsidP="0013557D">
      <w:pPr>
        <w:spacing w:after="31" w:line="250" w:lineRule="auto"/>
        <w:ind w:left="0" w:right="68" w:firstLine="0"/>
      </w:pPr>
      <w:r w:rsidRPr="0013557D">
        <w:t xml:space="preserve">Пословицы, поговорки, крылатые выражения. </w:t>
      </w:r>
    </w:p>
    <w:p w:rsidR="0013557D" w:rsidRPr="0013557D" w:rsidRDefault="0013557D" w:rsidP="0013557D">
      <w:pPr>
        <w:spacing w:after="31" w:line="250" w:lineRule="auto"/>
        <w:ind w:left="0" w:right="68" w:firstLine="0"/>
      </w:pPr>
      <w:r w:rsidRPr="0013557D">
        <w:t xml:space="preserve">Лексикография. </w:t>
      </w:r>
    </w:p>
    <w:p w:rsidR="0013557D" w:rsidRPr="0013557D" w:rsidRDefault="0013557D" w:rsidP="0013557D">
      <w:pPr>
        <w:spacing w:after="31" w:line="250" w:lineRule="auto"/>
        <w:ind w:left="0" w:right="68" w:firstLine="0"/>
      </w:pPr>
      <w:r w:rsidRPr="0013557D">
        <w:t xml:space="preserve">Морфемика и словообразование. </w:t>
      </w:r>
    </w:p>
    <w:p w:rsidR="0013557D" w:rsidRPr="0013557D" w:rsidRDefault="0013557D" w:rsidP="0013557D">
      <w:pPr>
        <w:spacing w:after="31" w:line="250" w:lineRule="auto"/>
        <w:ind w:left="0" w:right="68" w:firstLine="0"/>
      </w:pPr>
      <w:r w:rsidRPr="0013557D">
        <w:t xml:space="preserve">Повторение и совершенствование материала, пройденного в предыдущих классах. </w:t>
      </w:r>
    </w:p>
    <w:p w:rsidR="0013557D" w:rsidRPr="0013557D" w:rsidRDefault="0013557D" w:rsidP="0013557D">
      <w:pPr>
        <w:spacing w:after="31" w:line="250" w:lineRule="auto"/>
        <w:ind w:left="0" w:right="68" w:firstLine="0"/>
      </w:pPr>
      <w:r w:rsidRPr="0013557D">
        <w:t xml:space="preserve">Особенности морфемного строя татарского языка. </w:t>
      </w:r>
    </w:p>
    <w:p w:rsidR="0013557D" w:rsidRPr="0013557D" w:rsidRDefault="0013557D" w:rsidP="0013557D">
      <w:pPr>
        <w:spacing w:after="31" w:line="250" w:lineRule="auto"/>
        <w:ind w:left="0" w:right="68" w:firstLine="0"/>
      </w:pPr>
      <w:r w:rsidRPr="0013557D">
        <w:t xml:space="preserve">Способы словообразования. </w:t>
      </w:r>
    </w:p>
    <w:p w:rsidR="0013557D" w:rsidRPr="0013557D" w:rsidRDefault="0013557D" w:rsidP="0013557D">
      <w:pPr>
        <w:spacing w:after="31" w:line="250" w:lineRule="auto"/>
        <w:ind w:left="0" w:right="68" w:firstLine="0"/>
      </w:pPr>
      <w:r w:rsidRPr="0013557D">
        <w:t xml:space="preserve">Разбор слова по составу. </w:t>
      </w:r>
    </w:p>
    <w:p w:rsidR="0013557D" w:rsidRPr="0013557D" w:rsidRDefault="0013557D" w:rsidP="0013557D">
      <w:pPr>
        <w:spacing w:after="7" w:line="271" w:lineRule="auto"/>
        <w:ind w:left="0" w:firstLine="0"/>
        <w:jc w:val="left"/>
      </w:pPr>
      <w:r w:rsidRPr="0013557D">
        <w:rPr>
          <w:b/>
        </w:rPr>
        <w:t xml:space="preserve">Содержание обучения в 11 классе. </w:t>
      </w:r>
    </w:p>
    <w:p w:rsidR="0013557D" w:rsidRPr="0013557D" w:rsidRDefault="0013557D" w:rsidP="0013557D">
      <w:pPr>
        <w:spacing w:after="31" w:line="250" w:lineRule="auto"/>
        <w:ind w:left="0" w:right="68" w:firstLine="0"/>
      </w:pPr>
      <w:r w:rsidRPr="0013557D">
        <w:t xml:space="preserve">Общие сведения о языке. </w:t>
      </w:r>
    </w:p>
    <w:p w:rsidR="0013557D" w:rsidRPr="0013557D" w:rsidRDefault="0013557D" w:rsidP="0013557D">
      <w:pPr>
        <w:spacing w:after="31" w:line="250" w:lineRule="auto"/>
        <w:ind w:left="0" w:right="68" w:firstLine="0"/>
      </w:pPr>
      <w:r w:rsidRPr="0013557D">
        <w:t xml:space="preserve">Язык и речь. </w:t>
      </w:r>
    </w:p>
    <w:p w:rsidR="0013557D" w:rsidRPr="0013557D" w:rsidRDefault="0013557D" w:rsidP="0013557D">
      <w:pPr>
        <w:spacing w:after="31" w:line="250" w:lineRule="auto"/>
        <w:ind w:left="0" w:right="68" w:firstLine="0"/>
      </w:pPr>
      <w:r w:rsidRPr="0013557D">
        <w:t xml:space="preserve">История письменности татарского языка. </w:t>
      </w:r>
    </w:p>
    <w:p w:rsidR="0013557D" w:rsidRPr="0013557D" w:rsidRDefault="0013557D" w:rsidP="0013557D">
      <w:pPr>
        <w:spacing w:after="31" w:line="250" w:lineRule="auto"/>
        <w:ind w:left="0" w:right="68" w:firstLine="0"/>
      </w:pPr>
      <w:r w:rsidRPr="0013557D">
        <w:t xml:space="preserve">Роль языка в жизни человека и общества. </w:t>
      </w:r>
    </w:p>
    <w:p w:rsidR="0013557D" w:rsidRPr="0013557D" w:rsidRDefault="0013557D" w:rsidP="0013557D">
      <w:pPr>
        <w:spacing w:after="31" w:line="250" w:lineRule="auto"/>
        <w:ind w:left="0" w:right="68" w:firstLine="0"/>
      </w:pPr>
      <w:r w:rsidRPr="0013557D">
        <w:t xml:space="preserve">Литературный язык и диалект. Основные диалекты татарского языка. </w:t>
      </w:r>
    </w:p>
    <w:p w:rsidR="0013557D" w:rsidRPr="0013557D" w:rsidRDefault="0013557D" w:rsidP="0013557D">
      <w:pPr>
        <w:spacing w:after="31" w:line="250" w:lineRule="auto"/>
        <w:ind w:left="0" w:right="68" w:firstLine="0"/>
      </w:pPr>
      <w:r w:rsidRPr="0013557D">
        <w:t xml:space="preserve">Формы существования татарского языка. </w:t>
      </w:r>
    </w:p>
    <w:p w:rsidR="0013557D" w:rsidRPr="0013557D" w:rsidRDefault="0013557D" w:rsidP="0013557D">
      <w:pPr>
        <w:spacing w:after="31" w:line="250" w:lineRule="auto"/>
        <w:ind w:left="0" w:right="68" w:firstLine="0"/>
      </w:pPr>
      <w:r w:rsidRPr="0013557D">
        <w:t xml:space="preserve">Разделы науки о языке. </w:t>
      </w:r>
    </w:p>
    <w:p w:rsidR="0013557D" w:rsidRPr="0013557D" w:rsidRDefault="0013557D" w:rsidP="0013557D">
      <w:pPr>
        <w:spacing w:after="31" w:line="250" w:lineRule="auto"/>
        <w:ind w:left="0" w:right="68" w:firstLine="0"/>
      </w:pPr>
      <w:r w:rsidRPr="0013557D">
        <w:t xml:space="preserve">Морфология. </w:t>
      </w:r>
    </w:p>
    <w:p w:rsidR="0013557D" w:rsidRPr="0013557D" w:rsidRDefault="0013557D" w:rsidP="0013557D">
      <w:pPr>
        <w:spacing w:after="31" w:line="250" w:lineRule="auto"/>
        <w:ind w:left="0" w:right="68" w:firstLine="0"/>
      </w:pPr>
      <w:r w:rsidRPr="0013557D">
        <w:t xml:space="preserve">Повторение и совершенствование материала, пройденного в предыдущих классах. </w:t>
      </w:r>
    </w:p>
    <w:p w:rsidR="0013557D" w:rsidRPr="0013557D" w:rsidRDefault="0013557D" w:rsidP="0013557D">
      <w:pPr>
        <w:spacing w:after="31" w:line="250" w:lineRule="auto"/>
        <w:ind w:left="0" w:right="68" w:firstLine="0"/>
      </w:pPr>
      <w:r w:rsidRPr="0013557D">
        <w:t xml:space="preserve">Части речи как лексико-грамматические разряды слов. Классификация частей речи. </w:t>
      </w:r>
    </w:p>
    <w:p w:rsidR="0013557D" w:rsidRPr="0013557D" w:rsidRDefault="0013557D" w:rsidP="0013557D">
      <w:pPr>
        <w:spacing w:after="31" w:line="250" w:lineRule="auto"/>
        <w:ind w:left="0" w:right="68" w:firstLine="0"/>
      </w:pPr>
      <w:r w:rsidRPr="0013557D">
        <w:t xml:space="preserve">Взаимодействие частей речи. </w:t>
      </w:r>
    </w:p>
    <w:p w:rsidR="0013557D" w:rsidRPr="0013557D" w:rsidRDefault="0013557D" w:rsidP="0013557D">
      <w:pPr>
        <w:spacing w:after="31" w:line="250" w:lineRule="auto"/>
        <w:ind w:left="0" w:right="68" w:firstLine="0"/>
      </w:pPr>
      <w:r w:rsidRPr="0013557D">
        <w:t xml:space="preserve">Морфологический анализ слова. </w:t>
      </w:r>
    </w:p>
    <w:p w:rsidR="0013557D" w:rsidRPr="0013557D" w:rsidRDefault="0013557D" w:rsidP="0013557D">
      <w:pPr>
        <w:spacing w:after="9" w:line="250" w:lineRule="auto"/>
        <w:ind w:left="0" w:right="68" w:firstLine="0"/>
      </w:pPr>
      <w:r w:rsidRPr="0013557D">
        <w:t xml:space="preserve">Синтаксис. </w:t>
      </w:r>
    </w:p>
    <w:p w:rsidR="0013557D" w:rsidRPr="0013557D" w:rsidRDefault="0013557D" w:rsidP="0013557D">
      <w:pPr>
        <w:spacing w:after="13" w:line="267" w:lineRule="auto"/>
        <w:ind w:left="0" w:right="57" w:firstLine="0"/>
        <w:jc w:val="left"/>
      </w:pPr>
      <w:r w:rsidRPr="0013557D">
        <w:t xml:space="preserve">Повторение и дополнение материала, пройденного в предыдущих классах. Основные синтаксические единицы (словосочетание и предложение). Синтаксическая связь в предложении. </w:t>
      </w:r>
    </w:p>
    <w:p w:rsidR="0013557D" w:rsidRPr="0013557D" w:rsidRDefault="0013557D" w:rsidP="0013557D">
      <w:pPr>
        <w:spacing w:after="31" w:line="250" w:lineRule="auto"/>
        <w:ind w:left="0" w:right="68" w:firstLine="0"/>
      </w:pPr>
      <w:r w:rsidRPr="0013557D">
        <w:t xml:space="preserve">Главные и второстепенные члены предложения. </w:t>
      </w:r>
    </w:p>
    <w:p w:rsidR="0013557D" w:rsidRPr="0013557D" w:rsidRDefault="0013557D" w:rsidP="0013557D">
      <w:pPr>
        <w:spacing w:after="31" w:line="250" w:lineRule="auto"/>
        <w:ind w:left="0" w:right="68" w:firstLine="0"/>
      </w:pPr>
      <w:r w:rsidRPr="0013557D">
        <w:t xml:space="preserve">Виды простых предложений. </w:t>
      </w:r>
    </w:p>
    <w:p w:rsidR="0013557D" w:rsidRPr="0013557D" w:rsidRDefault="0013557D" w:rsidP="0013557D">
      <w:pPr>
        <w:spacing w:after="31" w:line="250" w:lineRule="auto"/>
        <w:ind w:left="0" w:right="68" w:firstLine="0"/>
      </w:pPr>
      <w:r w:rsidRPr="0013557D">
        <w:t xml:space="preserve">Виды сложных предложений. </w:t>
      </w:r>
    </w:p>
    <w:p w:rsidR="0013557D" w:rsidRPr="0013557D" w:rsidRDefault="0013557D" w:rsidP="0013557D">
      <w:pPr>
        <w:spacing w:after="31" w:line="250" w:lineRule="auto"/>
        <w:ind w:left="0" w:right="68" w:firstLine="0"/>
      </w:pPr>
      <w:r w:rsidRPr="0013557D">
        <w:t xml:space="preserve">Строение сложноподчинённых предложений в татарском и русском языках. Синтаксический анализ предложения. </w:t>
      </w:r>
    </w:p>
    <w:p w:rsidR="0013557D" w:rsidRPr="0013557D" w:rsidRDefault="0013557D" w:rsidP="0013557D">
      <w:pPr>
        <w:spacing w:after="9" w:line="250" w:lineRule="auto"/>
        <w:ind w:left="0" w:right="68" w:firstLine="0"/>
      </w:pPr>
      <w:r w:rsidRPr="0013557D">
        <w:t xml:space="preserve">Пунктуация. </w:t>
      </w:r>
    </w:p>
    <w:p w:rsidR="0013557D" w:rsidRPr="0013557D" w:rsidRDefault="0013557D" w:rsidP="0013557D">
      <w:pPr>
        <w:spacing w:after="31" w:line="250" w:lineRule="auto"/>
        <w:ind w:left="0" w:right="68" w:firstLine="0"/>
      </w:pPr>
      <w:r w:rsidRPr="0013557D">
        <w:lastRenderedPageBreak/>
        <w:t xml:space="preserve">Пунктуационная норма современного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 </w:t>
      </w:r>
    </w:p>
    <w:p w:rsidR="0013557D" w:rsidRPr="0013557D" w:rsidRDefault="0013557D" w:rsidP="0013557D">
      <w:pPr>
        <w:spacing w:after="9" w:line="250" w:lineRule="auto"/>
        <w:ind w:left="0" w:right="68" w:firstLine="0"/>
      </w:pPr>
      <w:r w:rsidRPr="0013557D">
        <w:t xml:space="preserve">Стилистика. </w:t>
      </w:r>
    </w:p>
    <w:p w:rsidR="0013557D" w:rsidRPr="0013557D" w:rsidRDefault="0013557D" w:rsidP="0013557D">
      <w:pPr>
        <w:spacing w:after="31" w:line="250" w:lineRule="auto"/>
        <w:ind w:left="0" w:right="68" w:firstLine="0"/>
      </w:pPr>
      <w:r w:rsidRPr="0013557D">
        <w:t xml:space="preserve">Языковая норма. Функциональные стили татарского литературного языка (научный, официально-деловой, разговорный, художественный, публицистический). Их особенности. </w:t>
      </w:r>
    </w:p>
    <w:p w:rsidR="0013557D" w:rsidRPr="0013557D" w:rsidRDefault="0013557D" w:rsidP="0013557D">
      <w:pPr>
        <w:spacing w:after="31" w:line="250" w:lineRule="auto"/>
        <w:ind w:left="0" w:right="68" w:firstLine="0"/>
      </w:pPr>
      <w:r w:rsidRPr="0013557D">
        <w:t xml:space="preserve">Сфера применения научного стиля. </w:t>
      </w:r>
    </w:p>
    <w:p w:rsidR="0013557D" w:rsidRPr="0013557D" w:rsidRDefault="0013557D" w:rsidP="0013557D">
      <w:pPr>
        <w:spacing w:after="9" w:line="250" w:lineRule="auto"/>
        <w:ind w:left="0" w:right="68" w:firstLine="0"/>
      </w:pPr>
      <w:r w:rsidRPr="0013557D">
        <w:t xml:space="preserve">Языковые признаки художественного стиля. </w:t>
      </w:r>
    </w:p>
    <w:p w:rsidR="0013557D" w:rsidRPr="0013557D" w:rsidRDefault="0013557D" w:rsidP="0013557D">
      <w:pPr>
        <w:spacing w:after="7" w:line="271" w:lineRule="auto"/>
        <w:ind w:left="0" w:firstLine="0"/>
        <w:jc w:val="left"/>
      </w:pPr>
      <w:r w:rsidRPr="0013557D">
        <w:rPr>
          <w:b/>
        </w:rPr>
        <w:t xml:space="preserve">Планируемые результаты освоения программы по родному языку (татарскому) на уровне среднего общего образования. </w:t>
      </w:r>
    </w:p>
    <w:p w:rsidR="0013557D" w:rsidRPr="0013557D" w:rsidRDefault="0013557D" w:rsidP="0013557D">
      <w:pPr>
        <w:spacing w:after="62" w:line="250" w:lineRule="auto"/>
        <w:ind w:left="0" w:right="68" w:firstLine="0"/>
      </w:pPr>
      <w:r w:rsidRPr="0013557D">
        <w:t xml:space="preserve">В результате изучения родного языка (татарского) на уровне среднего общего образования у обучающегося будут сформированы следующие личностные результаты: </w:t>
      </w:r>
    </w:p>
    <w:p w:rsidR="0013557D" w:rsidRPr="0013557D" w:rsidRDefault="0013557D" w:rsidP="0013557D">
      <w:pPr>
        <w:spacing w:after="31" w:line="250" w:lineRule="auto"/>
        <w:ind w:left="0" w:right="68" w:firstLine="0"/>
      </w:pPr>
      <w:r w:rsidRPr="0013557D">
        <w:rPr>
          <w:sz w:val="26"/>
        </w:rPr>
        <w:t>1)</w:t>
      </w:r>
      <w:r w:rsidRPr="0013557D">
        <w:rPr>
          <w:rFonts w:ascii="Arial" w:eastAsia="Arial" w:hAnsi="Arial" w:cs="Arial"/>
          <w:sz w:val="26"/>
        </w:rPr>
        <w:t xml:space="preserve"> </w:t>
      </w:r>
      <w:r w:rsidRPr="0013557D">
        <w:t xml:space="preserve">гражданского воспитания: сформированность гражданской позиции обучающегося как активного и ответственного </w:t>
      </w:r>
    </w:p>
    <w:p w:rsidR="0013557D" w:rsidRPr="0013557D" w:rsidRDefault="0013557D" w:rsidP="0013557D">
      <w:pPr>
        <w:spacing w:after="31" w:line="250" w:lineRule="auto"/>
        <w:ind w:left="0" w:right="68" w:firstLine="0"/>
      </w:pPr>
      <w:r w:rsidRPr="0013557D">
        <w:t xml:space="preserve">члена российского общества; осознание своих конституционных прав и обязанностей, уважение закона и </w:t>
      </w:r>
    </w:p>
    <w:p w:rsidR="0013557D" w:rsidRPr="0013557D" w:rsidRDefault="0013557D" w:rsidP="0013557D">
      <w:pPr>
        <w:spacing w:after="31" w:line="250" w:lineRule="auto"/>
        <w:ind w:left="0" w:right="68" w:firstLine="0"/>
      </w:pPr>
      <w:r w:rsidRPr="0013557D">
        <w:t xml:space="preserve">правопорядка; принятие </w:t>
      </w:r>
      <w:r w:rsidRPr="0013557D">
        <w:tab/>
        <w:t xml:space="preserve">традиционных </w:t>
      </w:r>
      <w:r w:rsidRPr="0013557D">
        <w:tab/>
        <w:t xml:space="preserve">национальных, </w:t>
      </w:r>
      <w:r w:rsidRPr="0013557D">
        <w:tab/>
        <w:t xml:space="preserve">общечеловеческих </w:t>
      </w:r>
      <w:r w:rsidRPr="0013557D">
        <w:tab/>
        <w:t xml:space="preserve">гуманистических </w:t>
      </w:r>
      <w:r w:rsidRPr="0013557D">
        <w:tab/>
        <w:t xml:space="preserve">и </w:t>
      </w:r>
    </w:p>
    <w:p w:rsidR="0013557D" w:rsidRPr="0013557D" w:rsidRDefault="0013557D" w:rsidP="0013557D">
      <w:pPr>
        <w:spacing w:after="31" w:line="250" w:lineRule="auto"/>
        <w:ind w:left="0" w:right="68" w:firstLine="0"/>
      </w:pPr>
      <w:r w:rsidRPr="0013557D">
        <w:t xml:space="preserve">демократических ценностей; готовность противостоять идеологии экстремизма, национализма, ксенофобии, </w:t>
      </w:r>
    </w:p>
    <w:p w:rsidR="0013557D" w:rsidRPr="0013557D" w:rsidRDefault="0013557D" w:rsidP="0013557D">
      <w:pPr>
        <w:spacing w:after="31" w:line="250" w:lineRule="auto"/>
        <w:ind w:left="0" w:right="68" w:firstLine="0"/>
      </w:pPr>
      <w:r w:rsidRPr="0013557D">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13557D" w:rsidRPr="0013557D" w:rsidRDefault="0013557D" w:rsidP="0013557D">
      <w:pPr>
        <w:spacing w:after="31" w:line="250" w:lineRule="auto"/>
        <w:ind w:left="0" w:right="68" w:firstLine="0"/>
      </w:pPr>
      <w:r w:rsidRPr="0013557D">
        <w:t xml:space="preserve">участвовать в самоуправлении в образовательной организации; умение взаимодействовать с социальными институтами в соответствии с их функциями </w:t>
      </w:r>
    </w:p>
    <w:p w:rsidR="0013557D" w:rsidRPr="0013557D" w:rsidRDefault="0013557D" w:rsidP="0013557D">
      <w:pPr>
        <w:spacing w:after="31" w:line="250" w:lineRule="auto"/>
        <w:ind w:left="0" w:right="3265" w:firstLine="0"/>
      </w:pPr>
      <w:r w:rsidRPr="0013557D">
        <w:t xml:space="preserve">и назначением; готовность к гуманитарной и волонтёрской деятельности; </w:t>
      </w:r>
      <w:r w:rsidRPr="0013557D">
        <w:rPr>
          <w:sz w:val="26"/>
        </w:rPr>
        <w:t>2)</w:t>
      </w:r>
      <w:r w:rsidRPr="0013557D">
        <w:rPr>
          <w:rFonts w:ascii="Arial" w:eastAsia="Arial" w:hAnsi="Arial" w:cs="Arial"/>
          <w:sz w:val="26"/>
        </w:rPr>
        <w:t xml:space="preserve"> </w:t>
      </w:r>
      <w:r w:rsidRPr="0013557D">
        <w:t xml:space="preserve">патриотического воспитания: </w:t>
      </w:r>
    </w:p>
    <w:p w:rsidR="0013557D" w:rsidRPr="0013557D" w:rsidRDefault="0013557D" w:rsidP="0013557D">
      <w:pPr>
        <w:spacing w:after="31" w:line="250" w:lineRule="auto"/>
        <w:ind w:left="0" w:right="68" w:firstLine="0"/>
      </w:pPr>
      <w:r w:rsidRPr="0013557D">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убеждённость, готовность к служению Отечеству и его защите, ответственность </w:t>
      </w:r>
    </w:p>
    <w:p w:rsidR="0013557D" w:rsidRPr="0013557D" w:rsidRDefault="0013557D" w:rsidP="0013557D">
      <w:pPr>
        <w:spacing w:after="70" w:line="250" w:lineRule="auto"/>
        <w:ind w:left="0" w:right="68" w:firstLine="0"/>
      </w:pPr>
      <w:r w:rsidRPr="0013557D">
        <w:t xml:space="preserve">за его судьбу; </w:t>
      </w:r>
    </w:p>
    <w:p w:rsidR="0013557D" w:rsidRPr="0013557D" w:rsidRDefault="0013557D" w:rsidP="00215558">
      <w:pPr>
        <w:numPr>
          <w:ilvl w:val="0"/>
          <w:numId w:val="74"/>
        </w:numPr>
        <w:spacing w:after="13" w:line="267" w:lineRule="auto"/>
        <w:ind w:right="68" w:hanging="372"/>
      </w:pPr>
      <w:r w:rsidRPr="0013557D">
        <w:t xml:space="preserve">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 </w:t>
      </w:r>
    </w:p>
    <w:p w:rsidR="0013557D" w:rsidRPr="0013557D" w:rsidRDefault="0013557D" w:rsidP="0013557D">
      <w:pPr>
        <w:spacing w:after="0" w:line="250" w:lineRule="auto"/>
        <w:ind w:left="0" w:right="1150" w:firstLine="0"/>
      </w:pPr>
      <w:r w:rsidRPr="0013557D">
        <w:t xml:space="preserve">ориентируясь на морально-нравственные нормы и ценности; осознание личного вклада в построение устойчивого будущего; ответственное </w:t>
      </w:r>
    </w:p>
    <w:p w:rsidR="0013557D" w:rsidRPr="0013557D" w:rsidRDefault="0013557D" w:rsidP="0013557D">
      <w:pPr>
        <w:spacing w:after="49" w:line="267" w:lineRule="auto"/>
        <w:ind w:left="0" w:right="57" w:firstLine="0"/>
        <w:jc w:val="left"/>
      </w:pPr>
      <w:r w:rsidRPr="0013557D">
        <w:t xml:space="preserve">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13557D" w:rsidRPr="0013557D" w:rsidRDefault="0013557D" w:rsidP="00215558">
      <w:pPr>
        <w:numPr>
          <w:ilvl w:val="0"/>
          <w:numId w:val="74"/>
        </w:numPr>
        <w:spacing w:after="9" w:line="250" w:lineRule="auto"/>
        <w:ind w:right="68" w:hanging="372"/>
      </w:pPr>
      <w:r w:rsidRPr="0013557D">
        <w:t xml:space="preserve">эстетического воспитания: </w:t>
      </w:r>
    </w:p>
    <w:p w:rsidR="0013557D" w:rsidRPr="0013557D" w:rsidRDefault="0013557D" w:rsidP="0013557D">
      <w:pPr>
        <w:spacing w:after="31" w:line="250" w:lineRule="auto"/>
        <w:ind w:left="0" w:right="68" w:firstLine="0"/>
      </w:pPr>
      <w:r w:rsidRPr="0013557D">
        <w:t xml:space="preserve">эстетическое отношение к миру, включая эстетику быта, научного и технического </w:t>
      </w:r>
    </w:p>
    <w:p w:rsidR="0013557D" w:rsidRPr="0013557D" w:rsidRDefault="0013557D" w:rsidP="0013557D">
      <w:pPr>
        <w:spacing w:after="31" w:line="250" w:lineRule="auto"/>
        <w:ind w:left="0" w:right="68" w:firstLine="0"/>
      </w:pPr>
      <w:r w:rsidRPr="0013557D">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13557D" w:rsidRPr="0013557D" w:rsidRDefault="0013557D" w:rsidP="0013557D">
      <w:pPr>
        <w:spacing w:after="31" w:line="250" w:lineRule="auto"/>
        <w:ind w:left="0" w:right="68" w:firstLine="0"/>
      </w:pPr>
      <w:r w:rsidRPr="0013557D">
        <w:lastRenderedPageBreak/>
        <w:t xml:space="preserve">других народов, ощущать эмоциональное воздействие искусства; убеждённость в значимости для личности и общества отечественного и мирового </w:t>
      </w:r>
    </w:p>
    <w:p w:rsidR="0013557D" w:rsidRPr="0013557D" w:rsidRDefault="0013557D" w:rsidP="0013557D">
      <w:pPr>
        <w:spacing w:after="66" w:line="250" w:lineRule="auto"/>
        <w:ind w:left="0" w:right="68" w:firstLine="0"/>
      </w:pPr>
      <w:r w:rsidRPr="0013557D">
        <w:t xml:space="preserve">искусства, этнических культурных традиций и народного, в том числе словесного, творчества; 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языку(татарскому); </w:t>
      </w:r>
    </w:p>
    <w:p w:rsidR="0013557D" w:rsidRPr="0013557D" w:rsidRDefault="0013557D" w:rsidP="00215558">
      <w:pPr>
        <w:numPr>
          <w:ilvl w:val="0"/>
          <w:numId w:val="74"/>
        </w:numPr>
        <w:spacing w:after="31" w:line="250" w:lineRule="auto"/>
        <w:ind w:right="68" w:hanging="372"/>
      </w:pPr>
      <w:r w:rsidRPr="0013557D">
        <w:t xml:space="preserve">физического воспитания: сформированность здорового и безопасного образа жизни, ответственного отношения к </w:t>
      </w:r>
    </w:p>
    <w:p w:rsidR="0013557D" w:rsidRPr="0013557D" w:rsidRDefault="0013557D" w:rsidP="0013557D">
      <w:pPr>
        <w:spacing w:after="31" w:line="250" w:lineRule="auto"/>
        <w:ind w:left="0" w:right="68" w:firstLine="0"/>
      </w:pPr>
      <w:r w:rsidRPr="0013557D">
        <w:t xml:space="preserve">своему здоровью; </w:t>
      </w:r>
    </w:p>
    <w:p w:rsidR="0013557D" w:rsidRPr="0013557D" w:rsidRDefault="0013557D" w:rsidP="0013557D">
      <w:pPr>
        <w:spacing w:after="23" w:line="260" w:lineRule="auto"/>
        <w:ind w:left="0" w:right="70" w:firstLine="0"/>
        <w:jc w:val="right"/>
      </w:pPr>
      <w:r w:rsidRPr="0013557D">
        <w:t xml:space="preserve">потребность в физическом совершенствовании, занятиях спортивно- оздоровительной </w:t>
      </w:r>
    </w:p>
    <w:p w:rsidR="0013557D" w:rsidRPr="0013557D" w:rsidRDefault="0013557D" w:rsidP="0013557D">
      <w:pPr>
        <w:spacing w:after="31" w:line="250" w:lineRule="auto"/>
        <w:ind w:left="0" w:right="68" w:firstLine="0"/>
      </w:pPr>
      <w:r w:rsidRPr="0013557D">
        <w:t xml:space="preserve">деятельностью; активное неприятие вредных привычек и иных форм причинения вреда физическому и </w:t>
      </w:r>
    </w:p>
    <w:p w:rsidR="0013557D" w:rsidRPr="0013557D" w:rsidRDefault="0013557D" w:rsidP="0013557D">
      <w:pPr>
        <w:spacing w:after="31" w:line="250" w:lineRule="auto"/>
        <w:ind w:left="0" w:right="6473" w:firstLine="0"/>
      </w:pPr>
      <w:r w:rsidRPr="0013557D">
        <w:t xml:space="preserve">психическому здоровью; </w:t>
      </w:r>
      <w:r w:rsidRPr="0013557D">
        <w:rPr>
          <w:sz w:val="26"/>
        </w:rPr>
        <w:t>6)</w:t>
      </w:r>
      <w:r w:rsidRPr="0013557D">
        <w:rPr>
          <w:rFonts w:ascii="Arial" w:eastAsia="Arial" w:hAnsi="Arial" w:cs="Arial"/>
          <w:sz w:val="26"/>
        </w:rPr>
        <w:t xml:space="preserve"> </w:t>
      </w:r>
      <w:r w:rsidRPr="0013557D">
        <w:t xml:space="preserve">трудового воспитания: </w:t>
      </w:r>
    </w:p>
    <w:p w:rsidR="0013557D" w:rsidRPr="0013557D" w:rsidRDefault="0013557D" w:rsidP="0013557D">
      <w:pPr>
        <w:spacing w:after="9" w:line="250" w:lineRule="auto"/>
        <w:ind w:left="0" w:right="68" w:firstLine="0"/>
      </w:pPr>
      <w:r w:rsidRPr="0013557D">
        <w:t xml:space="preserve">готовность к труду, осознание ценности мастерства, трудолюбие; </w:t>
      </w:r>
    </w:p>
    <w:p w:rsidR="0013557D" w:rsidRPr="0013557D" w:rsidRDefault="0013557D" w:rsidP="0013557D">
      <w:pPr>
        <w:spacing w:after="31" w:line="250" w:lineRule="auto"/>
        <w:ind w:left="0" w:right="68" w:firstLine="0"/>
      </w:pPr>
      <w:r w:rsidRPr="0013557D">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языка(татарского); интерес к различным сферам профессиональной деятельности, в том числе к </w:t>
      </w:r>
    </w:p>
    <w:p w:rsidR="0013557D" w:rsidRPr="0013557D" w:rsidRDefault="0013557D" w:rsidP="0013557D">
      <w:pPr>
        <w:spacing w:after="31" w:line="250" w:lineRule="auto"/>
        <w:ind w:left="0" w:right="68" w:firstLine="0"/>
      </w:pPr>
      <w:r w:rsidRPr="0013557D">
        <w:t xml:space="preserve">деятельности филологов, журналистов, писателей, переводчиков; умение совершать осознанный выбор будущей профессии и реализовывать собственные </w:t>
      </w:r>
    </w:p>
    <w:p w:rsidR="0013557D" w:rsidRPr="0013557D" w:rsidRDefault="0013557D" w:rsidP="0013557D">
      <w:pPr>
        <w:spacing w:after="31" w:line="250" w:lineRule="auto"/>
        <w:ind w:left="0" w:right="68" w:firstLine="0"/>
      </w:pPr>
      <w:r w:rsidRPr="0013557D">
        <w:t xml:space="preserve">жизненные планы; готовность и способность к образованию и самообразованию на протяжении всей жизни; </w:t>
      </w:r>
      <w:r w:rsidRPr="0013557D">
        <w:rPr>
          <w:sz w:val="26"/>
        </w:rPr>
        <w:t>7)</w:t>
      </w:r>
      <w:r w:rsidRPr="0013557D">
        <w:rPr>
          <w:rFonts w:ascii="Arial" w:eastAsia="Arial" w:hAnsi="Arial" w:cs="Arial"/>
          <w:sz w:val="26"/>
        </w:rPr>
        <w:t xml:space="preserve"> </w:t>
      </w:r>
      <w:r w:rsidRPr="0013557D">
        <w:t xml:space="preserve">экологического воспитания: </w:t>
      </w:r>
    </w:p>
    <w:p w:rsidR="0013557D" w:rsidRPr="0013557D" w:rsidRDefault="0013557D" w:rsidP="0013557D">
      <w:pPr>
        <w:tabs>
          <w:tab w:val="center" w:pos="1831"/>
          <w:tab w:val="center" w:pos="3861"/>
          <w:tab w:val="center" w:pos="5435"/>
          <w:tab w:val="center" w:pos="6820"/>
          <w:tab w:val="center" w:pos="8110"/>
          <w:tab w:val="right" w:pos="10060"/>
        </w:tabs>
        <w:spacing w:after="0" w:line="260" w:lineRule="auto"/>
        <w:ind w:left="0" w:firstLine="0"/>
        <w:jc w:val="left"/>
      </w:pPr>
      <w:r w:rsidRPr="0013557D">
        <w:rPr>
          <w:rFonts w:ascii="Calibri" w:eastAsia="Calibri" w:hAnsi="Calibri" w:cs="Calibri"/>
          <w:sz w:val="22"/>
        </w:rPr>
        <w:tab/>
      </w:r>
      <w:r w:rsidRPr="0013557D">
        <w:t xml:space="preserve">сформированность </w:t>
      </w:r>
      <w:r w:rsidRPr="0013557D">
        <w:tab/>
        <w:t xml:space="preserve">экологической </w:t>
      </w:r>
      <w:r w:rsidRPr="0013557D">
        <w:tab/>
        <w:t xml:space="preserve">культуры, </w:t>
      </w:r>
      <w:r w:rsidRPr="0013557D">
        <w:tab/>
        <w:t xml:space="preserve">понимание </w:t>
      </w:r>
      <w:r w:rsidRPr="0013557D">
        <w:tab/>
        <w:t xml:space="preserve">влияния </w:t>
      </w:r>
      <w:r w:rsidRPr="0013557D">
        <w:tab/>
        <w:t xml:space="preserve">социально- </w:t>
      </w:r>
    </w:p>
    <w:p w:rsidR="0013557D" w:rsidRPr="0013557D" w:rsidRDefault="0013557D" w:rsidP="0013557D">
      <w:pPr>
        <w:spacing w:after="31" w:line="250" w:lineRule="auto"/>
        <w:ind w:left="0" w:right="68" w:firstLine="0"/>
      </w:pPr>
      <w:r w:rsidRPr="0013557D">
        <w:t xml:space="preserve">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w:t>
      </w:r>
    </w:p>
    <w:p w:rsidR="0013557D" w:rsidRPr="0013557D" w:rsidRDefault="0013557D" w:rsidP="0013557D">
      <w:pPr>
        <w:spacing w:after="0" w:line="250" w:lineRule="auto"/>
        <w:ind w:left="0" w:right="1342" w:firstLine="0"/>
      </w:pPr>
      <w:r w:rsidRPr="0013557D">
        <w:t xml:space="preserve">устойчивого развития человечества; активное неприятие действий, приносящих вред окружающей среде; умение </w:t>
      </w:r>
    </w:p>
    <w:p w:rsidR="0013557D" w:rsidRPr="0013557D" w:rsidRDefault="0013557D" w:rsidP="0013557D">
      <w:pPr>
        <w:spacing w:after="13" w:line="267" w:lineRule="auto"/>
        <w:ind w:left="0" w:right="425" w:firstLine="0"/>
        <w:jc w:val="left"/>
      </w:pPr>
      <w:r w:rsidRPr="0013557D">
        <w:t xml:space="preserve">прогнозировать неблагоприятные экологические последствия предпринимаемых действий и предотвращать их; расширение опыта деятельности экологической направленности; </w:t>
      </w:r>
      <w:r w:rsidRPr="0013557D">
        <w:rPr>
          <w:sz w:val="26"/>
        </w:rPr>
        <w:t>8)</w:t>
      </w:r>
      <w:r w:rsidRPr="0013557D">
        <w:rPr>
          <w:rFonts w:ascii="Arial" w:eastAsia="Arial" w:hAnsi="Arial" w:cs="Arial"/>
          <w:sz w:val="26"/>
        </w:rPr>
        <w:t xml:space="preserve"> </w:t>
      </w:r>
      <w:r w:rsidRPr="0013557D">
        <w:t xml:space="preserve">ценности научного познания: </w:t>
      </w:r>
    </w:p>
    <w:p w:rsidR="0013557D" w:rsidRPr="0013557D" w:rsidRDefault="0013557D" w:rsidP="0013557D">
      <w:pPr>
        <w:spacing w:after="31" w:line="250" w:lineRule="auto"/>
        <w:ind w:left="0" w:right="68" w:firstLine="0"/>
      </w:pPr>
      <w:r w:rsidRPr="0013557D">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13557D" w:rsidRPr="0013557D" w:rsidRDefault="0013557D" w:rsidP="0013557D">
      <w:pPr>
        <w:spacing w:after="31" w:line="250" w:lineRule="auto"/>
        <w:ind w:left="0" w:right="68" w:firstLine="0"/>
      </w:pPr>
      <w:r w:rsidRPr="0013557D">
        <w:t>между людьми и познания мира; осознание ценности научной деятельности, готовность осуществлять учебно-</w:t>
      </w:r>
    </w:p>
    <w:p w:rsidR="0013557D" w:rsidRPr="0013557D" w:rsidRDefault="0013557D" w:rsidP="0013557D">
      <w:pPr>
        <w:spacing w:after="31" w:line="250" w:lineRule="auto"/>
        <w:ind w:left="0" w:right="68" w:firstLine="0"/>
      </w:pPr>
      <w:r w:rsidRPr="0013557D">
        <w:t xml:space="preserve">исследовательскую и проектную деятельность, в том числе по родному языку(татарскому), индивидуально и в группе. </w:t>
      </w:r>
    </w:p>
    <w:p w:rsidR="0013557D" w:rsidRPr="0013557D" w:rsidRDefault="0013557D" w:rsidP="0013557D">
      <w:pPr>
        <w:spacing w:after="31" w:line="250" w:lineRule="auto"/>
        <w:ind w:left="0" w:right="68" w:firstLine="0"/>
      </w:pPr>
      <w:r w:rsidRPr="0013557D">
        <w:t xml:space="preserve">В процессе достижения личностных результатов освоения обучающимися программы по родному языку (татарскому)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 саморегулирования, включающего самоконтроль, умение принимать ответственность за своё </w:t>
      </w:r>
      <w:r w:rsidRPr="0013557D">
        <w:lastRenderedPageBreak/>
        <w:t xml:space="preserve">поведение, способность проявлять гибкость и адаптироваться к эмоциональным изменениям, быть открытым новому; внутренней мотивации, включающей стремление к достижению цели и успеху, </w:t>
      </w:r>
    </w:p>
    <w:p w:rsidR="0013557D" w:rsidRPr="0013557D" w:rsidRDefault="0013557D" w:rsidP="0013557D">
      <w:pPr>
        <w:spacing w:after="31" w:line="250" w:lineRule="auto"/>
        <w:ind w:left="0" w:right="68" w:firstLine="0"/>
      </w:pPr>
      <w:r w:rsidRPr="0013557D">
        <w:t xml:space="preserve">оптимизм, инициативность, умение действовать, исходя из своих возможностей; эмпатии, включающей способность сочувствовать и сопереживать, понимать </w:t>
      </w:r>
    </w:p>
    <w:p w:rsidR="0013557D" w:rsidRPr="0013557D" w:rsidRDefault="0013557D" w:rsidP="0013557D">
      <w:pPr>
        <w:spacing w:after="2" w:line="250" w:lineRule="auto"/>
        <w:ind w:left="0" w:right="68" w:firstLine="0"/>
      </w:pPr>
      <w:r w:rsidRPr="0013557D">
        <w:t xml:space="preserve">эмоциональное состояние других людей и учитывать его при осуществлении коммуникации; 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 </w:t>
      </w:r>
    </w:p>
    <w:p w:rsidR="0013557D" w:rsidRPr="0013557D" w:rsidRDefault="0013557D" w:rsidP="0013557D">
      <w:pPr>
        <w:spacing w:after="0" w:line="250" w:lineRule="auto"/>
        <w:ind w:left="0" w:right="68" w:firstLine="0"/>
      </w:pPr>
      <w:r w:rsidRPr="0013557D">
        <w:t xml:space="preserve">В результате изучения родного языка (татарского)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557D" w:rsidRPr="0013557D" w:rsidRDefault="0013557D" w:rsidP="0013557D">
      <w:pPr>
        <w:spacing w:after="31" w:line="250" w:lineRule="auto"/>
        <w:ind w:left="0" w:right="68" w:firstLine="0"/>
      </w:pPr>
      <w:r w:rsidRPr="0013557D">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13557D" w:rsidRPr="0013557D" w:rsidRDefault="0013557D" w:rsidP="0013557D">
      <w:pPr>
        <w:spacing w:after="23" w:line="260" w:lineRule="auto"/>
        <w:ind w:left="0" w:right="70" w:firstLine="0"/>
        <w:jc w:val="right"/>
      </w:pPr>
      <w:r w:rsidRPr="0013557D">
        <w:t xml:space="preserve">самостоятельно формулировать и актуализировать проблему, рассматривать её </w:t>
      </w:r>
    </w:p>
    <w:p w:rsidR="0013557D" w:rsidRPr="0013557D" w:rsidRDefault="0013557D" w:rsidP="0013557D">
      <w:pPr>
        <w:spacing w:after="31" w:line="250" w:lineRule="auto"/>
        <w:ind w:left="0" w:right="68" w:firstLine="0"/>
      </w:pPr>
      <w:r w:rsidRPr="0013557D">
        <w:t xml:space="preserve">всесторонне; устанавливать существенный признак или основание для сравнения, классификации и </w:t>
      </w:r>
    </w:p>
    <w:p w:rsidR="0013557D" w:rsidRPr="0013557D" w:rsidRDefault="0013557D" w:rsidP="0013557D">
      <w:pPr>
        <w:spacing w:after="31" w:line="250" w:lineRule="auto"/>
        <w:ind w:left="0" w:right="68" w:firstLine="0"/>
      </w:pPr>
      <w:r w:rsidRPr="0013557D">
        <w:t xml:space="preserve">обобщения; определять цели деятельности, задавать параметры и критерии их достижения; выявлять закономерности и противоречия языковых явлений, данных в наблюдении; вносить коррективы в деятельность, оценивать риски и соответствие результатов целям; развивать креативное мышление при решении жизненных проблем с учётом собственного речевого и читательского опыта. </w:t>
      </w:r>
    </w:p>
    <w:p w:rsidR="0013557D" w:rsidRPr="0013557D" w:rsidRDefault="0013557D" w:rsidP="0013557D">
      <w:pPr>
        <w:spacing w:after="31" w:line="250" w:lineRule="auto"/>
        <w:ind w:left="0" w:right="68" w:firstLine="0"/>
      </w:pPr>
      <w:r w:rsidRPr="0013557D">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 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владеть научной, в том числе лингвистической, терминологией, общенаучными </w:t>
      </w:r>
    </w:p>
    <w:p w:rsidR="0013557D" w:rsidRPr="0013557D" w:rsidRDefault="0013557D" w:rsidP="0013557D">
      <w:pPr>
        <w:spacing w:after="31" w:line="250" w:lineRule="auto"/>
        <w:ind w:left="0" w:right="68" w:firstLine="0"/>
      </w:pPr>
      <w:r w:rsidRPr="0013557D">
        <w:t xml:space="preserve">ключевыми понятиями и методами; ставить и формулировать собственные задачи в образовательной деятельности и </w:t>
      </w:r>
    </w:p>
    <w:p w:rsidR="0013557D" w:rsidRPr="0013557D" w:rsidRDefault="0013557D" w:rsidP="0013557D">
      <w:pPr>
        <w:spacing w:after="8" w:line="250" w:lineRule="auto"/>
        <w:ind w:left="0" w:right="68" w:firstLine="0"/>
      </w:pPr>
      <w:r w:rsidRPr="0013557D">
        <w:t xml:space="preserve">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13557D" w:rsidRPr="0013557D" w:rsidRDefault="0013557D" w:rsidP="0013557D">
      <w:pPr>
        <w:spacing w:after="13" w:line="267" w:lineRule="auto"/>
        <w:ind w:left="0" w:right="57" w:firstLine="0"/>
        <w:jc w:val="left"/>
      </w:pPr>
      <w:r w:rsidRPr="0013557D">
        <w:t xml:space="preserve">достоверность, прогнозировать изменение в новых условиях; давать оценку новым ситуациям, оценивать приобретённый опыт; 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работать с информацией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её целевой </w:t>
      </w:r>
    </w:p>
    <w:p w:rsidR="0013557D" w:rsidRPr="0013557D" w:rsidRDefault="0013557D" w:rsidP="0013557D">
      <w:pPr>
        <w:spacing w:after="31" w:line="250" w:lineRule="auto"/>
        <w:ind w:left="0" w:right="68" w:firstLine="0"/>
      </w:pPr>
      <w:r w:rsidRPr="0013557D">
        <w:lastRenderedPageBreak/>
        <w:t xml:space="preserve">аудитории, выбирая оптимальную форму представления и визуализации; оценивать достоверность, легитимность информации, её соответствие правовым и </w:t>
      </w:r>
    </w:p>
    <w:p w:rsidR="0013557D" w:rsidRPr="0013557D" w:rsidRDefault="0013557D" w:rsidP="0013557D">
      <w:pPr>
        <w:spacing w:after="31" w:line="250" w:lineRule="auto"/>
        <w:ind w:left="0" w:right="68" w:firstLine="0"/>
      </w:pPr>
      <w:r w:rsidRPr="0013557D">
        <w:t xml:space="preserve">морально-этическим нормам; 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защиты личной информации, соблюдать требования информационной </w:t>
      </w:r>
    </w:p>
    <w:p w:rsidR="0013557D" w:rsidRPr="0013557D" w:rsidRDefault="0013557D" w:rsidP="0013557D">
      <w:pPr>
        <w:spacing w:after="9" w:line="250" w:lineRule="auto"/>
        <w:ind w:left="0" w:right="68" w:firstLine="0"/>
      </w:pPr>
      <w:r w:rsidRPr="0013557D">
        <w:t xml:space="preserve">безопасности.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общения как часть коммуникативных универсальных учебных действий: </w:t>
      </w:r>
    </w:p>
    <w:p w:rsidR="0013557D" w:rsidRPr="0013557D" w:rsidRDefault="0013557D" w:rsidP="0013557D">
      <w:pPr>
        <w:spacing w:after="9" w:line="250" w:lineRule="auto"/>
        <w:ind w:left="0" w:right="68" w:firstLine="0"/>
      </w:pPr>
      <w:r w:rsidRPr="0013557D">
        <w:t xml:space="preserve">осуществлять коммуникацию во всех сферах жизни; </w:t>
      </w:r>
    </w:p>
    <w:p w:rsidR="0013557D" w:rsidRPr="0013557D" w:rsidRDefault="0013557D" w:rsidP="0013557D">
      <w:pPr>
        <w:spacing w:after="23" w:line="260" w:lineRule="auto"/>
        <w:ind w:left="0" w:right="70" w:firstLine="0"/>
        <w:jc w:val="right"/>
      </w:pPr>
      <w:r w:rsidRPr="0013557D">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w:t>
      </w:r>
    </w:p>
    <w:p w:rsidR="0013557D" w:rsidRPr="0013557D" w:rsidRDefault="0013557D" w:rsidP="0013557D">
      <w:pPr>
        <w:spacing w:after="31" w:line="250" w:lineRule="auto"/>
        <w:ind w:left="0" w:right="68" w:firstLine="0"/>
      </w:pPr>
      <w:r w:rsidRPr="0013557D">
        <w:t xml:space="preserve">аргументированно вести диалог, развёрнуто и логично излагать свою точку зрения с </w:t>
      </w:r>
    </w:p>
    <w:p w:rsidR="0013557D" w:rsidRPr="0013557D" w:rsidRDefault="0013557D" w:rsidP="0013557D">
      <w:pPr>
        <w:spacing w:after="9" w:line="250" w:lineRule="auto"/>
        <w:ind w:left="0" w:right="68" w:firstLine="0"/>
      </w:pPr>
      <w:r w:rsidRPr="0013557D">
        <w:t xml:space="preserve">использованием языковых средств.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самоорганизации как части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13557D" w:rsidRPr="0013557D" w:rsidRDefault="0013557D" w:rsidP="0013557D">
      <w:pPr>
        <w:spacing w:after="31" w:line="250" w:lineRule="auto"/>
        <w:ind w:left="0" w:right="1964" w:firstLine="0"/>
      </w:pPr>
      <w:r w:rsidRPr="0013557D">
        <w:t xml:space="preserve">собственных возможностей и предпочтений; расширять рамки учебного предмета на основе личных предпочтений; </w:t>
      </w:r>
    </w:p>
    <w:p w:rsidR="0013557D" w:rsidRPr="0013557D" w:rsidRDefault="0013557D" w:rsidP="0013557D">
      <w:pPr>
        <w:spacing w:after="31" w:line="250" w:lineRule="auto"/>
        <w:ind w:left="0" w:right="68" w:firstLine="0"/>
      </w:pPr>
      <w:r w:rsidRPr="0013557D">
        <w:t xml:space="preserve">делать осознанный выбор, аргументировать его, брать ответственность за результаты </w:t>
      </w:r>
    </w:p>
    <w:p w:rsidR="0013557D" w:rsidRPr="0013557D" w:rsidRDefault="0013557D" w:rsidP="0013557D">
      <w:pPr>
        <w:spacing w:after="31" w:line="250" w:lineRule="auto"/>
        <w:ind w:left="0" w:right="5848" w:firstLine="0"/>
      </w:pPr>
      <w:r w:rsidRPr="0013557D">
        <w:t xml:space="preserve">выбора; оценивать приобретённый опыт; </w:t>
      </w:r>
    </w:p>
    <w:p w:rsidR="0013557D" w:rsidRPr="0013557D" w:rsidRDefault="0013557D" w:rsidP="0013557D">
      <w:pPr>
        <w:spacing w:after="31" w:line="250" w:lineRule="auto"/>
        <w:ind w:left="0" w:right="68" w:firstLine="0"/>
      </w:pPr>
      <w:r w:rsidRPr="0013557D">
        <w:t xml:space="preserve">стремиться к формированию и проявлению широкой эрудиции в разных областях знания; </w:t>
      </w:r>
    </w:p>
    <w:p w:rsidR="0013557D" w:rsidRPr="0013557D" w:rsidRDefault="0013557D" w:rsidP="0013557D">
      <w:pPr>
        <w:spacing w:after="9" w:line="250" w:lineRule="auto"/>
        <w:ind w:left="0" w:right="68" w:firstLine="0"/>
      </w:pPr>
      <w:r w:rsidRPr="0013557D">
        <w:t xml:space="preserve">постоянно повышать свой образовательный и культурный уровень.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самоконтроля как части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давать оценку новым ситуациям, вносить коррективы в деятельность, оценивать </w:t>
      </w:r>
    </w:p>
    <w:p w:rsidR="0013557D" w:rsidRPr="0013557D" w:rsidRDefault="0013557D" w:rsidP="0013557D">
      <w:pPr>
        <w:spacing w:after="31" w:line="250" w:lineRule="auto"/>
        <w:ind w:left="0" w:right="68" w:firstLine="0"/>
      </w:pPr>
      <w:r w:rsidRPr="0013557D">
        <w:t xml:space="preserve">соответствие результатов целям; владеть навыками познавательной рефлексии как осознания совершаемых действий и </w:t>
      </w:r>
    </w:p>
    <w:p w:rsidR="0013557D" w:rsidRPr="0013557D" w:rsidRDefault="0013557D" w:rsidP="0013557D">
      <w:pPr>
        <w:spacing w:after="31" w:line="250" w:lineRule="auto"/>
        <w:ind w:left="0" w:right="879" w:firstLine="0"/>
      </w:pPr>
      <w:r w:rsidRPr="0013557D">
        <w:t xml:space="preserve">мыслительных процессов, их оснований и результатов; использовать приёмы рефлексии для оценки ситуации, выбора верного решения; </w:t>
      </w:r>
    </w:p>
    <w:p w:rsidR="0013557D" w:rsidRPr="0013557D" w:rsidRDefault="0013557D" w:rsidP="0013557D">
      <w:pPr>
        <w:spacing w:after="9" w:line="250" w:lineRule="auto"/>
        <w:ind w:left="0" w:right="68" w:firstLine="0"/>
      </w:pPr>
      <w:r w:rsidRPr="0013557D">
        <w:t xml:space="preserve">оценивать риски и своевременно принимать решение по их снижению.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принятия себя и других людей как части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принимать себя, понимая свои недостатки и достоинства; принимать мотивы и </w:t>
      </w:r>
    </w:p>
    <w:p w:rsidR="0013557D" w:rsidRPr="0013557D" w:rsidRDefault="0013557D" w:rsidP="0013557D">
      <w:pPr>
        <w:spacing w:after="13" w:line="267" w:lineRule="auto"/>
        <w:ind w:left="0" w:right="342" w:firstLine="0"/>
        <w:jc w:val="left"/>
      </w:pPr>
      <w:r w:rsidRPr="0013557D">
        <w:t xml:space="preserve">аргументы других людей при анализе результатов деятельности; признавать своё право и право других на ошибку; развивать способность видеть мир с позиции другого человека. </w:t>
      </w:r>
    </w:p>
    <w:p w:rsidR="0013557D" w:rsidRPr="0013557D" w:rsidRDefault="0013557D" w:rsidP="0013557D">
      <w:pPr>
        <w:spacing w:after="9" w:line="250" w:lineRule="auto"/>
        <w:ind w:left="0" w:right="68" w:firstLine="0"/>
      </w:pPr>
      <w:r w:rsidRPr="0013557D">
        <w:t xml:space="preserve">У обучающегося будут сформированы умения совместной деятельности: </w:t>
      </w:r>
    </w:p>
    <w:p w:rsidR="0013557D" w:rsidRPr="0013557D" w:rsidRDefault="0013557D" w:rsidP="0013557D">
      <w:pPr>
        <w:spacing w:after="9" w:line="250" w:lineRule="auto"/>
        <w:ind w:left="0" w:right="68" w:firstLine="0"/>
      </w:pPr>
      <w:r w:rsidRPr="0013557D">
        <w:t xml:space="preserve">понимать и использовать преимущества командной и индивидуальной работы; </w:t>
      </w:r>
    </w:p>
    <w:p w:rsidR="0013557D" w:rsidRPr="0013557D" w:rsidRDefault="0013557D" w:rsidP="0013557D">
      <w:pPr>
        <w:spacing w:after="31" w:line="250" w:lineRule="auto"/>
        <w:ind w:left="0" w:right="68" w:firstLine="0"/>
      </w:pPr>
      <w:r w:rsidRPr="0013557D">
        <w:t xml:space="preserve">выбирать тематику и методы совместных действий с учётом общих интересов и возможностей каждого члена коллектива; принимать цели совместной деятельности, организовывать и координировать действия по их достижению: составлять план действий, распределять роли с </w:t>
      </w:r>
      <w:r w:rsidRPr="0013557D">
        <w:lastRenderedPageBreak/>
        <w:t xml:space="preserve">учётом мнений участников, обсуждать результаты совместной работы; оценивать качество своего вклада и вклада каждого участника команды в общий </w:t>
      </w:r>
    </w:p>
    <w:p w:rsidR="0013557D" w:rsidRPr="0013557D" w:rsidRDefault="0013557D" w:rsidP="0013557D">
      <w:pPr>
        <w:spacing w:after="31" w:line="250" w:lineRule="auto"/>
        <w:ind w:left="0" w:right="931" w:firstLine="0"/>
      </w:pPr>
      <w:r w:rsidRPr="0013557D">
        <w:t xml:space="preserve">результат по разработанным критериям; предлагать новые проекты, оценивать идеи с позиции новизны, оригинальности, </w:t>
      </w:r>
    </w:p>
    <w:p w:rsidR="0013557D" w:rsidRPr="0013557D" w:rsidRDefault="0013557D" w:rsidP="0013557D">
      <w:pPr>
        <w:spacing w:after="31" w:line="250" w:lineRule="auto"/>
        <w:ind w:left="0" w:right="68" w:firstLine="0"/>
      </w:pPr>
      <w:r w:rsidRPr="0013557D">
        <w:t xml:space="preserve">практической значимости; координировать и выполнять работу в условиях реального, виртуального и комбинированного взаимодействия, в том числе при выполнении проектов по родному </w:t>
      </w:r>
    </w:p>
    <w:p w:rsidR="0013557D" w:rsidRPr="0013557D" w:rsidRDefault="0013557D" w:rsidP="0013557D">
      <w:pPr>
        <w:spacing w:after="31" w:line="250" w:lineRule="auto"/>
        <w:ind w:left="0" w:right="1769" w:firstLine="0"/>
      </w:pPr>
      <w:r w:rsidRPr="0013557D">
        <w:t xml:space="preserve">(татарскому) языку; проявлять творческие способности и воображение, быть инициативным. </w:t>
      </w:r>
    </w:p>
    <w:p w:rsidR="0013557D" w:rsidRPr="0013557D" w:rsidRDefault="0013557D" w:rsidP="0013557D">
      <w:pPr>
        <w:spacing w:after="31" w:line="250" w:lineRule="auto"/>
        <w:ind w:left="0" w:right="68" w:firstLine="0"/>
      </w:pPr>
      <w:r w:rsidRPr="0013557D">
        <w:t xml:space="preserve">Предметные результаты изучения родного языка(татарского). К концу 10 класса обучающийся научится: </w:t>
      </w:r>
    </w:p>
    <w:p w:rsidR="0013557D" w:rsidRPr="0013557D" w:rsidRDefault="0013557D" w:rsidP="0013557D">
      <w:pPr>
        <w:spacing w:after="31" w:line="250" w:lineRule="auto"/>
        <w:ind w:left="0" w:right="68" w:firstLine="0"/>
      </w:pPr>
      <w:r w:rsidRPr="0013557D">
        <w:t xml:space="preserve">определять изменения в системе гласных и согласных звуков; сопоставлять систему </w:t>
      </w:r>
    </w:p>
    <w:p w:rsidR="0013557D" w:rsidRPr="0013557D" w:rsidRDefault="0013557D" w:rsidP="0013557D">
      <w:pPr>
        <w:spacing w:after="13" w:line="267" w:lineRule="auto"/>
        <w:ind w:left="0" w:right="2251" w:firstLine="0"/>
        <w:jc w:val="left"/>
      </w:pPr>
      <w:r w:rsidRPr="0013557D">
        <w:t xml:space="preserve">гласных и согласных звуков в татарском и русском языках; применять общие сведения о графике, орфографические принципы, орфоэпические нормы татарского языка на практике; толковать лексическое значение слова; </w:t>
      </w:r>
    </w:p>
    <w:p w:rsidR="0013557D" w:rsidRPr="0013557D" w:rsidRDefault="0013557D" w:rsidP="0013557D">
      <w:pPr>
        <w:spacing w:after="22" w:line="259" w:lineRule="auto"/>
        <w:ind w:left="0" w:right="587" w:firstLine="0"/>
        <w:jc w:val="center"/>
      </w:pPr>
      <w:r w:rsidRPr="0013557D">
        <w:t xml:space="preserve">определять слова тюрко-татарского происхождения и заимствования; распознавать </w:t>
      </w:r>
    </w:p>
    <w:p w:rsidR="0013557D" w:rsidRPr="0013557D" w:rsidRDefault="0013557D" w:rsidP="0013557D">
      <w:pPr>
        <w:spacing w:after="31" w:line="250" w:lineRule="auto"/>
        <w:ind w:left="0" w:right="68" w:firstLine="0"/>
      </w:pPr>
      <w:r w:rsidRPr="0013557D">
        <w:t xml:space="preserve">однозначные и многозначные слова; распознавать слова в прямом и переносном значении; распознавать особенности употребления фразеологизмов в речи; понимать смысл, заключенный в пословицах, поговорках, крылатых выражениях; пользоваться различными видами словарей (синонимов, антонимов, двуязычные, </w:t>
      </w:r>
    </w:p>
    <w:p w:rsidR="0013557D" w:rsidRPr="0013557D" w:rsidRDefault="0013557D" w:rsidP="0013557D">
      <w:pPr>
        <w:spacing w:after="31" w:line="250" w:lineRule="auto"/>
        <w:ind w:left="0" w:right="691" w:firstLine="0"/>
      </w:pPr>
      <w:r w:rsidRPr="0013557D">
        <w:t xml:space="preserve">фразеологизмов); определять морфему как минимальную значимую единицу языка; характеризовать </w:t>
      </w:r>
    </w:p>
    <w:p w:rsidR="0013557D" w:rsidRPr="0013557D" w:rsidRDefault="0013557D" w:rsidP="0013557D">
      <w:pPr>
        <w:spacing w:after="13" w:line="267" w:lineRule="auto"/>
        <w:ind w:left="0" w:right="329" w:firstLine="0"/>
        <w:jc w:val="left"/>
      </w:pPr>
      <w:r w:rsidRPr="0013557D">
        <w:t xml:space="preserve">способы словообразования в татарском языке; понимать детали несложных аудио- и видеотекстов различных жанров монологического и диалогического характера; использовать различные виды чтения (ознакомительное, изучающее, поисковое, </w:t>
      </w:r>
    </w:p>
    <w:p w:rsidR="0013557D" w:rsidRPr="0013557D" w:rsidRDefault="0013557D" w:rsidP="0013557D">
      <w:pPr>
        <w:spacing w:after="13" w:line="267" w:lineRule="auto"/>
        <w:ind w:left="0" w:right="613" w:firstLine="0"/>
        <w:jc w:val="left"/>
      </w:pPr>
      <w:r w:rsidRPr="0013557D">
        <w:t xml:space="preserve">просмотровое) в зависимости от коммуникативной задачи; инициировать, поддерживать и заканчивать беседу без подготовки; совершенствовать умение формулировать несложные связные высказывания в рамках изученных тем; передавать основное содержание текстов; </w:t>
      </w:r>
    </w:p>
    <w:p w:rsidR="0013557D" w:rsidRPr="0013557D" w:rsidRDefault="0013557D" w:rsidP="0013557D">
      <w:pPr>
        <w:spacing w:after="31" w:line="250" w:lineRule="auto"/>
        <w:ind w:left="0" w:right="68" w:firstLine="0"/>
      </w:pPr>
      <w:r w:rsidRPr="0013557D">
        <w:t xml:space="preserve">составлять сообщения с использованием нелинейных текстов (таблицы, диаграммы, </w:t>
      </w:r>
    </w:p>
    <w:p w:rsidR="0013557D" w:rsidRPr="0013557D" w:rsidRDefault="0013557D" w:rsidP="0013557D">
      <w:pPr>
        <w:spacing w:after="31" w:line="250" w:lineRule="auto"/>
        <w:ind w:left="0" w:right="68" w:firstLine="0"/>
      </w:pPr>
      <w:r w:rsidRPr="0013557D">
        <w:t xml:space="preserve">расписания и другие); составлять связные тексты в рамках изученной тематики; описывать явления, события; соблюдать в речевой практике основные орфоэпические, лексические, грамматические, </w:t>
      </w:r>
    </w:p>
    <w:p w:rsidR="0013557D" w:rsidRPr="0013557D" w:rsidRDefault="0013557D" w:rsidP="0013557D">
      <w:pPr>
        <w:spacing w:after="13" w:line="267" w:lineRule="auto"/>
        <w:ind w:left="0" w:right="221" w:firstLine="0"/>
        <w:jc w:val="left"/>
      </w:pPr>
      <w:r w:rsidRPr="0013557D">
        <w:t xml:space="preserve">стилистические, орфографические и пунктуационные нормы татарского литературного языка; выражать модальные значения, чувства и эмоции с помощью интонации. Предметные результаты изучения родного языка (татарского). К концу 11 класса обучающийся научится: знать историю письменности татарского языка; определять роль языка в жизни человека и общества; распознавать литературный язык и диалект; формулировать понятие о грамматике, разделах грамматики; распознавать словосочетание и предложение; </w:t>
      </w:r>
    </w:p>
    <w:p w:rsidR="0013557D" w:rsidRPr="0013557D" w:rsidRDefault="0013557D" w:rsidP="0013557D">
      <w:pPr>
        <w:spacing w:after="13" w:line="267" w:lineRule="auto"/>
        <w:ind w:left="0" w:right="1060" w:firstLine="0"/>
        <w:jc w:val="left"/>
      </w:pPr>
      <w:r w:rsidRPr="0013557D">
        <w:t xml:space="preserve">определять синтетические и аналитические сложноподчинённые предложения; ставить знаки препинания в сложных предложениях; знать и уметь применять языковые нормы; </w:t>
      </w:r>
    </w:p>
    <w:p w:rsidR="0013557D" w:rsidRPr="0013557D" w:rsidRDefault="0013557D" w:rsidP="0013557D">
      <w:pPr>
        <w:spacing w:after="9" w:line="250" w:lineRule="auto"/>
        <w:ind w:left="0" w:right="68" w:firstLine="0"/>
      </w:pPr>
      <w:r w:rsidRPr="0013557D">
        <w:t xml:space="preserve">определять функциональные стили татарского литературного языка; совершенствовать </w:t>
      </w:r>
    </w:p>
    <w:p w:rsidR="0013557D" w:rsidRPr="0013557D" w:rsidRDefault="0013557D" w:rsidP="0013557D">
      <w:pPr>
        <w:spacing w:after="13" w:line="267" w:lineRule="auto"/>
        <w:ind w:left="0" w:right="502" w:firstLine="0"/>
        <w:jc w:val="left"/>
      </w:pPr>
      <w:r w:rsidRPr="0013557D">
        <w:lastRenderedPageBreak/>
        <w:t xml:space="preserve">умения чтения и понимать простые аутентичные тексты различных жанров (рассказов, газетных статей, рекламных объявлений, брошюр, проспектов); отделять в прочитанных текстах главную информацию от второстепенной, выявлять </w:t>
      </w:r>
    </w:p>
    <w:p w:rsidR="0013557D" w:rsidRPr="0013557D" w:rsidRDefault="0013557D" w:rsidP="0013557D">
      <w:pPr>
        <w:spacing w:after="0" w:line="250" w:lineRule="auto"/>
        <w:ind w:left="0" w:right="364" w:firstLine="0"/>
      </w:pPr>
      <w:r w:rsidRPr="0013557D">
        <w:t xml:space="preserve">наиболее значимые факты, выражать своё отношение к прочитанному; совершенствовать диалогическую речь в рамках изучаемого предметного содержания </w:t>
      </w:r>
    </w:p>
    <w:p w:rsidR="0013557D" w:rsidRPr="0013557D" w:rsidRDefault="0013557D" w:rsidP="0013557D">
      <w:pPr>
        <w:spacing w:after="13" w:line="267" w:lineRule="auto"/>
        <w:ind w:left="0" w:right="57" w:firstLine="0"/>
        <w:jc w:val="left"/>
      </w:pPr>
      <w:r w:rsidRPr="0013557D">
        <w:t xml:space="preserve">речи в ситуациях официального и неофициального общения; выражать и аргументировать личную точку зрения, давать оценку; 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(сложносочинённых, сложноподчинённых), так и простых; распознавать в устной и письменной коммуникации различные части речи; писать </w:t>
      </w:r>
    </w:p>
    <w:p w:rsidR="0013557D" w:rsidRPr="0013557D" w:rsidRDefault="0013557D" w:rsidP="0013557D">
      <w:pPr>
        <w:spacing w:after="31" w:line="250" w:lineRule="auto"/>
        <w:ind w:left="0" w:right="68" w:firstLine="0"/>
      </w:pPr>
      <w:r w:rsidRPr="0013557D">
        <w:t xml:space="preserve">личное (электронное) письмо, заполнять анкету, письменно излагать сведения о себе; письменно выражать свою точку зрения в форме рассуждения, приводя аргументы и </w:t>
      </w:r>
    </w:p>
    <w:p w:rsidR="0013557D" w:rsidRPr="0013557D" w:rsidRDefault="0013557D" w:rsidP="0013557D">
      <w:pPr>
        <w:spacing w:after="31" w:line="250" w:lineRule="auto"/>
        <w:ind w:left="0" w:right="1265" w:firstLine="0"/>
      </w:pPr>
      <w:r w:rsidRPr="0013557D">
        <w:t xml:space="preserve">примеры; использовать языковые средства в соответствии с целями общения и речевой </w:t>
      </w:r>
    </w:p>
    <w:p w:rsidR="0013557D" w:rsidRPr="0013557D" w:rsidRDefault="0013557D" w:rsidP="0013557D">
      <w:pPr>
        <w:spacing w:after="13" w:line="267" w:lineRule="auto"/>
        <w:ind w:left="0" w:right="602" w:firstLine="0"/>
        <w:jc w:val="left"/>
      </w:pPr>
      <w:r w:rsidRPr="0013557D">
        <w:t xml:space="preserve">ситуацией; оценивать собственную и чужую речь с позиции соответствия языковым нормам; использовать в речи устойчивые выражения и фразы в рамках изученной тематики; распознавать и употреблять лексические единицы. </w:t>
      </w:r>
    </w:p>
    <w:p w:rsidR="0013557D" w:rsidRDefault="0013557D" w:rsidP="0013557D">
      <w:pPr>
        <w:spacing w:after="0" w:line="259" w:lineRule="auto"/>
        <w:ind w:left="0" w:firstLine="0"/>
        <w:jc w:val="left"/>
        <w:rPr>
          <w:rFonts w:eastAsia="SimSun"/>
          <w:color w:val="auto"/>
          <w:szCs w:val="24"/>
        </w:rPr>
      </w:pPr>
      <w:r w:rsidRPr="0013557D">
        <w:t xml:space="preserve"> </w:t>
      </w:r>
      <w:r w:rsidR="00F909AA" w:rsidRPr="00F909AA">
        <w:rPr>
          <w:rFonts w:eastAsia="SimSun"/>
          <w:color w:val="auto"/>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(татарского) языка, в рамках соблюдения гигиенических нормативов к недельной образовательной нагрузке</w:t>
      </w:r>
      <w:r w:rsidR="00F909AA">
        <w:rPr>
          <w:rFonts w:eastAsia="SimSun"/>
          <w:color w:val="auto"/>
          <w:szCs w:val="24"/>
        </w:rPr>
        <w:t>.</w:t>
      </w:r>
    </w:p>
    <w:p w:rsidR="00F909AA" w:rsidRPr="00F909AA" w:rsidRDefault="00F909AA" w:rsidP="0013557D">
      <w:pPr>
        <w:spacing w:after="0" w:line="259" w:lineRule="auto"/>
        <w:ind w:left="0" w:firstLine="0"/>
        <w:jc w:val="left"/>
        <w:rPr>
          <w:szCs w:val="24"/>
        </w:rPr>
      </w:pPr>
    </w:p>
    <w:p w:rsidR="00724E05" w:rsidRDefault="0013557D" w:rsidP="0013557D">
      <w:pPr>
        <w:spacing w:after="7" w:line="271" w:lineRule="auto"/>
        <w:ind w:left="0" w:firstLine="0"/>
        <w:jc w:val="left"/>
        <w:rPr>
          <w:b/>
        </w:rPr>
      </w:pPr>
      <w:r w:rsidRPr="0013557D">
        <w:rPr>
          <w:b/>
        </w:rPr>
        <w:t>2.1.6. Рабочая программа по учебному предмету</w:t>
      </w:r>
      <w:r w:rsidR="00724E05">
        <w:rPr>
          <w:b/>
        </w:rPr>
        <w:t xml:space="preserve"> «Родная литература (русская)» (базовый уровень).</w:t>
      </w:r>
    </w:p>
    <w:p w:rsidR="0013557D" w:rsidRPr="0013557D" w:rsidRDefault="0013557D" w:rsidP="00724E05">
      <w:pPr>
        <w:spacing w:after="7" w:line="271" w:lineRule="auto"/>
        <w:ind w:left="0" w:firstLine="0"/>
        <w:jc w:val="center"/>
      </w:pPr>
      <w:r w:rsidRPr="0013557D">
        <w:t>Пояснительная записка.</w:t>
      </w:r>
    </w:p>
    <w:p w:rsidR="0013557D" w:rsidRPr="0013557D" w:rsidRDefault="0013557D" w:rsidP="0013557D">
      <w:pPr>
        <w:spacing w:after="31" w:line="250" w:lineRule="auto"/>
        <w:ind w:left="0" w:right="68" w:firstLine="0"/>
      </w:pPr>
      <w:r w:rsidRPr="0013557D">
        <w:t xml:space="preserve">       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rsidR="0013557D" w:rsidRPr="0013557D" w:rsidRDefault="0013557D" w:rsidP="0013557D">
      <w:pPr>
        <w:spacing w:after="31" w:line="250" w:lineRule="auto"/>
        <w:ind w:left="0" w:right="68" w:firstLine="0"/>
      </w:pPr>
      <w:r w:rsidRPr="0013557D">
        <w:t xml:space="preserve">      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13557D" w:rsidRPr="0013557D" w:rsidRDefault="0013557D" w:rsidP="0013557D">
      <w:pPr>
        <w:spacing w:after="31" w:line="250" w:lineRule="auto"/>
        <w:ind w:left="0" w:right="68" w:firstLine="0"/>
      </w:pPr>
      <w:r w:rsidRPr="0013557D">
        <w:t xml:space="preserve">      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 </w:t>
      </w:r>
    </w:p>
    <w:p w:rsidR="0013557D" w:rsidRPr="0013557D" w:rsidRDefault="0013557D" w:rsidP="0013557D">
      <w:pPr>
        <w:spacing w:after="31" w:line="250" w:lineRule="auto"/>
        <w:ind w:left="0" w:right="68" w:firstLine="0"/>
      </w:pPr>
      <w:r w:rsidRPr="0013557D">
        <w:t xml:space="preserve">       Программа по родной литературе (русской) поможет учителю 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w:t>
      </w:r>
      <w:r w:rsidRPr="0013557D">
        <w:lastRenderedPageBreak/>
        <w:t xml:space="preserve">предложенные основные виды учебной деятельности для освоения учебного материала разделов/тем курса. </w:t>
      </w:r>
    </w:p>
    <w:p w:rsidR="0013557D" w:rsidRPr="0013557D" w:rsidRDefault="0013557D" w:rsidP="0013557D">
      <w:pPr>
        <w:spacing w:after="31" w:line="250" w:lineRule="auto"/>
        <w:ind w:left="0" w:right="68" w:firstLine="0"/>
      </w:pPr>
      <w:r w:rsidRPr="0013557D">
        <w:t xml:space="preserve">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 </w:t>
      </w:r>
    </w:p>
    <w:p w:rsidR="0013557D" w:rsidRPr="0013557D" w:rsidRDefault="0013557D" w:rsidP="0013557D">
      <w:pPr>
        <w:spacing w:after="31" w:line="250" w:lineRule="auto"/>
        <w:ind w:left="0" w:right="68" w:firstLine="0"/>
      </w:pPr>
      <w:r w:rsidRPr="0013557D">
        <w:t xml:space="preserve">     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13557D" w:rsidRPr="0013557D" w:rsidRDefault="0013557D" w:rsidP="0013557D">
      <w:pPr>
        <w:spacing w:after="0" w:line="250" w:lineRule="auto"/>
        <w:ind w:left="0" w:right="68" w:firstLine="0"/>
      </w:pPr>
      <w:r w:rsidRPr="0013557D">
        <w:t xml:space="preserve">       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 </w:t>
      </w:r>
    </w:p>
    <w:p w:rsidR="0013557D" w:rsidRPr="0013557D" w:rsidRDefault="0013557D" w:rsidP="0013557D">
      <w:pPr>
        <w:spacing w:after="31" w:line="250" w:lineRule="auto"/>
        <w:ind w:left="0" w:right="68" w:firstLine="0"/>
      </w:pPr>
      <w:r w:rsidRPr="0013557D">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построением содержания в соответствии с проблемно-тематическими блоками;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13557D" w:rsidRPr="0013557D" w:rsidRDefault="0013557D" w:rsidP="0013557D">
      <w:pPr>
        <w:spacing w:after="31" w:line="250" w:lineRule="auto"/>
        <w:ind w:left="0" w:right="68" w:firstLine="0"/>
      </w:pPr>
      <w:r w:rsidRPr="0013557D">
        <w:t xml:space="preserve">        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 </w:t>
      </w:r>
    </w:p>
    <w:p w:rsidR="0013557D" w:rsidRPr="0013557D" w:rsidRDefault="0013557D" w:rsidP="0013557D">
      <w:pPr>
        <w:spacing w:after="31" w:line="250" w:lineRule="auto"/>
        <w:ind w:left="0" w:right="68" w:firstLine="0"/>
      </w:pPr>
      <w:r w:rsidRPr="0013557D">
        <w:t xml:space="preserve">        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13557D" w:rsidRPr="0013557D" w:rsidRDefault="0013557D" w:rsidP="0013557D">
      <w:pPr>
        <w:spacing w:after="31" w:line="250" w:lineRule="auto"/>
        <w:ind w:left="0" w:right="68" w:firstLine="0"/>
      </w:pPr>
      <w:r w:rsidRPr="0013557D">
        <w:t xml:space="preserve">       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w:t>
      </w:r>
      <w:r w:rsidRPr="0013557D">
        <w:lastRenderedPageBreak/>
        <w:t xml:space="preserve">которых содержание структурировано на основе историко-литературного и хронологического принципов: </w:t>
      </w:r>
    </w:p>
    <w:p w:rsidR="0013557D" w:rsidRPr="0013557D" w:rsidRDefault="0013557D" w:rsidP="0013557D">
      <w:pPr>
        <w:spacing w:after="13" w:line="267" w:lineRule="auto"/>
        <w:ind w:left="0" w:right="6390" w:firstLine="0"/>
        <w:jc w:val="left"/>
      </w:pPr>
      <w:r w:rsidRPr="0013557D">
        <w:t xml:space="preserve">«Времена не выбирают»; «Тайны русской души»; «В поисках счастья». </w:t>
      </w:r>
    </w:p>
    <w:p w:rsidR="0013557D" w:rsidRPr="0013557D" w:rsidRDefault="0013557D" w:rsidP="0013557D">
      <w:pPr>
        <w:spacing w:after="31" w:line="250" w:lineRule="auto"/>
        <w:ind w:left="0" w:right="68" w:firstLine="0"/>
      </w:pPr>
      <w:r w:rsidRPr="0013557D">
        <w:t xml:space="preserve">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 </w:t>
      </w:r>
    </w:p>
    <w:p w:rsidR="0013557D" w:rsidRPr="0013557D" w:rsidRDefault="0013557D" w:rsidP="0013557D">
      <w:pPr>
        <w:spacing w:after="31" w:line="250" w:lineRule="auto"/>
        <w:ind w:left="0" w:right="68" w:firstLine="0"/>
      </w:pPr>
      <w:r w:rsidRPr="0013557D">
        <w:t xml:space="preserve">«Человек в круговороте истории»; </w:t>
      </w:r>
    </w:p>
    <w:p w:rsidR="0013557D" w:rsidRPr="0013557D" w:rsidRDefault="0013557D" w:rsidP="0013557D">
      <w:pPr>
        <w:spacing w:after="31" w:line="250" w:lineRule="auto"/>
        <w:ind w:left="0" w:right="68" w:firstLine="0"/>
      </w:pPr>
      <w:r w:rsidRPr="0013557D">
        <w:t xml:space="preserve">«Загадочная русская душа»; </w:t>
      </w:r>
    </w:p>
    <w:p w:rsidR="0013557D" w:rsidRPr="0013557D" w:rsidRDefault="0013557D" w:rsidP="0013557D">
      <w:pPr>
        <w:spacing w:after="31" w:line="250" w:lineRule="auto"/>
        <w:ind w:left="0" w:right="68" w:firstLine="0"/>
      </w:pPr>
      <w:r w:rsidRPr="0013557D">
        <w:t xml:space="preserve">«Существует ли формула счастья?». </w:t>
      </w:r>
    </w:p>
    <w:p w:rsidR="0013557D" w:rsidRPr="0013557D" w:rsidRDefault="0013557D" w:rsidP="0013557D">
      <w:pPr>
        <w:spacing w:after="31" w:line="250" w:lineRule="auto"/>
        <w:ind w:left="0" w:right="68" w:firstLine="0"/>
      </w:pPr>
      <w:r w:rsidRPr="0013557D">
        <w:t xml:space="preserve">       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 </w:t>
      </w:r>
    </w:p>
    <w:p w:rsidR="0013557D" w:rsidRPr="0013557D" w:rsidRDefault="0013557D" w:rsidP="0013557D">
      <w:pPr>
        <w:spacing w:after="31" w:line="250" w:lineRule="auto"/>
        <w:ind w:left="0" w:right="68" w:firstLine="0"/>
      </w:pPr>
      <w:r w:rsidRPr="0013557D">
        <w:t xml:space="preserve">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 </w:t>
      </w:r>
    </w:p>
    <w:p w:rsidR="0013557D" w:rsidRPr="0013557D" w:rsidRDefault="0013557D" w:rsidP="0013557D">
      <w:pPr>
        <w:spacing w:after="31" w:line="250" w:lineRule="auto"/>
        <w:ind w:left="0" w:right="68" w:firstLine="0"/>
      </w:pPr>
      <w:r w:rsidRPr="0013557D">
        <w:t xml:space="preserve">        Изучение предмета «Родная литература (русская)» должно обеспечить достижение следующих целей: </w:t>
      </w:r>
    </w:p>
    <w:p w:rsidR="0013557D" w:rsidRPr="0013557D" w:rsidRDefault="0013557D" w:rsidP="0013557D">
      <w:pPr>
        <w:spacing w:after="9" w:line="250" w:lineRule="auto"/>
        <w:ind w:left="0" w:right="68" w:firstLine="0"/>
      </w:pPr>
      <w:r w:rsidRPr="0013557D">
        <w:t xml:space="preserve">формирование представлений о роли и значении родной литературы в жизни человека и </w:t>
      </w:r>
    </w:p>
    <w:p w:rsidR="0013557D" w:rsidRPr="0013557D" w:rsidRDefault="0013557D" w:rsidP="0013557D">
      <w:pPr>
        <w:spacing w:after="31" w:line="250" w:lineRule="auto"/>
        <w:ind w:left="0" w:right="68" w:firstLine="0"/>
      </w:pPr>
      <w:r w:rsidRPr="0013557D">
        <w:t xml:space="preserve">общества, в осознании ценностного отношения к литературе как неотъемлемой части русской культуры; 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13557D" w:rsidRPr="0013557D" w:rsidRDefault="0013557D" w:rsidP="0013557D">
      <w:pPr>
        <w:spacing w:after="31" w:line="250" w:lineRule="auto"/>
        <w:ind w:left="0" w:right="68" w:firstLine="0"/>
      </w:pPr>
      <w:r w:rsidRPr="0013557D">
        <w:t xml:space="preserve">формирование представлений о тесной связи между языковым, литературным, </w:t>
      </w:r>
    </w:p>
    <w:p w:rsidR="0013557D" w:rsidRPr="0013557D" w:rsidRDefault="0013557D" w:rsidP="0013557D">
      <w:pPr>
        <w:spacing w:after="31" w:line="250" w:lineRule="auto"/>
        <w:ind w:left="0" w:right="68" w:firstLine="0"/>
      </w:pPr>
      <w:r w:rsidRPr="0013557D">
        <w:t xml:space="preserve">интеллектуальным, духовно-нравственным становлением личности; расширение представлений о родной русской литературе как художественном отражении </w:t>
      </w:r>
    </w:p>
    <w:p w:rsidR="0013557D" w:rsidRPr="0013557D" w:rsidRDefault="0013557D" w:rsidP="0013557D">
      <w:pPr>
        <w:spacing w:after="31" w:line="250" w:lineRule="auto"/>
        <w:ind w:left="0" w:right="68" w:firstLine="0"/>
      </w:pPr>
      <w:r w:rsidRPr="0013557D">
        <w:t xml:space="preserve">традиционных духовно-нравственных российских и национально-культурных ценностей.        Достижение указанных целей возможно при комплексном решении следующих взаимосвязанных учебных задач: </w:t>
      </w:r>
    </w:p>
    <w:p w:rsidR="0013557D" w:rsidRPr="0013557D" w:rsidRDefault="0013557D" w:rsidP="0013557D">
      <w:pPr>
        <w:spacing w:after="31" w:line="250" w:lineRule="auto"/>
        <w:ind w:left="0" w:right="68" w:firstLine="0"/>
      </w:pPr>
      <w:r w:rsidRPr="0013557D">
        <w:t xml:space="preserve">расширение представлений о художественной литературе как одной из основных </w:t>
      </w:r>
    </w:p>
    <w:p w:rsidR="0013557D" w:rsidRPr="0013557D" w:rsidRDefault="0013557D" w:rsidP="0013557D">
      <w:pPr>
        <w:spacing w:after="31" w:line="250" w:lineRule="auto"/>
        <w:ind w:left="0" w:right="68" w:firstLine="0"/>
      </w:pPr>
      <w:r w:rsidRPr="0013557D">
        <w:t xml:space="preserve">национально-культурных ценностей народа, как особого способа познания жизни; 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 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w:t>
      </w:r>
      <w:r w:rsidRPr="0013557D">
        <w:lastRenderedPageBreak/>
        <w:t xml:space="preserve">народа и осознания исторической преемственности поколений; формирование знаний о базовых концептах русского языка, создающих художественную </w:t>
      </w:r>
    </w:p>
    <w:p w:rsidR="0013557D" w:rsidRPr="0013557D" w:rsidRDefault="0013557D" w:rsidP="0013557D">
      <w:pPr>
        <w:spacing w:after="31" w:line="250" w:lineRule="auto"/>
        <w:ind w:left="0" w:right="68" w:firstLine="0"/>
      </w:pPr>
      <w:r w:rsidRPr="0013557D">
        <w:t xml:space="preserve">картину мира, ключевых проблемах произведений русской литературы; развитие умения выявлять идейно-тематическое содержание произведений разных </w:t>
      </w:r>
    </w:p>
    <w:p w:rsidR="0013557D" w:rsidRPr="0013557D" w:rsidRDefault="0013557D" w:rsidP="0013557D">
      <w:pPr>
        <w:spacing w:after="31" w:line="250" w:lineRule="auto"/>
        <w:ind w:left="0" w:right="68" w:firstLine="0"/>
      </w:pPr>
      <w:r w:rsidRPr="0013557D">
        <w:t xml:space="preserve">жанров; 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 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13557D" w:rsidRPr="0013557D" w:rsidRDefault="0013557D" w:rsidP="0013557D">
      <w:pPr>
        <w:spacing w:after="31" w:line="250" w:lineRule="auto"/>
        <w:ind w:left="0" w:right="68" w:firstLine="0"/>
      </w:pPr>
      <w:r w:rsidRPr="0013557D">
        <w:t xml:space="preserve">          В соответствии с ФГОС СОО родная литература (русская) входит в предметную область «Родной язык и родная литература» и является обязательным для изучения. </w:t>
      </w:r>
    </w:p>
    <w:p w:rsidR="0013557D" w:rsidRPr="0013557D" w:rsidRDefault="0013557D" w:rsidP="0013557D">
      <w:pPr>
        <w:spacing w:after="31" w:line="250" w:lineRule="auto"/>
        <w:ind w:left="0" w:right="68" w:firstLine="0"/>
      </w:pPr>
      <w:r w:rsidRPr="0013557D">
        <w:t xml:space="preserve">      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 </w:t>
      </w:r>
    </w:p>
    <w:p w:rsidR="0013557D" w:rsidRPr="0013557D" w:rsidRDefault="0013557D" w:rsidP="0013557D">
      <w:pPr>
        <w:spacing w:after="7" w:line="271" w:lineRule="auto"/>
        <w:ind w:left="0" w:firstLine="0"/>
        <w:jc w:val="left"/>
      </w:pPr>
      <w:r w:rsidRPr="0013557D">
        <w:rPr>
          <w:b/>
        </w:rPr>
        <w:t xml:space="preserve">Содержание обучения в 10 классе. </w:t>
      </w:r>
    </w:p>
    <w:p w:rsidR="0013557D" w:rsidRPr="0013557D" w:rsidRDefault="0013557D" w:rsidP="0013557D">
      <w:pPr>
        <w:spacing w:after="31" w:line="250" w:lineRule="auto"/>
        <w:ind w:left="0" w:right="68" w:firstLine="0"/>
      </w:pPr>
      <w:r w:rsidRPr="0013557D">
        <w:t xml:space="preserve">Раздел 1. Времена не выбирают. </w:t>
      </w:r>
    </w:p>
    <w:p w:rsidR="0013557D" w:rsidRPr="0013557D" w:rsidRDefault="0013557D" w:rsidP="0013557D">
      <w:pPr>
        <w:spacing w:after="31" w:line="250" w:lineRule="auto"/>
        <w:ind w:left="0" w:right="68" w:firstLine="0"/>
      </w:pPr>
      <w:r w:rsidRPr="0013557D">
        <w:t xml:space="preserve">Враг этот был - крепостное право. </w:t>
      </w:r>
    </w:p>
    <w:p w:rsidR="0013557D" w:rsidRPr="0013557D" w:rsidRDefault="0013557D" w:rsidP="0013557D">
      <w:pPr>
        <w:spacing w:after="31" w:line="250" w:lineRule="auto"/>
        <w:ind w:left="0" w:right="68" w:firstLine="0"/>
      </w:pPr>
      <w:r w:rsidRPr="0013557D">
        <w:t xml:space="preserve">Рассказы и повести (два произведения по выбору). Например: А.И. Герцен «Сорокаворовка» (в сокращении), Л.Н. Толстой «Утро помещика» (фрагменты) и другие. </w:t>
      </w:r>
    </w:p>
    <w:p w:rsidR="0013557D" w:rsidRPr="0013557D" w:rsidRDefault="0013557D" w:rsidP="0013557D">
      <w:pPr>
        <w:spacing w:after="31" w:line="250" w:lineRule="auto"/>
        <w:ind w:left="0" w:right="68" w:firstLine="0"/>
      </w:pPr>
      <w:r w:rsidRPr="0013557D">
        <w:t xml:space="preserve">Хождение в народ. </w:t>
      </w:r>
    </w:p>
    <w:p w:rsidR="0013557D" w:rsidRPr="0013557D" w:rsidRDefault="0013557D" w:rsidP="0013557D">
      <w:pPr>
        <w:spacing w:after="31" w:line="250" w:lineRule="auto"/>
        <w:ind w:left="0" w:right="744" w:firstLine="0"/>
      </w:pPr>
      <w:r w:rsidRPr="0013557D">
        <w:t xml:space="preserve">В.Г. Короленко. Рассказы (один по выбору). Например, «Чудная» и другие. Время - это испытанье. </w:t>
      </w:r>
    </w:p>
    <w:p w:rsidR="0013557D" w:rsidRPr="0013557D" w:rsidRDefault="0013557D" w:rsidP="0013557D">
      <w:pPr>
        <w:spacing w:after="31" w:line="250" w:lineRule="auto"/>
        <w:ind w:left="0" w:right="68" w:firstLine="0"/>
      </w:pPr>
      <w:r w:rsidRPr="0013557D">
        <w:t xml:space="preserve">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 </w:t>
      </w:r>
    </w:p>
    <w:p w:rsidR="0013557D" w:rsidRPr="0013557D" w:rsidRDefault="0013557D" w:rsidP="0013557D">
      <w:pPr>
        <w:spacing w:after="31" w:line="250" w:lineRule="auto"/>
        <w:ind w:left="0" w:right="68" w:firstLine="0"/>
      </w:pPr>
      <w:r w:rsidRPr="0013557D">
        <w:t xml:space="preserve">Раздел 2. Тайны русской души. </w:t>
      </w:r>
    </w:p>
    <w:p w:rsidR="0013557D" w:rsidRPr="0013557D" w:rsidRDefault="0013557D" w:rsidP="0013557D">
      <w:pPr>
        <w:spacing w:after="31" w:line="250" w:lineRule="auto"/>
        <w:ind w:left="0" w:right="68" w:firstLine="0"/>
      </w:pPr>
      <w:r w:rsidRPr="0013557D">
        <w:t xml:space="preserve">Русский Гамлет. </w:t>
      </w:r>
    </w:p>
    <w:p w:rsidR="0013557D" w:rsidRPr="0013557D" w:rsidRDefault="0013557D" w:rsidP="0013557D">
      <w:pPr>
        <w:spacing w:after="31" w:line="250" w:lineRule="auto"/>
        <w:ind w:left="0" w:right="68" w:firstLine="0"/>
      </w:pPr>
      <w:r w:rsidRPr="0013557D">
        <w:t xml:space="preserve">И.С. Тургенев. Рассказы и повести (одно произведение по выбору). Например: «Гамлет Щигровского уезда», «Дневник лишнего человека» и другие. </w:t>
      </w:r>
    </w:p>
    <w:p w:rsidR="0013557D" w:rsidRPr="0013557D" w:rsidRDefault="0013557D" w:rsidP="0013557D">
      <w:pPr>
        <w:spacing w:after="9" w:line="250" w:lineRule="auto"/>
        <w:ind w:left="0" w:right="68" w:firstLine="0"/>
      </w:pPr>
      <w:r w:rsidRPr="0013557D">
        <w:t xml:space="preserve">Не стоит земля без праведника. </w:t>
      </w:r>
    </w:p>
    <w:p w:rsidR="0013557D" w:rsidRPr="0013557D" w:rsidRDefault="0013557D" w:rsidP="0013557D">
      <w:pPr>
        <w:spacing w:after="31" w:line="250" w:lineRule="auto"/>
        <w:ind w:left="0" w:right="68" w:firstLine="0"/>
      </w:pPr>
      <w:r w:rsidRPr="0013557D">
        <w:t xml:space="preserve">Н.С. Лесков. Рассказы (один по выбору). Например: «Кадетский монастырь», «Пигмей», «Инженеры-бессребреники» и другие (из цикла «Праведники»). </w:t>
      </w:r>
    </w:p>
    <w:p w:rsidR="0013557D" w:rsidRPr="0013557D" w:rsidRDefault="0013557D" w:rsidP="0013557D">
      <w:pPr>
        <w:spacing w:after="31" w:line="250" w:lineRule="auto"/>
        <w:ind w:left="0" w:right="68" w:firstLine="0"/>
      </w:pPr>
      <w:r w:rsidRPr="0013557D">
        <w:t xml:space="preserve">Любовью всё спасается. </w:t>
      </w:r>
    </w:p>
    <w:p w:rsidR="0013557D" w:rsidRPr="0013557D" w:rsidRDefault="0013557D" w:rsidP="0013557D">
      <w:pPr>
        <w:spacing w:after="31" w:line="250" w:lineRule="auto"/>
        <w:ind w:left="0" w:right="68" w:firstLine="0"/>
      </w:pPr>
      <w:r w:rsidRPr="0013557D">
        <w:t xml:space="preserve">Рассказы и повести (два произведения по выбору). Например: Ф.М. Достоевский «Столетняя», «Кроткая» (из «Дневника писателя»), А.П. Чехов «Душечка», «Дуэль», «Верочка» и другие. </w:t>
      </w:r>
    </w:p>
    <w:p w:rsidR="0013557D" w:rsidRPr="0013557D" w:rsidRDefault="0013557D" w:rsidP="0013557D">
      <w:pPr>
        <w:spacing w:after="31" w:line="250" w:lineRule="auto"/>
        <w:ind w:left="0" w:right="68" w:firstLine="0"/>
      </w:pPr>
      <w:r w:rsidRPr="0013557D">
        <w:t xml:space="preserve">Раздел 3. В поисках счастья. </w:t>
      </w:r>
    </w:p>
    <w:p w:rsidR="0013557D" w:rsidRPr="0013557D" w:rsidRDefault="0013557D" w:rsidP="0013557D">
      <w:pPr>
        <w:spacing w:after="31" w:line="250" w:lineRule="auto"/>
        <w:ind w:left="0" w:right="68" w:firstLine="0"/>
      </w:pPr>
      <w:r w:rsidRPr="0013557D">
        <w:t xml:space="preserve">Не накажи меня подобным счастьем. </w:t>
      </w:r>
    </w:p>
    <w:p w:rsidR="0013557D" w:rsidRPr="0013557D" w:rsidRDefault="0013557D" w:rsidP="0013557D">
      <w:pPr>
        <w:spacing w:after="31" w:line="250" w:lineRule="auto"/>
        <w:ind w:left="0" w:right="68" w:firstLine="0"/>
      </w:pPr>
      <w:r w:rsidRPr="0013557D">
        <w:t xml:space="preserve">Повести и романы (одно произведение по выбору). Например: Н.Г. Помяловский «Мещанское счастье» (фрагменты), И.Н. Потапенко «Не герой» (фрагменты) и другие. </w:t>
      </w:r>
    </w:p>
    <w:p w:rsidR="0013557D" w:rsidRPr="0013557D" w:rsidRDefault="0013557D" w:rsidP="0013557D">
      <w:pPr>
        <w:spacing w:after="9" w:line="250" w:lineRule="auto"/>
        <w:ind w:left="0" w:right="68" w:firstLine="0"/>
      </w:pPr>
      <w:r w:rsidRPr="0013557D">
        <w:t xml:space="preserve">И безумно, мучительно хочется счастья. </w:t>
      </w:r>
    </w:p>
    <w:p w:rsidR="0013557D" w:rsidRPr="0013557D" w:rsidRDefault="0013557D" w:rsidP="0013557D">
      <w:pPr>
        <w:spacing w:after="31" w:line="250" w:lineRule="auto"/>
        <w:ind w:left="0" w:right="68" w:firstLine="0"/>
      </w:pPr>
      <w:r w:rsidRPr="0013557D">
        <w:lastRenderedPageBreak/>
        <w:t xml:space="preserve">С.Я. Надсон. Стихотворения (одно по выбору). Например: «Я вчера ещё рад был отречься от счастья...», «Я долго счастья ждал...», «Любовь - обман, и жизнь - мгновенье...» и другие. </w:t>
      </w:r>
    </w:p>
    <w:p w:rsidR="0013557D" w:rsidRPr="0013557D" w:rsidRDefault="0013557D" w:rsidP="0013557D">
      <w:pPr>
        <w:spacing w:after="31" w:line="250" w:lineRule="auto"/>
        <w:ind w:left="0" w:right="68" w:firstLine="0"/>
      </w:pPr>
      <w:r w:rsidRPr="0013557D">
        <w:t xml:space="preserve">Главное - перевернуть жизнь. </w:t>
      </w:r>
    </w:p>
    <w:p w:rsidR="0013557D" w:rsidRPr="0013557D" w:rsidRDefault="0013557D" w:rsidP="0013557D">
      <w:pPr>
        <w:spacing w:after="31" w:line="250" w:lineRule="auto"/>
        <w:ind w:left="0" w:right="216" w:firstLine="0"/>
      </w:pPr>
      <w:r w:rsidRPr="0013557D">
        <w:t xml:space="preserve">А.П. Чехов. Рассказы (один по выбору). Например: «Невеста», «О любви» и другие. На свете счастье есть. </w:t>
      </w:r>
    </w:p>
    <w:p w:rsidR="0013557D" w:rsidRPr="0013557D" w:rsidRDefault="0013557D" w:rsidP="0013557D">
      <w:pPr>
        <w:spacing w:after="31" w:line="250" w:lineRule="auto"/>
        <w:ind w:left="0" w:right="68" w:firstLine="0"/>
      </w:pPr>
      <w:r w:rsidRPr="0013557D">
        <w:t xml:space="preserve">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 </w:t>
      </w:r>
    </w:p>
    <w:p w:rsidR="0013557D" w:rsidRPr="0013557D" w:rsidRDefault="0013557D" w:rsidP="0013557D">
      <w:pPr>
        <w:spacing w:after="7" w:line="271" w:lineRule="auto"/>
        <w:ind w:left="0" w:firstLine="0"/>
        <w:jc w:val="left"/>
      </w:pPr>
      <w:r w:rsidRPr="0013557D">
        <w:rPr>
          <w:b/>
        </w:rPr>
        <w:t xml:space="preserve">Содержание обучения в 11 классе. </w:t>
      </w:r>
    </w:p>
    <w:p w:rsidR="0013557D" w:rsidRPr="0013557D" w:rsidRDefault="0013557D" w:rsidP="0013557D">
      <w:pPr>
        <w:spacing w:after="31" w:line="250" w:lineRule="auto"/>
        <w:ind w:left="0" w:right="68" w:firstLine="0"/>
      </w:pPr>
      <w:r w:rsidRPr="0013557D">
        <w:t xml:space="preserve">Раздел 1. Человек в круговороте истории. </w:t>
      </w:r>
    </w:p>
    <w:p w:rsidR="0013557D" w:rsidRPr="0013557D" w:rsidRDefault="0013557D" w:rsidP="0013557D">
      <w:pPr>
        <w:spacing w:after="9" w:line="250" w:lineRule="auto"/>
        <w:ind w:left="0" w:right="68" w:firstLine="0"/>
      </w:pPr>
      <w:r w:rsidRPr="0013557D">
        <w:t xml:space="preserve">На далёкой Гражданской. </w:t>
      </w:r>
    </w:p>
    <w:p w:rsidR="0013557D" w:rsidRPr="0013557D" w:rsidRDefault="0013557D" w:rsidP="0013557D">
      <w:pPr>
        <w:spacing w:after="31" w:line="250" w:lineRule="auto"/>
        <w:ind w:left="0" w:right="68" w:firstLine="0"/>
      </w:pPr>
      <w:r w:rsidRPr="0013557D">
        <w:t xml:space="preserve">Стихотворения (три по выбору). Например: М.И. Цветаева «Ох, грибок ты мой, грибочек, белый груздь!..», «Юнкерам, убитым в Нижнем», Н.Н. Асеев «Марш Будённого», «Кумач», М.А. </w:t>
      </w:r>
    </w:p>
    <w:p w:rsidR="0013557D" w:rsidRPr="0013557D" w:rsidRDefault="0013557D" w:rsidP="0013557D">
      <w:pPr>
        <w:tabs>
          <w:tab w:val="center" w:pos="6351"/>
        </w:tabs>
        <w:spacing w:after="31" w:line="250" w:lineRule="auto"/>
        <w:ind w:left="0" w:firstLine="0"/>
        <w:jc w:val="left"/>
      </w:pPr>
      <w:r w:rsidRPr="0013557D">
        <w:t xml:space="preserve">Волошин </w:t>
      </w:r>
      <w:r w:rsidRPr="0013557D">
        <w:tab/>
        <w:t xml:space="preserve">«Гражданская война» и другие. </w:t>
      </w:r>
    </w:p>
    <w:p w:rsidR="0013557D" w:rsidRPr="0013557D" w:rsidRDefault="0013557D" w:rsidP="0013557D">
      <w:pPr>
        <w:spacing w:after="31" w:line="250" w:lineRule="auto"/>
        <w:ind w:left="0" w:right="68" w:firstLine="0"/>
      </w:pPr>
      <w:r w:rsidRPr="0013557D">
        <w:t xml:space="preserve">Жить вне России. </w:t>
      </w:r>
    </w:p>
    <w:p w:rsidR="0013557D" w:rsidRPr="0013557D" w:rsidRDefault="0013557D" w:rsidP="0013557D">
      <w:pPr>
        <w:spacing w:after="31" w:line="250" w:lineRule="auto"/>
        <w:ind w:left="0" w:right="68" w:firstLine="0"/>
      </w:pPr>
      <w:r w:rsidRPr="0013557D">
        <w:t xml:space="preserve">Рассказы (один по выбору). Например: В.В. Набоков «Бритва», И.С. Шмелёв «Russie» (из цикла «Рассказы о России зарубежной»), очерк «Душа Родины» и другие. </w:t>
      </w:r>
    </w:p>
    <w:p w:rsidR="0013557D" w:rsidRPr="0013557D" w:rsidRDefault="0013557D" w:rsidP="0013557D">
      <w:pPr>
        <w:spacing w:after="9" w:line="250" w:lineRule="auto"/>
        <w:ind w:left="0" w:right="68" w:firstLine="0"/>
      </w:pPr>
      <w:r w:rsidRPr="0013557D">
        <w:t xml:space="preserve">Я не участвую в войне - она участвует во мне. </w:t>
      </w:r>
    </w:p>
    <w:p w:rsidR="0013557D" w:rsidRPr="0013557D" w:rsidRDefault="0013557D" w:rsidP="0013557D">
      <w:pPr>
        <w:spacing w:after="31" w:line="250" w:lineRule="auto"/>
        <w:ind w:left="0" w:right="68" w:firstLine="0"/>
      </w:pPr>
      <w:r w:rsidRPr="0013557D">
        <w:t xml:space="preserve">А. Платонов. Рассказы (один по выбору). Например: «Взыскание погибших», «Одухотворённые люди» и другие. </w:t>
      </w:r>
    </w:p>
    <w:p w:rsidR="0013557D" w:rsidRPr="0013557D" w:rsidRDefault="0013557D" w:rsidP="0013557D">
      <w:pPr>
        <w:spacing w:after="31" w:line="250" w:lineRule="auto"/>
        <w:ind w:left="0" w:right="68" w:firstLine="0"/>
      </w:pPr>
      <w:r w:rsidRPr="0013557D">
        <w:t xml:space="preserve">Стихотворения (два по выбору). Например: Ю.П. Кузнецов «Возвращение» («Шёл отец, шёл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 </w:t>
      </w:r>
    </w:p>
    <w:p w:rsidR="0013557D" w:rsidRPr="0013557D" w:rsidRDefault="0013557D" w:rsidP="0013557D">
      <w:pPr>
        <w:spacing w:after="9" w:line="250" w:lineRule="auto"/>
        <w:ind w:left="0" w:right="68" w:firstLine="0"/>
      </w:pPr>
      <w:r w:rsidRPr="0013557D">
        <w:t xml:space="preserve">Россия - это совесть. </w:t>
      </w:r>
    </w:p>
    <w:p w:rsidR="0013557D" w:rsidRPr="0013557D" w:rsidRDefault="0013557D" w:rsidP="0013557D">
      <w:pPr>
        <w:spacing w:after="57" w:line="250" w:lineRule="auto"/>
        <w:ind w:left="0" w:right="68" w:firstLine="0"/>
      </w:pPr>
      <w:r w:rsidRPr="0013557D">
        <w:t xml:space="preserve">И. Грекова. Рассказы и повести (одно произведение по выбору). Например: «Скрипка Ротшильда», «Перелом» (фрагменты) и другие. </w:t>
      </w:r>
    </w:p>
    <w:p w:rsidR="0013557D" w:rsidRPr="0013557D" w:rsidRDefault="0013557D" w:rsidP="0013557D">
      <w:pPr>
        <w:spacing w:after="31" w:line="250" w:lineRule="auto"/>
        <w:ind w:left="0" w:right="3820" w:firstLine="0"/>
      </w:pPr>
      <w:r w:rsidRPr="0013557D">
        <w:rPr>
          <w:sz w:val="26"/>
        </w:rPr>
        <w:t>63.1.1.</w:t>
      </w:r>
      <w:r w:rsidRPr="0013557D">
        <w:rPr>
          <w:rFonts w:ascii="Arial" w:eastAsia="Arial" w:hAnsi="Arial" w:cs="Arial"/>
          <w:sz w:val="26"/>
        </w:rPr>
        <w:t xml:space="preserve"> </w:t>
      </w:r>
      <w:r w:rsidRPr="0013557D">
        <w:t xml:space="preserve">Раздел 2. Загадочная русская душа. Любовь и милосердие. </w:t>
      </w:r>
    </w:p>
    <w:p w:rsidR="0013557D" w:rsidRPr="0013557D" w:rsidRDefault="0013557D" w:rsidP="0013557D">
      <w:pPr>
        <w:spacing w:after="31" w:line="250" w:lineRule="auto"/>
        <w:ind w:left="0" w:right="68" w:firstLine="0"/>
      </w:pPr>
      <w:r w:rsidRPr="0013557D">
        <w:t xml:space="preserve">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 </w:t>
      </w:r>
    </w:p>
    <w:p w:rsidR="0013557D" w:rsidRPr="0013557D" w:rsidRDefault="0013557D" w:rsidP="0013557D">
      <w:pPr>
        <w:spacing w:after="9" w:line="250" w:lineRule="auto"/>
        <w:ind w:left="0" w:right="68" w:firstLine="0"/>
      </w:pPr>
      <w:r w:rsidRPr="0013557D">
        <w:t xml:space="preserve">Бывает всё на свете хорошо. </w:t>
      </w:r>
    </w:p>
    <w:p w:rsidR="0013557D" w:rsidRPr="0013557D" w:rsidRDefault="0013557D" w:rsidP="0013557D">
      <w:pPr>
        <w:spacing w:after="31" w:line="250" w:lineRule="auto"/>
        <w:ind w:left="0" w:right="68" w:firstLine="0"/>
      </w:pPr>
      <w:r w:rsidRPr="0013557D">
        <w:t xml:space="preserve">А.Г. Битов. Рассказы (один по выбору). Например: «Солнце», «Большой шар», «Автобус», «Пятница, вечер» и другие (из цикла «Аптекарский остров»). </w:t>
      </w:r>
    </w:p>
    <w:p w:rsidR="0013557D" w:rsidRPr="0013557D" w:rsidRDefault="0013557D" w:rsidP="0013557D">
      <w:pPr>
        <w:spacing w:after="31" w:line="250" w:lineRule="auto"/>
        <w:ind w:left="0" w:right="68" w:firstLine="0"/>
      </w:pPr>
      <w:r w:rsidRPr="0013557D">
        <w:t xml:space="preserve">Дорогие мои старики. </w:t>
      </w:r>
    </w:p>
    <w:p w:rsidR="0013557D" w:rsidRPr="0013557D" w:rsidRDefault="0013557D" w:rsidP="0013557D">
      <w:pPr>
        <w:spacing w:after="31" w:line="250" w:lineRule="auto"/>
        <w:ind w:left="0" w:right="68" w:firstLine="0"/>
      </w:pPr>
      <w:r w:rsidRPr="0013557D">
        <w:t xml:space="preserve">Б.П. Екимов. Рассказы (один по выбору). Например: «Родня», «Старые люди», «Родительская суббота», «Старый да малый» и другие. </w:t>
      </w:r>
    </w:p>
    <w:p w:rsidR="0013557D" w:rsidRPr="0013557D" w:rsidRDefault="0013557D" w:rsidP="0013557D">
      <w:pPr>
        <w:spacing w:after="9" w:line="250" w:lineRule="auto"/>
        <w:ind w:left="0" w:right="68" w:firstLine="0"/>
      </w:pPr>
      <w:r w:rsidRPr="0013557D">
        <w:t xml:space="preserve">Бессмертно всё. </w:t>
      </w:r>
    </w:p>
    <w:p w:rsidR="0013557D" w:rsidRPr="0013557D" w:rsidRDefault="0013557D" w:rsidP="0013557D">
      <w:pPr>
        <w:spacing w:after="31" w:line="250" w:lineRule="auto"/>
        <w:ind w:left="0" w:right="68" w:firstLine="0"/>
      </w:pPr>
      <w:r w:rsidRPr="0013557D">
        <w:t xml:space="preserve">А.А. Тарковский. Стихотворения (два по выбору). Например: «Вот и лето прошло...», «Жизнь, жизнь» («Предчувствиям не верю, и примет...»), «Первые свидания» и другие. Раздел 3. Существует ли формула счастья? </w:t>
      </w:r>
    </w:p>
    <w:p w:rsidR="0013557D" w:rsidRPr="0013557D" w:rsidRDefault="0013557D" w:rsidP="0013557D">
      <w:pPr>
        <w:spacing w:after="31" w:line="250" w:lineRule="auto"/>
        <w:ind w:left="0" w:right="68" w:firstLine="0"/>
      </w:pPr>
      <w:r w:rsidRPr="0013557D">
        <w:t xml:space="preserve">И надо спешить жить. </w:t>
      </w:r>
    </w:p>
    <w:p w:rsidR="0013557D" w:rsidRPr="0013557D" w:rsidRDefault="0013557D" w:rsidP="0013557D">
      <w:pPr>
        <w:spacing w:after="31" w:line="250" w:lineRule="auto"/>
        <w:ind w:left="0" w:right="68" w:firstLine="0"/>
      </w:pPr>
      <w:r w:rsidRPr="0013557D">
        <w:t xml:space="preserve">Стихотворения (одно по выбору). Например: М.А. Светлов «Гренада», «Каховка», «Моя поэзия», В.В. Маяковский «Домой!» и другие. </w:t>
      </w:r>
    </w:p>
    <w:p w:rsidR="0013557D" w:rsidRPr="0013557D" w:rsidRDefault="0013557D" w:rsidP="0013557D">
      <w:pPr>
        <w:spacing w:after="9" w:line="250" w:lineRule="auto"/>
        <w:ind w:left="0" w:right="68" w:firstLine="0"/>
      </w:pPr>
      <w:r w:rsidRPr="0013557D">
        <w:t xml:space="preserve">В чём заключается счастье? </w:t>
      </w:r>
    </w:p>
    <w:p w:rsidR="0013557D" w:rsidRPr="0013557D" w:rsidRDefault="0013557D" w:rsidP="0013557D">
      <w:pPr>
        <w:spacing w:after="31" w:line="250" w:lineRule="auto"/>
        <w:ind w:left="0" w:right="68" w:firstLine="0"/>
      </w:pPr>
      <w:r w:rsidRPr="0013557D">
        <w:lastRenderedPageBreak/>
        <w:t xml:space="preserve">М.М. Зощенко. Рассказы (один по выбору). Например: «Счастье», «Семейное счастье» и другие. </w:t>
      </w:r>
    </w:p>
    <w:p w:rsidR="0013557D" w:rsidRPr="0013557D" w:rsidRDefault="0013557D" w:rsidP="0013557D">
      <w:pPr>
        <w:spacing w:after="9" w:line="250" w:lineRule="auto"/>
        <w:ind w:left="0" w:right="68" w:firstLine="0"/>
      </w:pPr>
      <w:r w:rsidRPr="0013557D">
        <w:t xml:space="preserve">Если б я мог вернуть рассвет! </w:t>
      </w:r>
    </w:p>
    <w:p w:rsidR="0013557D" w:rsidRPr="0013557D" w:rsidRDefault="0013557D" w:rsidP="0013557D">
      <w:pPr>
        <w:spacing w:after="31" w:line="250" w:lineRule="auto"/>
        <w:ind w:left="0" w:right="68" w:firstLine="0"/>
      </w:pPr>
      <w:r w:rsidRPr="0013557D">
        <w:t xml:space="preserve">В.О. Богомолов. Рассказы (один по выбору). Например: «Первая любовь», «Сердца моего боль» и другие. </w:t>
      </w:r>
    </w:p>
    <w:p w:rsidR="0013557D" w:rsidRPr="0013557D" w:rsidRDefault="0013557D" w:rsidP="0013557D">
      <w:pPr>
        <w:spacing w:after="9" w:line="250" w:lineRule="auto"/>
        <w:ind w:left="0" w:right="68" w:firstLine="0"/>
      </w:pPr>
      <w:r w:rsidRPr="0013557D">
        <w:t xml:space="preserve">А счастье всюду. </w:t>
      </w:r>
    </w:p>
    <w:p w:rsidR="0013557D" w:rsidRPr="0013557D" w:rsidRDefault="0013557D" w:rsidP="0013557D">
      <w:pPr>
        <w:spacing w:after="31" w:line="250" w:lineRule="auto"/>
        <w:ind w:left="0" w:right="68" w:firstLine="0"/>
      </w:pPr>
      <w:r w:rsidRPr="0013557D">
        <w:t xml:space="preserve">Рассказы (два по выбору). Например: В.М. Сотников «Совпадение», В.С. Токарева «Самый счастливый день», «Золотой ключик», Т.Е. Веденская «Сияющие аметисты» и другие. </w:t>
      </w:r>
    </w:p>
    <w:p w:rsidR="0013557D" w:rsidRPr="0013557D" w:rsidRDefault="0013557D" w:rsidP="0013557D">
      <w:pPr>
        <w:spacing w:after="31" w:line="250" w:lineRule="auto"/>
        <w:ind w:left="0" w:right="68" w:firstLine="0"/>
      </w:pPr>
      <w:r w:rsidRPr="0013557D">
        <w:rPr>
          <w:b/>
        </w:rPr>
        <w:t xml:space="preserve">      Планируемые результаты освоения учебного предмета «Родная литература (русская)». </w:t>
      </w:r>
      <w:r w:rsidRPr="0013557D">
        <w:t xml:space="preserve">      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13557D" w:rsidRPr="0013557D" w:rsidRDefault="0013557D" w:rsidP="0013557D">
      <w:pPr>
        <w:spacing w:after="31" w:line="250" w:lineRule="auto"/>
        <w:ind w:left="0" w:right="68" w:firstLine="0"/>
      </w:pPr>
      <w:r w:rsidRPr="0013557D">
        <w:t xml:space="preserve">     Личностные результаты освоения обучающимися программы по родной литературе </w:t>
      </w:r>
    </w:p>
    <w:p w:rsidR="0013557D" w:rsidRPr="0013557D" w:rsidRDefault="0013557D" w:rsidP="0013557D">
      <w:pPr>
        <w:spacing w:after="31" w:line="250" w:lineRule="auto"/>
        <w:ind w:left="0" w:right="68" w:firstLine="0"/>
      </w:pPr>
      <w:r w:rsidRPr="0013557D">
        <w:t xml:space="preserve">(русской)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 </w:t>
      </w:r>
      <w:r w:rsidRPr="0013557D">
        <w:rPr>
          <w:sz w:val="26"/>
        </w:rPr>
        <w:t>1)</w:t>
      </w:r>
      <w:r w:rsidRPr="0013557D">
        <w:rPr>
          <w:rFonts w:ascii="Arial" w:eastAsia="Arial" w:hAnsi="Arial" w:cs="Arial"/>
          <w:sz w:val="26"/>
        </w:rPr>
        <w:t xml:space="preserve"> </w:t>
      </w:r>
      <w:r w:rsidRPr="0013557D">
        <w:t xml:space="preserve">гражданского воспитания: сформированность гражданской позиции обучающегося как активного и ответственного </w:t>
      </w:r>
    </w:p>
    <w:p w:rsidR="0013557D" w:rsidRPr="0013557D" w:rsidRDefault="0013557D" w:rsidP="0013557D">
      <w:pPr>
        <w:spacing w:after="31" w:line="250" w:lineRule="auto"/>
        <w:ind w:left="0" w:right="68" w:firstLine="0"/>
      </w:pPr>
      <w:r w:rsidRPr="0013557D">
        <w:t xml:space="preserve">члена российского общества; осознание своих конституционных прав и обязанностей, уважение закона и </w:t>
      </w:r>
    </w:p>
    <w:p w:rsidR="0013557D" w:rsidRPr="0013557D" w:rsidRDefault="0013557D" w:rsidP="0013557D">
      <w:pPr>
        <w:spacing w:after="31" w:line="250" w:lineRule="auto"/>
        <w:ind w:left="0" w:right="68" w:firstLine="0"/>
      </w:pPr>
      <w:r w:rsidRPr="0013557D">
        <w:t xml:space="preserve">правопорядка; 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готовность противостоять идеологии экстремизма, национализма, ксенофобии, </w:t>
      </w:r>
    </w:p>
    <w:p w:rsidR="0013557D" w:rsidRPr="0013557D" w:rsidRDefault="0013557D" w:rsidP="0013557D">
      <w:pPr>
        <w:spacing w:after="31" w:line="250" w:lineRule="auto"/>
        <w:ind w:left="0" w:right="68" w:firstLine="0"/>
      </w:pPr>
      <w:r w:rsidRPr="0013557D">
        <w:t xml:space="preserve">дискриминации по социальным, религиозным, расовым, национальным признакам;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w:t>
      </w:r>
    </w:p>
    <w:p w:rsidR="0013557D" w:rsidRPr="0013557D" w:rsidRDefault="0013557D" w:rsidP="0013557D">
      <w:pPr>
        <w:spacing w:after="31" w:line="250" w:lineRule="auto"/>
        <w:ind w:left="0" w:right="3246" w:firstLine="0"/>
      </w:pPr>
      <w:r w:rsidRPr="0013557D">
        <w:t xml:space="preserve">и назначением; готовность к гуманитарной и волонтёрской деятельности; </w:t>
      </w:r>
      <w:r w:rsidRPr="0013557D">
        <w:rPr>
          <w:sz w:val="26"/>
        </w:rPr>
        <w:t>2)</w:t>
      </w:r>
      <w:r w:rsidRPr="0013557D">
        <w:rPr>
          <w:rFonts w:ascii="Arial" w:eastAsia="Arial" w:hAnsi="Arial" w:cs="Arial"/>
          <w:sz w:val="26"/>
        </w:rPr>
        <w:t xml:space="preserve"> </w:t>
      </w:r>
      <w:r w:rsidRPr="0013557D">
        <w:t xml:space="preserve">патриотического воспитания: </w:t>
      </w:r>
    </w:p>
    <w:p w:rsidR="0013557D" w:rsidRPr="0013557D" w:rsidRDefault="0013557D" w:rsidP="0013557D">
      <w:pPr>
        <w:spacing w:after="31" w:line="250" w:lineRule="auto"/>
        <w:ind w:left="0" w:right="68" w:firstLine="0"/>
      </w:pPr>
      <w:r w:rsidRPr="0013557D">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r w:rsidRPr="0013557D">
        <w:lastRenderedPageBreak/>
        <w:t xml:space="preserve">отражённым в художественных произведениях; идейная убеждённость, готовность к служению и защите Отечества, ответственность за </w:t>
      </w:r>
    </w:p>
    <w:p w:rsidR="0013557D" w:rsidRPr="0013557D" w:rsidRDefault="0013557D" w:rsidP="0013557D">
      <w:pPr>
        <w:spacing w:after="31" w:line="250" w:lineRule="auto"/>
        <w:ind w:left="0" w:right="2033" w:firstLine="0"/>
      </w:pPr>
      <w:r w:rsidRPr="0013557D">
        <w:t xml:space="preserve">его судьбу, в том числе воспитанные на примерах из русской литературы; </w:t>
      </w:r>
      <w:r w:rsidRPr="0013557D">
        <w:rPr>
          <w:sz w:val="26"/>
        </w:rPr>
        <w:t>3)</w:t>
      </w:r>
      <w:r w:rsidRPr="0013557D">
        <w:rPr>
          <w:rFonts w:ascii="Arial" w:eastAsia="Arial" w:hAnsi="Arial" w:cs="Arial"/>
          <w:sz w:val="26"/>
        </w:rPr>
        <w:t xml:space="preserve"> </w:t>
      </w:r>
      <w:r w:rsidRPr="0013557D">
        <w:t xml:space="preserve">духовно-нравственного воспитания: </w:t>
      </w:r>
    </w:p>
    <w:p w:rsidR="0013557D" w:rsidRPr="0013557D" w:rsidRDefault="0013557D" w:rsidP="0013557D">
      <w:pPr>
        <w:spacing w:after="4" w:line="250" w:lineRule="auto"/>
        <w:ind w:left="0" w:right="68" w:firstLine="0"/>
      </w:pPr>
      <w:r w:rsidRPr="0013557D">
        <w:t xml:space="preserve">осознание духовных ценностей российского народа, отражённых в произведениях родной литературы (русской) и литературы народов России;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осознание личного вклада в построение устойчивого будущего; ответственное </w:t>
      </w:r>
    </w:p>
    <w:p w:rsidR="0013557D" w:rsidRPr="0013557D" w:rsidRDefault="0013557D" w:rsidP="0013557D">
      <w:pPr>
        <w:spacing w:after="31" w:line="250" w:lineRule="auto"/>
        <w:ind w:left="0" w:right="484" w:firstLine="0"/>
      </w:pPr>
      <w:r w:rsidRPr="0013557D">
        <w:t xml:space="preserve">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r w:rsidRPr="0013557D">
        <w:rPr>
          <w:sz w:val="26"/>
        </w:rPr>
        <w:t>4)</w:t>
      </w:r>
      <w:r w:rsidRPr="0013557D">
        <w:rPr>
          <w:rFonts w:ascii="Arial" w:eastAsia="Arial" w:hAnsi="Arial" w:cs="Arial"/>
          <w:sz w:val="26"/>
        </w:rPr>
        <w:t xml:space="preserve"> </w:t>
      </w:r>
      <w:r w:rsidRPr="0013557D">
        <w:t xml:space="preserve">эстетического воспитания: </w:t>
      </w:r>
    </w:p>
    <w:p w:rsidR="0013557D" w:rsidRPr="0013557D" w:rsidRDefault="0013557D" w:rsidP="0013557D">
      <w:pPr>
        <w:spacing w:after="31" w:line="250" w:lineRule="auto"/>
        <w:ind w:left="0" w:right="68" w:firstLine="0"/>
      </w:pPr>
      <w:r w:rsidRPr="0013557D">
        <w:t xml:space="preserve">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w:t>
      </w:r>
    </w:p>
    <w:p w:rsidR="0013557D" w:rsidRPr="0013557D" w:rsidRDefault="0013557D" w:rsidP="0013557D">
      <w:pPr>
        <w:spacing w:after="31" w:line="250" w:lineRule="auto"/>
        <w:ind w:left="0" w:right="68" w:firstLine="0"/>
      </w:pPr>
      <w:r w:rsidRPr="0013557D">
        <w:t xml:space="preserve">эмоциональное воздействие искусства, в том числе художественной литературы; убеждённость в значимости для личности и общества отечественного искусства, </w:t>
      </w:r>
    </w:p>
    <w:p w:rsidR="0013557D" w:rsidRPr="0013557D" w:rsidRDefault="0013557D" w:rsidP="0013557D">
      <w:pPr>
        <w:spacing w:after="66" w:line="250" w:lineRule="auto"/>
        <w:ind w:left="0" w:right="68" w:firstLine="0"/>
      </w:pPr>
      <w:r w:rsidRPr="0013557D">
        <w:t xml:space="preserve">этнических культурных традиций и народного творчества, в том числе русского фольклора; 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 </w:t>
      </w:r>
    </w:p>
    <w:p w:rsidR="0013557D" w:rsidRPr="0013557D" w:rsidRDefault="0013557D" w:rsidP="0013557D">
      <w:pPr>
        <w:spacing w:after="31" w:line="250" w:lineRule="auto"/>
        <w:ind w:left="0" w:right="68" w:firstLine="0"/>
      </w:pPr>
      <w:r w:rsidRPr="0013557D">
        <w:rPr>
          <w:sz w:val="26"/>
        </w:rPr>
        <w:t>5)</w:t>
      </w:r>
      <w:r w:rsidRPr="0013557D">
        <w:rPr>
          <w:rFonts w:ascii="Arial" w:eastAsia="Arial" w:hAnsi="Arial" w:cs="Arial"/>
          <w:sz w:val="26"/>
        </w:rPr>
        <w:t xml:space="preserve"> </w:t>
      </w:r>
      <w:r w:rsidRPr="0013557D">
        <w:rPr>
          <w:rFonts w:ascii="Arial" w:eastAsia="Arial" w:hAnsi="Arial" w:cs="Arial"/>
          <w:sz w:val="26"/>
        </w:rPr>
        <w:tab/>
      </w:r>
      <w:r w:rsidRPr="0013557D">
        <w:t xml:space="preserve">физического воспитания: сформированность здорового и безопасного образа жизни, ответственного отношения к </w:t>
      </w:r>
    </w:p>
    <w:p w:rsidR="0013557D" w:rsidRPr="0013557D" w:rsidRDefault="0013557D" w:rsidP="0013557D">
      <w:pPr>
        <w:spacing w:after="31" w:line="250" w:lineRule="auto"/>
        <w:ind w:left="0" w:right="68" w:firstLine="0"/>
      </w:pPr>
      <w:r w:rsidRPr="0013557D">
        <w:t xml:space="preserve">своему здоровью; потребность в физическом совершенствовании, занятиях спортивно-оздоровительной </w:t>
      </w:r>
    </w:p>
    <w:p w:rsidR="0013557D" w:rsidRPr="0013557D" w:rsidRDefault="0013557D" w:rsidP="0013557D">
      <w:pPr>
        <w:spacing w:after="31" w:line="250" w:lineRule="auto"/>
        <w:ind w:left="0" w:right="68" w:firstLine="0"/>
      </w:pPr>
      <w:r w:rsidRPr="0013557D">
        <w:t xml:space="preserve">деятельностью; активное неприятие вредных привычек и иных форм причинения вреда физическому и </w:t>
      </w:r>
    </w:p>
    <w:p w:rsidR="0013557D" w:rsidRPr="0013557D" w:rsidRDefault="0013557D" w:rsidP="0013557D">
      <w:pPr>
        <w:spacing w:after="31" w:line="250" w:lineRule="auto"/>
        <w:ind w:left="0" w:right="68" w:firstLine="0"/>
      </w:pPr>
      <w:r w:rsidRPr="0013557D">
        <w:t xml:space="preserve">психическому здоровью, в том числе при оценке поведения и поступков литературных героев; </w:t>
      </w:r>
      <w:r w:rsidRPr="0013557D">
        <w:rPr>
          <w:sz w:val="26"/>
        </w:rPr>
        <w:t>6)</w:t>
      </w:r>
      <w:r w:rsidRPr="0013557D">
        <w:rPr>
          <w:rFonts w:ascii="Arial" w:eastAsia="Arial" w:hAnsi="Arial" w:cs="Arial"/>
          <w:sz w:val="26"/>
        </w:rPr>
        <w:t xml:space="preserve"> </w:t>
      </w:r>
      <w:r w:rsidRPr="0013557D">
        <w:t xml:space="preserve">трудового воспитания: готовность к труду, осознание ценности мастерства, трудолюбие, в том числе </w:t>
      </w:r>
    </w:p>
    <w:p w:rsidR="0013557D" w:rsidRPr="0013557D" w:rsidRDefault="0013557D" w:rsidP="0013557D">
      <w:pPr>
        <w:spacing w:after="0" w:line="250" w:lineRule="auto"/>
        <w:ind w:left="0" w:right="68" w:firstLine="0"/>
      </w:pPr>
      <w:r w:rsidRPr="0013557D">
        <w:t xml:space="preserve">воспитанные на положительных примерах из художественной литературы;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интерес к различным сферам профессиональной деятельности, умение совершать </w:t>
      </w:r>
    </w:p>
    <w:p w:rsidR="0013557D" w:rsidRPr="0013557D" w:rsidRDefault="0013557D" w:rsidP="0013557D">
      <w:pPr>
        <w:spacing w:after="31" w:line="250" w:lineRule="auto"/>
        <w:ind w:left="0" w:right="68" w:firstLine="0"/>
      </w:pPr>
      <w:r w:rsidRPr="0013557D">
        <w:t xml:space="preserve">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 готовность и способность к образованию и самообразованию, к продуктивной </w:t>
      </w:r>
    </w:p>
    <w:p w:rsidR="0013557D" w:rsidRPr="0013557D" w:rsidRDefault="0013557D" w:rsidP="0013557D">
      <w:pPr>
        <w:spacing w:after="31" w:line="250" w:lineRule="auto"/>
        <w:ind w:left="0" w:right="68" w:firstLine="0"/>
      </w:pPr>
      <w:r w:rsidRPr="0013557D">
        <w:t xml:space="preserve">читательской деятельности на протяжении всей жизни; </w:t>
      </w:r>
    </w:p>
    <w:p w:rsidR="0013557D" w:rsidRPr="0013557D" w:rsidRDefault="0013557D" w:rsidP="0013557D">
      <w:pPr>
        <w:spacing w:after="9" w:line="250" w:lineRule="auto"/>
        <w:ind w:left="0" w:right="68" w:firstLine="0"/>
      </w:pPr>
      <w:r w:rsidRPr="0013557D">
        <w:rPr>
          <w:sz w:val="26"/>
        </w:rPr>
        <w:t>7)</w:t>
      </w:r>
      <w:r w:rsidRPr="0013557D">
        <w:rPr>
          <w:rFonts w:ascii="Arial" w:eastAsia="Arial" w:hAnsi="Arial" w:cs="Arial"/>
          <w:sz w:val="26"/>
        </w:rPr>
        <w:t xml:space="preserve"> </w:t>
      </w:r>
      <w:r w:rsidRPr="0013557D">
        <w:t xml:space="preserve">экологического воспитания: </w:t>
      </w:r>
    </w:p>
    <w:p w:rsidR="0013557D" w:rsidRPr="0013557D" w:rsidRDefault="0013557D" w:rsidP="0013557D">
      <w:pPr>
        <w:tabs>
          <w:tab w:val="center" w:pos="1831"/>
          <w:tab w:val="center" w:pos="3861"/>
          <w:tab w:val="center" w:pos="5435"/>
          <w:tab w:val="center" w:pos="6820"/>
          <w:tab w:val="center" w:pos="8110"/>
          <w:tab w:val="right" w:pos="10060"/>
        </w:tabs>
        <w:spacing w:after="0" w:line="260" w:lineRule="auto"/>
        <w:ind w:left="0" w:firstLine="0"/>
        <w:jc w:val="left"/>
      </w:pPr>
      <w:r w:rsidRPr="0013557D">
        <w:rPr>
          <w:rFonts w:ascii="Calibri" w:eastAsia="Calibri" w:hAnsi="Calibri" w:cs="Calibri"/>
          <w:sz w:val="22"/>
        </w:rPr>
        <w:tab/>
      </w:r>
      <w:r w:rsidRPr="0013557D">
        <w:t xml:space="preserve">сформированность </w:t>
      </w:r>
      <w:r w:rsidRPr="0013557D">
        <w:tab/>
        <w:t xml:space="preserve">экологической </w:t>
      </w:r>
      <w:r w:rsidRPr="0013557D">
        <w:tab/>
        <w:t xml:space="preserve">культуры, </w:t>
      </w:r>
      <w:r w:rsidRPr="0013557D">
        <w:tab/>
        <w:t xml:space="preserve">понимание </w:t>
      </w:r>
      <w:r w:rsidRPr="0013557D">
        <w:tab/>
        <w:t xml:space="preserve">влияния </w:t>
      </w:r>
      <w:r w:rsidRPr="0013557D">
        <w:tab/>
        <w:t>социально-</w:t>
      </w:r>
    </w:p>
    <w:p w:rsidR="0013557D" w:rsidRPr="0013557D" w:rsidRDefault="0013557D" w:rsidP="0013557D">
      <w:pPr>
        <w:spacing w:after="31" w:line="250" w:lineRule="auto"/>
        <w:ind w:left="0" w:right="68" w:firstLine="0"/>
      </w:pPr>
      <w:r w:rsidRPr="0013557D">
        <w:t xml:space="preserve">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 планирование и осуществление действий в окружающей среде на основе знания целей </w:t>
      </w:r>
    </w:p>
    <w:p w:rsidR="0013557D" w:rsidRPr="0013557D" w:rsidRDefault="0013557D" w:rsidP="0013557D">
      <w:pPr>
        <w:spacing w:after="31" w:line="250" w:lineRule="auto"/>
        <w:ind w:left="0" w:right="68" w:firstLine="0"/>
      </w:pPr>
      <w:r w:rsidRPr="0013557D">
        <w:lastRenderedPageBreak/>
        <w:t xml:space="preserve">устойчивого развития человечества, в том числе на основе осмысления идейно-тематического содержания произведений родной литературы (русской); активное неприятие действий, приносящих вред окружающей среде, в том числе на </w:t>
      </w:r>
    </w:p>
    <w:p w:rsidR="0013557D" w:rsidRPr="0013557D" w:rsidRDefault="0013557D" w:rsidP="0013557D">
      <w:pPr>
        <w:spacing w:after="31" w:line="250" w:lineRule="auto"/>
        <w:ind w:left="0" w:right="68" w:firstLine="0"/>
      </w:pPr>
      <w:r w:rsidRPr="0013557D">
        <w:t xml:space="preserve">основе интерпретации литературных произведений; умение прогнозировать неблагоприятные экологические последствия предпринимаемых </w:t>
      </w:r>
    </w:p>
    <w:p w:rsidR="0013557D" w:rsidRPr="0013557D" w:rsidRDefault="0013557D" w:rsidP="0013557D">
      <w:pPr>
        <w:spacing w:after="31" w:line="250" w:lineRule="auto"/>
        <w:ind w:left="0" w:right="68" w:firstLine="0"/>
      </w:pPr>
      <w:r w:rsidRPr="0013557D">
        <w:t xml:space="preserve">действий, предотвращать их; расширение опыта деятельности экологической направленности, представленной в </w:t>
      </w:r>
    </w:p>
    <w:p w:rsidR="0013557D" w:rsidRPr="0013557D" w:rsidRDefault="0013557D" w:rsidP="0013557D">
      <w:pPr>
        <w:spacing w:after="31" w:line="250" w:lineRule="auto"/>
        <w:ind w:left="0" w:right="4959" w:firstLine="0"/>
      </w:pPr>
      <w:r w:rsidRPr="0013557D">
        <w:t xml:space="preserve">произведениях родной литературы (русской); </w:t>
      </w:r>
      <w:r w:rsidRPr="0013557D">
        <w:rPr>
          <w:sz w:val="26"/>
        </w:rPr>
        <w:t>8)</w:t>
      </w:r>
      <w:r w:rsidRPr="0013557D">
        <w:rPr>
          <w:rFonts w:ascii="Arial" w:eastAsia="Arial" w:hAnsi="Arial" w:cs="Arial"/>
          <w:sz w:val="26"/>
        </w:rPr>
        <w:t xml:space="preserve"> </w:t>
      </w:r>
      <w:r w:rsidRPr="0013557D">
        <w:t xml:space="preserve">ценности научного познания: </w:t>
      </w:r>
    </w:p>
    <w:p w:rsidR="0013557D" w:rsidRPr="0013557D" w:rsidRDefault="0013557D" w:rsidP="0013557D">
      <w:pPr>
        <w:spacing w:after="31" w:line="250" w:lineRule="auto"/>
        <w:ind w:left="0" w:right="68" w:firstLine="0"/>
      </w:pPr>
      <w:r w:rsidRPr="0013557D">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осознание ценности научной деятельности, готовность осуществлять проектную и </w:t>
      </w:r>
    </w:p>
    <w:p w:rsidR="0013557D" w:rsidRPr="0013557D" w:rsidRDefault="0013557D" w:rsidP="0013557D">
      <w:pPr>
        <w:spacing w:after="31" w:line="250" w:lineRule="auto"/>
        <w:ind w:left="0" w:right="68" w:firstLine="0"/>
      </w:pPr>
      <w:r w:rsidRPr="0013557D">
        <w:t xml:space="preserve">исследовательскую деятельность, в том числе на литературные темы, индивидуально и в группе.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13557D" w:rsidRPr="0013557D" w:rsidRDefault="0013557D" w:rsidP="0013557D">
      <w:pPr>
        <w:spacing w:after="23" w:line="260" w:lineRule="auto"/>
        <w:ind w:left="0" w:right="70" w:firstLine="0"/>
        <w:jc w:val="right"/>
      </w:pPr>
      <w:r w:rsidRPr="0013557D">
        <w:t xml:space="preserve">самосознания, включающего способность понимать своё эмоциональное состояние, </w:t>
      </w:r>
    </w:p>
    <w:p w:rsidR="0013557D" w:rsidRPr="0013557D" w:rsidRDefault="0013557D" w:rsidP="0013557D">
      <w:pPr>
        <w:spacing w:after="31" w:line="250" w:lineRule="auto"/>
        <w:ind w:left="0" w:right="68" w:firstLine="0"/>
      </w:pPr>
      <w:r w:rsidRPr="0013557D">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w:t>
      </w:r>
    </w:p>
    <w:p w:rsidR="0013557D" w:rsidRPr="0013557D" w:rsidRDefault="0013557D" w:rsidP="0013557D">
      <w:pPr>
        <w:spacing w:after="31" w:line="250" w:lineRule="auto"/>
        <w:ind w:left="0" w:right="68" w:firstLine="0"/>
      </w:pPr>
      <w:r w:rsidRPr="0013557D">
        <w:t xml:space="preserve">оптимизм, инициативность, умение действовать исходя из своих возможностей; эмпатии, включающей способность понимать эмоциональное состояние других, </w:t>
      </w:r>
    </w:p>
    <w:p w:rsidR="0013557D" w:rsidRPr="0013557D" w:rsidRDefault="0013557D" w:rsidP="0013557D">
      <w:pPr>
        <w:spacing w:after="31" w:line="250" w:lineRule="auto"/>
        <w:ind w:left="0" w:right="68" w:firstLine="0"/>
      </w:pPr>
      <w:r w:rsidRPr="0013557D">
        <w:t xml:space="preserve">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 </w:t>
      </w:r>
    </w:p>
    <w:p w:rsidR="0013557D" w:rsidRPr="0013557D" w:rsidRDefault="0013557D" w:rsidP="0013557D">
      <w:pPr>
        <w:spacing w:after="31" w:line="250" w:lineRule="auto"/>
        <w:ind w:left="0" w:right="68" w:firstLine="0"/>
      </w:pPr>
      <w:r w:rsidRPr="0013557D">
        <w:t xml:space="preserve">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557D" w:rsidRPr="0013557D" w:rsidRDefault="0013557D" w:rsidP="0013557D">
      <w:pPr>
        <w:spacing w:after="31" w:line="250" w:lineRule="auto"/>
        <w:ind w:left="0" w:right="68" w:firstLine="0"/>
      </w:pPr>
      <w:r w:rsidRPr="0013557D">
        <w:t xml:space="preserve">       У обучающегося будут сформированы следующие базовые логические действия как часть познавательных универсальных учебных действий: </w:t>
      </w:r>
    </w:p>
    <w:p w:rsidR="0013557D" w:rsidRPr="0013557D" w:rsidRDefault="0013557D" w:rsidP="0013557D">
      <w:pPr>
        <w:tabs>
          <w:tab w:val="center" w:pos="1669"/>
          <w:tab w:val="center" w:pos="3513"/>
          <w:tab w:val="center" w:pos="4615"/>
          <w:tab w:val="center" w:pos="5773"/>
          <w:tab w:val="center" w:pos="7362"/>
          <w:tab w:val="center" w:pos="8153"/>
          <w:tab w:val="right" w:pos="10060"/>
        </w:tabs>
        <w:spacing w:after="23" w:line="260" w:lineRule="auto"/>
        <w:ind w:left="0" w:firstLine="0"/>
        <w:jc w:val="left"/>
      </w:pPr>
      <w:r w:rsidRPr="0013557D">
        <w:rPr>
          <w:rFonts w:ascii="Calibri" w:eastAsia="Calibri" w:hAnsi="Calibri" w:cs="Calibri"/>
          <w:sz w:val="22"/>
        </w:rPr>
        <w:tab/>
      </w:r>
      <w:r w:rsidRPr="0013557D">
        <w:t xml:space="preserve">самостоятельно </w:t>
      </w:r>
      <w:r w:rsidRPr="0013557D">
        <w:tab/>
        <w:t xml:space="preserve">формулировать </w:t>
      </w:r>
      <w:r w:rsidRPr="0013557D">
        <w:tab/>
        <w:t xml:space="preserve">и </w:t>
      </w:r>
      <w:r w:rsidRPr="0013557D">
        <w:tab/>
        <w:t xml:space="preserve">актуализировать </w:t>
      </w:r>
      <w:r w:rsidRPr="0013557D">
        <w:tab/>
        <w:t xml:space="preserve">проблему </w:t>
      </w:r>
      <w:r w:rsidRPr="0013557D">
        <w:tab/>
        <w:t xml:space="preserve">в </w:t>
      </w:r>
      <w:r w:rsidRPr="0013557D">
        <w:tab/>
        <w:t xml:space="preserve">произведениях </w:t>
      </w:r>
    </w:p>
    <w:p w:rsidR="0013557D" w:rsidRPr="0013557D" w:rsidRDefault="0013557D" w:rsidP="0013557D">
      <w:pPr>
        <w:spacing w:after="0" w:line="250" w:lineRule="auto"/>
        <w:ind w:left="0" w:right="68" w:firstLine="0"/>
      </w:pPr>
      <w:r w:rsidRPr="0013557D">
        <w:t xml:space="preserve">художественной литературы, рассматривать её всесторонне;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определять цели деятельности, задавать параметры и критерии их достижения; </w:t>
      </w:r>
    </w:p>
    <w:p w:rsidR="0013557D" w:rsidRPr="0013557D" w:rsidRDefault="0013557D" w:rsidP="0013557D">
      <w:pPr>
        <w:spacing w:after="13" w:line="267" w:lineRule="auto"/>
        <w:ind w:left="0" w:right="57" w:firstLine="0"/>
        <w:jc w:val="left"/>
      </w:pPr>
      <w:r w:rsidRPr="0013557D">
        <w:t xml:space="preserve">выявлять закономерности и противоречия в рассматриваемых явлениях, в том числе при изучении литературных произведений; разрабатывать план решения проблемы с учётом анализа имеющихся материальных и </w:t>
      </w:r>
    </w:p>
    <w:p w:rsidR="0013557D" w:rsidRPr="0013557D" w:rsidRDefault="0013557D" w:rsidP="0013557D">
      <w:pPr>
        <w:spacing w:after="31" w:line="250" w:lineRule="auto"/>
        <w:ind w:left="0" w:right="68" w:firstLine="0"/>
      </w:pPr>
      <w:r w:rsidRPr="0013557D">
        <w:lastRenderedPageBreak/>
        <w:t xml:space="preserve">нематериальных ресурсов; вносить коррективы в деятельность, оценивать соответствие результатов целям, </w:t>
      </w:r>
    </w:p>
    <w:p w:rsidR="0013557D" w:rsidRPr="0013557D" w:rsidRDefault="0013557D" w:rsidP="0013557D">
      <w:pPr>
        <w:spacing w:after="31" w:line="250" w:lineRule="auto"/>
        <w:ind w:left="0" w:right="68" w:firstLine="0"/>
      </w:pPr>
      <w:r w:rsidRPr="0013557D">
        <w:t xml:space="preserve">оценивать риски последствий деятельности; 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развивать креативное мышление при решении жизненных проблем, в том числе с </w:t>
      </w:r>
    </w:p>
    <w:p w:rsidR="0013557D" w:rsidRPr="0013557D" w:rsidRDefault="0013557D" w:rsidP="0013557D">
      <w:pPr>
        <w:spacing w:after="31" w:line="250" w:lineRule="auto"/>
        <w:ind w:left="0" w:right="68" w:firstLine="0"/>
      </w:pPr>
      <w:r w:rsidRPr="0013557D">
        <w:t xml:space="preserve">использованием собственного читательского опыта. </w:t>
      </w:r>
    </w:p>
    <w:p w:rsidR="0013557D" w:rsidRPr="0013557D" w:rsidRDefault="0013557D" w:rsidP="0013557D">
      <w:pPr>
        <w:spacing w:after="31" w:line="250" w:lineRule="auto"/>
        <w:ind w:left="0" w:right="68" w:firstLine="0"/>
      </w:pPr>
      <w:r w:rsidRPr="0013557D">
        <w:t xml:space="preserve">        У обучающегося будут сформированы следующие базовые исследовательские действия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 владеть принципами научного типа мышления, научной терминологией, ключевыми </w:t>
      </w:r>
    </w:p>
    <w:p w:rsidR="0013557D" w:rsidRPr="0013557D" w:rsidRDefault="0013557D" w:rsidP="0013557D">
      <w:pPr>
        <w:spacing w:after="31" w:line="250" w:lineRule="auto"/>
        <w:ind w:left="0" w:right="68" w:firstLine="0"/>
      </w:pPr>
      <w:r w:rsidRPr="0013557D">
        <w:t xml:space="preserve">понятиями и методами современного литературоведения; ставить и формулировать собственные задачи в образовательной деятельности и </w:t>
      </w:r>
    </w:p>
    <w:p w:rsidR="0013557D" w:rsidRPr="0013557D" w:rsidRDefault="0013557D" w:rsidP="0013557D">
      <w:pPr>
        <w:spacing w:after="31" w:line="250" w:lineRule="auto"/>
        <w:ind w:left="0" w:right="68" w:firstLine="0"/>
      </w:pPr>
      <w:r w:rsidRPr="0013557D">
        <w:t xml:space="preserve">жизненных ситуациях с учётом собственного читательского опыта; 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13557D" w:rsidRPr="0013557D" w:rsidRDefault="0013557D" w:rsidP="0013557D">
      <w:pPr>
        <w:spacing w:after="31" w:line="250" w:lineRule="auto"/>
        <w:ind w:left="0" w:right="68" w:firstLine="0"/>
      </w:pPr>
      <w:r w:rsidRPr="0013557D">
        <w:t xml:space="preserve">достоверность, прогнозировать изменение в новых условиях; давать оценку новым ситуациям, оценивать приобретённый опыт, в том числе </w:t>
      </w:r>
    </w:p>
    <w:p w:rsidR="0013557D" w:rsidRPr="0013557D" w:rsidRDefault="0013557D" w:rsidP="0013557D">
      <w:pPr>
        <w:spacing w:after="31" w:line="250" w:lineRule="auto"/>
        <w:ind w:left="0" w:right="68" w:firstLine="0"/>
      </w:pPr>
      <w:r w:rsidRPr="0013557D">
        <w:t xml:space="preserve">читательский; осуществлять целенаправленный поиск переноса средств и способов действия в </w:t>
      </w:r>
    </w:p>
    <w:p w:rsidR="0013557D" w:rsidRPr="0013557D" w:rsidRDefault="0013557D" w:rsidP="0013557D">
      <w:pPr>
        <w:spacing w:after="31" w:line="250" w:lineRule="auto"/>
        <w:ind w:left="0" w:right="68" w:firstLine="0"/>
      </w:pPr>
      <w:r w:rsidRPr="0013557D">
        <w:t xml:space="preserve">профессиональную среду; уметь переносить знания, в том числе полученные в результате изучения произведений </w:t>
      </w:r>
    </w:p>
    <w:p w:rsidR="0013557D" w:rsidRPr="0013557D" w:rsidRDefault="0013557D" w:rsidP="0013557D">
      <w:pPr>
        <w:spacing w:after="13" w:line="267" w:lineRule="auto"/>
        <w:ind w:left="0" w:right="242" w:firstLine="0"/>
        <w:jc w:val="left"/>
      </w:pPr>
      <w:r w:rsidRPr="0013557D">
        <w:t xml:space="preserve">родной литературы (русской),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работать с информацией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оценивать достоверность литературной и другой информации, её соответствие правовым </w:t>
      </w:r>
    </w:p>
    <w:p w:rsidR="0013557D" w:rsidRPr="0013557D" w:rsidRDefault="0013557D" w:rsidP="0013557D">
      <w:pPr>
        <w:spacing w:after="31" w:line="250" w:lineRule="auto"/>
        <w:ind w:left="0" w:right="68" w:firstLine="0"/>
      </w:pPr>
      <w:r w:rsidRPr="0013557D">
        <w:t xml:space="preserve">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13557D" w:rsidRPr="0013557D" w:rsidRDefault="0013557D" w:rsidP="0013557D">
      <w:pPr>
        <w:spacing w:after="31" w:line="250" w:lineRule="auto"/>
        <w:ind w:left="0" w:right="68" w:firstLine="0"/>
      </w:pPr>
      <w:r w:rsidRPr="0013557D">
        <w:lastRenderedPageBreak/>
        <w:t xml:space="preserve">личности.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общения как часть коммуникативных универсальных учебных действий: </w:t>
      </w:r>
    </w:p>
    <w:p w:rsidR="0013557D" w:rsidRPr="0013557D" w:rsidRDefault="0013557D" w:rsidP="0013557D">
      <w:pPr>
        <w:spacing w:after="23" w:line="260" w:lineRule="auto"/>
        <w:ind w:left="0" w:right="70" w:firstLine="0"/>
        <w:jc w:val="right"/>
      </w:pPr>
      <w:r w:rsidRPr="0013557D">
        <w:t xml:space="preserve">осуществлять коммуникации во всех сферах жизни, в том числе на уроке родной </w:t>
      </w:r>
    </w:p>
    <w:p w:rsidR="0013557D" w:rsidRPr="0013557D" w:rsidRDefault="0013557D" w:rsidP="0013557D">
      <w:pPr>
        <w:spacing w:after="31" w:line="250" w:lineRule="auto"/>
        <w:ind w:left="0" w:right="68" w:firstLine="0"/>
      </w:pPr>
      <w:r w:rsidRPr="0013557D">
        <w:t xml:space="preserve">литературы (русской) и во внеурочной деятельности по предмету;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владеть различными способами общения и взаимодействия в парной и групповой работе </w:t>
      </w:r>
    </w:p>
    <w:p w:rsidR="0013557D" w:rsidRPr="0013557D" w:rsidRDefault="0013557D" w:rsidP="0013557D">
      <w:pPr>
        <w:spacing w:after="0" w:line="250" w:lineRule="auto"/>
        <w:ind w:left="0" w:right="342" w:firstLine="0"/>
      </w:pPr>
      <w:r w:rsidRPr="0013557D">
        <w:t xml:space="preserve">на уроках родной литературы (русской); аргументированно вести диалог, уметь смягчать конфликтные ситуации; развёрнуто и </w:t>
      </w:r>
    </w:p>
    <w:p w:rsidR="0013557D" w:rsidRPr="0013557D" w:rsidRDefault="0013557D" w:rsidP="0013557D">
      <w:pPr>
        <w:spacing w:after="31" w:line="250" w:lineRule="auto"/>
        <w:ind w:left="0" w:right="68" w:firstLine="0"/>
      </w:pPr>
      <w:r w:rsidRPr="0013557D">
        <w:t xml:space="preserve">логично излагать свою точку зрения с использованием языковых средств в процессе анализа литературного произведения.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самоорганизации как часть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 самостоятельно составлять план решения проблемы с учётом имеющихся ресурсов, </w:t>
      </w:r>
    </w:p>
    <w:p w:rsidR="0013557D" w:rsidRPr="0013557D" w:rsidRDefault="0013557D" w:rsidP="0013557D">
      <w:pPr>
        <w:spacing w:after="31" w:line="250" w:lineRule="auto"/>
        <w:ind w:left="0" w:right="68" w:firstLine="0"/>
      </w:pPr>
      <w:r w:rsidRPr="0013557D">
        <w:t xml:space="preserve">читательского опыта, собственных возможностей и предпочтений; давать оценку новым ситуациям, в том числе отображённым в художественном </w:t>
      </w:r>
    </w:p>
    <w:p w:rsidR="0013557D" w:rsidRPr="0013557D" w:rsidRDefault="0013557D" w:rsidP="0013557D">
      <w:pPr>
        <w:spacing w:after="31" w:line="250" w:lineRule="auto"/>
        <w:ind w:left="0" w:right="68" w:firstLine="0"/>
      </w:pPr>
      <w:r w:rsidRPr="0013557D">
        <w:t xml:space="preserve">произведении; расширять рамки учебного предмета на основе личных предпочтений с использованием </w:t>
      </w:r>
    </w:p>
    <w:p w:rsidR="0013557D" w:rsidRPr="0013557D" w:rsidRDefault="0013557D" w:rsidP="0013557D">
      <w:pPr>
        <w:spacing w:after="31" w:line="250" w:lineRule="auto"/>
        <w:ind w:left="0" w:right="68" w:firstLine="0"/>
      </w:pPr>
      <w:r w:rsidRPr="0013557D">
        <w:t xml:space="preserve">читательского опыта; делать осознанный выбор, аргументировать его, брать ответственность за решение; оценивать приобретённый опыт с учётом знаний по родной (русской) литературе; 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 </w:t>
      </w:r>
    </w:p>
    <w:p w:rsidR="0013557D" w:rsidRPr="0013557D" w:rsidRDefault="0013557D" w:rsidP="0013557D">
      <w:pPr>
        <w:spacing w:after="31" w:line="250" w:lineRule="auto"/>
        <w:ind w:left="0" w:right="68" w:firstLine="0"/>
      </w:pPr>
      <w:r w:rsidRPr="0013557D">
        <w:t xml:space="preserve">       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 </w:t>
      </w:r>
    </w:p>
    <w:p w:rsidR="0013557D" w:rsidRPr="0013557D" w:rsidRDefault="0013557D" w:rsidP="00724E05">
      <w:pPr>
        <w:spacing w:after="23" w:line="260" w:lineRule="auto"/>
        <w:ind w:left="0" w:right="70" w:firstLine="0"/>
      </w:pPr>
      <w:r w:rsidRPr="0013557D">
        <w:t xml:space="preserve">давать оценку новых ситуаций, вносить коррективы в деятельность, оценивать </w:t>
      </w:r>
    </w:p>
    <w:p w:rsidR="0013557D" w:rsidRPr="0013557D" w:rsidRDefault="0013557D" w:rsidP="0013557D">
      <w:pPr>
        <w:spacing w:after="31" w:line="250" w:lineRule="auto"/>
        <w:ind w:left="0" w:right="68" w:firstLine="0"/>
      </w:pPr>
      <w:r w:rsidRPr="0013557D">
        <w:t xml:space="preserve">соответствие результатов целям; владеть навыками познавательной рефлексии как осознания совершаемых действий и </w:t>
      </w:r>
    </w:p>
    <w:p w:rsidR="0013557D" w:rsidRPr="0013557D" w:rsidRDefault="0013557D" w:rsidP="0013557D">
      <w:pPr>
        <w:spacing w:after="31" w:line="250" w:lineRule="auto"/>
        <w:ind w:left="0" w:right="68" w:firstLine="0"/>
      </w:pPr>
      <w:r w:rsidRPr="0013557D">
        <w:t xml:space="preserve">мыслительных процессов, их результатов и оснований; использовать приёмы рефлексии для оценки ситуации, выбора верного решения, </w:t>
      </w:r>
    </w:p>
    <w:p w:rsidR="0013557D" w:rsidRPr="0013557D" w:rsidRDefault="0013557D" w:rsidP="0013557D">
      <w:pPr>
        <w:spacing w:after="13" w:line="267" w:lineRule="auto"/>
        <w:ind w:left="0" w:right="387" w:firstLine="0"/>
        <w:jc w:val="left"/>
      </w:pPr>
      <w:r w:rsidRPr="0013557D">
        <w:t xml:space="preserve">опираясь на примеры из художественных произведений курса родной (русской) литературы; оценивать риски и своевременно принимать решения по их снижению; принимать мотивы и аргументы других при анализе результатов деятельности, </w:t>
      </w:r>
    </w:p>
    <w:p w:rsidR="0013557D" w:rsidRPr="0013557D" w:rsidRDefault="0013557D" w:rsidP="0013557D">
      <w:pPr>
        <w:spacing w:after="0" w:line="250" w:lineRule="auto"/>
        <w:ind w:left="0" w:right="1089" w:firstLine="0"/>
      </w:pPr>
      <w:r w:rsidRPr="0013557D">
        <w:t xml:space="preserve">в том числе на занятиях по родной литературе (русской); принимать себя, понимая свои недостатки и достоинства; принимать мотивы и </w:t>
      </w:r>
    </w:p>
    <w:p w:rsidR="0013557D" w:rsidRPr="0013557D" w:rsidRDefault="0013557D" w:rsidP="0013557D">
      <w:pPr>
        <w:spacing w:after="31" w:line="250" w:lineRule="auto"/>
        <w:ind w:left="0" w:right="68" w:firstLine="0"/>
      </w:pPr>
      <w:r w:rsidRPr="0013557D">
        <w:t xml:space="preserve">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признавать своё право и право других на ошибку в дискуссиях на литературные темы; развивать способность понимать мир с позиции другого человека, используя знания по </w:t>
      </w:r>
    </w:p>
    <w:p w:rsidR="0013557D" w:rsidRPr="0013557D" w:rsidRDefault="0013557D" w:rsidP="0013557D">
      <w:pPr>
        <w:spacing w:after="31" w:line="250" w:lineRule="auto"/>
        <w:ind w:left="0" w:right="68" w:firstLine="0"/>
      </w:pPr>
      <w:r w:rsidRPr="0013557D">
        <w:t xml:space="preserve">родной литературе (русской). </w:t>
      </w:r>
    </w:p>
    <w:p w:rsidR="0013557D" w:rsidRPr="0013557D" w:rsidRDefault="0013557D" w:rsidP="0013557D">
      <w:pPr>
        <w:spacing w:after="9" w:line="250" w:lineRule="auto"/>
        <w:ind w:left="0" w:right="68" w:firstLine="0"/>
      </w:pPr>
      <w:r w:rsidRPr="0013557D">
        <w:lastRenderedPageBreak/>
        <w:t xml:space="preserve">        У обучающегося будут сформированы умения совместной деятельности: </w:t>
      </w:r>
    </w:p>
    <w:p w:rsidR="0013557D" w:rsidRPr="0013557D" w:rsidRDefault="0013557D" w:rsidP="0013557D">
      <w:pPr>
        <w:spacing w:after="23" w:line="260" w:lineRule="auto"/>
        <w:ind w:left="0" w:right="70" w:firstLine="0"/>
        <w:jc w:val="right"/>
      </w:pPr>
      <w:r w:rsidRPr="0013557D">
        <w:t xml:space="preserve">понимать и использовать преимущества командной и индивидуальной работы на уроке и </w:t>
      </w:r>
    </w:p>
    <w:p w:rsidR="0013557D" w:rsidRPr="0013557D" w:rsidRDefault="0013557D" w:rsidP="0013557D">
      <w:pPr>
        <w:spacing w:after="31" w:line="250" w:lineRule="auto"/>
        <w:ind w:left="0" w:right="68" w:firstLine="0"/>
      </w:pPr>
      <w:r w:rsidRPr="0013557D">
        <w:t xml:space="preserve">во внеурочной деятельности по родной литературе (русской); выбирать тематику и методы совместных действий с учётом общих интересов, и </w:t>
      </w:r>
    </w:p>
    <w:p w:rsidR="0013557D" w:rsidRPr="0013557D" w:rsidRDefault="0013557D" w:rsidP="0013557D">
      <w:pPr>
        <w:spacing w:after="31" w:line="250" w:lineRule="auto"/>
        <w:ind w:left="0" w:right="68" w:firstLine="0"/>
      </w:pPr>
      <w:r w:rsidRPr="0013557D">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w:t>
      </w:r>
    </w:p>
    <w:p w:rsidR="0013557D" w:rsidRPr="0013557D" w:rsidRDefault="0013557D" w:rsidP="0013557D">
      <w:pPr>
        <w:spacing w:after="31" w:line="250" w:lineRule="auto"/>
        <w:ind w:left="0" w:right="68" w:firstLine="0"/>
      </w:pPr>
      <w:r w:rsidRPr="0013557D">
        <w:t xml:space="preserve">«Родная литература (русская)»; оценивать качество своего вклада и каждого участника команды в общий результат по </w:t>
      </w:r>
    </w:p>
    <w:p w:rsidR="0013557D" w:rsidRPr="0013557D" w:rsidRDefault="0013557D" w:rsidP="0013557D">
      <w:pPr>
        <w:spacing w:after="31" w:line="250" w:lineRule="auto"/>
        <w:ind w:left="0" w:right="68" w:firstLine="0"/>
      </w:pPr>
      <w:r w:rsidRPr="0013557D">
        <w:t xml:space="preserve">разработанным критериям; предлагать новые проекты, в том числе литературные, оценивать идеи с позиции </w:t>
      </w:r>
    </w:p>
    <w:p w:rsidR="0013557D" w:rsidRPr="0013557D" w:rsidRDefault="0013557D" w:rsidP="0013557D">
      <w:pPr>
        <w:spacing w:after="31" w:line="250" w:lineRule="auto"/>
        <w:ind w:left="0" w:right="68" w:firstLine="0"/>
      </w:pPr>
      <w:r w:rsidRPr="0013557D">
        <w:t xml:space="preserve">новизны, оригинальности, практической значимости; осуществлять позитивное стратегическое поведение в различных ситуациях, проявлять </w:t>
      </w:r>
    </w:p>
    <w:p w:rsidR="0013557D" w:rsidRPr="0013557D" w:rsidRDefault="0013557D" w:rsidP="0013557D">
      <w:pPr>
        <w:spacing w:after="9" w:line="250" w:lineRule="auto"/>
        <w:ind w:left="0" w:right="68" w:firstLine="0"/>
      </w:pPr>
      <w:r w:rsidRPr="0013557D">
        <w:t xml:space="preserve">творчество и воображение, быть инициативным. </w:t>
      </w:r>
    </w:p>
    <w:p w:rsidR="0013557D" w:rsidRPr="0013557D" w:rsidRDefault="0013557D" w:rsidP="0013557D">
      <w:pPr>
        <w:spacing w:after="31" w:line="250" w:lineRule="auto"/>
        <w:ind w:left="0" w:right="68" w:firstLine="0"/>
      </w:pPr>
      <w:r w:rsidRPr="0013557D">
        <w:t xml:space="preserve">Предметные результаты освоения программы по родной литературе (русской) должны отражать: </w:t>
      </w:r>
    </w:p>
    <w:p w:rsidR="0013557D" w:rsidRPr="0013557D" w:rsidRDefault="0013557D" w:rsidP="0013557D">
      <w:pPr>
        <w:spacing w:after="23" w:line="260" w:lineRule="auto"/>
        <w:ind w:left="0" w:right="70" w:firstLine="0"/>
        <w:jc w:val="right"/>
      </w:pPr>
      <w:r w:rsidRPr="0013557D">
        <w:t xml:space="preserve">сформированность представлений о роли и значении родной литературы в жизни </w:t>
      </w:r>
    </w:p>
    <w:p w:rsidR="0013557D" w:rsidRPr="0013557D" w:rsidRDefault="0013557D" w:rsidP="0013557D">
      <w:pPr>
        <w:spacing w:after="31" w:line="250" w:lineRule="auto"/>
        <w:ind w:left="0" w:right="68" w:firstLine="0"/>
      </w:pPr>
      <w:r w:rsidRPr="0013557D">
        <w:t>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 осознание тесной связи между языковым, литературным, интеллектуальным, духовно-</w:t>
      </w:r>
    </w:p>
    <w:p w:rsidR="0013557D" w:rsidRPr="0013557D" w:rsidRDefault="0013557D" w:rsidP="0013557D">
      <w:pPr>
        <w:spacing w:after="31" w:line="250" w:lineRule="auto"/>
        <w:ind w:left="0" w:right="68" w:firstLine="0"/>
      </w:pPr>
      <w:r w:rsidRPr="0013557D">
        <w:t xml:space="preserve">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 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 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 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w:t>
      </w:r>
    </w:p>
    <w:p w:rsidR="0013557D" w:rsidRPr="0013557D" w:rsidRDefault="0013557D" w:rsidP="0013557D">
      <w:pPr>
        <w:spacing w:after="31" w:line="250" w:lineRule="auto"/>
        <w:ind w:left="0" w:right="68" w:firstLine="0"/>
      </w:pPr>
      <w:r w:rsidRPr="0013557D">
        <w:t xml:space="preserve">традиционных библиотек и электронных библиотечных систем; владение умениями познавательной, учебной проектно-исследовательской деятельности, </w:t>
      </w:r>
    </w:p>
    <w:p w:rsidR="0013557D" w:rsidRPr="0013557D" w:rsidRDefault="0013557D" w:rsidP="0013557D">
      <w:pPr>
        <w:spacing w:after="31" w:line="250" w:lineRule="auto"/>
        <w:ind w:left="0" w:right="68" w:firstLine="0"/>
      </w:pPr>
      <w:r w:rsidRPr="0013557D">
        <w:t xml:space="preserve">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 владение умениями творческой переработки художественных текстов, создания собственных </w:t>
      </w:r>
      <w:r w:rsidRPr="0013557D">
        <w:lastRenderedPageBreak/>
        <w:t xml:space="preserve">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 </w:t>
      </w:r>
    </w:p>
    <w:p w:rsidR="0013557D" w:rsidRPr="0013557D" w:rsidRDefault="0013557D" w:rsidP="0013557D">
      <w:pPr>
        <w:spacing w:after="31" w:line="250" w:lineRule="auto"/>
        <w:ind w:left="0" w:right="68" w:firstLine="0"/>
      </w:pPr>
      <w:r w:rsidRPr="0013557D">
        <w:t xml:space="preserve">          Предметные результаты освоения программы по родной литературе (русской). К концу 10 класса обучающийся научится: </w:t>
      </w:r>
    </w:p>
    <w:p w:rsidR="0013557D" w:rsidRPr="0013557D" w:rsidRDefault="0013557D" w:rsidP="0013557D">
      <w:pPr>
        <w:spacing w:after="8" w:line="250" w:lineRule="auto"/>
        <w:ind w:left="0" w:right="68" w:firstLine="0"/>
      </w:pPr>
      <w:r w:rsidRPr="0013557D">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понимать взаимосвязь между языковым, литературным, интеллектуальным, духовно-</w:t>
      </w:r>
    </w:p>
    <w:p w:rsidR="0013557D" w:rsidRPr="0013557D" w:rsidRDefault="0013557D" w:rsidP="0013557D">
      <w:pPr>
        <w:spacing w:after="13" w:line="267" w:lineRule="auto"/>
        <w:ind w:left="0" w:right="57" w:firstLine="0"/>
        <w:jc w:val="left"/>
      </w:pPr>
      <w:r w:rsidRPr="0013557D">
        <w:t xml:space="preserve">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иметь устойчивый интерес к чтению как средству познания отечественной и других </w:t>
      </w:r>
    </w:p>
    <w:p w:rsidR="0013557D" w:rsidRPr="0013557D" w:rsidRDefault="0013557D" w:rsidP="0013557D">
      <w:pPr>
        <w:spacing w:after="31" w:line="250" w:lineRule="auto"/>
        <w:ind w:left="0" w:right="68" w:firstLine="0"/>
      </w:pPr>
      <w:r w:rsidRPr="0013557D">
        <w:t xml:space="preserve">культур, проявлять уважительное отношение к ним; владеть умением внимательно читать, понимать и самостоятельно интерпретировать </w:t>
      </w:r>
    </w:p>
    <w:p w:rsidR="0013557D" w:rsidRPr="0013557D" w:rsidRDefault="0013557D" w:rsidP="0013557D">
      <w:pPr>
        <w:spacing w:after="31" w:line="250" w:lineRule="auto"/>
        <w:ind w:left="0" w:right="68" w:firstLine="0"/>
      </w:pPr>
      <w:r w:rsidRPr="0013557D">
        <w:t xml:space="preserve">художественный текст; 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определять и учитывать историко-культурный контекст и контекст творчества писателя </w:t>
      </w:r>
    </w:p>
    <w:p w:rsidR="0013557D" w:rsidRPr="0013557D" w:rsidRDefault="0013557D" w:rsidP="0013557D">
      <w:pPr>
        <w:spacing w:after="9" w:line="250" w:lineRule="auto"/>
        <w:ind w:left="0" w:right="68" w:firstLine="0"/>
      </w:pPr>
      <w:r w:rsidRPr="0013557D">
        <w:t xml:space="preserve">в процессе анализа художественных текстов, </w:t>
      </w:r>
    </w:p>
    <w:p w:rsidR="0013557D" w:rsidRPr="0013557D" w:rsidRDefault="0013557D" w:rsidP="0013557D">
      <w:pPr>
        <w:spacing w:after="31" w:line="250" w:lineRule="auto"/>
        <w:ind w:left="0" w:right="68" w:firstLine="0"/>
      </w:pPr>
      <w:r w:rsidRPr="0013557D">
        <w:t xml:space="preserve">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осмысливать художественную картину жизни, созданную автором в литературном </w:t>
      </w:r>
    </w:p>
    <w:p w:rsidR="0013557D" w:rsidRPr="0013557D" w:rsidRDefault="0013557D" w:rsidP="0013557D">
      <w:pPr>
        <w:spacing w:after="31" w:line="250" w:lineRule="auto"/>
        <w:ind w:left="0" w:right="68" w:firstLine="0"/>
      </w:pPr>
      <w:r w:rsidRPr="0013557D">
        <w:t xml:space="preserve">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сопоставлять произведения родной литературы (русской) с их художественными </w:t>
      </w:r>
    </w:p>
    <w:p w:rsidR="0013557D" w:rsidRPr="0013557D" w:rsidRDefault="0013557D" w:rsidP="0013557D">
      <w:pPr>
        <w:spacing w:after="31" w:line="250" w:lineRule="auto"/>
        <w:ind w:left="0" w:right="68" w:firstLine="0"/>
      </w:pPr>
      <w:r w:rsidRPr="0013557D">
        <w:t xml:space="preserve">интерпретациями в других видах искусств (живопись, театр, кино, музыка и другие);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 </w:t>
      </w:r>
    </w:p>
    <w:p w:rsidR="0013557D" w:rsidRPr="0013557D" w:rsidRDefault="0013557D" w:rsidP="0013557D">
      <w:pPr>
        <w:spacing w:after="31" w:line="250" w:lineRule="auto"/>
        <w:ind w:left="0" w:right="68" w:firstLine="0"/>
      </w:pPr>
      <w:r w:rsidRPr="0013557D">
        <w:t xml:space="preserve">         Предметные результаты освоения программы по родной литературе (русской). К концу 11 класса обучающийся научится: </w:t>
      </w:r>
    </w:p>
    <w:p w:rsidR="0013557D" w:rsidRPr="0013557D" w:rsidRDefault="0013557D" w:rsidP="0013557D">
      <w:pPr>
        <w:spacing w:after="31" w:line="250" w:lineRule="auto"/>
        <w:ind w:left="0" w:right="68" w:firstLine="0"/>
      </w:pPr>
      <w:r w:rsidRPr="0013557D">
        <w:t xml:space="preserve">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w:t>
      </w:r>
    </w:p>
    <w:p w:rsidR="0013557D" w:rsidRPr="0013557D" w:rsidRDefault="0013557D" w:rsidP="0013557D">
      <w:pPr>
        <w:spacing w:after="31" w:line="250" w:lineRule="auto"/>
        <w:ind w:left="0" w:right="68" w:firstLine="0"/>
      </w:pPr>
      <w:r w:rsidRPr="0013557D">
        <w:t>как неотъемлемой части культуры в духовном и культурном развитии общества; осознавать взаимосвязи между языковым, литературным, интеллектуальным, духовно-</w:t>
      </w:r>
    </w:p>
    <w:p w:rsidR="0013557D" w:rsidRPr="0013557D" w:rsidRDefault="0013557D" w:rsidP="0013557D">
      <w:pPr>
        <w:spacing w:after="31" w:line="250" w:lineRule="auto"/>
        <w:ind w:left="0" w:right="68" w:firstLine="0"/>
      </w:pPr>
      <w:r w:rsidRPr="0013557D">
        <w:lastRenderedPageBreak/>
        <w:t xml:space="preserve">нравственным развитием личности в контексте осмысления произведений родной литературы (русской) и собственного интеллектуально-нравственного роста; </w:t>
      </w:r>
    </w:p>
    <w:p w:rsidR="0013557D" w:rsidRPr="0013557D" w:rsidRDefault="0013557D" w:rsidP="0013557D">
      <w:pPr>
        <w:spacing w:after="31" w:line="250" w:lineRule="auto"/>
        <w:ind w:left="0" w:right="68" w:firstLine="0"/>
      </w:pPr>
      <w:r w:rsidRPr="0013557D">
        <w:t xml:space="preserve">понимать содержание и ключевые проблемы произведений родной литературы (русской) XX - начала XXI вв. в аспекте проблемно-тематических блоков «Человек в круговороте истории», «Загадочная русская душа», «Существует ли формула счастья?»;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самостоятельного анализировать и интерпретировать художественные произведения в единстве формы и содержания с использованием теоретико- литературных терминов и понятий, изученных в курсе литературы;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 осознавать литературное произведение как явление словесного искусства, язык </w:t>
      </w:r>
    </w:p>
    <w:p w:rsidR="0013557D" w:rsidRPr="0013557D" w:rsidRDefault="0013557D" w:rsidP="0013557D">
      <w:pPr>
        <w:spacing w:after="31" w:line="250" w:lineRule="auto"/>
        <w:ind w:left="0" w:right="68" w:firstLine="0"/>
      </w:pPr>
      <w:r w:rsidRPr="0013557D">
        <w:t xml:space="preserve">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владеть современными читательскими практиками, культурой восприятия и понимания </w:t>
      </w:r>
    </w:p>
    <w:p w:rsidR="0013557D" w:rsidRPr="0013557D" w:rsidRDefault="0013557D" w:rsidP="0013557D">
      <w:pPr>
        <w:spacing w:after="9" w:line="250" w:lineRule="auto"/>
        <w:ind w:left="0" w:right="68" w:firstLine="0"/>
      </w:pPr>
      <w:r w:rsidRPr="0013557D">
        <w:t xml:space="preserve">литературных текстов, умениями самостоятельного истолкования, </w:t>
      </w:r>
    </w:p>
    <w:p w:rsidR="0013557D" w:rsidRPr="0013557D" w:rsidRDefault="0013557D" w:rsidP="0013557D">
      <w:pPr>
        <w:spacing w:after="31" w:line="250" w:lineRule="auto"/>
        <w:ind w:left="0" w:right="68" w:firstLine="0"/>
      </w:pPr>
      <w:r w:rsidRPr="0013557D">
        <w:t xml:space="preserve">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 </w:t>
      </w:r>
    </w:p>
    <w:p w:rsidR="0013557D" w:rsidRDefault="0013557D" w:rsidP="0013557D">
      <w:pPr>
        <w:spacing w:after="51" w:line="259" w:lineRule="auto"/>
        <w:ind w:left="0" w:firstLine="0"/>
        <w:jc w:val="left"/>
        <w:rPr>
          <w:rFonts w:eastAsia="SimSun"/>
          <w:color w:val="auto"/>
          <w:szCs w:val="24"/>
        </w:rPr>
      </w:pPr>
      <w:r w:rsidRPr="0013557D">
        <w:t xml:space="preserve"> </w:t>
      </w:r>
      <w:r w:rsidR="00F909AA" w:rsidRPr="00F909AA">
        <w:rPr>
          <w:rFonts w:eastAsia="SimSun"/>
          <w:color w:val="auto"/>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литературы (русской), в рамках соблюдения гигиенических нормативов к недельной образовательной нагрузке.</w:t>
      </w:r>
    </w:p>
    <w:p w:rsidR="00F909AA" w:rsidRPr="00F909AA" w:rsidRDefault="00F909AA" w:rsidP="0013557D">
      <w:pPr>
        <w:spacing w:after="51" w:line="259" w:lineRule="auto"/>
        <w:ind w:left="0" w:firstLine="0"/>
        <w:jc w:val="left"/>
        <w:rPr>
          <w:szCs w:val="24"/>
        </w:rPr>
      </w:pPr>
    </w:p>
    <w:p w:rsidR="0013557D" w:rsidRPr="00724E05" w:rsidRDefault="0013557D" w:rsidP="0013557D">
      <w:pPr>
        <w:spacing w:after="0" w:line="283" w:lineRule="auto"/>
        <w:ind w:left="0" w:right="719" w:firstLine="0"/>
        <w:jc w:val="left"/>
        <w:rPr>
          <w:szCs w:val="24"/>
        </w:rPr>
      </w:pPr>
      <w:r w:rsidRPr="00724E05">
        <w:rPr>
          <w:b/>
          <w:szCs w:val="24"/>
        </w:rPr>
        <w:t>2.1.7. Рабочая программа по учебному предмету «Родная</w:t>
      </w:r>
      <w:r w:rsidRPr="00724E05">
        <w:rPr>
          <w:szCs w:val="24"/>
        </w:rPr>
        <w:t xml:space="preserve"> </w:t>
      </w:r>
      <w:r w:rsidR="00724E05">
        <w:rPr>
          <w:b/>
          <w:szCs w:val="24"/>
        </w:rPr>
        <w:t>литература (татарская)» (базовый уровень)</w:t>
      </w:r>
    </w:p>
    <w:p w:rsidR="0013557D" w:rsidRPr="0013557D" w:rsidRDefault="0013557D" w:rsidP="0013557D">
      <w:pPr>
        <w:spacing w:after="22" w:line="259" w:lineRule="auto"/>
        <w:ind w:left="0" w:right="19" w:firstLine="0"/>
        <w:jc w:val="center"/>
      </w:pPr>
      <w:r w:rsidRPr="0013557D">
        <w:t xml:space="preserve">Пояснительная записка. </w:t>
      </w:r>
    </w:p>
    <w:p w:rsidR="0013557D" w:rsidRPr="0013557D" w:rsidRDefault="0013557D" w:rsidP="0013557D">
      <w:pPr>
        <w:spacing w:after="31" w:line="250" w:lineRule="auto"/>
        <w:ind w:left="0" w:right="68" w:firstLine="0"/>
      </w:pPr>
      <w:r w:rsidRPr="0013557D">
        <w:t xml:space="preserve">Рабочая программа по учебному предмету «Родная литература (татарская)» (предметная область «Родной язык и родная литература») (далее соответственно - программа по родной литературе (татарской), родная литература (татарская), татарская литература) разработана для обучающихся, владеющих татарским языком, и включает пояснительную записку, содержание обучения, планируемые результаты освоения программы по родной литературе (татарской). Пояснительная записка. </w:t>
      </w:r>
    </w:p>
    <w:p w:rsidR="0013557D" w:rsidRPr="0013557D" w:rsidRDefault="0013557D" w:rsidP="0013557D">
      <w:pPr>
        <w:spacing w:after="31" w:line="250" w:lineRule="auto"/>
        <w:ind w:left="0" w:right="68" w:firstLine="0"/>
      </w:pPr>
      <w:r w:rsidRPr="0013557D">
        <w:lastRenderedPageBreak/>
        <w:t xml:space="preserve">Программа по родной литературе (татарской)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13557D" w:rsidRPr="0013557D" w:rsidRDefault="0013557D" w:rsidP="0013557D">
      <w:pPr>
        <w:spacing w:after="31" w:line="250" w:lineRule="auto"/>
        <w:ind w:left="0" w:right="68" w:firstLine="0"/>
      </w:pPr>
      <w:r w:rsidRPr="0013557D">
        <w:t>В основу курса «Родная литература (татарская)» в 10-11 классах положены принципы связи искусства с жизнью, единства формы и содержания, традиций и новаторства, осмысление обучающимися историко- литературных сведений, нравственно-этических представлений, освоение основных теоретико</w:t>
      </w:r>
      <w:r w:rsidR="00724E05">
        <w:t>-</w:t>
      </w:r>
      <w:r w:rsidRPr="0013557D">
        <w:t xml:space="preserve">литературных понятий, истории татарской литературы, формирование умений и навыков анализировать, оценивать и интерпретировать литературные произведения, овладение выразительными средствами родного языка (татарского). </w:t>
      </w:r>
    </w:p>
    <w:p w:rsidR="0013557D" w:rsidRPr="0013557D" w:rsidRDefault="0013557D" w:rsidP="0013557D">
      <w:pPr>
        <w:spacing w:after="31" w:line="250" w:lineRule="auto"/>
        <w:ind w:left="0" w:right="68" w:firstLine="0"/>
      </w:pPr>
      <w:r w:rsidRPr="0013557D">
        <w:t>В содержании программы по</w:t>
      </w:r>
      <w:r w:rsidR="00724E05">
        <w:t xml:space="preserve"> родной литературе (татарской) </w:t>
      </w:r>
      <w:r w:rsidRPr="0013557D">
        <w:t xml:space="preserve">выделяются следующие содержательные линии: литература татарского народа, проблемно-тематические блоки, теория литературы, которые ориентируются на достижение метапредметных и предметных результатов и охватывают формирование различных компетенций. </w:t>
      </w:r>
    </w:p>
    <w:p w:rsidR="0013557D" w:rsidRPr="0013557D" w:rsidRDefault="0013557D" w:rsidP="0013557D">
      <w:pPr>
        <w:spacing w:after="31" w:line="250" w:lineRule="auto"/>
        <w:ind w:left="0" w:right="68" w:firstLine="0"/>
      </w:pPr>
      <w:r w:rsidRPr="0013557D">
        <w:t xml:space="preserve">В основе содержания и структуры программы преподавания татарской литературы в 10-11 классах лежит концепция модульного преподавания, где выделяются такие проблемнотематические блоки как «Личность и общество», «Личность и история», «Личность и семейные ценности», «Личность и природа» и другие, что даёт возможность для 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 контексте их восприятия, общественной и культурно-исторической значимости. </w:t>
      </w:r>
    </w:p>
    <w:p w:rsidR="0013557D" w:rsidRPr="0013557D" w:rsidRDefault="0013557D" w:rsidP="0013557D">
      <w:pPr>
        <w:spacing w:after="31" w:line="250" w:lineRule="auto"/>
        <w:ind w:left="0" w:right="68" w:firstLine="0"/>
      </w:pPr>
      <w:r w:rsidRPr="0013557D">
        <w:t xml:space="preserve">Изучение родной литературы (татарской) направлено на достижение следующих целей: </w:t>
      </w:r>
    </w:p>
    <w:p w:rsidR="0013557D" w:rsidRPr="0013557D" w:rsidRDefault="0013557D" w:rsidP="0013557D">
      <w:pPr>
        <w:spacing w:after="9" w:line="250" w:lineRule="auto"/>
        <w:ind w:left="0" w:right="68" w:firstLine="0"/>
      </w:pPr>
      <w:r w:rsidRPr="0013557D">
        <w:t xml:space="preserve">формирование культуры читательского восприятия; </w:t>
      </w:r>
    </w:p>
    <w:p w:rsidR="0013557D" w:rsidRPr="0013557D" w:rsidRDefault="0013557D" w:rsidP="0013557D">
      <w:pPr>
        <w:spacing w:after="31" w:line="250" w:lineRule="auto"/>
        <w:ind w:left="0" w:right="68" w:firstLine="0"/>
      </w:pPr>
      <w:r w:rsidRPr="0013557D">
        <w:t xml:space="preserve">достижение читательской самостоятельности обучающихся, приобретённых на уроках </w:t>
      </w:r>
    </w:p>
    <w:p w:rsidR="0013557D" w:rsidRPr="0013557D" w:rsidRDefault="0013557D" w:rsidP="0013557D">
      <w:pPr>
        <w:spacing w:after="31" w:line="250" w:lineRule="auto"/>
        <w:ind w:left="0" w:right="68" w:firstLine="0"/>
      </w:pPr>
      <w:r w:rsidRPr="0013557D">
        <w:t xml:space="preserve">при обучении литературе навыков анализа и интерпретации литературных текстов. </w:t>
      </w:r>
    </w:p>
    <w:p w:rsidR="0013557D" w:rsidRPr="0013557D" w:rsidRDefault="0013557D" w:rsidP="0013557D">
      <w:pPr>
        <w:spacing w:after="31" w:line="250" w:lineRule="auto"/>
        <w:ind w:left="0" w:right="68" w:firstLine="0"/>
      </w:pPr>
      <w:r w:rsidRPr="0013557D">
        <w:t xml:space="preserve">Достижение поставленных целей реализации программы по родной литературе (татарской) предусматривает решение следующих задач: </w:t>
      </w:r>
    </w:p>
    <w:p w:rsidR="0013557D" w:rsidRPr="0013557D" w:rsidRDefault="0013557D" w:rsidP="0013557D">
      <w:pPr>
        <w:spacing w:after="31" w:line="250" w:lineRule="auto"/>
        <w:ind w:left="0" w:right="68" w:firstLine="0"/>
      </w:pPr>
      <w:r w:rsidRPr="0013557D">
        <w:t xml:space="preserve">формирование ценностного отношения к родной литературе (татарской), осознание её </w:t>
      </w:r>
    </w:p>
    <w:p w:rsidR="0013557D" w:rsidRPr="0013557D" w:rsidRDefault="0013557D" w:rsidP="0013557D">
      <w:pPr>
        <w:spacing w:after="31" w:line="250" w:lineRule="auto"/>
        <w:ind w:left="0" w:right="68" w:firstLine="0"/>
      </w:pPr>
      <w:r w:rsidRPr="0013557D">
        <w:t xml:space="preserve">роли как духовной и национальной культурной ценности;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формирование умения анализировать в устной и письменной форме самостоятельно </w:t>
      </w:r>
    </w:p>
    <w:p w:rsidR="0013557D" w:rsidRPr="0013557D" w:rsidRDefault="0013557D" w:rsidP="0013557D">
      <w:pPr>
        <w:spacing w:after="31" w:line="250" w:lineRule="auto"/>
        <w:ind w:left="0" w:right="68" w:firstLine="0"/>
      </w:pPr>
      <w:r w:rsidRPr="0013557D">
        <w:t xml:space="preserve">прочитанные произведения, их отдельные фрагменты, аспекты; овладение необходимым понятийным и терминологическим аппаратом, позволяющим </w:t>
      </w:r>
    </w:p>
    <w:p w:rsidR="0013557D" w:rsidRPr="0013557D" w:rsidRDefault="0013557D" w:rsidP="0013557D">
      <w:pPr>
        <w:spacing w:after="31" w:line="250" w:lineRule="auto"/>
        <w:ind w:left="0" w:right="68" w:firstLine="0"/>
      </w:pPr>
      <w:r w:rsidRPr="0013557D">
        <w:t xml:space="preserve">обобщать и осмыслять читательский опыт в устной и письменной речи; формирование умения самостоятельно создавать тексты различных жанров (ответы на </w:t>
      </w:r>
    </w:p>
    <w:p w:rsidR="0013557D" w:rsidRPr="0013557D" w:rsidRDefault="0013557D" w:rsidP="0013557D">
      <w:pPr>
        <w:spacing w:after="31" w:line="250" w:lineRule="auto"/>
        <w:ind w:left="0" w:right="68" w:firstLine="0"/>
      </w:pPr>
      <w:r w:rsidRPr="0013557D">
        <w:t xml:space="preserve">вопросы, рецензии, аннотации и другие); овладение умением определять стратегию своего чтения, осуществление читательского </w:t>
      </w:r>
    </w:p>
    <w:p w:rsidR="0013557D" w:rsidRPr="0013557D" w:rsidRDefault="0013557D" w:rsidP="0013557D">
      <w:pPr>
        <w:spacing w:after="31" w:line="250" w:lineRule="auto"/>
        <w:ind w:left="0" w:right="68" w:firstLine="0"/>
      </w:pPr>
      <w:r w:rsidRPr="0013557D">
        <w:t xml:space="preserve">выбора; формирование умения использовать в читательской, учебной и исследовательской </w:t>
      </w:r>
    </w:p>
    <w:p w:rsidR="0013557D" w:rsidRPr="0013557D" w:rsidRDefault="0013557D" w:rsidP="0013557D">
      <w:pPr>
        <w:spacing w:after="31" w:line="250" w:lineRule="auto"/>
        <w:ind w:left="0" w:right="68" w:firstLine="0"/>
      </w:pPr>
      <w:r w:rsidRPr="0013557D">
        <w:t xml:space="preserve">деятельности ресурсы библиотек, музеев, архивов, в том числе цифровых, виртуальных; овладение различными формами продуктивной читательской и текстовой деятельности </w:t>
      </w:r>
    </w:p>
    <w:p w:rsidR="0013557D" w:rsidRPr="0013557D" w:rsidRDefault="0013557D" w:rsidP="0013557D">
      <w:pPr>
        <w:spacing w:after="31" w:line="250" w:lineRule="auto"/>
        <w:ind w:left="0" w:right="68" w:firstLine="0"/>
      </w:pPr>
      <w:r w:rsidRPr="0013557D">
        <w:t xml:space="preserve">(проектные и исследовательские работы о литературе, искусстве и другие); использование изученных произведений литературы для повышения речевой культуры, </w:t>
      </w:r>
    </w:p>
    <w:p w:rsidR="0013557D" w:rsidRPr="0013557D" w:rsidRDefault="0013557D" w:rsidP="0013557D">
      <w:pPr>
        <w:spacing w:after="31" w:line="250" w:lineRule="auto"/>
        <w:ind w:left="0" w:right="68" w:firstLine="0"/>
      </w:pPr>
      <w:r w:rsidRPr="0013557D">
        <w:t xml:space="preserve">совершенствования собственной устной и письменной речи. </w:t>
      </w:r>
    </w:p>
    <w:p w:rsidR="00724E05" w:rsidRDefault="0013557D" w:rsidP="0013557D">
      <w:pPr>
        <w:spacing w:after="31" w:line="250" w:lineRule="auto"/>
        <w:ind w:left="0" w:right="68" w:firstLine="0"/>
      </w:pPr>
      <w:r w:rsidRPr="0013557D">
        <w:lastRenderedPageBreak/>
        <w:t>Общее число часов, рекомендованных для изучения родной литературы (татарск</w:t>
      </w:r>
      <w:r w:rsidR="00724E05">
        <w:t>ой) - 68 часов: в 10 классе - 17 часов (0,5 часа в неделю), в 11 классе - 17 часов (0,5</w:t>
      </w:r>
      <w:r w:rsidRPr="0013557D">
        <w:t xml:space="preserve"> час</w:t>
      </w:r>
      <w:r w:rsidR="00724E05">
        <w:t>а</w:t>
      </w:r>
      <w:r w:rsidRPr="0013557D">
        <w:t xml:space="preserve"> в неделю). </w:t>
      </w:r>
    </w:p>
    <w:p w:rsidR="0013557D" w:rsidRPr="0013557D" w:rsidRDefault="0013557D" w:rsidP="0013557D">
      <w:pPr>
        <w:spacing w:after="31" w:line="250" w:lineRule="auto"/>
        <w:ind w:left="0" w:right="68" w:firstLine="0"/>
      </w:pPr>
      <w:r w:rsidRPr="0013557D">
        <w:rPr>
          <w:b/>
        </w:rPr>
        <w:t xml:space="preserve">Содержание обучения в 10 классе. </w:t>
      </w:r>
    </w:p>
    <w:p w:rsidR="0013557D" w:rsidRPr="0013557D" w:rsidRDefault="0013557D" w:rsidP="0013557D">
      <w:pPr>
        <w:spacing w:after="31" w:line="250" w:lineRule="auto"/>
        <w:ind w:left="0" w:right="68" w:firstLine="0"/>
      </w:pPr>
      <w:r w:rsidRPr="0013557D">
        <w:t xml:space="preserve">Человек как высшая ценность. Человек, нравственное начало в человеке, проблема духовного потенциала личности и его реализация, своё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 </w:t>
      </w:r>
    </w:p>
    <w:p w:rsidR="0013557D" w:rsidRPr="0013557D" w:rsidRDefault="0013557D" w:rsidP="0013557D">
      <w:pPr>
        <w:spacing w:after="2" w:line="250" w:lineRule="auto"/>
        <w:ind w:left="0" w:right="68" w:firstLine="0"/>
      </w:pPr>
      <w:r w:rsidRPr="0013557D">
        <w:t xml:space="preserve">Стихотворения Г. Тукая «Шагыйрь» («Поэт»), «Кыйтга» («Кечлэремне мин...») («Отрывок» («Силы я свои...»). 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 </w:t>
      </w:r>
    </w:p>
    <w:p w:rsidR="0013557D" w:rsidRPr="0013557D" w:rsidRDefault="0013557D" w:rsidP="0013557D">
      <w:pPr>
        <w:spacing w:after="2" w:line="250" w:lineRule="auto"/>
        <w:ind w:left="0" w:right="68" w:firstLine="0"/>
      </w:pPr>
      <w:r w:rsidRPr="0013557D">
        <w:t xml:space="preserve">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 </w:t>
      </w:r>
    </w:p>
    <w:p w:rsidR="0013557D" w:rsidRPr="0013557D" w:rsidRDefault="0013557D" w:rsidP="0013557D">
      <w:pPr>
        <w:spacing w:after="31" w:line="250" w:lineRule="auto"/>
        <w:ind w:left="0" w:right="68" w:firstLine="0"/>
      </w:pPr>
      <w:r w:rsidRPr="0013557D">
        <w:t xml:space="preserve">Стихотворение Р. Файзуллина «Даныцныц ваклыгын...» («Мелочность души твоей...»). </w:t>
      </w:r>
    </w:p>
    <w:p w:rsidR="0013557D" w:rsidRPr="0013557D" w:rsidRDefault="0013557D" w:rsidP="0013557D">
      <w:pPr>
        <w:spacing w:after="31" w:line="250" w:lineRule="auto"/>
        <w:ind w:left="0" w:right="68" w:firstLine="0"/>
      </w:pPr>
      <w:r w:rsidRPr="0013557D">
        <w:t xml:space="preserve">Проблема свободы личности и свободы мнений. Чувство собственного достоинства лирического героя. </w:t>
      </w:r>
    </w:p>
    <w:p w:rsidR="0013557D" w:rsidRPr="0013557D" w:rsidRDefault="0013557D" w:rsidP="0013557D">
      <w:pPr>
        <w:spacing w:after="8" w:line="250" w:lineRule="auto"/>
        <w:ind w:left="0" w:right="68" w:firstLine="0"/>
      </w:pPr>
      <w:r w:rsidRPr="0013557D">
        <w:t xml:space="preserve">Стихотворение Р. Хариса «Алтын терэн» («Золотой лемех»). Страницы истории. Символическое звучание образа Времени. Человек во Времени. Способность Человека овладеть пространством Времени. </w:t>
      </w:r>
    </w:p>
    <w:p w:rsidR="0013557D" w:rsidRPr="0013557D" w:rsidRDefault="0013557D" w:rsidP="0013557D">
      <w:pPr>
        <w:spacing w:after="8" w:line="250" w:lineRule="auto"/>
        <w:ind w:left="0" w:right="68" w:firstLine="0"/>
      </w:pPr>
      <w:r w:rsidRPr="0013557D">
        <w:t xml:space="preserve">Поэма И. Юзеева «Очэу чыктык ерак юлга» («Мы втроём отправились в путь»). Проблема поиска человеком смысла жизни. Определение жизненных целей. Миссия человека на этой земле. Символические образы в поэме. Категории добра, красоты. </w:t>
      </w:r>
    </w:p>
    <w:p w:rsidR="0013557D" w:rsidRPr="0013557D" w:rsidRDefault="0013557D" w:rsidP="0013557D">
      <w:pPr>
        <w:spacing w:after="31" w:line="250" w:lineRule="auto"/>
        <w:ind w:left="0" w:right="68" w:firstLine="0"/>
      </w:pPr>
      <w:r w:rsidRPr="0013557D">
        <w:t xml:space="preserve">Стихотворения Зульфата «Кем эле син?» («А кто ты?»), «Дурт жыр» («Четыре песни»). Смысл жизни, быстротечность жизни человека. Важность совершения добрых дел. </w:t>
      </w:r>
    </w:p>
    <w:p w:rsidR="0013557D" w:rsidRPr="0013557D" w:rsidRDefault="0013557D" w:rsidP="0013557D">
      <w:pPr>
        <w:spacing w:after="31" w:line="250" w:lineRule="auto"/>
        <w:ind w:left="0" w:right="68" w:firstLine="0"/>
      </w:pPr>
      <w:r w:rsidRPr="0013557D">
        <w:t xml:space="preserve">Стихотворение Р. Аймата «Жэйнен, соцгы жыры» («Последняя песня лета»). Философские взгляды лирического героя. Образы уходящего лета и наступающей осени. </w:t>
      </w:r>
    </w:p>
    <w:p w:rsidR="0013557D" w:rsidRPr="0013557D" w:rsidRDefault="0013557D" w:rsidP="0013557D">
      <w:pPr>
        <w:spacing w:after="31" w:line="250" w:lineRule="auto"/>
        <w:ind w:left="0" w:right="68" w:firstLine="0"/>
      </w:pPr>
      <w:r w:rsidRPr="0013557D">
        <w:t xml:space="preserve">Стихотворения Л. Гибадуллиной «О очасы килэ...» («А хочется летать...»), «...Дирдэн - куккэ, куктэн жиргэ кадэр...»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 </w:t>
      </w:r>
    </w:p>
    <w:p w:rsidR="0013557D" w:rsidRPr="0013557D" w:rsidRDefault="0013557D" w:rsidP="0013557D">
      <w:pPr>
        <w:spacing w:after="31" w:line="250" w:lineRule="auto"/>
        <w:ind w:left="0" w:right="68" w:firstLine="0"/>
      </w:pPr>
      <w:r w:rsidRPr="0013557D">
        <w:t xml:space="preserve">Человек и семья. 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 </w:t>
      </w:r>
    </w:p>
    <w:p w:rsidR="0013557D" w:rsidRPr="0013557D" w:rsidRDefault="0013557D" w:rsidP="0013557D">
      <w:pPr>
        <w:spacing w:after="1" w:line="250" w:lineRule="auto"/>
        <w:ind w:left="0" w:right="68" w:firstLine="0"/>
      </w:pPr>
      <w:r w:rsidRPr="0013557D">
        <w:t xml:space="preserve">Повесть Г. Исхаки «Остазбикэ» («Наставница»).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 </w:t>
      </w:r>
    </w:p>
    <w:p w:rsidR="0013557D" w:rsidRPr="0013557D" w:rsidRDefault="0013557D" w:rsidP="0013557D">
      <w:pPr>
        <w:spacing w:after="31" w:line="250" w:lineRule="auto"/>
        <w:ind w:left="0" w:right="68" w:firstLine="0"/>
      </w:pPr>
      <w:r w:rsidRPr="0013557D">
        <w:t xml:space="preserve">Рассказ А. Еники «Ана йэм 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матери и дочери. </w:t>
      </w:r>
    </w:p>
    <w:p w:rsidR="0013557D" w:rsidRPr="0013557D" w:rsidRDefault="0013557D" w:rsidP="0013557D">
      <w:pPr>
        <w:spacing w:after="2" w:line="250" w:lineRule="auto"/>
        <w:ind w:left="0" w:right="68" w:firstLine="0"/>
      </w:pPr>
      <w:r w:rsidRPr="0013557D">
        <w:t xml:space="preserve">Поэма И. Юзеева «Гашыйклар тавы» («Гора влюблённых»). Оригинальность сюжета, романтический пафос, раскрытие характеров в их духовном противостоянии. Любовь как высшая ценность. Связь жизненной философии с идеализацией любви. Проблемы верности, чести, уважения к чувствам близких людей. </w:t>
      </w:r>
    </w:p>
    <w:p w:rsidR="0013557D" w:rsidRPr="0013557D" w:rsidRDefault="0013557D" w:rsidP="0013557D">
      <w:pPr>
        <w:spacing w:after="8" w:line="250" w:lineRule="auto"/>
        <w:ind w:left="0" w:right="68" w:firstLine="0"/>
      </w:pPr>
      <w:r w:rsidRPr="0013557D">
        <w:lastRenderedPageBreak/>
        <w:t xml:space="preserve">Драма Ш. Хусайнова «Они килде» («Мама приехала»).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«критического направления» в драматургии. Особенности жанра драмы. </w:t>
      </w:r>
    </w:p>
    <w:p w:rsidR="0013557D" w:rsidRPr="0013557D" w:rsidRDefault="0013557D" w:rsidP="0013557D">
      <w:pPr>
        <w:spacing w:after="31" w:line="250" w:lineRule="auto"/>
        <w:ind w:left="0" w:right="68" w:firstLine="0"/>
      </w:pPr>
      <w:r w:rsidRPr="0013557D">
        <w:t xml:space="preserve">Стихотворение X. Туфана «Эйткэн идец» («О сказанном тобой»).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 </w:t>
      </w:r>
    </w:p>
    <w:p w:rsidR="0013557D" w:rsidRPr="0013557D" w:rsidRDefault="0013557D" w:rsidP="0013557D">
      <w:pPr>
        <w:spacing w:after="2" w:line="250" w:lineRule="auto"/>
        <w:ind w:left="0" w:right="68" w:firstLine="0"/>
      </w:pPr>
      <w:r w:rsidRPr="0013557D">
        <w:t xml:space="preserve">Стихотворение М.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 </w:t>
      </w:r>
    </w:p>
    <w:p w:rsidR="0013557D" w:rsidRPr="0013557D" w:rsidRDefault="0013557D" w:rsidP="0013557D">
      <w:pPr>
        <w:spacing w:after="31" w:line="250" w:lineRule="auto"/>
        <w:ind w:left="0" w:right="68" w:firstLine="0"/>
      </w:pPr>
      <w:r w:rsidRPr="0013557D">
        <w:t xml:space="preserve">Рассказ Р. Мухаметшина «Тырыйк» («Прыгун»), Осознание общечеловеческих ценностей. Образ семьи в детском восприятии. </w:t>
      </w:r>
    </w:p>
    <w:p w:rsidR="0013557D" w:rsidRPr="0013557D" w:rsidRDefault="0013557D" w:rsidP="0013557D">
      <w:pPr>
        <w:spacing w:after="8" w:line="250" w:lineRule="auto"/>
        <w:ind w:left="0" w:right="68" w:firstLine="0"/>
      </w:pPr>
      <w:r w:rsidRPr="0013557D">
        <w:t xml:space="preserve">Дидактические наставления Р. Фахретдинова «Гаилэ» («Семья»), Функция каждого члена семьи, красота семейных взаимоотношений на примере татарской семьи. Значение семьи в жизни человека и общества. </w:t>
      </w:r>
    </w:p>
    <w:p w:rsidR="0013557D" w:rsidRPr="0013557D" w:rsidRDefault="0013557D" w:rsidP="0013557D">
      <w:pPr>
        <w:spacing w:after="0" w:line="250" w:lineRule="auto"/>
        <w:ind w:left="0" w:right="68" w:firstLine="0"/>
      </w:pPr>
      <w:r w:rsidRPr="0013557D">
        <w:t xml:space="preserve">Человек и национальный характер. 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 </w:t>
      </w:r>
    </w:p>
    <w:p w:rsidR="0013557D" w:rsidRPr="0013557D" w:rsidRDefault="0013557D" w:rsidP="0013557D">
      <w:pPr>
        <w:spacing w:after="31" w:line="250" w:lineRule="auto"/>
        <w:ind w:left="0" w:right="68" w:firstLine="0"/>
      </w:pPr>
      <w:r w:rsidRPr="0013557D">
        <w:t xml:space="preserve">Стихотворение М. Гафури «Узем йэм халкым» («Я и мой народ»). Обеспокоенность поэта за судьбу своей нации. Идея служения народу. Миссия поэта в воплощении идеи его дальнейшего развития. </w:t>
      </w:r>
    </w:p>
    <w:p w:rsidR="0013557D" w:rsidRPr="0013557D" w:rsidRDefault="0013557D" w:rsidP="0013557D">
      <w:pPr>
        <w:spacing w:after="8" w:line="250" w:lineRule="auto"/>
        <w:ind w:left="0" w:right="68" w:firstLine="0"/>
      </w:pPr>
      <w:r w:rsidRPr="0013557D">
        <w:t xml:space="preserve">Стихотворение Р. Миннуллина «Туган телемэ» («Родной язык»). Образ родного языка, восхищение его красотой и выразительностью. Обращение автора к нему. Долг поэта перед родным языком. </w:t>
      </w:r>
    </w:p>
    <w:p w:rsidR="0013557D" w:rsidRPr="0013557D" w:rsidRDefault="0013557D" w:rsidP="0013557D">
      <w:pPr>
        <w:spacing w:after="31" w:line="250" w:lineRule="auto"/>
        <w:ind w:left="0" w:right="68" w:firstLine="0"/>
      </w:pPr>
      <w:r w:rsidRPr="0013557D">
        <w:t xml:space="preserve">Стихотворение Р. Зайдуллы «Карап торам Казаныма» («Любуюсь Казанью»). Образ Казани сквозь призму времени: прошлое, настоящее и будущее татарского народа. </w:t>
      </w:r>
    </w:p>
    <w:p w:rsidR="0013557D" w:rsidRPr="0013557D" w:rsidRDefault="0013557D" w:rsidP="0013557D">
      <w:pPr>
        <w:spacing w:after="8" w:line="250" w:lineRule="auto"/>
        <w:ind w:left="0" w:right="68" w:firstLine="0"/>
      </w:pPr>
      <w:r w:rsidRPr="0013557D">
        <w:t xml:space="preserve">Стихотворение Р. Ахметзянова «И туган тел» («Мой родной язык»), «Бергэлэп жырлыйк» («Споём вместе»). Ценность и значимость родного языка, его роли в жизни человека. Язык как символ единства нации. </w:t>
      </w:r>
    </w:p>
    <w:p w:rsidR="0013557D" w:rsidRPr="0013557D" w:rsidRDefault="0013557D" w:rsidP="0013557D">
      <w:pPr>
        <w:spacing w:after="31" w:line="250" w:lineRule="auto"/>
        <w:ind w:left="0" w:right="68" w:firstLine="0"/>
      </w:pPr>
      <w:r w:rsidRPr="0013557D">
        <w:t xml:space="preserve">Комедия Г. Исхаки «Дан Баевич».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 </w:t>
      </w:r>
    </w:p>
    <w:p w:rsidR="0013557D" w:rsidRPr="0013557D" w:rsidRDefault="0013557D" w:rsidP="0013557D">
      <w:pPr>
        <w:spacing w:after="9" w:line="250" w:lineRule="auto"/>
        <w:ind w:left="0" w:right="68" w:firstLine="0"/>
      </w:pPr>
      <w:r w:rsidRPr="0013557D">
        <w:t xml:space="preserve">Теория литературы. </w:t>
      </w:r>
    </w:p>
    <w:p w:rsidR="0013557D" w:rsidRPr="0013557D" w:rsidRDefault="0013557D" w:rsidP="0013557D">
      <w:pPr>
        <w:spacing w:after="31" w:line="250" w:lineRule="auto"/>
        <w:ind w:left="0" w:right="68" w:firstLine="0"/>
      </w:pPr>
      <w:r w:rsidRPr="0013557D">
        <w:t xml:space="preserve">Пафос, сентиментальный пафос, драматический пафос, романтический пафос, сатирический пафос, фарс, контраст, риторический вопрос, национальный характер. </w:t>
      </w:r>
      <w:r w:rsidRPr="0013557D">
        <w:rPr>
          <w:b/>
        </w:rPr>
        <w:t xml:space="preserve">Содержание обучения в 11 классе. </w:t>
      </w:r>
    </w:p>
    <w:p w:rsidR="0013557D" w:rsidRPr="0013557D" w:rsidRDefault="0013557D" w:rsidP="0013557D">
      <w:pPr>
        <w:spacing w:after="1" w:line="250" w:lineRule="auto"/>
        <w:ind w:left="0" w:right="68" w:firstLine="0"/>
      </w:pPr>
      <w:r w:rsidRPr="0013557D">
        <w:t xml:space="preserve">Человек и общество. 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 </w:t>
      </w:r>
    </w:p>
    <w:p w:rsidR="0013557D" w:rsidRPr="0013557D" w:rsidRDefault="0013557D" w:rsidP="0013557D">
      <w:pPr>
        <w:spacing w:after="31" w:line="250" w:lineRule="auto"/>
        <w:ind w:left="0" w:right="68" w:firstLine="0"/>
      </w:pPr>
      <w:r w:rsidRPr="0013557D">
        <w:t xml:space="preserve">Стихотворение Г. Тукая «взелгэн емид» («Разбитая надежда»). Выражение утраченных надежд и веры в светлое будущее татарского народа. Подавленное состояние героя. Глубокий психологизм, трагические переживания, мотивы ненависти к жестокой действительности. </w:t>
      </w:r>
    </w:p>
    <w:p w:rsidR="0013557D" w:rsidRPr="0013557D" w:rsidRDefault="0013557D" w:rsidP="0013557D">
      <w:pPr>
        <w:spacing w:after="8" w:line="250" w:lineRule="auto"/>
        <w:ind w:left="0" w:right="68" w:firstLine="0"/>
      </w:pPr>
      <w:r w:rsidRPr="0013557D">
        <w:lastRenderedPageBreak/>
        <w:t xml:space="preserve">Стихотворение С. Рамиева «Сузем йэм узем» («Я и моё слово»). Поиск жизненного идеала. Духовный мир лирического героя. Определение новых путей творческой деятельности поэта. Противопоставление его надежд и реальной действительности. </w:t>
      </w:r>
    </w:p>
    <w:p w:rsidR="0013557D" w:rsidRPr="0013557D" w:rsidRDefault="0013557D" w:rsidP="0013557D">
      <w:pPr>
        <w:spacing w:after="8" w:line="250" w:lineRule="auto"/>
        <w:ind w:left="0" w:right="68" w:firstLine="0"/>
      </w:pPr>
      <w:r w:rsidRPr="0013557D">
        <w:t xml:space="preserve">Стихотворение Дардменда «Куанды ил, канат какты мэлэклэр...» («Когда страна возликовала...»).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 </w:t>
      </w:r>
    </w:p>
    <w:p w:rsidR="0013557D" w:rsidRPr="0013557D" w:rsidRDefault="0013557D" w:rsidP="0013557D">
      <w:pPr>
        <w:spacing w:after="31" w:line="250" w:lineRule="auto"/>
        <w:ind w:left="0" w:right="68" w:firstLine="0"/>
      </w:pPr>
      <w:r w:rsidRPr="0013557D">
        <w:t xml:space="preserve">К. Тинчурин. «Сунгэн йолдызлар» («Угасшие звезды»). Изображение Первой мировой войны как причины всех бед, несчастной судьбы народа. Метафоричность названия. </w:t>
      </w:r>
    </w:p>
    <w:p w:rsidR="0013557D" w:rsidRPr="0013557D" w:rsidRDefault="0013557D" w:rsidP="0013557D">
      <w:pPr>
        <w:spacing w:after="31" w:line="250" w:lineRule="auto"/>
        <w:ind w:left="0" w:right="68" w:firstLine="0"/>
      </w:pPr>
      <w:r w:rsidRPr="0013557D">
        <w:t xml:space="preserve">Символические образы в произведении. </w:t>
      </w:r>
    </w:p>
    <w:p w:rsidR="0013557D" w:rsidRPr="0013557D" w:rsidRDefault="0013557D" w:rsidP="0013557D">
      <w:pPr>
        <w:spacing w:after="1" w:line="250" w:lineRule="auto"/>
        <w:ind w:left="0" w:right="68" w:firstLine="0"/>
      </w:pPr>
      <w:r w:rsidRPr="0013557D">
        <w:t>Драма X. Такташа «Югалган матурлык» («Утраченная красота»). Социально</w:t>
      </w:r>
      <w:r w:rsidR="00724E05">
        <w:t>-</w:t>
      </w:r>
      <w:r w:rsidRPr="0013557D">
        <w:t xml:space="preserve">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 </w:t>
      </w:r>
    </w:p>
    <w:p w:rsidR="0013557D" w:rsidRPr="0013557D" w:rsidRDefault="0013557D" w:rsidP="0013557D">
      <w:pPr>
        <w:spacing w:after="8" w:line="250" w:lineRule="auto"/>
        <w:ind w:left="0" w:right="68" w:firstLine="0"/>
      </w:pPr>
      <w:r w:rsidRPr="0013557D">
        <w:t xml:space="preserve">Стихотворение X. Аюпова «Эманэт» («Завещание»). Образ песни, как завещание одного поколения другому. Восхваление нравственных качеств человека: честь, достоинство, человеколюбие, патриотизм, солидарность. </w:t>
      </w:r>
    </w:p>
    <w:p w:rsidR="0013557D" w:rsidRPr="0013557D" w:rsidRDefault="0013557D" w:rsidP="0013557D">
      <w:pPr>
        <w:spacing w:after="31" w:line="250" w:lineRule="auto"/>
        <w:ind w:left="0" w:right="68" w:firstLine="0"/>
      </w:pPr>
      <w:r w:rsidRPr="0013557D">
        <w:t xml:space="preserve">Стихотворение Р. Валиева «Ватаным» («Отчизна моя»). Патриотический настрой стихотворения. Образ народа-победителя. Чувство гордости за свою родину, за свой народ. </w:t>
      </w:r>
    </w:p>
    <w:p w:rsidR="0013557D" w:rsidRPr="0013557D" w:rsidRDefault="0013557D" w:rsidP="0013557D">
      <w:pPr>
        <w:spacing w:after="8" w:line="250" w:lineRule="auto"/>
        <w:ind w:left="0" w:right="68" w:firstLine="0"/>
      </w:pPr>
      <w:r w:rsidRPr="0013557D">
        <w:t xml:space="preserve">Человек и история.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 </w:t>
      </w:r>
    </w:p>
    <w:p w:rsidR="0013557D" w:rsidRPr="0013557D" w:rsidRDefault="0013557D" w:rsidP="0013557D">
      <w:pPr>
        <w:spacing w:after="23" w:line="260" w:lineRule="auto"/>
        <w:ind w:left="0" w:right="70" w:firstLine="0"/>
        <w:jc w:val="right"/>
      </w:pPr>
      <w:r w:rsidRPr="0013557D">
        <w:t xml:space="preserve">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 </w:t>
      </w:r>
    </w:p>
    <w:p w:rsidR="0013557D" w:rsidRPr="0013557D" w:rsidRDefault="0013557D" w:rsidP="0013557D">
      <w:pPr>
        <w:spacing w:after="8" w:line="250" w:lineRule="auto"/>
        <w:ind w:left="0" w:right="68" w:firstLine="0"/>
      </w:pPr>
      <w:r w:rsidRPr="0013557D">
        <w:t xml:space="preserve">Стихотворение X. Туфана </w:t>
      </w:r>
      <w:r w:rsidRPr="0013557D">
        <w:rPr>
          <w:b/>
          <w:i/>
        </w:rPr>
        <w:t>«Хэят»</w:t>
      </w:r>
      <w:r w:rsidRPr="0013557D">
        <w:t xml:space="preserve"> («Жизнь»). Возрождение веры в победу добра, справедливости, в возможность счастья. Осознание лирическим героем его необходимости обществу, государству. </w:t>
      </w:r>
    </w:p>
    <w:p w:rsidR="0013557D" w:rsidRPr="0013557D" w:rsidRDefault="0013557D" w:rsidP="0013557D">
      <w:pPr>
        <w:spacing w:after="31" w:line="250" w:lineRule="auto"/>
        <w:ind w:left="0" w:right="68" w:firstLine="0"/>
      </w:pPr>
      <w:r w:rsidRPr="0013557D">
        <w:t xml:space="preserve">Рассказ Р.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 </w:t>
      </w:r>
    </w:p>
    <w:p w:rsidR="0013557D" w:rsidRPr="0013557D" w:rsidRDefault="0013557D" w:rsidP="0013557D">
      <w:pPr>
        <w:spacing w:after="1" w:line="250" w:lineRule="auto"/>
        <w:ind w:left="0" w:right="68" w:firstLine="0"/>
      </w:pPr>
      <w:r w:rsidRPr="0013557D">
        <w:t xml:space="preserve">Повесть М. Магдеева «Кеше китэ - жыры кала» («Человек уходит - песня остаётся»).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 </w:t>
      </w:r>
    </w:p>
    <w:p w:rsidR="0013557D" w:rsidRPr="0013557D" w:rsidRDefault="0013557D" w:rsidP="0013557D">
      <w:pPr>
        <w:spacing w:after="31" w:line="250" w:lineRule="auto"/>
        <w:ind w:left="0" w:right="68" w:firstLine="0"/>
      </w:pPr>
      <w:r w:rsidRPr="0013557D">
        <w:t xml:space="preserve">Драма Т. Миннуллина «Шэжэрэ» («Родословная»). Философское осмысление прошлого и настоящего народа. Своеобразие композиционной формы. </w:t>
      </w:r>
    </w:p>
    <w:p w:rsidR="0013557D" w:rsidRPr="0013557D" w:rsidRDefault="0013557D" w:rsidP="0013557D">
      <w:pPr>
        <w:spacing w:after="31" w:line="250" w:lineRule="auto"/>
        <w:ind w:left="0" w:right="68" w:firstLine="0"/>
      </w:pPr>
      <w:r w:rsidRPr="0013557D">
        <w:t xml:space="preserve">Театральный роман 3. Хакима «Гасыр моцы» («Грусть века»). Стремление осознать основ человечности, способных поддержать человека в периоды исторических испытаний. </w:t>
      </w:r>
    </w:p>
    <w:p w:rsidR="0013557D" w:rsidRPr="0013557D" w:rsidRDefault="0013557D" w:rsidP="0013557D">
      <w:pPr>
        <w:spacing w:after="31" w:line="250" w:lineRule="auto"/>
        <w:ind w:left="0" w:right="68" w:firstLine="0"/>
      </w:pPr>
      <w:r w:rsidRPr="0013557D">
        <w:t xml:space="preserve">Человек и природа. Взаимосвязь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её понимание, сохранение. </w:t>
      </w:r>
    </w:p>
    <w:p w:rsidR="0013557D" w:rsidRPr="0013557D" w:rsidRDefault="0013557D" w:rsidP="0013557D">
      <w:pPr>
        <w:spacing w:after="31" w:line="250" w:lineRule="auto"/>
        <w:ind w:left="0" w:right="68" w:firstLine="0"/>
      </w:pPr>
      <w:r w:rsidRPr="0013557D">
        <w:t xml:space="preserve">Стихотворение К. Булатовой «Шушы яктан, шушы туфрактан без» </w:t>
      </w:r>
    </w:p>
    <w:p w:rsidR="0013557D" w:rsidRPr="0013557D" w:rsidRDefault="0013557D" w:rsidP="0013557D">
      <w:pPr>
        <w:spacing w:after="7" w:line="250" w:lineRule="auto"/>
        <w:ind w:left="0" w:right="68" w:firstLine="0"/>
      </w:pPr>
      <w:r w:rsidRPr="0013557D">
        <w:t xml:space="preserve">(«Отсюда родом»). Изображение жизни природы и жизни человека в их нерасторжимом единстве. Выражение переживаний и мироощущения лирического героя. </w:t>
      </w:r>
    </w:p>
    <w:p w:rsidR="0013557D" w:rsidRPr="0013557D" w:rsidRDefault="0013557D" w:rsidP="0013557D">
      <w:pPr>
        <w:spacing w:after="8" w:line="250" w:lineRule="auto"/>
        <w:ind w:left="0" w:right="68" w:firstLine="0"/>
      </w:pPr>
      <w:r w:rsidRPr="0013557D">
        <w:lastRenderedPageBreak/>
        <w:t xml:space="preserve">Стихотворение Г. Зайнашевой «Таулар моцы» («Мелодия гор»). Прошлое и настоящее. Невозвратное течение человеческой жизни. Образ родника. Мотивы единства красоты человека, красоты природы, красоты жизни. </w:t>
      </w:r>
    </w:p>
    <w:p w:rsidR="0013557D" w:rsidRPr="0013557D" w:rsidRDefault="0013557D" w:rsidP="0013557D">
      <w:pPr>
        <w:spacing w:after="31" w:line="250" w:lineRule="auto"/>
        <w:ind w:left="0" w:right="68" w:firstLine="0"/>
      </w:pPr>
      <w:r w:rsidRPr="0013557D">
        <w:t xml:space="preserve">Повесть Ф.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 </w:t>
      </w:r>
    </w:p>
    <w:p w:rsidR="0013557D" w:rsidRPr="0013557D" w:rsidRDefault="0013557D" w:rsidP="0013557D">
      <w:pPr>
        <w:spacing w:after="31" w:line="250" w:lineRule="auto"/>
        <w:ind w:left="0" w:right="68" w:firstLine="0"/>
      </w:pPr>
      <w:r w:rsidRPr="0013557D">
        <w:t xml:space="preserve">Повесть Н. Гиматдиновой «Ак торна 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 </w:t>
      </w:r>
    </w:p>
    <w:p w:rsidR="0013557D" w:rsidRPr="0013557D" w:rsidRDefault="0013557D" w:rsidP="0013557D">
      <w:pPr>
        <w:spacing w:after="9" w:line="250" w:lineRule="auto"/>
        <w:ind w:left="0" w:right="68" w:firstLine="0"/>
      </w:pPr>
      <w:r w:rsidRPr="0013557D">
        <w:t xml:space="preserve">Теория литературы. </w:t>
      </w:r>
    </w:p>
    <w:p w:rsidR="0013557D" w:rsidRPr="0013557D" w:rsidRDefault="0013557D" w:rsidP="0013557D">
      <w:pPr>
        <w:spacing w:after="31" w:line="250" w:lineRule="auto"/>
        <w:ind w:left="0" w:right="68" w:firstLine="0"/>
      </w:pPr>
      <w:r w:rsidRPr="0013557D">
        <w:t xml:space="preserve">Героический пафос, авторский стиль, композиция, театральный роман, экзистенциализм, психологический реализм, мифологизм, магический реализм, ретроспекция. </w:t>
      </w:r>
    </w:p>
    <w:p w:rsidR="0013557D" w:rsidRPr="0013557D" w:rsidRDefault="0013557D" w:rsidP="0013557D">
      <w:pPr>
        <w:spacing w:after="7" w:line="271" w:lineRule="auto"/>
        <w:ind w:left="0" w:firstLine="0"/>
        <w:jc w:val="left"/>
      </w:pPr>
      <w:r w:rsidRPr="0013557D">
        <w:rPr>
          <w:b/>
        </w:rPr>
        <w:t xml:space="preserve">Планируемые результаты освоения программы по родной литературе (татарской) на уровне среднего общего образования. </w:t>
      </w:r>
    </w:p>
    <w:p w:rsidR="0013557D" w:rsidRPr="0013557D" w:rsidRDefault="0013557D" w:rsidP="0013557D">
      <w:pPr>
        <w:spacing w:after="62" w:line="250" w:lineRule="auto"/>
        <w:ind w:left="0" w:right="68" w:firstLine="0"/>
      </w:pPr>
      <w:r w:rsidRPr="0013557D">
        <w:t xml:space="preserve">В результате изучения родной литературы (татарской) на уровне среднего общего образования у обучающегося будут сформированы следующие личностные результаты: </w:t>
      </w:r>
    </w:p>
    <w:p w:rsidR="0013557D" w:rsidRPr="0013557D" w:rsidRDefault="0013557D" w:rsidP="0013557D">
      <w:pPr>
        <w:spacing w:after="31" w:line="250" w:lineRule="auto"/>
        <w:ind w:left="0" w:right="68" w:firstLine="0"/>
      </w:pPr>
      <w:r w:rsidRPr="0013557D">
        <w:rPr>
          <w:sz w:val="26"/>
        </w:rPr>
        <w:t>1)</w:t>
      </w:r>
      <w:r w:rsidRPr="0013557D">
        <w:rPr>
          <w:rFonts w:ascii="Arial" w:eastAsia="Arial" w:hAnsi="Arial" w:cs="Arial"/>
          <w:sz w:val="26"/>
        </w:rPr>
        <w:t xml:space="preserve"> </w:t>
      </w:r>
      <w:r w:rsidRPr="0013557D">
        <w:t xml:space="preserve">гражданского воспитания: сформированность гражданской позиции обучающегося как активного и ответственного </w:t>
      </w:r>
    </w:p>
    <w:p w:rsidR="0013557D" w:rsidRPr="0013557D" w:rsidRDefault="0013557D" w:rsidP="0013557D">
      <w:pPr>
        <w:spacing w:after="31" w:line="250" w:lineRule="auto"/>
        <w:ind w:left="0" w:right="68" w:firstLine="0"/>
      </w:pPr>
      <w:r w:rsidRPr="0013557D">
        <w:t xml:space="preserve">члена российского общества; осознание своих конституционных прав и обязанностей, уважение закона и </w:t>
      </w:r>
    </w:p>
    <w:p w:rsidR="0013557D" w:rsidRPr="0013557D" w:rsidRDefault="0013557D" w:rsidP="0013557D">
      <w:pPr>
        <w:spacing w:after="31" w:line="250" w:lineRule="auto"/>
        <w:ind w:left="0" w:right="68" w:firstLine="0"/>
      </w:pPr>
      <w:r w:rsidRPr="0013557D">
        <w:t xml:space="preserve">правопорядка; 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 готовность противостоять идеологии экстремизма, национализма, ксенофобии, </w:t>
      </w:r>
    </w:p>
    <w:p w:rsidR="0013557D" w:rsidRPr="0013557D" w:rsidRDefault="0013557D" w:rsidP="0013557D">
      <w:pPr>
        <w:spacing w:after="31" w:line="250" w:lineRule="auto"/>
        <w:ind w:left="0" w:right="68" w:firstLine="0"/>
      </w:pPr>
      <w:r w:rsidRPr="0013557D">
        <w:t xml:space="preserve">дискриминации по социальным, религиозным, расовым, национальным признакам; </w:t>
      </w:r>
    </w:p>
    <w:p w:rsidR="0013557D" w:rsidRPr="0013557D" w:rsidRDefault="0013557D" w:rsidP="0013557D">
      <w:pPr>
        <w:spacing w:after="23" w:line="260" w:lineRule="auto"/>
        <w:ind w:left="0" w:right="70" w:firstLine="0"/>
        <w:jc w:val="right"/>
      </w:pPr>
      <w:r w:rsidRPr="0013557D">
        <w:t xml:space="preserve">готовность вести совместную деятельность в интересах гражданского общества, </w:t>
      </w:r>
    </w:p>
    <w:p w:rsidR="0013557D" w:rsidRPr="0013557D" w:rsidRDefault="0013557D" w:rsidP="0013557D">
      <w:pPr>
        <w:spacing w:after="31" w:line="250" w:lineRule="auto"/>
        <w:ind w:left="0" w:right="68" w:firstLine="0"/>
      </w:pPr>
      <w:r w:rsidRPr="0013557D">
        <w:t xml:space="preserve">участвовать в самоуправлении в образовательной организации; умение взаимодействовать с социальными институтами в соответствии с их функциями </w:t>
      </w:r>
    </w:p>
    <w:p w:rsidR="0013557D" w:rsidRPr="0013557D" w:rsidRDefault="0013557D" w:rsidP="0013557D">
      <w:pPr>
        <w:spacing w:after="31" w:line="250" w:lineRule="auto"/>
        <w:ind w:left="0" w:right="68" w:firstLine="0"/>
      </w:pPr>
      <w:r w:rsidRPr="0013557D">
        <w:t xml:space="preserve">и назначением; готовность к гуманитарной и волонтёрской деятельности; 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(татарского) и родной литературы (татарской), истории, культуры Российской Федерации, своего края в контексте изучения произведений татарской литературы, а также русской литературы; 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татарской литературе, а также к достижениям России в науке, искусстве, спорте, технологиях и труде, отражённым в художественных произведениях; идейная убеждённость, готовность к служению Отечеству и его защите, ответственность </w:t>
      </w:r>
    </w:p>
    <w:p w:rsidR="0013557D" w:rsidRPr="0013557D" w:rsidRDefault="0013557D" w:rsidP="0013557D">
      <w:pPr>
        <w:spacing w:after="31" w:line="250" w:lineRule="auto"/>
        <w:ind w:left="0" w:right="68" w:firstLine="0"/>
      </w:pPr>
      <w:r w:rsidRPr="0013557D">
        <w:t xml:space="preserve">за его судьбу в том числе воспитанные на примерах из литературы; </w:t>
      </w:r>
    </w:p>
    <w:p w:rsidR="0013557D" w:rsidRPr="0013557D" w:rsidRDefault="0013557D" w:rsidP="0013557D">
      <w:pPr>
        <w:spacing w:after="31" w:line="250" w:lineRule="auto"/>
        <w:ind w:left="0" w:right="68" w:firstLine="0"/>
      </w:pPr>
      <w:r w:rsidRPr="0013557D">
        <w:t xml:space="preserve">3) 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 ориентируясь на морально-нравственные нормы и ценности, характеризуя поведение и </w:t>
      </w:r>
    </w:p>
    <w:p w:rsidR="0013557D" w:rsidRPr="0013557D" w:rsidRDefault="0013557D" w:rsidP="0013557D">
      <w:pPr>
        <w:spacing w:after="31" w:line="250" w:lineRule="auto"/>
        <w:ind w:left="0" w:right="68" w:firstLine="0"/>
      </w:pPr>
      <w:r w:rsidRPr="0013557D">
        <w:lastRenderedPageBreak/>
        <w:t xml:space="preserve">поступки персонажей художественной литературы;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 4) эстетического воспитания: эстетическое отношение к миру, включая эстетику быта, научного и технического </w:t>
      </w:r>
    </w:p>
    <w:p w:rsidR="0013557D" w:rsidRPr="0013557D" w:rsidRDefault="0013557D" w:rsidP="0013557D">
      <w:pPr>
        <w:spacing w:after="31" w:line="250" w:lineRule="auto"/>
        <w:ind w:left="0" w:right="68" w:firstLine="0"/>
      </w:pPr>
      <w:r w:rsidRPr="0013557D">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13557D" w:rsidRPr="0013557D" w:rsidRDefault="0013557D" w:rsidP="0013557D">
      <w:pPr>
        <w:spacing w:after="31" w:line="250" w:lineRule="auto"/>
        <w:ind w:left="0" w:right="3262" w:firstLine="0"/>
      </w:pPr>
      <w:r w:rsidRPr="0013557D">
        <w:t xml:space="preserve">других народов, ощущать эмоциональное воздействие искусства в том числе литературы; </w:t>
      </w:r>
    </w:p>
    <w:p w:rsidR="0013557D" w:rsidRPr="0013557D" w:rsidRDefault="0013557D" w:rsidP="0013557D">
      <w:pPr>
        <w:spacing w:after="23" w:line="260" w:lineRule="auto"/>
        <w:ind w:left="0" w:right="70" w:firstLine="0"/>
        <w:jc w:val="right"/>
      </w:pPr>
      <w:r w:rsidRPr="0013557D">
        <w:t xml:space="preserve">убеждённость в значимости для личности и общества отечественного и мирового </w:t>
      </w:r>
    </w:p>
    <w:p w:rsidR="0013557D" w:rsidRPr="0013557D" w:rsidRDefault="0013557D" w:rsidP="0013557D">
      <w:pPr>
        <w:spacing w:after="31" w:line="250" w:lineRule="auto"/>
        <w:ind w:left="0" w:right="68" w:firstLine="0"/>
      </w:pPr>
      <w:r w:rsidRPr="0013557D">
        <w:t xml:space="preserve">искусства, этнических культурных традиций и устного народного творчества; 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(татарской) литературе; </w:t>
      </w:r>
    </w:p>
    <w:p w:rsidR="0013557D" w:rsidRPr="0013557D" w:rsidRDefault="0013557D" w:rsidP="00215558">
      <w:pPr>
        <w:numPr>
          <w:ilvl w:val="0"/>
          <w:numId w:val="75"/>
        </w:numPr>
        <w:spacing w:after="31" w:line="250" w:lineRule="auto"/>
        <w:ind w:right="68" w:hanging="696"/>
      </w:pPr>
      <w:r w:rsidRPr="0013557D">
        <w:t xml:space="preserve">физического воспитания: сформированность здорового и безопасного образа жизни, ответственного отношения к </w:t>
      </w:r>
    </w:p>
    <w:p w:rsidR="0013557D" w:rsidRPr="0013557D" w:rsidRDefault="0013557D" w:rsidP="0013557D">
      <w:pPr>
        <w:spacing w:after="31" w:line="250" w:lineRule="auto"/>
        <w:ind w:left="0" w:right="68" w:firstLine="0"/>
      </w:pPr>
      <w:r w:rsidRPr="0013557D">
        <w:t xml:space="preserve">своему здоровью; потребность в физическом совершенствовании, занятиях спортивно- оздоровительной </w:t>
      </w:r>
    </w:p>
    <w:p w:rsidR="0013557D" w:rsidRPr="0013557D" w:rsidRDefault="0013557D" w:rsidP="0013557D">
      <w:pPr>
        <w:spacing w:after="31" w:line="250" w:lineRule="auto"/>
        <w:ind w:left="0" w:right="68" w:firstLine="0"/>
      </w:pPr>
      <w:r w:rsidRPr="0013557D">
        <w:t xml:space="preserve">деятельностью; активное неприятие вредных привычек и иных форм причинения вреда физическому и </w:t>
      </w:r>
    </w:p>
    <w:p w:rsidR="0013557D" w:rsidRPr="0013557D" w:rsidRDefault="0013557D" w:rsidP="0013557D">
      <w:pPr>
        <w:spacing w:after="31" w:line="250" w:lineRule="auto"/>
        <w:ind w:left="0" w:right="68" w:firstLine="0"/>
      </w:pPr>
      <w:r w:rsidRPr="0013557D">
        <w:t xml:space="preserve">психическому здоровью, в том числе с соответствующей оценкой поведения и поступков литературных героев; </w:t>
      </w:r>
    </w:p>
    <w:p w:rsidR="0013557D" w:rsidRPr="0013557D" w:rsidRDefault="0013557D" w:rsidP="00215558">
      <w:pPr>
        <w:numPr>
          <w:ilvl w:val="0"/>
          <w:numId w:val="75"/>
        </w:numPr>
        <w:spacing w:after="9" w:line="250" w:lineRule="auto"/>
        <w:ind w:right="68" w:hanging="696"/>
      </w:pPr>
      <w:r w:rsidRPr="0013557D">
        <w:t xml:space="preserve">трудового воспитания: </w:t>
      </w:r>
    </w:p>
    <w:p w:rsidR="0013557D" w:rsidRPr="0013557D" w:rsidRDefault="0013557D" w:rsidP="0013557D">
      <w:pPr>
        <w:spacing w:after="31" w:line="250" w:lineRule="auto"/>
        <w:ind w:left="0" w:right="68" w:firstLine="0"/>
      </w:pPr>
      <w:r w:rsidRPr="0013557D">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готовность и способность к образованию и самообразованию, к продуктивной </w:t>
      </w:r>
    </w:p>
    <w:p w:rsidR="0013557D" w:rsidRPr="0013557D" w:rsidRDefault="0013557D" w:rsidP="0013557D">
      <w:pPr>
        <w:spacing w:after="31" w:line="250" w:lineRule="auto"/>
        <w:ind w:left="0" w:right="3974" w:firstLine="0"/>
      </w:pPr>
      <w:r w:rsidRPr="0013557D">
        <w:t xml:space="preserve">читательской деятельности на протяжении всей жизни; 7) </w:t>
      </w:r>
      <w:r w:rsidRPr="0013557D">
        <w:tab/>
        <w:t xml:space="preserve">экологического воспитания: </w:t>
      </w:r>
    </w:p>
    <w:p w:rsidR="0013557D" w:rsidRPr="0013557D" w:rsidRDefault="0013557D" w:rsidP="0013557D">
      <w:pPr>
        <w:tabs>
          <w:tab w:val="center" w:pos="1831"/>
          <w:tab w:val="center" w:pos="3861"/>
          <w:tab w:val="center" w:pos="5435"/>
          <w:tab w:val="center" w:pos="6820"/>
          <w:tab w:val="center" w:pos="8110"/>
          <w:tab w:val="right" w:pos="10060"/>
        </w:tabs>
        <w:spacing w:after="0" w:line="260" w:lineRule="auto"/>
        <w:ind w:left="0" w:firstLine="0"/>
        <w:jc w:val="left"/>
      </w:pPr>
      <w:r w:rsidRPr="0013557D">
        <w:rPr>
          <w:rFonts w:ascii="Calibri" w:eastAsia="Calibri" w:hAnsi="Calibri" w:cs="Calibri"/>
          <w:sz w:val="22"/>
        </w:rPr>
        <w:tab/>
      </w:r>
      <w:r w:rsidRPr="0013557D">
        <w:t xml:space="preserve">сформированность </w:t>
      </w:r>
      <w:r w:rsidRPr="0013557D">
        <w:tab/>
        <w:t xml:space="preserve">экологической </w:t>
      </w:r>
      <w:r w:rsidRPr="0013557D">
        <w:tab/>
        <w:t xml:space="preserve">культуры, </w:t>
      </w:r>
      <w:r w:rsidRPr="0013557D">
        <w:tab/>
        <w:t xml:space="preserve">понимание </w:t>
      </w:r>
      <w:r w:rsidRPr="0013557D">
        <w:tab/>
        <w:t xml:space="preserve">влияния </w:t>
      </w:r>
      <w:r w:rsidRPr="0013557D">
        <w:tab/>
        <w:t xml:space="preserve">социально- </w:t>
      </w:r>
    </w:p>
    <w:p w:rsidR="0013557D" w:rsidRPr="0013557D" w:rsidRDefault="0013557D" w:rsidP="0013557D">
      <w:pPr>
        <w:spacing w:after="31" w:line="250" w:lineRule="auto"/>
        <w:ind w:left="0" w:right="68" w:firstLine="0"/>
      </w:pPr>
      <w:r w:rsidRPr="0013557D">
        <w:t xml:space="preserve">экономических процессов на состояние природной и социальной среды, осознание глобального характера экологических проблем, представленных в татарской литературе; планирование и осуществление действий в окружающей среде на основе знания целей </w:t>
      </w:r>
    </w:p>
    <w:p w:rsidR="0013557D" w:rsidRPr="0013557D" w:rsidRDefault="0013557D" w:rsidP="0013557D">
      <w:pPr>
        <w:spacing w:after="31" w:line="250" w:lineRule="auto"/>
        <w:ind w:left="0" w:right="68" w:firstLine="0"/>
      </w:pPr>
      <w:r w:rsidRPr="0013557D">
        <w:t xml:space="preserve">устойчивого развития человечества, с учётом осмысления опыта литературных героев; активное неприятие действий, приносящих вред окружающей среде, в том числе </w:t>
      </w:r>
    </w:p>
    <w:p w:rsidR="0013557D" w:rsidRPr="0013557D" w:rsidRDefault="0013557D" w:rsidP="0013557D">
      <w:pPr>
        <w:spacing w:after="31" w:line="250" w:lineRule="auto"/>
        <w:ind w:left="0" w:right="68" w:firstLine="0"/>
      </w:pPr>
      <w:r w:rsidRPr="0013557D">
        <w:t xml:space="preserve">показанных в литературных произведениях; умение прогнозировать неблагоприятные экологические последствия предпринимаемых </w:t>
      </w:r>
    </w:p>
    <w:p w:rsidR="0013557D" w:rsidRPr="0013557D" w:rsidRDefault="0013557D" w:rsidP="0013557D">
      <w:pPr>
        <w:spacing w:after="31" w:line="250" w:lineRule="auto"/>
        <w:ind w:left="0" w:right="68" w:firstLine="0"/>
      </w:pPr>
      <w:r w:rsidRPr="0013557D">
        <w:t xml:space="preserve">действий и предотвращать их; расширение опыта деятельности экологической направленности, в том числе </w:t>
      </w:r>
    </w:p>
    <w:p w:rsidR="0013557D" w:rsidRPr="0013557D" w:rsidRDefault="0013557D" w:rsidP="0013557D">
      <w:pPr>
        <w:spacing w:after="31" w:line="250" w:lineRule="auto"/>
        <w:ind w:left="0" w:right="4689" w:firstLine="0"/>
      </w:pPr>
      <w:r w:rsidRPr="0013557D">
        <w:t xml:space="preserve">представленной в литературных произведениях; 8) </w:t>
      </w:r>
      <w:r w:rsidRPr="0013557D">
        <w:tab/>
        <w:t xml:space="preserve">ценности научного познания: </w:t>
      </w:r>
    </w:p>
    <w:p w:rsidR="0013557D" w:rsidRPr="0013557D" w:rsidRDefault="0013557D" w:rsidP="0013557D">
      <w:pPr>
        <w:spacing w:after="8" w:line="250" w:lineRule="auto"/>
        <w:ind w:left="0" w:right="68" w:firstLine="0"/>
      </w:pPr>
      <w:r w:rsidRPr="0013557D">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осознание ценности научной деятельности, готовность осуществлять учебно-</w:t>
      </w:r>
    </w:p>
    <w:p w:rsidR="0013557D" w:rsidRPr="0013557D" w:rsidRDefault="0013557D" w:rsidP="0013557D">
      <w:pPr>
        <w:spacing w:after="31" w:line="250" w:lineRule="auto"/>
        <w:ind w:left="0" w:right="68" w:firstLine="0"/>
      </w:pPr>
      <w:r w:rsidRPr="0013557D">
        <w:t xml:space="preserve">исследовательскую и проектную деятельность индивидуально и в группе, в том числе на литературные темы. </w:t>
      </w:r>
    </w:p>
    <w:p w:rsidR="0013557D" w:rsidRPr="0013557D" w:rsidRDefault="0013557D" w:rsidP="0013557D">
      <w:pPr>
        <w:spacing w:after="8" w:line="250" w:lineRule="auto"/>
        <w:ind w:left="0" w:right="68" w:firstLine="0"/>
      </w:pPr>
      <w:r w:rsidRPr="0013557D">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p>
    <w:p w:rsidR="0013557D" w:rsidRPr="0013557D" w:rsidRDefault="0013557D" w:rsidP="0013557D">
      <w:pPr>
        <w:spacing w:after="23" w:line="260" w:lineRule="auto"/>
        <w:ind w:left="0" w:right="70" w:firstLine="0"/>
        <w:jc w:val="right"/>
      </w:pPr>
      <w:r w:rsidRPr="0013557D">
        <w:t xml:space="preserve">самосознания, включающего способность понимать своё эмоциональное состояние, </w:t>
      </w:r>
    </w:p>
    <w:p w:rsidR="0013557D" w:rsidRPr="0013557D" w:rsidRDefault="0013557D" w:rsidP="0013557D">
      <w:pPr>
        <w:spacing w:after="31" w:line="250" w:lineRule="auto"/>
        <w:ind w:left="0" w:right="68" w:firstLine="0"/>
      </w:pPr>
      <w:r w:rsidRPr="0013557D">
        <w:t xml:space="preserve">видеть направление развития собственной эмоциональной сферы, быть уверенным в себе; саморегулирования, включающего самоконтроль, умение принимать ответственность за </w:t>
      </w:r>
    </w:p>
    <w:p w:rsidR="0013557D" w:rsidRPr="0013557D" w:rsidRDefault="0013557D" w:rsidP="0013557D">
      <w:pPr>
        <w:spacing w:after="31" w:line="250" w:lineRule="auto"/>
        <w:ind w:left="0" w:right="68" w:firstLine="0"/>
      </w:pPr>
      <w:r w:rsidRPr="0013557D">
        <w:t xml:space="preserve">своё поведение, способность проявлять гибкость и адаптироваться к эмоциональным изменениям, быть открытым новому; внутренней мотивации, включающей стремление к достижению цели и успеху, </w:t>
      </w:r>
    </w:p>
    <w:p w:rsidR="0013557D" w:rsidRPr="0013557D" w:rsidRDefault="0013557D" w:rsidP="0013557D">
      <w:pPr>
        <w:spacing w:after="31" w:line="250" w:lineRule="auto"/>
        <w:ind w:left="0" w:right="68" w:firstLine="0"/>
      </w:pPr>
      <w:r w:rsidRPr="0013557D">
        <w:t xml:space="preserve">оптимизм, инициативность, умение действовать, исходя из своих возможностей; эмпатии, включающей способность сочувствовать и сопереживать, понимать </w:t>
      </w:r>
    </w:p>
    <w:p w:rsidR="0013557D" w:rsidRPr="0013557D" w:rsidRDefault="0013557D" w:rsidP="0013557D">
      <w:pPr>
        <w:spacing w:after="31" w:line="250" w:lineRule="auto"/>
        <w:ind w:left="0" w:right="68" w:firstLine="0"/>
      </w:pPr>
      <w:r w:rsidRPr="0013557D">
        <w:t xml:space="preserve">эмоциональное состояние других людей и учитывать его при осуществлении коммуникации; 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 </w:t>
      </w:r>
    </w:p>
    <w:p w:rsidR="0013557D" w:rsidRPr="0013557D" w:rsidRDefault="0013557D" w:rsidP="0013557D">
      <w:pPr>
        <w:spacing w:after="2" w:line="250" w:lineRule="auto"/>
        <w:ind w:left="0" w:right="68" w:firstLine="0"/>
      </w:pPr>
      <w:r w:rsidRPr="0013557D">
        <w:t xml:space="preserve">В результате изучения родной (татарской)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 </w:t>
      </w:r>
    </w:p>
    <w:p w:rsidR="0013557D" w:rsidRPr="0013557D" w:rsidRDefault="0013557D" w:rsidP="0013557D">
      <w:pPr>
        <w:spacing w:after="31" w:line="250" w:lineRule="auto"/>
        <w:ind w:left="0" w:right="68" w:firstLine="0"/>
      </w:pPr>
      <w:r w:rsidRPr="0013557D">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13557D" w:rsidRPr="0013557D" w:rsidRDefault="0013557D" w:rsidP="0013557D">
      <w:pPr>
        <w:spacing w:after="23" w:line="260" w:lineRule="auto"/>
        <w:ind w:left="0" w:right="70" w:firstLine="0"/>
        <w:jc w:val="right"/>
      </w:pPr>
      <w:r w:rsidRPr="0013557D">
        <w:t xml:space="preserve">самостоятельно формулировать и актуализировать проблему, рассматривать её </w:t>
      </w:r>
    </w:p>
    <w:p w:rsidR="0013557D" w:rsidRPr="0013557D" w:rsidRDefault="0013557D" w:rsidP="0013557D">
      <w:pPr>
        <w:spacing w:after="31" w:line="250" w:lineRule="auto"/>
        <w:ind w:left="0" w:right="68" w:firstLine="0"/>
      </w:pPr>
      <w:r w:rsidRPr="0013557D">
        <w:t xml:space="preserve">всесторонне; </w:t>
      </w:r>
    </w:p>
    <w:p w:rsidR="0013557D" w:rsidRPr="0013557D" w:rsidRDefault="0013557D" w:rsidP="0013557D">
      <w:pPr>
        <w:spacing w:after="31" w:line="250" w:lineRule="auto"/>
        <w:ind w:left="0" w:right="68" w:firstLine="0"/>
      </w:pPr>
      <w:r w:rsidRPr="0013557D">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w:t>
      </w:r>
    </w:p>
    <w:p w:rsidR="0013557D" w:rsidRPr="0013557D" w:rsidRDefault="0013557D" w:rsidP="0013557D">
      <w:pPr>
        <w:spacing w:after="31" w:line="250" w:lineRule="auto"/>
        <w:ind w:left="0" w:right="68" w:firstLine="0"/>
      </w:pPr>
      <w:r w:rsidRPr="0013557D">
        <w:t xml:space="preserve">изучении литературных произведений; вносить коррективы в деятельность, оценивать риски и соответствие результатов целям; развивать креативное мышление при решении жизненных проблем с учётом собственного читательского опыта. </w:t>
      </w:r>
    </w:p>
    <w:p w:rsidR="0013557D" w:rsidRPr="0013557D" w:rsidRDefault="0013557D" w:rsidP="0013557D">
      <w:pPr>
        <w:spacing w:after="31" w:line="250" w:lineRule="auto"/>
        <w:ind w:left="0" w:right="68" w:firstLine="0"/>
      </w:pPr>
      <w:r w:rsidRPr="0013557D">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 осуществлять различные виды деятельности по получению нового знания по родной литературе (татарской), его интерпретации, преобразованию и применению в различных учебных ситуациях, в том числе </w:t>
      </w:r>
      <w:r w:rsidRPr="0013557D">
        <w:lastRenderedPageBreak/>
        <w:t xml:space="preserve">при создании учебных проектов; владеть научной терминологией, общенаучными ключевыми понятиями и методами </w:t>
      </w:r>
    </w:p>
    <w:p w:rsidR="0013557D" w:rsidRPr="0013557D" w:rsidRDefault="0013557D" w:rsidP="0013557D">
      <w:pPr>
        <w:spacing w:after="31" w:line="250" w:lineRule="auto"/>
        <w:ind w:left="0" w:right="68" w:firstLine="0"/>
      </w:pPr>
      <w:r w:rsidRPr="0013557D">
        <w:t xml:space="preserve">современного литературоведения; ставить и формулировать собственные задачи в образовательной деятельности и </w:t>
      </w:r>
    </w:p>
    <w:p w:rsidR="0013557D" w:rsidRPr="0013557D" w:rsidRDefault="0013557D" w:rsidP="0013557D">
      <w:pPr>
        <w:spacing w:after="8" w:line="250" w:lineRule="auto"/>
        <w:ind w:left="0" w:right="68" w:firstLine="0"/>
      </w:pPr>
      <w:r w:rsidRPr="0013557D">
        <w:t xml:space="preserve">жизненных ситуациях с учётом собственного читательского опыта;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13557D" w:rsidRPr="0013557D" w:rsidRDefault="0013557D" w:rsidP="0013557D">
      <w:pPr>
        <w:spacing w:after="31" w:line="250" w:lineRule="auto"/>
        <w:ind w:left="0" w:right="68" w:firstLine="0"/>
      </w:pPr>
      <w:r w:rsidRPr="0013557D">
        <w:t xml:space="preserve">достоверность, прогнозировать изменение в новых условиях; давать оценку новым ситуациям, оценивать приобретённый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уметь интегрировать знания из разных предметных областей; выдвигать новые идеи, </w:t>
      </w:r>
    </w:p>
    <w:p w:rsidR="0013557D" w:rsidRPr="0013557D" w:rsidRDefault="0013557D" w:rsidP="0013557D">
      <w:pPr>
        <w:spacing w:after="31" w:line="250" w:lineRule="auto"/>
        <w:ind w:left="0" w:right="68" w:firstLine="0"/>
      </w:pPr>
      <w:r w:rsidRPr="0013557D">
        <w:t xml:space="preserve">оригинальные подходы, предлагать альтернативные способы решения проблем.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работать с информацией как часть познавательных универсальных учебных действий: </w:t>
      </w:r>
    </w:p>
    <w:p w:rsidR="0013557D" w:rsidRPr="0013557D" w:rsidRDefault="0013557D" w:rsidP="0013557D">
      <w:pPr>
        <w:spacing w:after="31" w:line="250" w:lineRule="auto"/>
        <w:ind w:left="0" w:right="68" w:firstLine="0"/>
      </w:pPr>
      <w:r w:rsidRPr="0013557D">
        <w:t xml:space="preserve">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(татарской) литературе; создавать тексты в различных форматах и жанрах с учётом назначения информации и её </w:t>
      </w:r>
    </w:p>
    <w:p w:rsidR="0013557D" w:rsidRPr="0013557D" w:rsidRDefault="0013557D" w:rsidP="0013557D">
      <w:pPr>
        <w:spacing w:after="31" w:line="250" w:lineRule="auto"/>
        <w:ind w:left="0" w:right="68" w:firstLine="0"/>
      </w:pPr>
      <w:r w:rsidRPr="0013557D">
        <w:t xml:space="preserve">целевой аудитории, выбирая оптимальную форму представления и визуализации; оценивать достоверность литературной и другой информации, её соответствие правовым </w:t>
      </w:r>
    </w:p>
    <w:p w:rsidR="0013557D" w:rsidRPr="0013557D" w:rsidRDefault="0013557D" w:rsidP="0013557D">
      <w:pPr>
        <w:spacing w:after="31" w:line="250" w:lineRule="auto"/>
        <w:ind w:left="0" w:right="68" w:firstLine="0"/>
      </w:pPr>
      <w:r w:rsidRPr="0013557D">
        <w:t xml:space="preserve">и морально-этическим нормам; 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защиты личной информации, соблюдать требования информационной </w:t>
      </w:r>
    </w:p>
    <w:p w:rsidR="0013557D" w:rsidRPr="0013557D" w:rsidRDefault="0013557D" w:rsidP="0013557D">
      <w:pPr>
        <w:spacing w:after="9" w:line="250" w:lineRule="auto"/>
        <w:ind w:left="0" w:right="68" w:firstLine="0"/>
      </w:pPr>
      <w:r w:rsidRPr="0013557D">
        <w:t xml:space="preserve">безопасности.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общения как часть коммуникативных универсальных учебных действий: </w:t>
      </w:r>
    </w:p>
    <w:p w:rsidR="0013557D" w:rsidRPr="0013557D" w:rsidRDefault="0013557D" w:rsidP="0013557D">
      <w:pPr>
        <w:spacing w:after="23" w:line="260" w:lineRule="auto"/>
        <w:ind w:left="0" w:right="70" w:firstLine="0"/>
        <w:jc w:val="right"/>
      </w:pPr>
      <w:r w:rsidRPr="0013557D">
        <w:t xml:space="preserve">осуществлять коммуникацию во всех сферах жизни, в том числе на уроке родной (татарской) литературы; пользоваться невербальными средствами общения, понимать значение социальных </w:t>
      </w:r>
    </w:p>
    <w:p w:rsidR="0013557D" w:rsidRPr="0013557D" w:rsidRDefault="0013557D" w:rsidP="0013557D">
      <w:pPr>
        <w:spacing w:after="31" w:line="250" w:lineRule="auto"/>
        <w:ind w:left="0" w:right="604" w:firstLine="0"/>
      </w:pPr>
      <w:r w:rsidRPr="0013557D">
        <w:t xml:space="preserve">знаков, распознавать предпосылки конфликтных ситуаций и смягчать конфликты; владеть различными способами общения и взаимодействия; </w:t>
      </w:r>
    </w:p>
    <w:p w:rsidR="0013557D" w:rsidRPr="0013557D" w:rsidRDefault="0013557D" w:rsidP="0013557D">
      <w:pPr>
        <w:spacing w:after="23" w:line="260" w:lineRule="auto"/>
        <w:ind w:left="0" w:right="70" w:firstLine="0"/>
        <w:jc w:val="right"/>
      </w:pPr>
      <w:r w:rsidRPr="0013557D">
        <w:t xml:space="preserve">аргументированно вести диалог, развёрнуто и логично излагать в процессе анализа </w:t>
      </w:r>
    </w:p>
    <w:p w:rsidR="0013557D" w:rsidRPr="0013557D" w:rsidRDefault="0013557D" w:rsidP="0013557D">
      <w:pPr>
        <w:spacing w:after="8" w:line="250" w:lineRule="auto"/>
        <w:ind w:left="0" w:right="68" w:firstLine="0"/>
      </w:pPr>
      <w:r w:rsidRPr="0013557D">
        <w:t xml:space="preserve">литературного произведения свою точку зрения с использованием языковых средств. У обучающегося будут сформированы умения самоорганизации как части регулятивных универсальных учебных действий: </w:t>
      </w:r>
    </w:p>
    <w:p w:rsidR="0013557D" w:rsidRPr="0013557D" w:rsidRDefault="0013557D" w:rsidP="0013557D">
      <w:pPr>
        <w:spacing w:after="31" w:line="250" w:lineRule="auto"/>
        <w:ind w:left="0" w:right="68" w:firstLine="0"/>
      </w:pPr>
      <w:r w:rsidRPr="0013557D">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самостоятельно составлять план решения проблемы при изучении родной (татарской) </w:t>
      </w:r>
    </w:p>
    <w:p w:rsidR="0013557D" w:rsidRPr="0013557D" w:rsidRDefault="0013557D" w:rsidP="0013557D">
      <w:pPr>
        <w:spacing w:after="31" w:line="250" w:lineRule="auto"/>
        <w:ind w:left="0" w:right="68" w:firstLine="0"/>
      </w:pPr>
      <w:r w:rsidRPr="0013557D">
        <w:t xml:space="preserve">литературы с учётом имеющихся ресурсов, собственных возможностей и предпочтений; расширять рамки учебного предмета на основе личных предпочтений с использованием </w:t>
      </w:r>
    </w:p>
    <w:p w:rsidR="0013557D" w:rsidRPr="0013557D" w:rsidRDefault="0013557D" w:rsidP="0013557D">
      <w:pPr>
        <w:spacing w:after="31" w:line="250" w:lineRule="auto"/>
        <w:ind w:left="0" w:right="68" w:firstLine="0"/>
      </w:pPr>
      <w:r w:rsidRPr="0013557D">
        <w:lastRenderedPageBreak/>
        <w:t xml:space="preserve">читательского опыта; делать осознанный выбор, аргументировать его, брать ответственность за результаты </w:t>
      </w:r>
    </w:p>
    <w:p w:rsidR="0013557D" w:rsidRPr="0013557D" w:rsidRDefault="0013557D" w:rsidP="0013557D">
      <w:pPr>
        <w:spacing w:after="31" w:line="250" w:lineRule="auto"/>
        <w:ind w:left="0" w:right="2622" w:firstLine="0"/>
      </w:pPr>
      <w:r w:rsidRPr="0013557D">
        <w:t xml:space="preserve">выбора; оценивать приобретённый опыт с учётом литературных знаний; </w:t>
      </w:r>
    </w:p>
    <w:p w:rsidR="0013557D" w:rsidRPr="0013557D" w:rsidRDefault="0013557D" w:rsidP="0013557D">
      <w:pPr>
        <w:spacing w:after="8" w:line="250" w:lineRule="auto"/>
        <w:ind w:left="0" w:right="68" w:firstLine="0"/>
      </w:pPr>
      <w:r w:rsidRPr="0013557D">
        <w:t xml:space="preserve">стремиться к формированию и проявлению широкой эрудиции в разных областях знаний; в том числе в вопросах татарской литературы, постоянно повышать свой образовательный и культурный уровень.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самоконтроля как части регулятивных универсальных учебных действий: </w:t>
      </w:r>
    </w:p>
    <w:p w:rsidR="0013557D" w:rsidRPr="0013557D" w:rsidRDefault="0013557D" w:rsidP="0013557D">
      <w:pPr>
        <w:spacing w:after="23" w:line="260" w:lineRule="auto"/>
        <w:ind w:left="0" w:right="70" w:firstLine="0"/>
        <w:jc w:val="right"/>
      </w:pPr>
      <w:r w:rsidRPr="0013557D">
        <w:t xml:space="preserve">давать оценку новым ситуациям, вносить коррективы в деятельность, оценивать </w:t>
      </w:r>
    </w:p>
    <w:p w:rsidR="0013557D" w:rsidRPr="0013557D" w:rsidRDefault="0013557D" w:rsidP="0013557D">
      <w:pPr>
        <w:spacing w:after="31" w:line="250" w:lineRule="auto"/>
        <w:ind w:left="0" w:right="68" w:firstLine="0"/>
      </w:pPr>
      <w:r w:rsidRPr="0013557D">
        <w:t xml:space="preserve">соответствие результатов целям; владеть навыками познавательной рефлексии как осознания совершаемых действий и </w:t>
      </w:r>
    </w:p>
    <w:p w:rsidR="0013557D" w:rsidRPr="0013557D" w:rsidRDefault="0013557D" w:rsidP="0013557D">
      <w:pPr>
        <w:spacing w:after="13" w:line="267" w:lineRule="auto"/>
        <w:ind w:left="0" w:right="883" w:firstLine="0"/>
        <w:jc w:val="left"/>
      </w:pPr>
      <w:r w:rsidRPr="0013557D">
        <w:t xml:space="preserve">мыслительных процессов, их оснований и результатов; использовать приёмы рефлексии для оценки ситуации, выбора верного решения; оценивать риски и своевременно принимать решение по их снижению. </w:t>
      </w:r>
    </w:p>
    <w:p w:rsidR="0013557D" w:rsidRPr="0013557D" w:rsidRDefault="0013557D" w:rsidP="0013557D">
      <w:pPr>
        <w:spacing w:after="31" w:line="250" w:lineRule="auto"/>
        <w:ind w:left="0" w:right="68" w:firstLine="0"/>
      </w:pPr>
      <w:r w:rsidRPr="0013557D">
        <w:t xml:space="preserve">У обучающегося будут сформированы умения принятия себя и других людей как части регулятивных универсальных учебных действий: </w:t>
      </w:r>
    </w:p>
    <w:p w:rsidR="0013557D" w:rsidRPr="0013557D" w:rsidRDefault="0013557D" w:rsidP="0013557D">
      <w:pPr>
        <w:spacing w:after="9" w:line="250" w:lineRule="auto"/>
        <w:ind w:left="0" w:right="68" w:firstLine="0"/>
      </w:pPr>
      <w:r w:rsidRPr="0013557D">
        <w:t xml:space="preserve">принимать себя, понимая свои недостатки и достоинства; </w:t>
      </w:r>
    </w:p>
    <w:p w:rsidR="0013557D" w:rsidRPr="0013557D" w:rsidRDefault="0013557D" w:rsidP="0013557D">
      <w:pPr>
        <w:spacing w:after="31" w:line="250" w:lineRule="auto"/>
        <w:ind w:left="0" w:right="68" w:firstLine="0"/>
      </w:pPr>
      <w:r w:rsidRPr="0013557D">
        <w:t xml:space="preserve">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 признавать своё право и право других на ошибку в дискуссиях на литературные темы; развивать способность видеть мир с позиции другого человека, используя знания по </w:t>
      </w:r>
    </w:p>
    <w:p w:rsidR="0013557D" w:rsidRPr="0013557D" w:rsidRDefault="0013557D" w:rsidP="0013557D">
      <w:pPr>
        <w:spacing w:after="31" w:line="250" w:lineRule="auto"/>
        <w:ind w:left="0" w:right="68" w:firstLine="0"/>
      </w:pPr>
      <w:r w:rsidRPr="0013557D">
        <w:t xml:space="preserve">литературе. </w:t>
      </w:r>
    </w:p>
    <w:p w:rsidR="0013557D" w:rsidRPr="0013557D" w:rsidRDefault="0013557D" w:rsidP="0013557D">
      <w:pPr>
        <w:spacing w:after="9" w:line="250" w:lineRule="auto"/>
        <w:ind w:left="0" w:right="68" w:firstLine="0"/>
      </w:pPr>
      <w:r w:rsidRPr="0013557D">
        <w:t xml:space="preserve">У обучающегося будут сформированы умения совместной деятельности: </w:t>
      </w:r>
    </w:p>
    <w:p w:rsidR="0013557D" w:rsidRPr="0013557D" w:rsidRDefault="0013557D" w:rsidP="0013557D">
      <w:pPr>
        <w:spacing w:after="9" w:line="250" w:lineRule="auto"/>
        <w:ind w:left="0" w:right="68" w:firstLine="0"/>
      </w:pPr>
      <w:r w:rsidRPr="0013557D">
        <w:t xml:space="preserve">понимать и использовать преимущества командной и индивидуальной работы; </w:t>
      </w:r>
    </w:p>
    <w:p w:rsidR="0013557D" w:rsidRPr="0013557D" w:rsidRDefault="0013557D" w:rsidP="0013557D">
      <w:pPr>
        <w:spacing w:after="31" w:line="250" w:lineRule="auto"/>
        <w:ind w:left="0" w:right="68" w:firstLine="0"/>
      </w:pPr>
      <w:r w:rsidRPr="0013557D">
        <w:t xml:space="preserve">выбирать тематику и методы совместных действий с учётом общих интересов и возможностей каждого члена коллектива; 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вклада каждого участника команды в общий </w:t>
      </w:r>
    </w:p>
    <w:p w:rsidR="0013557D" w:rsidRPr="0013557D" w:rsidRDefault="0013557D" w:rsidP="0013557D">
      <w:pPr>
        <w:spacing w:after="31" w:line="250" w:lineRule="auto"/>
        <w:ind w:left="0" w:right="68" w:firstLine="0"/>
      </w:pPr>
      <w:r w:rsidRPr="0013557D">
        <w:t xml:space="preserve">результат по разработанным критериям; предлагать новые проекты, в том числе литературные, оценивать идеи с позиции </w:t>
      </w:r>
    </w:p>
    <w:p w:rsidR="0013557D" w:rsidRPr="0013557D" w:rsidRDefault="0013557D" w:rsidP="0013557D">
      <w:pPr>
        <w:spacing w:after="9" w:line="250" w:lineRule="auto"/>
        <w:ind w:left="0" w:right="68" w:firstLine="0"/>
      </w:pPr>
      <w:r w:rsidRPr="0013557D">
        <w:t xml:space="preserve">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(татарской) литературе; проявлять творческие способности и воображение, быть инициативным. </w:t>
      </w:r>
    </w:p>
    <w:p w:rsidR="0013557D" w:rsidRPr="0013557D" w:rsidRDefault="0013557D" w:rsidP="0013557D">
      <w:pPr>
        <w:spacing w:after="31" w:line="250" w:lineRule="auto"/>
        <w:ind w:left="0" w:right="68" w:firstLine="0"/>
      </w:pPr>
      <w:r w:rsidRPr="0013557D">
        <w:t xml:space="preserve">Предметные результаты изучения родной (татарской) литературы. К концу обучения в 10 классе обучающийся научится: </w:t>
      </w:r>
    </w:p>
    <w:p w:rsidR="0013557D" w:rsidRPr="0013557D" w:rsidRDefault="0013557D" w:rsidP="0013557D">
      <w:pPr>
        <w:spacing w:after="23" w:line="260" w:lineRule="auto"/>
        <w:ind w:left="0" w:right="70" w:firstLine="0"/>
        <w:jc w:val="right"/>
      </w:pPr>
      <w:r w:rsidRPr="0013557D">
        <w:t xml:space="preserve">демонстрировать знание произведений родной (татарской) литературы в рамках </w:t>
      </w:r>
    </w:p>
    <w:p w:rsidR="0013557D" w:rsidRPr="0013557D" w:rsidRDefault="0013557D" w:rsidP="0013557D">
      <w:pPr>
        <w:spacing w:after="31" w:line="250" w:lineRule="auto"/>
        <w:ind w:left="0" w:right="587" w:firstLine="0"/>
      </w:pPr>
      <w:r w:rsidRPr="0013557D">
        <w:t xml:space="preserve">программы данного класса; выявлять жанрово-родовую специфику художественного произведения; определять </w:t>
      </w:r>
    </w:p>
    <w:p w:rsidR="0013557D" w:rsidRPr="0013557D" w:rsidRDefault="0013557D" w:rsidP="0013557D">
      <w:pPr>
        <w:spacing w:after="31" w:line="250" w:lineRule="auto"/>
        <w:ind w:left="0" w:right="68" w:firstLine="0"/>
      </w:pPr>
      <w:r w:rsidRPr="0013557D">
        <w:t xml:space="preserve">тематику, проблематику, идейно-художественное содержание литературного произведения; использовать литературоведческие термины в процессе анализа и интерпретации </w:t>
      </w:r>
    </w:p>
    <w:p w:rsidR="0013557D" w:rsidRPr="0013557D" w:rsidRDefault="0013557D" w:rsidP="0013557D">
      <w:pPr>
        <w:spacing w:after="31" w:line="250" w:lineRule="auto"/>
        <w:ind w:left="0" w:right="68" w:firstLine="0"/>
      </w:pPr>
      <w:r w:rsidRPr="0013557D">
        <w:t xml:space="preserve">произведения; определять </w:t>
      </w:r>
      <w:r w:rsidRPr="0013557D">
        <w:tab/>
        <w:t xml:space="preserve">стили </w:t>
      </w:r>
      <w:r w:rsidRPr="0013557D">
        <w:tab/>
        <w:t xml:space="preserve">художественных </w:t>
      </w:r>
      <w:r w:rsidRPr="0013557D">
        <w:tab/>
        <w:t xml:space="preserve">произведений, </w:t>
      </w:r>
      <w:r w:rsidRPr="0013557D">
        <w:tab/>
        <w:t xml:space="preserve">выявлять </w:t>
      </w:r>
      <w:r w:rsidRPr="0013557D">
        <w:tab/>
        <w:t xml:space="preserve">принадлежность </w:t>
      </w:r>
    </w:p>
    <w:p w:rsidR="0013557D" w:rsidRPr="0013557D" w:rsidRDefault="0013557D" w:rsidP="0013557D">
      <w:pPr>
        <w:spacing w:after="31" w:line="250" w:lineRule="auto"/>
        <w:ind w:left="0" w:right="68" w:firstLine="0"/>
      </w:pPr>
      <w:r w:rsidRPr="0013557D">
        <w:lastRenderedPageBreak/>
        <w:t xml:space="preserve">произведения к определённому литературному направлению (течению); давать оценку интерпретации литературного произведения (в живописи, театре, музыке); выполнять творческие, проектные работы в сфере литературы и искусства. </w:t>
      </w:r>
    </w:p>
    <w:p w:rsidR="0013557D" w:rsidRPr="0013557D" w:rsidRDefault="0013557D" w:rsidP="0013557D">
      <w:pPr>
        <w:spacing w:after="31" w:line="250" w:lineRule="auto"/>
        <w:ind w:left="0" w:right="68" w:firstLine="0"/>
      </w:pPr>
      <w:r w:rsidRPr="0013557D">
        <w:t xml:space="preserve">Предметные результаты изучения родной (татарской) литературы. К концу обучения в 11 классе обучающийся научится: </w:t>
      </w:r>
    </w:p>
    <w:p w:rsidR="0013557D" w:rsidRPr="0013557D" w:rsidRDefault="0013557D" w:rsidP="0013557D">
      <w:pPr>
        <w:spacing w:after="23" w:line="260" w:lineRule="auto"/>
        <w:ind w:left="0" w:right="70" w:firstLine="0"/>
        <w:jc w:val="right"/>
      </w:pPr>
      <w:r w:rsidRPr="0013557D">
        <w:t xml:space="preserve">понимать историко-культурное и нравственно-ценностное влияние произведений родной </w:t>
      </w:r>
    </w:p>
    <w:p w:rsidR="0013557D" w:rsidRPr="0013557D" w:rsidRDefault="0013557D" w:rsidP="0013557D">
      <w:pPr>
        <w:spacing w:after="31" w:line="250" w:lineRule="auto"/>
        <w:ind w:left="0" w:right="68" w:firstLine="0"/>
      </w:pPr>
      <w:r w:rsidRPr="0013557D">
        <w:t>(татарской) литературы на формирование национальной культуры; аргументировать устно и письменно своё отношение к тематике, проблематике и идейно-</w:t>
      </w:r>
    </w:p>
    <w:p w:rsidR="0013557D" w:rsidRPr="0013557D" w:rsidRDefault="0013557D" w:rsidP="0013557D">
      <w:pPr>
        <w:spacing w:after="31" w:line="250" w:lineRule="auto"/>
        <w:ind w:left="0" w:right="68" w:firstLine="0"/>
      </w:pPr>
      <w:r w:rsidRPr="0013557D">
        <w:t xml:space="preserve">художественному содержанию литературного произведения; понимать художественную картину жизни, созданную в литературном произведении, в </w:t>
      </w:r>
    </w:p>
    <w:p w:rsidR="0013557D" w:rsidRPr="0013557D" w:rsidRDefault="0013557D" w:rsidP="0013557D">
      <w:pPr>
        <w:spacing w:after="31" w:line="250" w:lineRule="auto"/>
        <w:ind w:left="0" w:right="68" w:firstLine="0"/>
      </w:pPr>
      <w:r w:rsidRPr="0013557D">
        <w:t xml:space="preserve">единстве эмоционального личностного восприятия и интеллектуального понимания; понимать и осмысленно использовать понятийный аппарат современного </w:t>
      </w:r>
    </w:p>
    <w:p w:rsidR="0013557D" w:rsidRPr="0013557D" w:rsidRDefault="0013557D" w:rsidP="0013557D">
      <w:pPr>
        <w:spacing w:after="13" w:line="267" w:lineRule="auto"/>
        <w:ind w:left="0" w:right="546" w:firstLine="0"/>
        <w:jc w:val="left"/>
      </w:pPr>
      <w:r w:rsidRPr="0013557D">
        <w:t xml:space="preserve">литературоведения в процессе анализа и интерпретации художественных произведений; определять индивидуальный стиль автора; предлагать собственные обоснованные интерпретации литературных произведений. </w:t>
      </w:r>
    </w:p>
    <w:p w:rsidR="001127C0" w:rsidRDefault="00F909AA" w:rsidP="0013557D">
      <w:pPr>
        <w:spacing w:after="21" w:line="259" w:lineRule="auto"/>
        <w:ind w:left="0" w:firstLine="0"/>
        <w:jc w:val="left"/>
        <w:rPr>
          <w:rFonts w:eastAsia="SimSun"/>
          <w:color w:val="auto"/>
          <w:szCs w:val="24"/>
        </w:rPr>
      </w:pPr>
      <w:r w:rsidRPr="00F909AA">
        <w:rPr>
          <w:rFonts w:eastAsia="SimSun"/>
          <w:color w:val="auto"/>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(татарской) литературы, в рамках соблюдения гигиенических нормативов к недельной образовательной нагрузке.</w:t>
      </w:r>
    </w:p>
    <w:p w:rsidR="00F909AA" w:rsidRPr="00F909AA" w:rsidRDefault="00F909AA" w:rsidP="0013557D">
      <w:pPr>
        <w:spacing w:after="21" w:line="259" w:lineRule="auto"/>
        <w:ind w:left="0" w:firstLine="0"/>
        <w:jc w:val="left"/>
        <w:rPr>
          <w:szCs w:val="24"/>
        </w:rPr>
      </w:pPr>
    </w:p>
    <w:p w:rsidR="00CD2E54" w:rsidRDefault="0013557D">
      <w:pPr>
        <w:spacing w:after="28" w:line="259" w:lineRule="auto"/>
        <w:ind w:left="10" w:right="2" w:hanging="10"/>
        <w:jc w:val="right"/>
      </w:pPr>
      <w:r>
        <w:rPr>
          <w:b/>
        </w:rPr>
        <w:t>2.1.8</w:t>
      </w:r>
      <w:r w:rsidR="004C4D89">
        <w:rPr>
          <w:b/>
        </w:rPr>
        <w:t xml:space="preserve">. Рабочая программа по учебному предмету «Иностранный (английский) язык </w:t>
      </w:r>
    </w:p>
    <w:p w:rsidR="00CD2E54" w:rsidRDefault="004C4D89">
      <w:pPr>
        <w:spacing w:after="5" w:line="271" w:lineRule="auto"/>
        <w:ind w:left="10" w:hanging="10"/>
      </w:pPr>
      <w:r>
        <w:rPr>
          <w:b/>
        </w:rPr>
        <w:t xml:space="preserve">(базовый уровень)»  </w:t>
      </w:r>
    </w:p>
    <w:p w:rsidR="00CD2E54" w:rsidRDefault="004C4D89">
      <w:pPr>
        <w:ind w:left="-10" w:right="15" w:firstLine="711"/>
      </w:pPr>
      <w:r>
        <w:t xml:space="preserve">103.1.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 </w:t>
      </w:r>
    </w:p>
    <w:p w:rsidR="00CD2E54" w:rsidRDefault="004C4D89">
      <w:pPr>
        <w:ind w:left="-10" w:right="15" w:firstLine="711"/>
      </w:pPr>
      <w:r>
        <w:t xml:space="preserve">103.2.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pPr>
        <w:ind w:left="-10" w:right="15" w:firstLine="711"/>
      </w:pPr>
      <w:r>
        <w:t xml:space="preserve">103.3.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103.4.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103.5. Пояснительная записка. </w:t>
      </w:r>
    </w:p>
    <w:p w:rsidR="00CD2E54" w:rsidRDefault="004C4D89">
      <w:pPr>
        <w:ind w:left="-10" w:right="15" w:firstLine="711"/>
      </w:pPr>
      <w:r>
        <w:t xml:space="preserve">103.5.1. 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с изменениями, внесёнными приказами Министерства образования и науки Российской Федерации от 29.12.2014 № 1645, от 31.12.2015 № 1578, от 29.06.2017 № 613, приказами Министерства просвещения Российской Федерации от 24.09.2020 № 519, от 11.12.2020 № 712), примерной основной образовательной программой </w:t>
      </w:r>
      <w:r>
        <w:lastRenderedPageBreak/>
        <w:t xml:space="preserve">среднего общего образования (одобрена решением федерального учебно-методического объединения по общему образованию (протокол 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12.06.2020 г.). </w:t>
      </w:r>
    </w:p>
    <w:p w:rsidR="00CD2E54" w:rsidRDefault="004C4D89">
      <w:pPr>
        <w:ind w:left="-10" w:right="15" w:firstLine="711"/>
      </w:pPr>
      <w:r>
        <w:t xml:space="preserve">103.5.2. Программа по английскому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CD2E54" w:rsidRDefault="004C4D89">
      <w:pPr>
        <w:ind w:left="-10" w:right="15" w:firstLine="711"/>
      </w:pPr>
      <w:r>
        <w:t xml:space="preserve">103.5.3.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 </w:t>
      </w:r>
    </w:p>
    <w:p w:rsidR="00CD2E54" w:rsidRDefault="004C4D89">
      <w:pPr>
        <w:ind w:left="-10" w:right="15" w:firstLine="711"/>
      </w:pPr>
      <w:r>
        <w:t xml:space="preserve">103.5.4.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 </w:t>
      </w:r>
    </w:p>
    <w:p w:rsidR="00CD2E54" w:rsidRDefault="004C4D89">
      <w:pPr>
        <w:ind w:left="-10" w:right="15" w:firstLine="711"/>
      </w:pPr>
      <w:r>
        <w:t xml:space="preserve">103.5.5. 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w:t>
      </w:r>
      <w:r>
        <w:lastRenderedPageBreak/>
        <w:t xml:space="preserve">речевому развитию, воспитанию гражданской идентичности, расширению кругозора, воспитанию чувств и эмоций. </w:t>
      </w:r>
    </w:p>
    <w:p w:rsidR="00CD2E54" w:rsidRDefault="004C4D89">
      <w:pPr>
        <w:ind w:left="-10" w:right="15" w:firstLine="711"/>
      </w:pPr>
      <w:r>
        <w:t xml:space="preserve">103.5.6.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 </w:t>
      </w:r>
    </w:p>
    <w:p w:rsidR="00CD2E54" w:rsidRDefault="004C4D89">
      <w:pPr>
        <w:ind w:left="-10" w:right="15" w:firstLine="711"/>
      </w:pPr>
      <w:r>
        <w:t xml:space="preserve">103.5.7. 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выпускника средней общеобразовательной школы. </w:t>
      </w:r>
    </w:p>
    <w:p w:rsidR="00CD2E54" w:rsidRDefault="004C4D89">
      <w:pPr>
        <w:ind w:left="-10" w:right="15" w:firstLine="711"/>
      </w:pPr>
      <w:r>
        <w:t xml:space="preserve">103.5.8.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 </w:t>
      </w:r>
    </w:p>
    <w:p w:rsidR="00CD2E54" w:rsidRDefault="004C4D89">
      <w:pPr>
        <w:ind w:left="-10" w:right="15" w:firstLine="711"/>
      </w:pPr>
      <w:r>
        <w:t xml:space="preserve">103.5.9. Естественно, возрастание значимости владения иностранными языками приводит к переосмыслению целей и содержания обучения предмету. </w:t>
      </w:r>
    </w:p>
    <w:p w:rsidR="00CD2E54" w:rsidRDefault="004C4D89">
      <w:pPr>
        <w:ind w:left="-10" w:right="15" w:firstLine="711"/>
      </w:pPr>
      <w:r>
        <w:t xml:space="preserve">103.5.10. 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 </w:t>
      </w:r>
    </w:p>
    <w:p w:rsidR="00CD2E54" w:rsidRDefault="004C4D89">
      <w:pPr>
        <w:ind w:left="-10" w:right="15" w:firstLine="711"/>
      </w:pPr>
      <w:r>
        <w:t xml:space="preserve">103.5.11. 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 </w:t>
      </w:r>
    </w:p>
    <w:p w:rsidR="00CD2E54" w:rsidRDefault="004C4D89">
      <w:pPr>
        <w:spacing w:after="30" w:line="251" w:lineRule="auto"/>
        <w:ind w:left="10" w:right="18" w:hanging="10"/>
        <w:jc w:val="right"/>
      </w:pPr>
      <w:r>
        <w:lastRenderedPageBreak/>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 социокультурная/межкультурная компетенция – приобщение к культуре, традициям </w:t>
      </w:r>
    </w:p>
    <w:p w:rsidR="00CD2E54" w:rsidRDefault="004C4D89">
      <w:pPr>
        <w:ind w:left="-5" w:right="15"/>
      </w:pPr>
      <w:r>
        <w:t xml:space="preserve">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в условиях межкультурного общения; компенсаторная компетенция – развитие умений выходить из положения в условиях </w:t>
      </w:r>
    </w:p>
    <w:p w:rsidR="00CD2E54" w:rsidRDefault="004C4D89">
      <w:pPr>
        <w:ind w:left="-5" w:right="15"/>
      </w:pPr>
      <w:r>
        <w:t xml:space="preserve">дефицита языковых средств английского языка при получении и передаче информации; 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CD2E54" w:rsidRDefault="004C4D89">
      <w:pPr>
        <w:ind w:left="-10" w:right="15" w:firstLine="711"/>
      </w:pPr>
      <w:r>
        <w:t xml:space="preserve">103.5.12.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D2E54" w:rsidRDefault="004C4D89">
      <w:pPr>
        <w:ind w:left="-10" w:right="15" w:firstLine="711"/>
      </w:pPr>
      <w:r>
        <w:t xml:space="preserve">103.5.13.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 </w:t>
      </w:r>
    </w:p>
    <w:p w:rsidR="00CD2E54" w:rsidRDefault="004C4D89">
      <w:pPr>
        <w:ind w:left="-10" w:right="15" w:firstLine="711"/>
      </w:pPr>
      <w:r>
        <w:t xml:space="preserve">103.5.14. Обязательный учебный предмет «Иностранный язык» входит в предметную область «Иностранные языки» наряду с предметом «Второй иностранный язык»,изучение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 </w:t>
      </w:r>
    </w:p>
    <w:p w:rsidR="00CD2E54" w:rsidRDefault="004C4D89">
      <w:pPr>
        <w:ind w:left="-10" w:right="15" w:firstLine="711"/>
      </w:pPr>
      <w:r>
        <w:t xml:space="preserve">103.5.15. Общее число часов, рекомендованных для изучения иностранного (английского) языка - 204 часа: в 10 классе -102 часа (3 часа в неделю), в 11 классе – 102 часа  (3 часа в неделю). </w:t>
      </w:r>
    </w:p>
    <w:p w:rsidR="00CD2E54" w:rsidRDefault="004C4D89">
      <w:pPr>
        <w:ind w:left="-10" w:right="15" w:firstLine="711"/>
      </w:pPr>
      <w:r>
        <w:t xml:space="preserve">103.5.16.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rsidR="00CD2E54" w:rsidRDefault="004C4D89">
      <w:pPr>
        <w:ind w:left="-10" w:right="15" w:firstLine="711"/>
      </w:pPr>
      <w:r>
        <w:t xml:space="preserve">103.5.17.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w:t>
      </w:r>
      <w:r>
        <w:lastRenderedPageBreak/>
        <w:t xml:space="preserve">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  </w:t>
      </w:r>
    </w:p>
    <w:p w:rsidR="00CD2E54" w:rsidRDefault="004C4D89">
      <w:pPr>
        <w:ind w:left="716" w:right="15"/>
      </w:pPr>
      <w:r>
        <w:t xml:space="preserve">103.6. Содержание обучения в 10 классе. </w:t>
      </w:r>
    </w:p>
    <w:p w:rsidR="00CD2E54" w:rsidRDefault="004C4D89">
      <w:pPr>
        <w:ind w:left="716" w:right="15"/>
      </w:pPr>
      <w:r>
        <w:t xml:space="preserve">103.6.1. Коммуникативные умения. </w:t>
      </w:r>
    </w:p>
    <w:p w:rsidR="00CD2E54" w:rsidRDefault="004C4D89">
      <w:pPr>
        <w:ind w:left="-10" w:right="15" w:firstLine="711"/>
      </w:pPr>
      <w: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D2E54" w:rsidRDefault="004C4D89">
      <w:pPr>
        <w:ind w:left="716" w:right="15"/>
      </w:pPr>
      <w:r>
        <w:t xml:space="preserve">Повседневная жизнь семьи. Межличностные отношения в семье, с друзьями и знакомыми. </w:t>
      </w:r>
    </w:p>
    <w:p w:rsidR="00CD2E54" w:rsidRDefault="004C4D89">
      <w:pPr>
        <w:ind w:left="-5" w:right="15"/>
      </w:pPr>
      <w:r>
        <w:t xml:space="preserve">Конфликтные ситуации, их предупреждение и разрешение. </w:t>
      </w:r>
    </w:p>
    <w:p w:rsidR="00CD2E54" w:rsidRDefault="004C4D89">
      <w:pPr>
        <w:ind w:left="716" w:right="15"/>
      </w:pPr>
      <w:r>
        <w:t xml:space="preserve">Внешность и характеристика человека, литературного персонажа.  </w:t>
      </w:r>
    </w:p>
    <w:p w:rsidR="00CD2E54" w:rsidRDefault="004C4D89">
      <w:pPr>
        <w:ind w:left="-10" w:right="15" w:firstLine="711"/>
      </w:pPr>
      <w:r>
        <w:t xml:space="preserve">Здоровый образ жизни и забота о здоровье: режим труда и отдыха, спорт, сбалансированное питание, посещение врача. Отказ от вредных привычек. </w:t>
      </w:r>
    </w:p>
    <w:p w:rsidR="00CD2E54" w:rsidRDefault="004C4D89">
      <w:pPr>
        <w:ind w:left="-10" w:right="15" w:firstLine="711"/>
      </w:pPr>
      <w: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  </w:t>
      </w:r>
    </w:p>
    <w:p w:rsidR="00CD2E54" w:rsidRDefault="004C4D89">
      <w:pPr>
        <w:ind w:left="-10" w:right="15" w:firstLine="711"/>
      </w:pPr>
      <w: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  </w:t>
      </w:r>
    </w:p>
    <w:p w:rsidR="00CD2E54" w:rsidRDefault="004C4D89">
      <w:pPr>
        <w:ind w:left="-10" w:right="15" w:firstLine="711"/>
      </w:pPr>
      <w:r>
        <w:t xml:space="preserve">Молодёжь в современном обществе. Досуг молодёжи: чтение, кино, театр, музыка, музеи, Интернет, компьютерные игры. Любовь и дружба. </w:t>
      </w:r>
    </w:p>
    <w:p w:rsidR="00CD2E54" w:rsidRDefault="004C4D89">
      <w:pPr>
        <w:ind w:left="716" w:right="15"/>
      </w:pPr>
      <w:r>
        <w:t xml:space="preserve">Покупки: одежда, обувь и продукты питания. Карманные деньги. Молодёжная мода.  </w:t>
      </w:r>
    </w:p>
    <w:p w:rsidR="00CD2E54" w:rsidRDefault="004C4D89">
      <w:pPr>
        <w:ind w:left="716" w:right="15"/>
      </w:pPr>
      <w:r>
        <w:t xml:space="preserve">Туризм. Виды отдыха. Путешествия по России и зарубежным странам. </w:t>
      </w:r>
    </w:p>
    <w:p w:rsidR="00CD2E54" w:rsidRDefault="004C4D89">
      <w:pPr>
        <w:ind w:left="716" w:right="15"/>
      </w:pPr>
      <w:r>
        <w:t xml:space="preserve">Проблемы экологии. Защита окружающей среды. Стихийные бедствия. </w:t>
      </w:r>
    </w:p>
    <w:p w:rsidR="00CD2E54" w:rsidRDefault="004C4D89">
      <w:pPr>
        <w:ind w:left="716" w:right="15"/>
      </w:pPr>
      <w:r>
        <w:t xml:space="preserve">Условия проживания в городской/сельской местности. </w:t>
      </w:r>
    </w:p>
    <w:p w:rsidR="00CD2E54" w:rsidRDefault="004C4D89">
      <w:pPr>
        <w:ind w:left="-10" w:right="15" w:firstLine="711"/>
      </w:pPr>
      <w:r>
        <w:t xml:space="preserve">Технический прогресс: перспективы и последствия. Современные средства связи (мобильные телефоны, смартфоны, планшеты, компьютеры). </w:t>
      </w:r>
    </w:p>
    <w:p w:rsidR="00CD2E54" w:rsidRDefault="004C4D89">
      <w:pPr>
        <w:ind w:left="-10" w:right="15" w:firstLine="711"/>
      </w:pPr>
      <w: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w:t>
      </w:r>
    </w:p>
    <w:p w:rsidR="00CD2E54" w:rsidRDefault="004C4D89">
      <w:pPr>
        <w:ind w:left="-10" w:right="15" w:firstLine="711"/>
      </w:pPr>
      <w: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 </w:t>
      </w:r>
    </w:p>
    <w:p w:rsidR="00CD2E54" w:rsidRDefault="004C4D89">
      <w:pPr>
        <w:ind w:left="716" w:right="15"/>
      </w:pPr>
      <w:r>
        <w:t xml:space="preserve">103.6.1.1. Говорение. </w:t>
      </w:r>
    </w:p>
    <w:p w:rsidR="00CD2E54" w:rsidRDefault="004C4D89">
      <w:pPr>
        <w:ind w:left="-10" w:right="15" w:firstLine="711"/>
      </w:pPr>
      <w:r>
        <w:t xml:space="preserve">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CD2E54" w:rsidRDefault="004C4D89">
      <w:pPr>
        <w:ind w:left="-10" w:right="15" w:firstLine="711"/>
      </w:pPr>
      <w:r>
        <w:lastRenderedPageBreak/>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CD2E54" w:rsidRDefault="004C4D89">
      <w:pPr>
        <w:spacing w:after="10" w:line="270" w:lineRule="auto"/>
        <w:ind w:left="721" w:right="16" w:hanging="10"/>
        <w:jc w:val="left"/>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  </w:t>
      </w:r>
    </w:p>
    <w:p w:rsidR="00CD2E54" w:rsidRDefault="004C4D89">
      <w:pPr>
        <w:ind w:left="716" w:right="15"/>
      </w:pPr>
      <w:r>
        <w:t xml:space="preserve">Объём диалога – 8 реплик со стороны каждого собеседника.  </w:t>
      </w:r>
    </w:p>
    <w:p w:rsidR="00CD2E54" w:rsidRDefault="004C4D89">
      <w:pPr>
        <w:ind w:left="-10" w:right="15" w:firstLine="711"/>
      </w:pPr>
      <w:r>
        <w:t xml:space="preserve">Развитие коммуникативных умений монологической речи на базе умений, сформированных в основной школе:  </w:t>
      </w:r>
    </w:p>
    <w:p w:rsidR="00CD2E54" w:rsidRDefault="004C4D89">
      <w:pPr>
        <w:ind w:left="716" w:right="15"/>
      </w:pPr>
      <w:r>
        <w:t xml:space="preserve">создание устных связных монологических высказываний с использованием основных </w:t>
      </w:r>
    </w:p>
    <w:p w:rsidR="00CD2E54" w:rsidRDefault="004C4D89">
      <w:pPr>
        <w:ind w:left="-5" w:right="15"/>
      </w:pPr>
      <w:r>
        <w:t xml:space="preserve">коммуникативных типов речи:  </w:t>
      </w:r>
    </w:p>
    <w:p w:rsidR="00CD2E54" w:rsidRDefault="004C4D89">
      <w:pPr>
        <w:ind w:left="716" w:right="15"/>
      </w:pPr>
      <w:r>
        <w:t xml:space="preserve">описание (предмета, местности, внешности и одежды человека), характеристика (черты </w:t>
      </w:r>
    </w:p>
    <w:p w:rsidR="00CD2E54" w:rsidRDefault="004C4D89">
      <w:pPr>
        <w:spacing w:after="10" w:line="270" w:lineRule="auto"/>
        <w:ind w:left="696" w:right="3567" w:hanging="711"/>
        <w:jc w:val="left"/>
      </w:pPr>
      <w:r>
        <w:t xml:space="preserve">характера реального человека или литературного персонажа);  повествование/сообщение;  рассуждение; </w:t>
      </w:r>
    </w:p>
    <w:p w:rsidR="00CD2E54" w:rsidRDefault="004C4D89">
      <w:pPr>
        <w:ind w:left="716" w:right="15"/>
      </w:pPr>
      <w:r>
        <w:t xml:space="preserve">пересказ основного содержания, прочитанного/прослушанного текста с выражением </w:t>
      </w:r>
    </w:p>
    <w:p w:rsidR="00CD2E54" w:rsidRDefault="004C4D89">
      <w:pPr>
        <w:ind w:left="701" w:right="778" w:hanging="711"/>
      </w:pPr>
      <w:r>
        <w:t xml:space="preserve">своего отношения к событиям и фактам, изложенным в тексте; устное представление (презентация) результатов выполненной проектной работы. </w:t>
      </w:r>
    </w:p>
    <w:p w:rsidR="00CD2E54" w:rsidRDefault="004C4D89">
      <w:pPr>
        <w:ind w:left="-10" w:right="15" w:firstLine="711"/>
      </w:pPr>
      <w:r>
        <w:t xml:space="preserve">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 Объём монологического высказывания – до 14 фраз. </w:t>
      </w:r>
    </w:p>
    <w:p w:rsidR="00CD2E54" w:rsidRDefault="004C4D89">
      <w:pPr>
        <w:ind w:left="716" w:right="15"/>
      </w:pPr>
      <w:r>
        <w:t xml:space="preserve">103.6.1.2. Аудирование. </w:t>
      </w:r>
    </w:p>
    <w:p w:rsidR="00CD2E54" w:rsidRDefault="004C4D89">
      <w:pPr>
        <w:ind w:left="-10" w:right="15" w:firstLine="711"/>
      </w:pPr>
      <w: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CD2E54" w:rsidRDefault="004C4D89">
      <w:pPr>
        <w:ind w:left="-10" w:right="15" w:firstLine="711"/>
      </w:pPr>
      <w: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CD2E54" w:rsidRDefault="004C4D89">
      <w:pPr>
        <w:ind w:left="-10" w:right="15" w:firstLine="711"/>
      </w:pPr>
      <w:r>
        <w:lastRenderedPageBreak/>
        <w:t xml:space="preserve">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 </w:t>
      </w:r>
    </w:p>
    <w:p w:rsidR="00CD2E54" w:rsidRDefault="004C4D89">
      <w:pPr>
        <w:ind w:left="-10" w:right="15" w:firstLine="711"/>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Время звучания текста/текстов для аудирования – до 2,5 минуты. </w:t>
      </w:r>
    </w:p>
    <w:p w:rsidR="00CD2E54" w:rsidRDefault="004C4D89">
      <w:pPr>
        <w:ind w:left="716" w:right="15"/>
      </w:pPr>
      <w:r>
        <w:t xml:space="preserve">103.6.1.3. Смысловое чтение. </w:t>
      </w:r>
    </w:p>
    <w:p w:rsidR="00CD2E54" w:rsidRDefault="004C4D89">
      <w:pPr>
        <w:ind w:left="-10" w:right="15" w:firstLine="711"/>
      </w:pPr>
      <w:r>
        <w:t xml:space="preserve">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CD2E54" w:rsidRDefault="004C4D89">
      <w:pPr>
        <w:ind w:left="-10" w:right="15" w:firstLine="711"/>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D2E54" w:rsidRDefault="004C4D89">
      <w:pPr>
        <w:spacing w:after="10" w:line="270" w:lineRule="auto"/>
        <w:ind w:left="721" w:right="16" w:hanging="10"/>
        <w:jc w:val="left"/>
      </w:pPr>
      <w: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D2E54" w:rsidRDefault="004C4D89">
      <w:pPr>
        <w:ind w:left="-10" w:right="15" w:firstLine="711"/>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D2E54" w:rsidRDefault="004C4D89">
      <w:pPr>
        <w:ind w:left="-10" w:right="15" w:firstLine="711"/>
      </w:pPr>
      <w:r>
        <w:t xml:space="preserve">Чтение несплошных текстов (таблиц, диаграмм, графиков и другие) и понимание представленной в них информации.  </w:t>
      </w:r>
    </w:p>
    <w:p w:rsidR="00CD2E54" w:rsidRDefault="004C4D89">
      <w:pPr>
        <w:ind w:left="-10" w:right="15" w:firstLine="711"/>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 </w:t>
      </w:r>
    </w:p>
    <w:p w:rsidR="00CD2E54" w:rsidRDefault="004C4D89">
      <w:pPr>
        <w:spacing w:after="10" w:line="270" w:lineRule="auto"/>
        <w:ind w:left="721" w:right="165" w:hanging="10"/>
        <w:jc w:val="left"/>
      </w:pPr>
      <w:r>
        <w:t xml:space="preserve">Объём текста/текстов для чтения – 500–700 слов. 103.6.1.4. Письменная речь. Развитие умений письменной речи на базе умений, сформированных в основной школе: </w:t>
      </w:r>
    </w:p>
    <w:p w:rsidR="00CD2E54" w:rsidRDefault="004C4D89">
      <w:pPr>
        <w:ind w:left="716" w:right="15"/>
      </w:pPr>
      <w:r>
        <w:t xml:space="preserve">заполнение анкет и формуляров в соответствии с нормами, принятыми в стране/странах </w:t>
      </w:r>
    </w:p>
    <w:p w:rsidR="00CD2E54" w:rsidRDefault="00724E05">
      <w:pPr>
        <w:ind w:left="701" w:right="15" w:hanging="711"/>
      </w:pPr>
      <w:r>
        <w:t xml:space="preserve">изучаемого языка; </w:t>
      </w:r>
      <w:r w:rsidR="004C4D89">
        <w:t xml:space="preserve">написание резюме (CV) с сообщением основных сведений о себе в соответствии с </w:t>
      </w:r>
    </w:p>
    <w:p w:rsidR="00CD2E54" w:rsidRDefault="004C4D89">
      <w:pPr>
        <w:ind w:left="701" w:right="15" w:hanging="711"/>
      </w:pPr>
      <w:r>
        <w:t>нормами, принятыми в ст</w:t>
      </w:r>
      <w:r w:rsidR="00724E05">
        <w:t xml:space="preserve">ране/странах изучаемого языка; </w:t>
      </w:r>
      <w:r>
        <w:t xml:space="preserve">написание электронного сообщения личного характера в соответствии с нормами </w:t>
      </w:r>
    </w:p>
    <w:p w:rsidR="00CD2E54" w:rsidRDefault="004C4D89">
      <w:pPr>
        <w:ind w:left="-5" w:right="15"/>
      </w:pPr>
      <w:r>
        <w:t xml:space="preserve">неофициального общения, принятыми в стране/странах изучаемого языка, объём сообщения – до </w:t>
      </w:r>
    </w:p>
    <w:p w:rsidR="00CD2E54" w:rsidRDefault="004C4D89">
      <w:pPr>
        <w:ind w:left="-5" w:right="15"/>
      </w:pPr>
      <w:r>
        <w:t xml:space="preserve">130 слов; 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w:t>
      </w:r>
      <w:r>
        <w:lastRenderedPageBreak/>
        <w:t xml:space="preserve">опорой на образец, объём письменного высказывания – до 150 слов; заполнение таблицы: краткая фиксация содержания, прочитанного/прослушанного текста </w:t>
      </w:r>
    </w:p>
    <w:p w:rsidR="00CD2E54" w:rsidRDefault="004C4D89">
      <w:pPr>
        <w:ind w:left="701" w:right="15" w:hanging="711"/>
      </w:pPr>
      <w:r>
        <w:t>или дополнение информации в</w:t>
      </w:r>
      <w:r w:rsidR="00724E05">
        <w:t xml:space="preserve"> таблице; </w:t>
      </w:r>
      <w:r>
        <w:t xml:space="preserve">письменное предоставление результатов выполненной проектной работы, в том числе в </w:t>
      </w:r>
    </w:p>
    <w:p w:rsidR="00CD2E54" w:rsidRDefault="004C4D89">
      <w:pPr>
        <w:ind w:left="-5" w:right="15"/>
      </w:pPr>
      <w:r>
        <w:t xml:space="preserve">форме презентации, объём – до 150 слов. </w:t>
      </w:r>
    </w:p>
    <w:p w:rsidR="00CD2E54" w:rsidRDefault="004C4D89">
      <w:pPr>
        <w:ind w:left="716" w:right="15"/>
      </w:pPr>
      <w:r>
        <w:t xml:space="preserve">103.6.2. Языковые знания и навыки. </w:t>
      </w:r>
    </w:p>
    <w:p w:rsidR="00CD2E54" w:rsidRDefault="004C4D89">
      <w:pPr>
        <w:ind w:left="716" w:right="15"/>
      </w:pPr>
      <w:r>
        <w:t xml:space="preserve">103.6.2.1. Фонетическая сторона речи. </w:t>
      </w:r>
    </w:p>
    <w:p w:rsidR="00CD2E54" w:rsidRDefault="004C4D89">
      <w:pPr>
        <w:ind w:left="-10" w:right="15" w:firstLine="711"/>
      </w:pPr>
      <w:r>
        <w:t xml:space="preserve">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 </w:t>
      </w:r>
    </w:p>
    <w:p w:rsidR="00CD2E54" w:rsidRDefault="004C4D89">
      <w:pPr>
        <w:ind w:left="-10" w:right="15" w:firstLine="711"/>
      </w:pPr>
      <w:r>
        <w:t xml:space="preserve">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w:t>
      </w:r>
    </w:p>
    <w:p w:rsidR="00CD2E54" w:rsidRDefault="004C4D89">
      <w:pPr>
        <w:ind w:left="-10" w:right="15" w:firstLine="711"/>
      </w:pPr>
      <w:r>
        <w:t xml:space="preserve">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 </w:t>
      </w:r>
    </w:p>
    <w:p w:rsidR="00CD2E54" w:rsidRDefault="004C4D89">
      <w:pPr>
        <w:ind w:left="716" w:right="4115"/>
      </w:pPr>
      <w:r>
        <w:t xml:space="preserve">103.6.2.2. Орфография и пунктуация. Правильное написание изученных слов. </w:t>
      </w:r>
    </w:p>
    <w:p w:rsidR="00CD2E54" w:rsidRDefault="004C4D89">
      <w:pPr>
        <w:ind w:left="-10" w:right="15" w:firstLine="711"/>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D2E54" w:rsidRDefault="004C4D89">
      <w:pPr>
        <w:ind w:left="-10" w:right="15" w:firstLine="711"/>
      </w:pPr>
      <w:r>
        <w:t xml:space="preserve">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w:t>
      </w:r>
    </w:p>
    <w:p w:rsidR="00CD2E54" w:rsidRDefault="004C4D89">
      <w:pPr>
        <w:ind w:left="-10" w:right="15" w:firstLine="711"/>
      </w:pPr>
      <w:r>
        <w:t xml:space="preserve">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 </w:t>
      </w:r>
    </w:p>
    <w:p w:rsidR="00CD2E54" w:rsidRDefault="004C4D89">
      <w:pPr>
        <w:ind w:left="716" w:right="15"/>
      </w:pPr>
      <w:r>
        <w:t xml:space="preserve">103.6.2.3. Лексическая сторона речи. </w:t>
      </w:r>
    </w:p>
    <w:p w:rsidR="00CD2E54" w:rsidRDefault="004C4D89">
      <w:pPr>
        <w:ind w:left="-10" w:right="15" w:firstLine="711"/>
      </w:pPr>
      <w: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p w:rsidR="00CD2E54" w:rsidRDefault="004C4D89">
      <w:pPr>
        <w:spacing w:after="10" w:line="270" w:lineRule="auto"/>
        <w:ind w:left="-15" w:right="548" w:firstLine="711"/>
        <w:jc w:val="left"/>
      </w:pPr>
      <w:r>
        <w:t xml:space="preserve">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 Основные способы словообразования:  аффиксация:  </w:t>
      </w:r>
    </w:p>
    <w:p w:rsidR="00CD2E54" w:rsidRDefault="004C4D89">
      <w:pPr>
        <w:tabs>
          <w:tab w:val="center" w:pos="1347"/>
          <w:tab w:val="center" w:pos="2683"/>
          <w:tab w:val="center" w:pos="3576"/>
          <w:tab w:val="center" w:pos="4437"/>
          <w:tab w:val="center" w:pos="5657"/>
          <w:tab w:val="center" w:pos="6673"/>
          <w:tab w:val="center" w:pos="7384"/>
          <w:tab w:val="center" w:pos="8049"/>
          <w:tab w:val="center" w:pos="8750"/>
          <w:tab w:val="right" w:pos="9922"/>
        </w:tabs>
        <w:ind w:left="0" w:firstLine="0"/>
        <w:jc w:val="left"/>
      </w:pPr>
      <w:r>
        <w:rPr>
          <w:rFonts w:ascii="Calibri" w:eastAsia="Calibri" w:hAnsi="Calibri" w:cs="Calibri"/>
          <w:sz w:val="22"/>
        </w:rPr>
        <w:tab/>
      </w:r>
      <w:r>
        <w:t xml:space="preserve">образование </w:t>
      </w:r>
      <w:r>
        <w:tab/>
        <w:t xml:space="preserve">глаголов </w:t>
      </w:r>
      <w:r>
        <w:tab/>
        <w:t xml:space="preserve">при </w:t>
      </w:r>
      <w:r>
        <w:tab/>
        <w:t xml:space="preserve">помощи </w:t>
      </w:r>
      <w:r>
        <w:tab/>
        <w:t xml:space="preserve">префиксов </w:t>
      </w:r>
      <w:r>
        <w:tab/>
        <w:t xml:space="preserve">dis-, </w:t>
      </w:r>
      <w:r>
        <w:tab/>
        <w:t xml:space="preserve">mis-, </w:t>
      </w:r>
      <w:r>
        <w:tab/>
        <w:t xml:space="preserve">re-, </w:t>
      </w:r>
      <w:r>
        <w:tab/>
        <w:t xml:space="preserve">over-, </w:t>
      </w:r>
      <w:r>
        <w:tab/>
        <w:t xml:space="preserve">under-  </w:t>
      </w:r>
    </w:p>
    <w:p w:rsidR="00CD2E54" w:rsidRDefault="004C4D89">
      <w:pPr>
        <w:ind w:left="-5" w:right="15"/>
      </w:pPr>
      <w:r>
        <w:t xml:space="preserve">и суффикса -ise/-ize;  </w:t>
      </w:r>
    </w:p>
    <w:p w:rsidR="00CD2E54" w:rsidRDefault="004C4D89">
      <w:pPr>
        <w:ind w:left="-10" w:right="15" w:firstLine="711"/>
      </w:pPr>
      <w:r>
        <w:t xml:space="preserve">образование имён существительных при помощи префиксов un-, in-/im-  и суффиксов -ance/-ence, -er/-or, -ing, -ist, -ity, -ment, -ness, -sion/-tion, -ship;  образование имён прилагательных при помощи префиксов un-, in-/im-, inter-, non- и </w:t>
      </w:r>
    </w:p>
    <w:p w:rsidR="00CD2E54" w:rsidRPr="002B7ACF" w:rsidRDefault="004C4D89">
      <w:pPr>
        <w:ind w:left="-5" w:right="15"/>
        <w:rPr>
          <w:lang w:val="en-US"/>
        </w:rPr>
      </w:pPr>
      <w:r>
        <w:lastRenderedPageBreak/>
        <w:t>суффиксов</w:t>
      </w:r>
      <w:r w:rsidRPr="002B7ACF">
        <w:rPr>
          <w:lang w:val="en-US"/>
        </w:rPr>
        <w:t xml:space="preserve"> -able/-ible, -al, -ed, -ese, -ful, -ian/-an, -ing, -ish, -ive, -less, -ly, -ous,  </w:t>
      </w:r>
    </w:p>
    <w:p w:rsidR="00CD2E54" w:rsidRDefault="004C4D89">
      <w:pPr>
        <w:ind w:left="-5" w:right="15"/>
      </w:pPr>
      <w:r>
        <w:t xml:space="preserve">-y; </w:t>
      </w:r>
    </w:p>
    <w:p w:rsidR="00CD2E54" w:rsidRDefault="004C4D89">
      <w:pPr>
        <w:ind w:left="716" w:right="15"/>
      </w:pPr>
      <w:r>
        <w:t xml:space="preserve">образование наречий при помощи префиксов un-, in-/im- и суффикса -ly;  образование числительных при помощи суффиксов -teen, -ty, -th; словосложение:  образование сложных существительных путём соединения основ существительных </w:t>
      </w:r>
    </w:p>
    <w:p w:rsidR="00CD2E54" w:rsidRDefault="004C4D89">
      <w:pPr>
        <w:ind w:left="-5" w:right="15"/>
      </w:pPr>
      <w:r>
        <w:t xml:space="preserve">(football); </w:t>
      </w:r>
    </w:p>
    <w:p w:rsidR="00CD2E54" w:rsidRDefault="004C4D89">
      <w:pPr>
        <w:ind w:left="716" w:right="15"/>
      </w:pPr>
      <w:r>
        <w:t xml:space="preserve">образование сложных существительных путём соединения основы прилагательного с </w:t>
      </w:r>
    </w:p>
    <w:p w:rsidR="00CD2E54" w:rsidRDefault="004C4D89">
      <w:pPr>
        <w:ind w:left="701" w:right="15" w:hanging="711"/>
      </w:pPr>
      <w:r>
        <w:t xml:space="preserve">основой существительного (blackboard);  образование сложных существительных путём соединения основ существительных с </w:t>
      </w:r>
    </w:p>
    <w:p w:rsidR="00CD2E54" w:rsidRDefault="004C4D89">
      <w:pPr>
        <w:ind w:left="-5" w:right="15"/>
      </w:pPr>
      <w:r>
        <w:t xml:space="preserve">предлогом (father-in-law);  </w:t>
      </w:r>
    </w:p>
    <w:p w:rsidR="00CD2E54" w:rsidRDefault="004C4D89">
      <w:pPr>
        <w:tabs>
          <w:tab w:val="center" w:pos="1347"/>
          <w:tab w:val="center" w:pos="3003"/>
          <w:tab w:val="center" w:pos="4848"/>
          <w:tab w:val="center" w:pos="6538"/>
          <w:tab w:val="center" w:pos="8002"/>
          <w:tab w:val="right" w:pos="9922"/>
        </w:tabs>
        <w:ind w:left="0" w:firstLine="0"/>
        <w:jc w:val="left"/>
      </w:pPr>
      <w:r>
        <w:rPr>
          <w:rFonts w:ascii="Calibri" w:eastAsia="Calibri" w:hAnsi="Calibri" w:cs="Calibri"/>
          <w:sz w:val="22"/>
        </w:rPr>
        <w:tab/>
      </w:r>
      <w:r>
        <w:t xml:space="preserve">образование </w:t>
      </w:r>
      <w:r>
        <w:tab/>
        <w:t xml:space="preserve">сложных </w:t>
      </w:r>
      <w:r>
        <w:tab/>
        <w:t xml:space="preserve">прилагательных </w:t>
      </w:r>
      <w:r>
        <w:tab/>
        <w:t xml:space="preserve">путём </w:t>
      </w:r>
      <w:r>
        <w:tab/>
        <w:t xml:space="preserve">соединения </w:t>
      </w:r>
      <w:r>
        <w:tab/>
        <w:t xml:space="preserve">основы </w:t>
      </w:r>
    </w:p>
    <w:p w:rsidR="00CD2E54" w:rsidRDefault="004C4D89">
      <w:pPr>
        <w:ind w:left="-5" w:right="15"/>
      </w:pPr>
      <w:r>
        <w:t xml:space="preserve">прилагательного/числительного с основой существительного с добавлением суффикса -ed (blueeyed, eight-legged);  образование сложных прилагательных путём соединения наречия с основой причасти я II (well-behaved); </w:t>
      </w:r>
    </w:p>
    <w:p w:rsidR="00CD2E54" w:rsidRDefault="004C4D89">
      <w:pPr>
        <w:ind w:left="716" w:right="15"/>
      </w:pPr>
      <w:r>
        <w:t xml:space="preserve">образование сложных прилагательных путём соединения основы прилагательного с </w:t>
      </w:r>
    </w:p>
    <w:p w:rsidR="00CD2E54" w:rsidRDefault="004C4D89">
      <w:pPr>
        <w:ind w:left="701" w:right="5148" w:hanging="711"/>
      </w:pPr>
      <w:r>
        <w:t xml:space="preserve">основой причастия I (nice-looking); конверсия:  </w:t>
      </w:r>
    </w:p>
    <w:p w:rsidR="00CD2E54" w:rsidRDefault="004C4D89">
      <w:pPr>
        <w:spacing w:after="10" w:line="270" w:lineRule="auto"/>
        <w:ind w:left="721" w:right="166" w:hanging="10"/>
        <w:jc w:val="left"/>
      </w:pPr>
      <w:r>
        <w:t xml:space="preserve">образование имён существительных от неопределённой формы глаголов (to run – a run);  образование имён существительных от имён прилагательных (rich people – the rich); образование глаголов от имён существительных (a hand – to hand);  образование глаголов от имён прилагательных (cool – to cool).  Имена прилагательные на -ed и -ing (excited – exciting). </w:t>
      </w:r>
    </w:p>
    <w:p w:rsidR="00CD2E54" w:rsidRDefault="004C4D89">
      <w:pPr>
        <w:ind w:left="-10" w:right="15" w:firstLine="711"/>
      </w:pPr>
      <w: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CD2E54" w:rsidRDefault="004C4D89">
      <w:pPr>
        <w:ind w:left="-10" w:right="15" w:firstLine="711"/>
      </w:pPr>
      <w:r>
        <w:t xml:space="preserve">Различные средства связи для обеспечения целостности и логичности устного/письменного высказывания.  </w:t>
      </w:r>
    </w:p>
    <w:p w:rsidR="00CD2E54" w:rsidRDefault="004C4D89">
      <w:pPr>
        <w:ind w:left="716" w:right="15"/>
      </w:pPr>
      <w:r>
        <w:t xml:space="preserve">103.6.2.4. Грамматическая сторона речи. </w:t>
      </w:r>
    </w:p>
    <w:p w:rsidR="00CD2E54" w:rsidRDefault="004C4D89">
      <w:pPr>
        <w:ind w:left="-10" w:right="15" w:firstLine="711"/>
      </w:pPr>
      <w:r>
        <w:t xml:space="preserve">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  </w:t>
      </w:r>
    </w:p>
    <w:p w:rsidR="00CD2E54" w:rsidRDefault="004C4D89">
      <w:pPr>
        <w:ind w:left="-10" w:right="15" w:firstLine="711"/>
      </w:pPr>
      <w: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D2E54" w:rsidRDefault="004C4D89">
      <w:pPr>
        <w:spacing w:after="10" w:line="270" w:lineRule="auto"/>
        <w:ind w:left="-15" w:right="16" w:firstLine="711"/>
        <w:jc w:val="left"/>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CD2E54" w:rsidRDefault="004C4D89">
      <w:pPr>
        <w:ind w:left="716" w:right="15"/>
      </w:pPr>
      <w:r>
        <w:t xml:space="preserve">Предложения с начальным It.  </w:t>
      </w:r>
    </w:p>
    <w:p w:rsidR="00CD2E54" w:rsidRDefault="004C4D89">
      <w:pPr>
        <w:ind w:left="716" w:right="15"/>
      </w:pPr>
      <w:r>
        <w:t xml:space="preserve">Предложения с начальным There + to be.  </w:t>
      </w:r>
    </w:p>
    <w:p w:rsidR="00CD2E54" w:rsidRPr="002B7ACF" w:rsidRDefault="004C4D89">
      <w:pPr>
        <w:ind w:left="-10" w:right="15" w:firstLine="711"/>
        <w:rPr>
          <w:lang w:val="en-US"/>
        </w:rPr>
      </w:pPr>
      <w:r>
        <w:t>Предложения</w:t>
      </w:r>
      <w:r w:rsidRPr="002B7ACF">
        <w:rPr>
          <w:lang w:val="en-US"/>
        </w:rPr>
        <w:t xml:space="preserve"> </w:t>
      </w:r>
      <w:r>
        <w:t>с</w:t>
      </w:r>
      <w:r w:rsidRPr="002B7ACF">
        <w:rPr>
          <w:lang w:val="en-US"/>
        </w:rPr>
        <w:t xml:space="preserve"> </w:t>
      </w:r>
      <w:r>
        <w:t>глагольными</w:t>
      </w:r>
      <w:r w:rsidRPr="002B7ACF">
        <w:rPr>
          <w:lang w:val="en-US"/>
        </w:rPr>
        <w:t xml:space="preserve"> </w:t>
      </w:r>
      <w:r>
        <w:t>конструкциями</w:t>
      </w:r>
      <w:r w:rsidRPr="002B7ACF">
        <w:rPr>
          <w:lang w:val="en-US"/>
        </w:rPr>
        <w:t xml:space="preserve">, </w:t>
      </w:r>
      <w:r>
        <w:t>содержащими</w:t>
      </w:r>
      <w:r w:rsidRPr="002B7ACF">
        <w:rPr>
          <w:lang w:val="en-US"/>
        </w:rPr>
        <w:t xml:space="preserve"> </w:t>
      </w:r>
      <w:r>
        <w:t>глаголы</w:t>
      </w:r>
      <w:r w:rsidRPr="002B7ACF">
        <w:rPr>
          <w:lang w:val="en-US"/>
        </w:rPr>
        <w:t>-</w:t>
      </w:r>
      <w:r>
        <w:t>связки</w:t>
      </w:r>
      <w:r w:rsidRPr="002B7ACF">
        <w:rPr>
          <w:lang w:val="en-US"/>
        </w:rPr>
        <w:t xml:space="preserve"> to be, to look, to seem, to feel (He looks/seems/feels happy.).  </w:t>
      </w:r>
    </w:p>
    <w:p w:rsidR="00CD2E54" w:rsidRPr="002B7ACF" w:rsidRDefault="004C4D89">
      <w:pPr>
        <w:ind w:left="-10" w:right="15" w:firstLine="711"/>
        <w:rPr>
          <w:lang w:val="en-US"/>
        </w:rPr>
      </w:pPr>
      <w:r>
        <w:t>Предложения</w:t>
      </w:r>
      <w:r w:rsidRPr="002B7ACF">
        <w:rPr>
          <w:lang w:val="en-US"/>
        </w:rPr>
        <w:t xml:space="preserve"> c</w:t>
      </w:r>
      <w:r>
        <w:t>о</w:t>
      </w:r>
      <w:r w:rsidRPr="002B7ACF">
        <w:rPr>
          <w:lang w:val="en-US"/>
        </w:rPr>
        <w:t xml:space="preserve"> </w:t>
      </w:r>
      <w:r>
        <w:t>сложным</w:t>
      </w:r>
      <w:r w:rsidRPr="002B7ACF">
        <w:rPr>
          <w:lang w:val="en-US"/>
        </w:rPr>
        <w:t xml:space="preserve"> </w:t>
      </w:r>
      <w:r>
        <w:t>дополнением</w:t>
      </w:r>
      <w:r w:rsidRPr="002B7ACF">
        <w:rPr>
          <w:lang w:val="en-US"/>
        </w:rPr>
        <w:t xml:space="preserve"> – Complex Object (I want you to help me. I saw her cross/crossing the road. I want to have my hair cut.).  </w:t>
      </w:r>
    </w:p>
    <w:p w:rsidR="00CD2E54" w:rsidRDefault="004C4D89">
      <w:pPr>
        <w:ind w:left="716" w:right="15"/>
      </w:pPr>
      <w:r>
        <w:t xml:space="preserve">Сложносочинённые предложения с сочинительными союзами and, but, or. </w:t>
      </w:r>
    </w:p>
    <w:p w:rsidR="00CD2E54" w:rsidRDefault="004C4D89">
      <w:pPr>
        <w:ind w:left="-10" w:right="15" w:firstLine="711"/>
      </w:pPr>
      <w:r>
        <w:t xml:space="preserve">Сложноподчинённые предложения с союзами и союзными словами because, if, when, where, what, why, how. </w:t>
      </w:r>
    </w:p>
    <w:p w:rsidR="00CD2E54" w:rsidRDefault="004C4D89">
      <w:pPr>
        <w:ind w:left="-10" w:right="15" w:firstLine="711"/>
      </w:pPr>
      <w:r>
        <w:lastRenderedPageBreak/>
        <w:t xml:space="preserve">Сложноподчинённые предложения с определительными придаточными с союзными словами who, which, that. </w:t>
      </w:r>
    </w:p>
    <w:p w:rsidR="00CD2E54" w:rsidRDefault="004C4D89">
      <w:pPr>
        <w:ind w:left="-10" w:right="15" w:firstLine="711"/>
      </w:pPr>
      <w:r>
        <w:t xml:space="preserve">Сложноподчинённые предложения с союзными словами whoever, whatever, however, whenever.  </w:t>
      </w:r>
    </w:p>
    <w:p w:rsidR="00CD2E54" w:rsidRDefault="004C4D89">
      <w:pPr>
        <w:ind w:left="-10" w:right="15" w:firstLine="711"/>
      </w:pPr>
      <w:r>
        <w:t xml:space="preserve">Условные предложения с глаголами в изъявительном наклонении (Conditional 0, Conditional I) и с глаголами в сослагательном наклонении (Conditional II). </w:t>
      </w:r>
    </w:p>
    <w:p w:rsidR="00CD2E54" w:rsidRPr="002B7ACF" w:rsidRDefault="004C4D89">
      <w:pPr>
        <w:ind w:left="-10" w:right="15" w:firstLine="711"/>
        <w:rPr>
          <w:lang w:val="en-US"/>
        </w:rPr>
      </w:pPr>
      <w:r>
        <w:t>Все</w:t>
      </w:r>
      <w:r w:rsidRPr="002B7ACF">
        <w:rPr>
          <w:lang w:val="en-US"/>
        </w:rPr>
        <w:t xml:space="preserve"> </w:t>
      </w:r>
      <w:r>
        <w:t>типы</w:t>
      </w:r>
      <w:r w:rsidRPr="002B7ACF">
        <w:rPr>
          <w:lang w:val="en-US"/>
        </w:rPr>
        <w:t xml:space="preserve"> </w:t>
      </w:r>
      <w:r>
        <w:t>вопросительных</w:t>
      </w:r>
      <w:r w:rsidRPr="002B7ACF">
        <w:rPr>
          <w:lang w:val="en-US"/>
        </w:rPr>
        <w:t xml:space="preserve"> </w:t>
      </w:r>
      <w:r>
        <w:t>предложений</w:t>
      </w:r>
      <w:r w:rsidRPr="002B7ACF">
        <w:rPr>
          <w:lang w:val="en-US"/>
        </w:rPr>
        <w:t xml:space="preserve"> (</w:t>
      </w:r>
      <w:r>
        <w:t>общий</w:t>
      </w:r>
      <w:r w:rsidRPr="002B7ACF">
        <w:rPr>
          <w:lang w:val="en-US"/>
        </w:rPr>
        <w:t xml:space="preserve">, </w:t>
      </w:r>
      <w:r>
        <w:t>специальный</w:t>
      </w:r>
      <w:r w:rsidRPr="002B7ACF">
        <w:rPr>
          <w:lang w:val="en-US"/>
        </w:rPr>
        <w:t xml:space="preserve">, </w:t>
      </w:r>
      <w:r>
        <w:t>альтернативный</w:t>
      </w:r>
      <w:r w:rsidRPr="002B7ACF">
        <w:rPr>
          <w:lang w:val="en-US"/>
        </w:rPr>
        <w:t xml:space="preserve">, </w:t>
      </w:r>
      <w:r>
        <w:t>разделительный</w:t>
      </w:r>
      <w:r w:rsidRPr="002B7ACF">
        <w:rPr>
          <w:lang w:val="en-US"/>
        </w:rPr>
        <w:t xml:space="preserve"> </w:t>
      </w:r>
      <w:r>
        <w:t>вопросы</w:t>
      </w:r>
      <w:r w:rsidRPr="002B7ACF">
        <w:rPr>
          <w:lang w:val="en-US"/>
        </w:rPr>
        <w:t xml:space="preserve"> </w:t>
      </w:r>
      <w:r>
        <w:t>в</w:t>
      </w:r>
      <w:r w:rsidRPr="002B7ACF">
        <w:rPr>
          <w:lang w:val="en-US"/>
        </w:rPr>
        <w:t xml:space="preserve"> Present/Past/Future Simple Tense, Present/Past Continuous Tense, Present/Past Perfect Tense, Present Perfect Continuous Tense).  </w:t>
      </w:r>
    </w:p>
    <w:p w:rsidR="00CD2E54" w:rsidRDefault="004C4D89">
      <w:pPr>
        <w:ind w:left="-10" w:right="15" w:firstLine="711"/>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D2E54" w:rsidRDefault="004C4D89">
      <w:pPr>
        <w:ind w:left="716" w:right="15"/>
      </w:pPr>
      <w:r>
        <w:t xml:space="preserve">Модальные глаголы в косвенной речи в настоящем и прошедшем времени.  </w:t>
      </w:r>
    </w:p>
    <w:p w:rsidR="00CD2E54" w:rsidRPr="002B7ACF" w:rsidRDefault="004C4D89">
      <w:pPr>
        <w:ind w:left="-10" w:right="15" w:firstLine="711"/>
        <w:rPr>
          <w:lang w:val="en-US"/>
        </w:rPr>
      </w:pPr>
      <w:r>
        <w:t>Предложения</w:t>
      </w:r>
      <w:r w:rsidRPr="002B7ACF">
        <w:rPr>
          <w:lang w:val="en-US"/>
        </w:rPr>
        <w:t xml:space="preserve"> </w:t>
      </w:r>
      <w:r>
        <w:t>с</w:t>
      </w:r>
      <w:r w:rsidRPr="002B7ACF">
        <w:rPr>
          <w:lang w:val="en-US"/>
        </w:rPr>
        <w:t xml:space="preserve"> </w:t>
      </w:r>
      <w:r>
        <w:t>конструкциями</w:t>
      </w:r>
      <w:r w:rsidRPr="002B7ACF">
        <w:rPr>
          <w:lang w:val="en-US"/>
        </w:rPr>
        <w:t xml:space="preserve"> as … as, not so … as, both … and …, either … or, neither … nor.  </w:t>
      </w:r>
    </w:p>
    <w:p w:rsidR="00CD2E54" w:rsidRDefault="004C4D89">
      <w:pPr>
        <w:ind w:left="716" w:right="15"/>
      </w:pPr>
      <w:r>
        <w:t xml:space="preserve">Предложения с I wish…  </w:t>
      </w:r>
    </w:p>
    <w:p w:rsidR="00CD2E54" w:rsidRDefault="004C4D89">
      <w:pPr>
        <w:ind w:left="716" w:right="15"/>
      </w:pPr>
      <w:r>
        <w:t xml:space="preserve">Конструкции с глаголами на -ing: to love/hate doing smth. </w:t>
      </w:r>
    </w:p>
    <w:p w:rsidR="00CD2E54" w:rsidRPr="002B7ACF" w:rsidRDefault="004C4D89">
      <w:pPr>
        <w:ind w:left="-10" w:right="15" w:firstLine="711"/>
        <w:rPr>
          <w:lang w:val="en-US"/>
        </w:rPr>
      </w:pPr>
      <w:r>
        <w:t>Конструкции</w:t>
      </w:r>
      <w:r w:rsidRPr="002B7ACF">
        <w:rPr>
          <w:lang w:val="en-US"/>
        </w:rPr>
        <w:t xml:space="preserve"> c </w:t>
      </w:r>
      <w:r>
        <w:t>глаголами</w:t>
      </w:r>
      <w:r w:rsidRPr="002B7ACF">
        <w:rPr>
          <w:lang w:val="en-US"/>
        </w:rPr>
        <w:t xml:space="preserve"> to stop, to remember, to forget (</w:t>
      </w:r>
      <w:r>
        <w:t>разница</w:t>
      </w:r>
      <w:r w:rsidRPr="002B7ACF">
        <w:rPr>
          <w:lang w:val="en-US"/>
        </w:rPr>
        <w:t xml:space="preserve"> </w:t>
      </w:r>
      <w:r>
        <w:t>в</w:t>
      </w:r>
      <w:r w:rsidRPr="002B7ACF">
        <w:rPr>
          <w:lang w:val="en-US"/>
        </w:rPr>
        <w:t xml:space="preserve"> </w:t>
      </w:r>
      <w:r>
        <w:t>значении</w:t>
      </w:r>
      <w:r w:rsidRPr="002B7ACF">
        <w:rPr>
          <w:lang w:val="en-US"/>
        </w:rPr>
        <w:t xml:space="preserve"> to stop doing smth </w:t>
      </w:r>
      <w:r>
        <w:t>и</w:t>
      </w:r>
      <w:r w:rsidRPr="002B7ACF">
        <w:rPr>
          <w:lang w:val="en-US"/>
        </w:rPr>
        <w:t xml:space="preserve"> to stop to do smth).  </w:t>
      </w:r>
    </w:p>
    <w:p w:rsidR="00CD2E54" w:rsidRPr="002B7ACF" w:rsidRDefault="004C4D89">
      <w:pPr>
        <w:ind w:left="716" w:right="15"/>
        <w:rPr>
          <w:lang w:val="en-US"/>
        </w:rPr>
      </w:pPr>
      <w:r>
        <w:t>Конструкция</w:t>
      </w:r>
      <w:r w:rsidRPr="002B7ACF">
        <w:rPr>
          <w:lang w:val="en-US"/>
        </w:rPr>
        <w:t xml:space="preserve"> It takes me … to do smth.  </w:t>
      </w:r>
    </w:p>
    <w:p w:rsidR="00CD2E54" w:rsidRDefault="004C4D89">
      <w:pPr>
        <w:ind w:left="716" w:right="15"/>
      </w:pPr>
      <w:r>
        <w:t xml:space="preserve">Конструкция used to + инфинитив глагола.  </w:t>
      </w:r>
    </w:p>
    <w:p w:rsidR="00CD2E54" w:rsidRPr="002B7ACF" w:rsidRDefault="004C4D89">
      <w:pPr>
        <w:ind w:left="716" w:right="15"/>
        <w:rPr>
          <w:lang w:val="en-US"/>
        </w:rPr>
      </w:pPr>
      <w:r>
        <w:t>Конструкции</w:t>
      </w:r>
      <w:r w:rsidRPr="002B7ACF">
        <w:rPr>
          <w:lang w:val="en-US"/>
        </w:rPr>
        <w:t xml:space="preserve"> be/get used to smth, be/get used to doing smth.  </w:t>
      </w:r>
    </w:p>
    <w:p w:rsidR="00CD2E54" w:rsidRPr="002B7ACF" w:rsidRDefault="004C4D89">
      <w:pPr>
        <w:ind w:left="-10" w:right="15" w:firstLine="711"/>
        <w:rPr>
          <w:lang w:val="en-US"/>
        </w:rPr>
      </w:pPr>
      <w:r>
        <w:t>Конструкции</w:t>
      </w:r>
      <w:r w:rsidRPr="002B7ACF">
        <w:rPr>
          <w:lang w:val="en-US"/>
        </w:rPr>
        <w:t xml:space="preserve"> I prefer, I’d prefer, I’d rather prefer, </w:t>
      </w:r>
      <w:r>
        <w:t>выражающие</w:t>
      </w:r>
      <w:r w:rsidRPr="002B7ACF">
        <w:rPr>
          <w:lang w:val="en-US"/>
        </w:rPr>
        <w:t xml:space="preserve"> </w:t>
      </w:r>
      <w:r>
        <w:t>предпочтение</w:t>
      </w:r>
      <w:r w:rsidRPr="002B7ACF">
        <w:rPr>
          <w:lang w:val="en-US"/>
        </w:rPr>
        <w:t xml:space="preserve">, </w:t>
      </w:r>
      <w:r>
        <w:t>а</w:t>
      </w:r>
      <w:r w:rsidRPr="002B7ACF">
        <w:rPr>
          <w:lang w:val="en-US"/>
        </w:rPr>
        <w:t xml:space="preserve"> </w:t>
      </w:r>
      <w:r>
        <w:t>также</w:t>
      </w:r>
      <w:r w:rsidRPr="002B7ACF">
        <w:rPr>
          <w:lang w:val="en-US"/>
        </w:rPr>
        <w:t xml:space="preserve"> </w:t>
      </w:r>
      <w:r>
        <w:t>конструкции</w:t>
      </w:r>
      <w:r w:rsidRPr="002B7ACF">
        <w:rPr>
          <w:lang w:val="en-US"/>
        </w:rPr>
        <w:t xml:space="preserve"> I’d rather, You’d better.  </w:t>
      </w:r>
    </w:p>
    <w:p w:rsidR="00CD2E54" w:rsidRDefault="004C4D89">
      <w:pPr>
        <w:ind w:left="-10" w:right="15" w:firstLine="711"/>
      </w:pPr>
      <w:r>
        <w:t xml:space="preserve">Подлежащее, выраженное собирательным существительным (family, police), и его согласование со сказуемым.  </w:t>
      </w:r>
    </w:p>
    <w:p w:rsidR="00CD2E54" w:rsidRDefault="004C4D89">
      <w:pPr>
        <w:ind w:left="-10" w:right="15" w:firstLine="711"/>
      </w:pPr>
      <w: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CD2E54" w:rsidRPr="002B7ACF" w:rsidRDefault="004C4D89">
      <w:pPr>
        <w:ind w:left="-10" w:right="15" w:firstLine="711"/>
        <w:rPr>
          <w:lang w:val="en-US"/>
        </w:rPr>
      </w:pPr>
      <w:r>
        <w:t>Конструкция</w:t>
      </w:r>
      <w:r w:rsidRPr="002B7ACF">
        <w:rPr>
          <w:lang w:val="en-US"/>
        </w:rPr>
        <w:t xml:space="preserve"> to be going to, </w:t>
      </w:r>
      <w:r>
        <w:t>формы</w:t>
      </w:r>
      <w:r w:rsidRPr="002B7ACF">
        <w:rPr>
          <w:lang w:val="en-US"/>
        </w:rPr>
        <w:t xml:space="preserve"> Future Simple Tense </w:t>
      </w:r>
      <w:r>
        <w:t>и</w:t>
      </w:r>
      <w:r w:rsidRPr="002B7ACF">
        <w:rPr>
          <w:lang w:val="en-US"/>
        </w:rPr>
        <w:t xml:space="preserve"> Present Continuous Tense </w:t>
      </w:r>
      <w:r>
        <w:t>для</w:t>
      </w:r>
      <w:r w:rsidRPr="002B7ACF">
        <w:rPr>
          <w:lang w:val="en-US"/>
        </w:rPr>
        <w:t xml:space="preserve"> </w:t>
      </w:r>
      <w:r>
        <w:t>выражения</w:t>
      </w:r>
      <w:r w:rsidRPr="002B7ACF">
        <w:rPr>
          <w:lang w:val="en-US"/>
        </w:rPr>
        <w:t xml:space="preserve"> </w:t>
      </w:r>
      <w:r>
        <w:t>будущего</w:t>
      </w:r>
      <w:r w:rsidRPr="002B7ACF">
        <w:rPr>
          <w:lang w:val="en-US"/>
        </w:rPr>
        <w:t xml:space="preserve"> </w:t>
      </w:r>
      <w:r>
        <w:t>действия</w:t>
      </w:r>
      <w:r w:rsidRPr="002B7ACF">
        <w:rPr>
          <w:lang w:val="en-US"/>
        </w:rPr>
        <w:t xml:space="preserve">.  </w:t>
      </w:r>
    </w:p>
    <w:p w:rsidR="00CD2E54" w:rsidRPr="002B7ACF" w:rsidRDefault="004C4D89">
      <w:pPr>
        <w:ind w:left="-10" w:right="15" w:firstLine="711"/>
        <w:rPr>
          <w:lang w:val="en-US"/>
        </w:rPr>
      </w:pPr>
      <w:r>
        <w:t>Модальные</w:t>
      </w:r>
      <w:r w:rsidRPr="002B7ACF">
        <w:rPr>
          <w:lang w:val="en-US"/>
        </w:rPr>
        <w:t xml:space="preserve"> </w:t>
      </w:r>
      <w:r>
        <w:t>глаголы</w:t>
      </w:r>
      <w:r w:rsidRPr="002B7ACF">
        <w:rPr>
          <w:lang w:val="en-US"/>
        </w:rPr>
        <w:t xml:space="preserve"> </w:t>
      </w:r>
      <w:r>
        <w:t>и</w:t>
      </w:r>
      <w:r w:rsidRPr="002B7ACF">
        <w:rPr>
          <w:lang w:val="en-US"/>
        </w:rPr>
        <w:t xml:space="preserve"> </w:t>
      </w:r>
      <w:r>
        <w:t>их</w:t>
      </w:r>
      <w:r w:rsidRPr="002B7ACF">
        <w:rPr>
          <w:lang w:val="en-US"/>
        </w:rPr>
        <w:t xml:space="preserve"> </w:t>
      </w:r>
      <w:r>
        <w:t>эквиваленты</w:t>
      </w:r>
      <w:r w:rsidRPr="002B7ACF">
        <w:rPr>
          <w:lang w:val="en-US"/>
        </w:rPr>
        <w:t xml:space="preserve"> (can/be able to, could, must/have to, may, might, should, shall, would, will, need).  </w:t>
      </w:r>
    </w:p>
    <w:p w:rsidR="00CD2E54" w:rsidRDefault="004C4D89">
      <w:pPr>
        <w:ind w:left="-10" w:right="15" w:firstLine="711"/>
      </w:pPr>
      <w:r>
        <w:t>Неличные</w:t>
      </w:r>
      <w:r w:rsidRPr="002B7ACF">
        <w:rPr>
          <w:lang w:val="en-US"/>
        </w:rPr>
        <w:t xml:space="preserve"> </w:t>
      </w:r>
      <w:r>
        <w:t>формы</w:t>
      </w:r>
      <w:r w:rsidRPr="002B7ACF">
        <w:rPr>
          <w:lang w:val="en-US"/>
        </w:rPr>
        <w:t xml:space="preserve"> </w:t>
      </w:r>
      <w:r>
        <w:t>глагола</w:t>
      </w:r>
      <w:r w:rsidRPr="002B7ACF">
        <w:rPr>
          <w:lang w:val="en-US"/>
        </w:rPr>
        <w:t xml:space="preserve"> – </w:t>
      </w:r>
      <w:r>
        <w:t>инфинитив</w:t>
      </w:r>
      <w:r w:rsidRPr="002B7ACF">
        <w:rPr>
          <w:lang w:val="en-US"/>
        </w:rPr>
        <w:t xml:space="preserve">, </w:t>
      </w:r>
      <w:r>
        <w:t>герундий</w:t>
      </w:r>
      <w:r w:rsidRPr="002B7ACF">
        <w:rPr>
          <w:lang w:val="en-US"/>
        </w:rPr>
        <w:t xml:space="preserve">, </w:t>
      </w:r>
      <w:r>
        <w:t>причастие</w:t>
      </w:r>
      <w:r w:rsidRPr="002B7ACF">
        <w:rPr>
          <w:lang w:val="en-US"/>
        </w:rPr>
        <w:t xml:space="preserve"> (Participle I </w:t>
      </w:r>
      <w:r>
        <w:t>и</w:t>
      </w:r>
      <w:r w:rsidRPr="002B7ACF">
        <w:rPr>
          <w:lang w:val="en-US"/>
        </w:rPr>
        <w:t xml:space="preserve"> Participle II), </w:t>
      </w:r>
      <w:r>
        <w:t>причастия</w:t>
      </w:r>
      <w:r w:rsidRPr="002B7ACF">
        <w:rPr>
          <w:lang w:val="en-US"/>
        </w:rPr>
        <w:t xml:space="preserve"> </w:t>
      </w:r>
      <w:r>
        <w:t>в</w:t>
      </w:r>
      <w:r w:rsidRPr="002B7ACF">
        <w:rPr>
          <w:lang w:val="en-US"/>
        </w:rPr>
        <w:t xml:space="preserve"> </w:t>
      </w:r>
      <w:r>
        <w:t>функции</w:t>
      </w:r>
      <w:r w:rsidRPr="002B7ACF">
        <w:rPr>
          <w:lang w:val="en-US"/>
        </w:rPr>
        <w:t xml:space="preserve"> </w:t>
      </w:r>
      <w:r>
        <w:t>определения</w:t>
      </w:r>
      <w:r w:rsidRPr="002B7ACF">
        <w:rPr>
          <w:lang w:val="en-US"/>
        </w:rPr>
        <w:t xml:space="preserve"> (Participle I – a playing child, Participle II – a written text). </w:t>
      </w:r>
      <w:r>
        <w:t xml:space="preserve">Определённый, неопределённый и нулевой артикли.  </w:t>
      </w:r>
    </w:p>
    <w:p w:rsidR="00CD2E54" w:rsidRDefault="004C4D89">
      <w:pPr>
        <w:ind w:left="-10" w:right="15" w:firstLine="711"/>
      </w:pPr>
      <w:r>
        <w:t xml:space="preserve">Имена существительные во множественном числе, образованных по правилу, и исключения.  </w:t>
      </w:r>
    </w:p>
    <w:p w:rsidR="00CD2E54" w:rsidRDefault="004C4D89">
      <w:pPr>
        <w:ind w:left="716" w:right="15"/>
      </w:pPr>
      <w:r>
        <w:t xml:space="preserve">Неисчисляемые имена существительные, имеющие форму только множественного числа.  </w:t>
      </w:r>
    </w:p>
    <w:p w:rsidR="00CD2E54" w:rsidRDefault="004C4D89">
      <w:pPr>
        <w:ind w:left="716" w:right="15"/>
      </w:pPr>
      <w:r>
        <w:t xml:space="preserve">Притяжательный падеж имён существительных. </w:t>
      </w:r>
    </w:p>
    <w:p w:rsidR="00CD2E54" w:rsidRDefault="004C4D89">
      <w:pPr>
        <w:ind w:left="-10" w:right="15" w:firstLine="711"/>
      </w:pPr>
      <w:r>
        <w:t xml:space="preserve">Имена прилагательные и наречия в положительной, сравнительной и превосходной степенях, образованные по правилу, и исключения.  </w:t>
      </w:r>
    </w:p>
    <w:p w:rsidR="00CD2E54" w:rsidRDefault="004C4D89">
      <w:pPr>
        <w:ind w:left="-10" w:right="15" w:firstLine="711"/>
      </w:pPr>
      <w:r>
        <w:lastRenderedPageBreak/>
        <w:t xml:space="preserve">Порядок следования нескольких прилагательных (мнение – размер – возраст – цвет – происхождение). </w:t>
      </w:r>
    </w:p>
    <w:p w:rsidR="00CD2E54" w:rsidRPr="002B7ACF" w:rsidRDefault="004C4D89">
      <w:pPr>
        <w:ind w:left="716" w:right="15"/>
        <w:rPr>
          <w:lang w:val="en-US"/>
        </w:rPr>
      </w:pPr>
      <w:r>
        <w:t>Слова</w:t>
      </w:r>
      <w:r w:rsidRPr="002B7ACF">
        <w:rPr>
          <w:lang w:val="en-US"/>
        </w:rPr>
        <w:t xml:space="preserve">, </w:t>
      </w:r>
      <w:r>
        <w:t>выражающие</w:t>
      </w:r>
      <w:r w:rsidRPr="002B7ACF">
        <w:rPr>
          <w:lang w:val="en-US"/>
        </w:rPr>
        <w:t xml:space="preserve"> </w:t>
      </w:r>
      <w:r>
        <w:t>количество</w:t>
      </w:r>
      <w:r w:rsidRPr="002B7ACF">
        <w:rPr>
          <w:lang w:val="en-US"/>
        </w:rPr>
        <w:t xml:space="preserve"> (many/much, little/a little, few/a few, a lot of).  </w:t>
      </w:r>
    </w:p>
    <w:p w:rsidR="00CD2E54" w:rsidRDefault="004C4D89">
      <w:pPr>
        <w:ind w:left="-10" w:right="15" w:firstLine="711"/>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CD2E54" w:rsidRDefault="004C4D89">
      <w:pPr>
        <w:ind w:left="716" w:right="15"/>
      </w:pPr>
      <w:r>
        <w:t xml:space="preserve">Количественные и порядковые числительные.  </w:t>
      </w:r>
    </w:p>
    <w:p w:rsidR="00CD2E54" w:rsidRDefault="004C4D89">
      <w:pPr>
        <w:ind w:left="-10" w:right="15" w:firstLine="711"/>
      </w:pPr>
      <w:r>
        <w:t xml:space="preserve">Предлоги места, времени, направления, предлоги, употребляемые с глаголами в страдательном залоге.  </w:t>
      </w:r>
    </w:p>
    <w:p w:rsidR="00CD2E54" w:rsidRDefault="004C4D89">
      <w:pPr>
        <w:ind w:left="716" w:right="15"/>
      </w:pPr>
      <w:r>
        <w:t xml:space="preserve">103.6.3. Социокультурные знания и умения. </w:t>
      </w:r>
    </w:p>
    <w:p w:rsidR="00CD2E54" w:rsidRDefault="004C4D89">
      <w:pPr>
        <w:ind w:left="-10" w:right="15" w:firstLine="711"/>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 </w:t>
      </w:r>
    </w:p>
    <w:p w:rsidR="00CD2E54" w:rsidRDefault="004C4D89">
      <w:pPr>
        <w:ind w:left="-10" w:right="15" w:firstLine="711"/>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w:t>
      </w:r>
    </w:p>
    <w:p w:rsidR="00CD2E54" w:rsidRDefault="004C4D89">
      <w:pPr>
        <w:ind w:left="-10" w:right="15" w:firstLine="711"/>
      </w:pPr>
      <w:r>
        <w:t xml:space="preserve">Владение основными сведениями о социокультурном портрете и культурном наследии страны/стран, говорящих на английском языке.  </w:t>
      </w:r>
    </w:p>
    <w:p w:rsidR="00CD2E54" w:rsidRDefault="004C4D89">
      <w:pPr>
        <w:ind w:left="-10" w:right="15" w:firstLine="711"/>
      </w:pPr>
      <w: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w:t>
      </w:r>
    </w:p>
    <w:p w:rsidR="00CD2E54" w:rsidRDefault="004C4D89">
      <w:pPr>
        <w:ind w:left="-10" w:right="15" w:firstLine="711"/>
      </w:pPr>
      <w: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 </w:t>
      </w:r>
    </w:p>
    <w:p w:rsidR="00CD2E54" w:rsidRDefault="004C4D89">
      <w:pPr>
        <w:ind w:left="716" w:right="15"/>
      </w:pPr>
      <w:r>
        <w:t xml:space="preserve">103.6.4. Компенсаторные умения. </w:t>
      </w:r>
    </w:p>
    <w:p w:rsidR="00CD2E54" w:rsidRDefault="004C4D89">
      <w:pPr>
        <w:ind w:left="-10" w:right="15" w:firstLine="711"/>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D2E54" w:rsidRDefault="004C4D89">
      <w:pPr>
        <w:ind w:left="-10" w:right="15" w:firstLine="711"/>
      </w:pPr>
      <w:r>
        <w:t xml:space="preserve">Развитие умения игнорировать информацию, не являющуюся необходимой для понимания основного содержания, прочитанного/прослушанного текстаили для нахождения в тексте запрашиваемой информации. </w:t>
      </w:r>
    </w:p>
    <w:p w:rsidR="00CD2E54" w:rsidRDefault="004C4D89">
      <w:pPr>
        <w:ind w:left="716" w:right="15"/>
      </w:pPr>
      <w:r>
        <w:t xml:space="preserve">103.7. Содержание обучения в 11 классе. </w:t>
      </w:r>
    </w:p>
    <w:p w:rsidR="00CD2E54" w:rsidRDefault="004C4D89">
      <w:pPr>
        <w:ind w:left="716" w:right="15"/>
      </w:pPr>
      <w:r>
        <w:t xml:space="preserve">103.7.1. Коммуникативные умения. </w:t>
      </w:r>
    </w:p>
    <w:p w:rsidR="00CD2E54" w:rsidRDefault="004C4D89">
      <w:pPr>
        <w:ind w:left="-10" w:right="15" w:firstLine="711"/>
      </w:pPr>
      <w: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CD2E54" w:rsidRDefault="004C4D89">
      <w:pPr>
        <w:ind w:left="716" w:right="15"/>
      </w:pPr>
      <w:r>
        <w:t xml:space="preserve">Повседневная жизнь семьи. Межличностные отношения в семье, с друзьями и знакомыми. </w:t>
      </w:r>
    </w:p>
    <w:p w:rsidR="00CD2E54" w:rsidRDefault="004C4D89">
      <w:pPr>
        <w:ind w:left="-5" w:right="15"/>
      </w:pPr>
      <w:r>
        <w:lastRenderedPageBreak/>
        <w:t xml:space="preserve">Конфликтные ситуации, их предупреждение и разрешение. </w:t>
      </w:r>
    </w:p>
    <w:p w:rsidR="00CD2E54" w:rsidRDefault="004C4D89">
      <w:pPr>
        <w:ind w:left="716" w:right="15"/>
      </w:pPr>
      <w:r>
        <w:t xml:space="preserve">Внешность и характеристика человека, литературного персонажа.  </w:t>
      </w:r>
    </w:p>
    <w:p w:rsidR="00CD2E54" w:rsidRDefault="004C4D89">
      <w:pPr>
        <w:ind w:left="-10" w:right="15" w:firstLine="711"/>
      </w:pPr>
      <w:r>
        <w:t xml:space="preserve">Здоровый образ жизни и забота о здоровье: режим труда и отдыха, спорт, сбалансированное питание, посещение врача. Отказ от вредных привычек. </w:t>
      </w:r>
    </w:p>
    <w:p w:rsidR="00CD2E54" w:rsidRDefault="004C4D89">
      <w:pPr>
        <w:ind w:left="716" w:right="15"/>
      </w:pPr>
      <w:r>
        <w:t xml:space="preserve">Школьное образование, школьная жизнь. Переписка с зарубежными сверстниками. </w:t>
      </w:r>
    </w:p>
    <w:p w:rsidR="00CD2E54" w:rsidRDefault="004C4D89">
      <w:pPr>
        <w:ind w:left="-5" w:right="15"/>
      </w:pPr>
      <w:r>
        <w:t xml:space="preserve">Взаимоотношения в школе. Проблемы и решения. Подготовка к выпускным экзаменам. Выбор профессии. Альтернативы в продолжении образования. </w:t>
      </w:r>
    </w:p>
    <w:p w:rsidR="00CD2E54" w:rsidRDefault="004C4D89">
      <w:pPr>
        <w:ind w:left="-10" w:right="15" w:firstLine="711"/>
      </w:pPr>
      <w:r>
        <w:t xml:space="preserve">Место иностранного языка в повседневной жизни и профессиональной деятельности в современном мире. </w:t>
      </w:r>
    </w:p>
    <w:p w:rsidR="00CD2E54" w:rsidRDefault="004C4D89">
      <w:pPr>
        <w:ind w:left="-10" w:right="15" w:firstLine="711"/>
      </w:pPr>
      <w:r>
        <w:t xml:space="preserve">Молодёжь в современном обществе. Ценностные ориентиры. Участие молодёжи в жизни общества. Досуг молодёжи: увлечения и интересы. Любовь и дружба. </w:t>
      </w:r>
    </w:p>
    <w:p w:rsidR="00CD2E54" w:rsidRDefault="004C4D89">
      <w:pPr>
        <w:ind w:left="-10" w:right="15" w:firstLine="711"/>
      </w:pPr>
      <w:r>
        <w:t xml:space="preserve">Роль спорта в современной жизни: виды спорта, экстремальный спорт, спортивные соревнования, Олимпийские игры. </w:t>
      </w:r>
    </w:p>
    <w:p w:rsidR="00CD2E54" w:rsidRDefault="004C4D89">
      <w:pPr>
        <w:ind w:left="716" w:right="15"/>
      </w:pPr>
      <w:r>
        <w:t xml:space="preserve">Туризм. Виды отдыха. Экотуризм. Путешествия по России и зарубежным странам. </w:t>
      </w:r>
    </w:p>
    <w:p w:rsidR="00CD2E54" w:rsidRDefault="004C4D89">
      <w:pPr>
        <w:ind w:left="-10" w:right="15" w:firstLine="711"/>
      </w:pPr>
      <w:r>
        <w:t xml:space="preserve">Вселенная и человек. Природа. Проблемы экологии. Защита окружающей среды. Проживание в городской/сельской местности. </w:t>
      </w:r>
    </w:p>
    <w:p w:rsidR="00CD2E54" w:rsidRDefault="004C4D89">
      <w:pPr>
        <w:ind w:left="-10" w:right="15" w:firstLine="711"/>
      </w:pPr>
      <w: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 </w:t>
      </w:r>
    </w:p>
    <w:p w:rsidR="00CD2E54" w:rsidRDefault="004C4D89">
      <w:pPr>
        <w:ind w:left="-10" w:right="15" w:firstLine="711"/>
      </w:pPr>
      <w: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w:t>
      </w:r>
    </w:p>
    <w:p w:rsidR="00CD2E54" w:rsidRDefault="004C4D89">
      <w:pPr>
        <w:ind w:left="-10" w:right="15" w:firstLine="711"/>
      </w:pPr>
      <w:r>
        <w:t xml:space="preserve">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 </w:t>
      </w:r>
    </w:p>
    <w:p w:rsidR="00CD2E54" w:rsidRDefault="004C4D89">
      <w:pPr>
        <w:ind w:left="716" w:right="15"/>
      </w:pPr>
      <w:r>
        <w:t xml:space="preserve">103.7.1.1. Говорение. </w:t>
      </w:r>
    </w:p>
    <w:p w:rsidR="00CD2E54" w:rsidRDefault="004C4D89">
      <w:pPr>
        <w:ind w:left="-10" w:right="15" w:firstLine="711"/>
      </w:pPr>
      <w:r>
        <w:t xml:space="preserve">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 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диалог-побуждение к действию: обращаться с просьбой, вежливо соглашаться/не </w:t>
      </w:r>
    </w:p>
    <w:p w:rsidR="00CD2E54" w:rsidRDefault="004C4D89">
      <w:pPr>
        <w:ind w:left="-5" w:right="15"/>
      </w:pPr>
      <w:r>
        <w:t xml:space="preserve">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 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CD2E54" w:rsidRDefault="004C4D89">
      <w:pPr>
        <w:ind w:left="-10" w:right="15" w:firstLine="711"/>
      </w:pPr>
      <w:r>
        <w:lastRenderedPageBreak/>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 </w:t>
      </w:r>
    </w:p>
    <w:p w:rsidR="00CD2E54" w:rsidRDefault="004C4D89">
      <w:pPr>
        <w:ind w:left="716" w:right="15"/>
      </w:pPr>
      <w:r>
        <w:t xml:space="preserve">Объём диалога – до 9 реплик со стороны каждого собеседника. </w:t>
      </w:r>
    </w:p>
    <w:p w:rsidR="00CD2E54" w:rsidRDefault="004C4D89">
      <w:pPr>
        <w:ind w:left="716" w:right="15"/>
      </w:pPr>
      <w:r>
        <w:t xml:space="preserve">Развитие коммуникативных умений монологической речи: создание устных связных монологических высказываний с использованием основных </w:t>
      </w:r>
    </w:p>
    <w:p w:rsidR="00CD2E54" w:rsidRDefault="004C4D89">
      <w:pPr>
        <w:ind w:left="-5" w:right="15"/>
      </w:pPr>
      <w:r>
        <w:t xml:space="preserve">коммуникативных типов речи:  </w:t>
      </w:r>
    </w:p>
    <w:p w:rsidR="00CD2E54" w:rsidRDefault="004C4D89">
      <w:pPr>
        <w:ind w:left="716" w:right="15"/>
      </w:pPr>
      <w:r>
        <w:t xml:space="preserve">описание (предмета, местности, внешности и одежды человека), характеристика (черты </w:t>
      </w:r>
    </w:p>
    <w:p w:rsidR="00CD2E54" w:rsidRDefault="004C4D89">
      <w:pPr>
        <w:ind w:left="701" w:right="689" w:hanging="711"/>
      </w:pPr>
      <w:r>
        <w:t xml:space="preserve">характера реального человека или литературного персонажа);  повествование/сообщение;  </w:t>
      </w:r>
    </w:p>
    <w:p w:rsidR="00CD2E54" w:rsidRDefault="004C4D89">
      <w:pPr>
        <w:ind w:left="716" w:right="15"/>
      </w:pPr>
      <w:r>
        <w:t xml:space="preserve">рассуждение;  </w:t>
      </w:r>
    </w:p>
    <w:p w:rsidR="00CD2E54" w:rsidRDefault="004C4D89">
      <w:pPr>
        <w:ind w:left="-10" w:right="15" w:firstLine="711"/>
      </w:pPr>
      <w:r>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w:t>
      </w:r>
    </w:p>
    <w:p w:rsidR="00CD2E54" w:rsidRDefault="004C4D89">
      <w:pPr>
        <w:ind w:left="701" w:right="771" w:hanging="711"/>
      </w:pPr>
      <w:r>
        <w:t xml:space="preserve">тексте; устное представление (презентация) результатов выполненной проектной работы. </w:t>
      </w:r>
    </w:p>
    <w:p w:rsidR="00CD2E54" w:rsidRDefault="004C4D89">
      <w:pPr>
        <w:ind w:left="-10" w:right="15" w:firstLine="711"/>
      </w:pPr>
      <w:r>
        <w:t xml:space="preserve">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 Объём монологического высказывания – 14–15 фраз. </w:t>
      </w:r>
    </w:p>
    <w:p w:rsidR="00CD2E54" w:rsidRDefault="004C4D89">
      <w:pPr>
        <w:ind w:left="716" w:right="15"/>
      </w:pPr>
      <w:r>
        <w:t xml:space="preserve">103.7.1.2. Аудирование. </w:t>
      </w:r>
    </w:p>
    <w:p w:rsidR="00CD2E54" w:rsidRDefault="004C4D89">
      <w:pPr>
        <w:ind w:left="-10" w:right="15" w:firstLine="711"/>
      </w:pPr>
      <w: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CD2E54" w:rsidRDefault="004C4D89">
      <w:pPr>
        <w:ind w:left="-10" w:right="15" w:firstLine="711"/>
      </w:pPr>
      <w: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CD2E54" w:rsidRDefault="004C4D89">
      <w:pPr>
        <w:ind w:left="-10" w:right="15" w:firstLine="711"/>
      </w:pPr>
      <w:r>
        <w:t xml:space="preserve">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 </w:t>
      </w:r>
    </w:p>
    <w:p w:rsidR="00CD2E54" w:rsidRDefault="004C4D89">
      <w:pPr>
        <w:ind w:left="-10" w:right="15" w:firstLine="711"/>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w:t>
      </w:r>
    </w:p>
    <w:p w:rsidR="00CD2E54" w:rsidRDefault="004C4D89">
      <w:pPr>
        <w:ind w:left="-10" w:right="15" w:firstLine="711"/>
      </w:pPr>
      <w:r>
        <w:t xml:space="preserve">Языковая сложность текстов для аудирования должна соответствовать пороговому уровню (В1 – пороговый уровень по общеевропейской шкале). Время звучания текста/текстов для аудирования – до 2,5 минуты. </w:t>
      </w:r>
    </w:p>
    <w:p w:rsidR="00CD2E54" w:rsidRDefault="004C4D89">
      <w:pPr>
        <w:ind w:left="716" w:right="15"/>
      </w:pPr>
      <w:r>
        <w:t xml:space="preserve">103.7.1.3. Смысловое чтение. </w:t>
      </w:r>
    </w:p>
    <w:p w:rsidR="00CD2E54" w:rsidRDefault="004C4D89">
      <w:pPr>
        <w:ind w:left="-10" w:right="15" w:firstLine="711"/>
      </w:pPr>
      <w: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lastRenderedPageBreak/>
        <w:t xml:space="preserve">пониманием нужной/интересующей/запрашиваемой информации, с полным пониманием содержания текста.  </w:t>
      </w:r>
    </w:p>
    <w:p w:rsidR="00CD2E54" w:rsidRDefault="004C4D89">
      <w:pPr>
        <w:ind w:left="-10" w:right="15" w:firstLine="711"/>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D2E54" w:rsidRDefault="004C4D89">
      <w:pPr>
        <w:ind w:left="-10" w:right="15" w:firstLine="711"/>
      </w:pPr>
      <w: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CD2E54" w:rsidRDefault="004C4D89">
      <w:pPr>
        <w:ind w:left="-10" w:right="15" w:firstLine="711"/>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D2E54" w:rsidRDefault="004C4D89">
      <w:pPr>
        <w:ind w:left="-10" w:right="15" w:firstLine="711"/>
      </w:pPr>
      <w:r>
        <w:t xml:space="preserve">Чтение несплошных текстов (таблиц, диаграмм, графиков и других) и понимание представленной в них информации.  </w:t>
      </w:r>
    </w:p>
    <w:p w:rsidR="00CD2E54" w:rsidRDefault="004C4D89">
      <w:pPr>
        <w:ind w:left="-10" w:right="15" w:firstLine="711"/>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
    <w:p w:rsidR="00CD2E54" w:rsidRDefault="004C4D89">
      <w:pPr>
        <w:ind w:left="-10" w:right="15" w:firstLine="711"/>
      </w:pPr>
      <w:r>
        <w:t xml:space="preserve">Языковая сложность текстов для чтения должна соответствовать пороговому уровню (В1 – пороговый уровень по общеевропейской шкале). </w:t>
      </w:r>
    </w:p>
    <w:p w:rsidR="00CD2E54" w:rsidRDefault="004C4D89">
      <w:pPr>
        <w:ind w:left="716" w:right="15"/>
      </w:pPr>
      <w:r>
        <w:t xml:space="preserve">Объём текста/текстов для чтения – до 600–800 слов. 103.7.1.4. Письменная речь. Развитие умений письменной речи: заполнение анкет и формуляров в соответствии с нормами, принятыми в стране/странах </w:t>
      </w:r>
    </w:p>
    <w:p w:rsidR="00CD2E54" w:rsidRDefault="004C4D89">
      <w:pPr>
        <w:ind w:left="701" w:right="15" w:hanging="711"/>
      </w:pPr>
      <w:r>
        <w:t xml:space="preserve">изучаемого языка;  написание резюме (CV) с сообщением основных сведений о себе в соответствии с </w:t>
      </w:r>
    </w:p>
    <w:p w:rsidR="00CD2E54" w:rsidRDefault="004C4D89">
      <w:pPr>
        <w:ind w:left="701" w:right="15" w:hanging="711"/>
      </w:pPr>
      <w:r>
        <w:t xml:space="preserve">нормами, принятыми в стране/странах изучаемого языка;  написание электронного сообщения личного характера в соответствии с нормами </w:t>
      </w:r>
    </w:p>
    <w:p w:rsidR="00CD2E54" w:rsidRDefault="004C4D89">
      <w:pPr>
        <w:ind w:left="-5" w:right="15"/>
      </w:pPr>
      <w:r>
        <w:t xml:space="preserve">неофициального общения, принятыми в стране/странах изучаемого языка, объём сообщения – до </w:t>
      </w:r>
    </w:p>
    <w:p w:rsidR="00CD2E54" w:rsidRDefault="004C4D89">
      <w:pPr>
        <w:ind w:left="-5" w:right="15"/>
      </w:pPr>
      <w:r>
        <w:t xml:space="preserve">140 слов; 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высказывания – до 180 слов; заполнение таблицы: краткая фиксация содержания прочитанного/прослушанного текста </w:t>
      </w:r>
    </w:p>
    <w:p w:rsidR="00CD2E54" w:rsidRDefault="004C4D89">
      <w:pPr>
        <w:ind w:left="701" w:right="15" w:hanging="711"/>
      </w:pPr>
      <w:r>
        <w:t xml:space="preserve">или дополнение информации в таблице;  письменное предоставление результатов выполненной проектной работы, в том числе в </w:t>
      </w:r>
    </w:p>
    <w:p w:rsidR="00CD2E54" w:rsidRDefault="004C4D89">
      <w:pPr>
        <w:ind w:left="-5" w:right="15"/>
      </w:pPr>
      <w:r>
        <w:t xml:space="preserve">форме презентации, объём – до 180 слов. </w:t>
      </w:r>
    </w:p>
    <w:p w:rsidR="00CD2E54" w:rsidRDefault="004C4D89">
      <w:pPr>
        <w:ind w:left="716" w:right="15"/>
      </w:pPr>
      <w:r>
        <w:t xml:space="preserve">103.7.2. Языковые знания и навыки. </w:t>
      </w:r>
    </w:p>
    <w:p w:rsidR="00CD2E54" w:rsidRDefault="004C4D89">
      <w:pPr>
        <w:ind w:left="716" w:right="15"/>
      </w:pPr>
      <w:r>
        <w:t xml:space="preserve">103.7.2.1. Фонетическая сторона речи. </w:t>
      </w:r>
    </w:p>
    <w:p w:rsidR="00CD2E54" w:rsidRDefault="004C4D89">
      <w:pPr>
        <w:ind w:left="-10" w:right="15" w:firstLine="711"/>
      </w:pPr>
      <w:r>
        <w:t xml:space="preserve">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w:t>
      </w:r>
      <w:r>
        <w:lastRenderedPageBreak/>
        <w:t xml:space="preserve">основных ритмико-интонационных особенностей, в том числе правила отсутствия фразового ударения на служебных словах. </w:t>
      </w:r>
    </w:p>
    <w:p w:rsidR="00CD2E54" w:rsidRDefault="004C4D89">
      <w:pPr>
        <w:ind w:left="-10" w:right="15" w:firstLine="711"/>
      </w:pPr>
      <w:r>
        <w:t xml:space="preserve">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w:t>
      </w:r>
    </w:p>
    <w:p w:rsidR="00CD2E54" w:rsidRDefault="004C4D89">
      <w:pPr>
        <w:ind w:left="-10" w:right="15" w:firstLine="711"/>
      </w:pPr>
      <w:r>
        <w:t xml:space="preserve">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 </w:t>
      </w:r>
    </w:p>
    <w:p w:rsidR="00CD2E54" w:rsidRDefault="004C4D89">
      <w:pPr>
        <w:ind w:left="716" w:right="4115"/>
      </w:pPr>
      <w:r>
        <w:t xml:space="preserve">103.7.2.2. Орфография и пунктуация. Правильное написание изученных слов. </w:t>
      </w:r>
    </w:p>
    <w:p w:rsidR="00CD2E54" w:rsidRDefault="004C4D89">
      <w:pPr>
        <w:ind w:left="-10" w:right="15" w:firstLine="711"/>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D2E54" w:rsidRDefault="004C4D89">
      <w:pPr>
        <w:ind w:left="-10" w:right="15" w:firstLine="711"/>
      </w:pPr>
      <w:r>
        <w:t xml:space="preserve">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 </w:t>
      </w:r>
    </w:p>
    <w:p w:rsidR="00CD2E54" w:rsidRDefault="004C4D89">
      <w:pPr>
        <w:ind w:left="-10" w:right="15" w:firstLine="711"/>
      </w:pPr>
      <w: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 </w:t>
      </w:r>
    </w:p>
    <w:p w:rsidR="00CD2E54" w:rsidRDefault="004C4D89">
      <w:pPr>
        <w:ind w:left="716" w:right="15"/>
      </w:pPr>
      <w:r>
        <w:t xml:space="preserve">103.7.2.3. Лексическая сторона речи. </w:t>
      </w:r>
    </w:p>
    <w:p w:rsidR="00CD2E54" w:rsidRDefault="004C4D89">
      <w:pPr>
        <w:ind w:left="-10" w:right="15" w:firstLine="711"/>
      </w:pPr>
      <w: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CD2E54" w:rsidRDefault="004C4D89">
      <w:pPr>
        <w:ind w:left="-10" w:right="15" w:firstLine="711"/>
      </w:pPr>
      <w:r>
        <w:t xml:space="preserve">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 </w:t>
      </w:r>
    </w:p>
    <w:p w:rsidR="00CD2E54" w:rsidRDefault="004C4D89">
      <w:pPr>
        <w:ind w:left="716" w:right="3847"/>
      </w:pPr>
      <w:r>
        <w:t xml:space="preserve">Основные способы словообразования:  аффиксация:  </w:t>
      </w:r>
    </w:p>
    <w:p w:rsidR="00CD2E54" w:rsidRDefault="004C4D89">
      <w:pPr>
        <w:ind w:left="716" w:right="15"/>
      </w:pPr>
      <w:r>
        <w:t>образование глаголов при помощи префиксов dis-, mis-, re-, over-, under- и суффиксов -</w:t>
      </w:r>
    </w:p>
    <w:p w:rsidR="00CD2E54" w:rsidRDefault="004C4D89">
      <w:pPr>
        <w:ind w:left="-5" w:right="15"/>
      </w:pPr>
      <w:r>
        <w:t xml:space="preserve">ise/-ize, -en;  </w:t>
      </w:r>
    </w:p>
    <w:p w:rsidR="00CD2E54" w:rsidRDefault="004C4D89">
      <w:pPr>
        <w:ind w:left="-10" w:right="15" w:firstLine="711"/>
      </w:pPr>
      <w:r>
        <w:t xml:space="preserve">образование имён существительных при помощи префиксов un-, in-/im-, il-/ir- и суффиксов -ance/-ence, -er/-or, -ing, -ist, -ity, -ment, -ness, -sion/-tion, -ship;  образование имён прилагательных при помощи префиксов un-, in-/im-, il-/ir-, inter-, non-, post-, pre- и суффиксов -able/-ible, -al, -ed, -ese, -ful, -ian/-an, -ical, -ing, -ish, -ive, -less, -ly, -ous, -y; образование наречий при помощи префиксов un-, in-/im-, il-/ir- и суффикса -ly;  образование числительных при помощи суффиксов -teen, -ty, -th;  словосложение:  образование сложных существительных путём соединения основ существительных </w:t>
      </w:r>
    </w:p>
    <w:p w:rsidR="00CD2E54" w:rsidRDefault="004C4D89">
      <w:pPr>
        <w:ind w:left="-5" w:right="15"/>
      </w:pPr>
      <w:r>
        <w:t xml:space="preserve">(football); </w:t>
      </w:r>
    </w:p>
    <w:p w:rsidR="00CD2E54" w:rsidRDefault="004C4D89">
      <w:pPr>
        <w:ind w:left="716" w:right="15"/>
      </w:pPr>
      <w:r>
        <w:t xml:space="preserve">образование сложных существительных путём соединения основы прилагательного с </w:t>
      </w:r>
    </w:p>
    <w:p w:rsidR="00CD2E54" w:rsidRDefault="004C4D89">
      <w:pPr>
        <w:ind w:left="701" w:right="15" w:hanging="711"/>
      </w:pPr>
      <w:r>
        <w:t xml:space="preserve">основой существительного (blue-bell);  образование сложных существительных путём соединения основ существительных с </w:t>
      </w:r>
    </w:p>
    <w:p w:rsidR="00CD2E54" w:rsidRDefault="004C4D89">
      <w:pPr>
        <w:ind w:left="-5" w:right="15"/>
      </w:pPr>
      <w:r>
        <w:t xml:space="preserve">предлогом (father-in-law);  </w:t>
      </w:r>
    </w:p>
    <w:p w:rsidR="00CD2E54" w:rsidRDefault="004C4D89">
      <w:pPr>
        <w:tabs>
          <w:tab w:val="center" w:pos="1347"/>
          <w:tab w:val="center" w:pos="3003"/>
          <w:tab w:val="center" w:pos="4848"/>
          <w:tab w:val="center" w:pos="6538"/>
          <w:tab w:val="center" w:pos="8002"/>
          <w:tab w:val="right" w:pos="9922"/>
        </w:tabs>
        <w:ind w:left="0" w:firstLine="0"/>
        <w:jc w:val="left"/>
      </w:pPr>
      <w:r>
        <w:rPr>
          <w:rFonts w:ascii="Calibri" w:eastAsia="Calibri" w:hAnsi="Calibri" w:cs="Calibri"/>
          <w:sz w:val="22"/>
        </w:rPr>
        <w:lastRenderedPageBreak/>
        <w:tab/>
      </w:r>
      <w:r>
        <w:t xml:space="preserve">образование </w:t>
      </w:r>
      <w:r>
        <w:tab/>
        <w:t xml:space="preserve">сложных </w:t>
      </w:r>
      <w:r>
        <w:tab/>
        <w:t xml:space="preserve">прилагательных </w:t>
      </w:r>
      <w:r>
        <w:tab/>
        <w:t xml:space="preserve">путём </w:t>
      </w:r>
      <w:r>
        <w:tab/>
        <w:t xml:space="preserve">соединения </w:t>
      </w:r>
      <w:r>
        <w:tab/>
        <w:t xml:space="preserve">основы </w:t>
      </w:r>
    </w:p>
    <w:p w:rsidR="00CD2E54" w:rsidRDefault="004C4D89">
      <w:pPr>
        <w:ind w:left="-5" w:right="15"/>
      </w:pPr>
      <w:r>
        <w:t xml:space="preserve">прилагательного/числительного с основой существительного с добавлением суффикса -ed (blueeyed, eight-legged);  </w:t>
      </w:r>
    </w:p>
    <w:p w:rsidR="00CD2E54" w:rsidRDefault="004C4D89">
      <w:pPr>
        <w:ind w:left="716" w:right="15"/>
      </w:pPr>
      <w:r>
        <w:t xml:space="preserve">образование сложных прилагательных путём соединения наречия с основой причастия II </w:t>
      </w:r>
    </w:p>
    <w:p w:rsidR="00CD2E54" w:rsidRDefault="004C4D89">
      <w:pPr>
        <w:ind w:left="701" w:right="15" w:hanging="711"/>
      </w:pPr>
      <w:r>
        <w:t xml:space="preserve">(well-behaved); образование сложных прилагательных путём соединения основы прилагательного с </w:t>
      </w:r>
    </w:p>
    <w:p w:rsidR="00CD2E54" w:rsidRDefault="004C4D89">
      <w:pPr>
        <w:ind w:left="-5" w:right="15"/>
      </w:pPr>
      <w:r>
        <w:t xml:space="preserve">основой причастия I (nice-looking); конверсия:  образование образование имён существительных от неопределённой формы глаголов (to run – a run); образование имён существительных от прилагательных (rich people – the rich); образование глаголов от имён существительных (a hand – to hand); образование глаголов от имён прилагательных (cool – to cool). Имена прилагательные на -ed и -ing (excited – exciting). </w:t>
      </w:r>
    </w:p>
    <w:p w:rsidR="00CD2E54" w:rsidRDefault="004C4D89">
      <w:pPr>
        <w:ind w:left="-10" w:right="15" w:firstLine="711"/>
      </w:pPr>
      <w: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CD2E54" w:rsidRDefault="004C4D89">
      <w:pPr>
        <w:ind w:left="-10" w:right="15" w:firstLine="711"/>
      </w:pPr>
      <w:r>
        <w:t xml:space="preserve">Различные средства связи для обеспечения целостности и логичности устного/письменного высказывания.  </w:t>
      </w:r>
    </w:p>
    <w:p w:rsidR="00CD2E54" w:rsidRDefault="004C4D89">
      <w:pPr>
        <w:ind w:left="716" w:right="15"/>
      </w:pPr>
      <w:r>
        <w:t xml:space="preserve">103.7.2.4. Грамматическая сторона речи. </w:t>
      </w:r>
    </w:p>
    <w:p w:rsidR="00CD2E54" w:rsidRDefault="004C4D89">
      <w:pPr>
        <w:ind w:left="-10" w:right="15" w:firstLine="711"/>
      </w:pPr>
      <w:r>
        <w:t xml:space="preserve">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  </w:t>
      </w:r>
    </w:p>
    <w:p w:rsidR="00CD2E54" w:rsidRDefault="004C4D89">
      <w:pPr>
        <w:ind w:left="-10" w:right="15" w:firstLine="711"/>
      </w:pPr>
      <w: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D2E54" w:rsidRDefault="004C4D89">
      <w:pPr>
        <w:tabs>
          <w:tab w:val="center" w:pos="1803"/>
          <w:tab w:val="center" w:pos="3639"/>
          <w:tab w:val="center" w:pos="5334"/>
          <w:tab w:val="center" w:pos="7388"/>
          <w:tab w:val="right" w:pos="9922"/>
        </w:tabs>
        <w:ind w:left="0" w:firstLine="0"/>
        <w:jc w:val="left"/>
      </w:pPr>
      <w:r>
        <w:rPr>
          <w:rFonts w:ascii="Calibri" w:eastAsia="Calibri" w:hAnsi="Calibri" w:cs="Calibri"/>
          <w:sz w:val="22"/>
        </w:rPr>
        <w:tab/>
      </w:r>
      <w:r>
        <w:t xml:space="preserve">Нераспространённые </w:t>
      </w:r>
      <w:r>
        <w:tab/>
        <w:t xml:space="preserve">и </w:t>
      </w:r>
      <w:r>
        <w:tab/>
        <w:t xml:space="preserve">распространённые </w:t>
      </w:r>
      <w:r>
        <w:tab/>
        <w:t xml:space="preserve">простые </w:t>
      </w:r>
      <w:r>
        <w:tab/>
        <w:t xml:space="preserve">предложения,  </w:t>
      </w:r>
    </w:p>
    <w:p w:rsidR="00CD2E54" w:rsidRDefault="004C4D89">
      <w:pPr>
        <w:ind w:left="-5" w:right="15"/>
      </w:pPr>
      <w:r>
        <w:t xml:space="preserve">в том числе с несколькими обстоятельствами, следующими в определённом порядке (We moved to a new house last year.). </w:t>
      </w:r>
    </w:p>
    <w:p w:rsidR="00CD2E54" w:rsidRDefault="004C4D89">
      <w:pPr>
        <w:ind w:left="716" w:right="15"/>
      </w:pPr>
      <w:r>
        <w:t xml:space="preserve">Предложения с начальным It.  </w:t>
      </w:r>
    </w:p>
    <w:p w:rsidR="00CD2E54" w:rsidRDefault="004C4D89">
      <w:pPr>
        <w:ind w:left="716" w:right="15"/>
      </w:pPr>
      <w:r>
        <w:t xml:space="preserve">Предложения с начальным There + to be.  </w:t>
      </w:r>
    </w:p>
    <w:p w:rsidR="00CD2E54" w:rsidRPr="00641A89" w:rsidRDefault="004C4D89">
      <w:pPr>
        <w:ind w:left="-10" w:right="15" w:firstLine="711"/>
        <w:rPr>
          <w:lang w:val="en-US"/>
        </w:rPr>
      </w:pPr>
      <w:r>
        <w:t>Предложения</w:t>
      </w:r>
      <w:r w:rsidRPr="00641A89">
        <w:rPr>
          <w:lang w:val="en-US"/>
        </w:rPr>
        <w:t xml:space="preserve"> </w:t>
      </w:r>
      <w:r>
        <w:t>с</w:t>
      </w:r>
      <w:r w:rsidRPr="00641A89">
        <w:rPr>
          <w:lang w:val="en-US"/>
        </w:rPr>
        <w:t xml:space="preserve"> </w:t>
      </w:r>
      <w:r>
        <w:t>глагольными</w:t>
      </w:r>
      <w:r w:rsidRPr="00641A89">
        <w:rPr>
          <w:lang w:val="en-US"/>
        </w:rPr>
        <w:t xml:space="preserve"> </w:t>
      </w:r>
      <w:r>
        <w:t>конструкциями</w:t>
      </w:r>
      <w:r w:rsidRPr="00641A89">
        <w:rPr>
          <w:lang w:val="en-US"/>
        </w:rPr>
        <w:t xml:space="preserve">, </w:t>
      </w:r>
      <w:r>
        <w:t>содержащими</w:t>
      </w:r>
      <w:r w:rsidRPr="00641A89">
        <w:rPr>
          <w:lang w:val="en-US"/>
        </w:rPr>
        <w:t xml:space="preserve"> </w:t>
      </w:r>
      <w:r>
        <w:t>глаголы</w:t>
      </w:r>
      <w:r w:rsidRPr="00641A89">
        <w:rPr>
          <w:lang w:val="en-US"/>
        </w:rPr>
        <w:t>-</w:t>
      </w:r>
      <w:r>
        <w:t>связки</w:t>
      </w:r>
      <w:r w:rsidRPr="00641A89">
        <w:rPr>
          <w:lang w:val="en-US"/>
        </w:rPr>
        <w:t xml:space="preserve"> to be, to look, to seem, to feel (He looks/seems/feels happy.).  </w:t>
      </w:r>
    </w:p>
    <w:p w:rsidR="00CD2E54" w:rsidRDefault="004C4D89">
      <w:pPr>
        <w:ind w:left="716" w:right="15"/>
      </w:pPr>
      <w:r>
        <w:t xml:space="preserve">Предложения cо сложным подлежащим – Complex Subject. </w:t>
      </w:r>
    </w:p>
    <w:p w:rsidR="00CD2E54" w:rsidRDefault="004C4D89">
      <w:pPr>
        <w:ind w:left="-10" w:right="15" w:firstLine="711"/>
      </w:pPr>
      <w:r>
        <w:t>Предложения</w:t>
      </w:r>
      <w:r w:rsidRPr="00641A89">
        <w:rPr>
          <w:lang w:val="en-US"/>
        </w:rPr>
        <w:t xml:space="preserve"> c</w:t>
      </w:r>
      <w:r>
        <w:t>о</w:t>
      </w:r>
      <w:r w:rsidRPr="00641A89">
        <w:rPr>
          <w:lang w:val="en-US"/>
        </w:rPr>
        <w:t xml:space="preserve"> </w:t>
      </w:r>
      <w:r>
        <w:t>сложным</w:t>
      </w:r>
      <w:r w:rsidRPr="00641A89">
        <w:rPr>
          <w:lang w:val="en-US"/>
        </w:rPr>
        <w:t xml:space="preserve"> </w:t>
      </w:r>
      <w:r>
        <w:t>дополнением</w:t>
      </w:r>
      <w:r w:rsidRPr="00641A89">
        <w:rPr>
          <w:lang w:val="en-US"/>
        </w:rPr>
        <w:t xml:space="preserve"> – Complex Object (I want you to help me. I saw her cross/crossing the road. I want to have my hair cut.). </w:t>
      </w:r>
      <w:r>
        <w:t xml:space="preserve">Сложносочинённые предложения с сочинительными союзами and, but, or. </w:t>
      </w:r>
    </w:p>
    <w:p w:rsidR="00CD2E54" w:rsidRDefault="004C4D89">
      <w:pPr>
        <w:ind w:left="-10" w:right="15" w:firstLine="711"/>
      </w:pPr>
      <w:r>
        <w:t xml:space="preserve">Сложноподчинённые предложения с союзами и союзными словами because, if, when, where, what, why, how. </w:t>
      </w:r>
    </w:p>
    <w:p w:rsidR="00CD2E54" w:rsidRDefault="004C4D89">
      <w:pPr>
        <w:ind w:left="-10" w:right="15" w:firstLine="711"/>
      </w:pPr>
      <w:r>
        <w:t xml:space="preserve">Сложноподчинённые предложения с определительными придаточными с союзными словами who, which, that. </w:t>
      </w:r>
    </w:p>
    <w:p w:rsidR="00CD2E54" w:rsidRDefault="004C4D89">
      <w:pPr>
        <w:ind w:left="-10" w:right="15" w:firstLine="711"/>
      </w:pPr>
      <w:r>
        <w:t xml:space="preserve">Сложноподчинённые предложения с союзными словами whoever, whatever, however, whenever.  </w:t>
      </w:r>
    </w:p>
    <w:p w:rsidR="00CD2E54" w:rsidRDefault="004C4D89">
      <w:pPr>
        <w:ind w:left="-10" w:right="15" w:firstLine="711"/>
      </w:pPr>
      <w:r>
        <w:t xml:space="preserve">Условные предложения с глаголами в изъявительном наклонении (Conditional 0, Conditional I) и с глаголами в сослагательном наклонении (Conditional II). </w:t>
      </w:r>
    </w:p>
    <w:p w:rsidR="00CD2E54" w:rsidRPr="00641A89" w:rsidRDefault="004C4D89">
      <w:pPr>
        <w:ind w:left="-10" w:right="15" w:firstLine="711"/>
        <w:rPr>
          <w:lang w:val="en-US"/>
        </w:rPr>
      </w:pPr>
      <w:r>
        <w:t>Все</w:t>
      </w:r>
      <w:r w:rsidRPr="00641A89">
        <w:rPr>
          <w:lang w:val="en-US"/>
        </w:rPr>
        <w:t xml:space="preserve"> </w:t>
      </w:r>
      <w:r>
        <w:t>типы</w:t>
      </w:r>
      <w:r w:rsidRPr="00641A89">
        <w:rPr>
          <w:lang w:val="en-US"/>
        </w:rPr>
        <w:t xml:space="preserve"> </w:t>
      </w:r>
      <w:r>
        <w:t>вопросительных</w:t>
      </w:r>
      <w:r w:rsidRPr="00641A89">
        <w:rPr>
          <w:lang w:val="en-US"/>
        </w:rPr>
        <w:t xml:space="preserve"> </w:t>
      </w:r>
      <w:r>
        <w:t>предложений</w:t>
      </w:r>
      <w:r w:rsidRPr="00641A89">
        <w:rPr>
          <w:lang w:val="en-US"/>
        </w:rPr>
        <w:t xml:space="preserve"> (</w:t>
      </w:r>
      <w:r>
        <w:t>общий</w:t>
      </w:r>
      <w:r w:rsidRPr="00641A89">
        <w:rPr>
          <w:lang w:val="en-US"/>
        </w:rPr>
        <w:t xml:space="preserve">, </w:t>
      </w:r>
      <w:r>
        <w:t>специальный</w:t>
      </w:r>
      <w:r w:rsidRPr="00641A89">
        <w:rPr>
          <w:lang w:val="en-US"/>
        </w:rPr>
        <w:t xml:space="preserve">, </w:t>
      </w:r>
      <w:r>
        <w:t>альтернативный</w:t>
      </w:r>
      <w:r w:rsidRPr="00641A89">
        <w:rPr>
          <w:lang w:val="en-US"/>
        </w:rPr>
        <w:t xml:space="preserve">, </w:t>
      </w:r>
      <w:r>
        <w:t>разделительный</w:t>
      </w:r>
      <w:r w:rsidRPr="00641A89">
        <w:rPr>
          <w:lang w:val="en-US"/>
        </w:rPr>
        <w:t xml:space="preserve"> </w:t>
      </w:r>
      <w:r>
        <w:t>вопросы</w:t>
      </w:r>
      <w:r w:rsidRPr="00641A89">
        <w:rPr>
          <w:lang w:val="en-US"/>
        </w:rPr>
        <w:t xml:space="preserve"> </w:t>
      </w:r>
      <w:r>
        <w:t>в</w:t>
      </w:r>
      <w:r w:rsidRPr="00641A89">
        <w:rPr>
          <w:lang w:val="en-US"/>
        </w:rPr>
        <w:t xml:space="preserve"> Present/Past/Future Simple Tense, Present/Past Continuous Tense, Present/Past Perfect Tense, Present Perfect Continuous Tense).  </w:t>
      </w:r>
    </w:p>
    <w:p w:rsidR="00CD2E54" w:rsidRDefault="004C4D89">
      <w:pPr>
        <w:ind w:left="-10" w:right="15" w:firstLine="711"/>
      </w:pPr>
      <w: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D2E54" w:rsidRDefault="004C4D89">
      <w:pPr>
        <w:ind w:left="716" w:right="15"/>
      </w:pPr>
      <w:r>
        <w:t xml:space="preserve">Модальные глаголы в косвенной речи в настоящем и прошедшем времени.  </w:t>
      </w:r>
    </w:p>
    <w:p w:rsidR="00CD2E54" w:rsidRPr="00641A89" w:rsidRDefault="004C4D89">
      <w:pPr>
        <w:ind w:left="-10" w:right="15" w:firstLine="711"/>
        <w:rPr>
          <w:lang w:val="en-US"/>
        </w:rPr>
      </w:pPr>
      <w:r>
        <w:t>Предложения</w:t>
      </w:r>
      <w:r w:rsidRPr="00641A89">
        <w:rPr>
          <w:lang w:val="en-US"/>
        </w:rPr>
        <w:t xml:space="preserve"> </w:t>
      </w:r>
      <w:r>
        <w:t>с</w:t>
      </w:r>
      <w:r w:rsidRPr="00641A89">
        <w:rPr>
          <w:lang w:val="en-US"/>
        </w:rPr>
        <w:t xml:space="preserve"> </w:t>
      </w:r>
      <w:r>
        <w:t>конструкциями</w:t>
      </w:r>
      <w:r w:rsidRPr="00641A89">
        <w:rPr>
          <w:lang w:val="en-US"/>
        </w:rPr>
        <w:t xml:space="preserve"> as … as, not so … as, both … and …, either … or, neither … nor.  </w:t>
      </w:r>
    </w:p>
    <w:p w:rsidR="00CD2E54" w:rsidRDefault="004C4D89">
      <w:pPr>
        <w:ind w:left="716" w:right="15"/>
      </w:pPr>
      <w:r>
        <w:t xml:space="preserve">Предложения с I wish…  </w:t>
      </w:r>
    </w:p>
    <w:p w:rsidR="00CD2E54" w:rsidRDefault="004C4D89">
      <w:pPr>
        <w:ind w:left="716" w:right="15"/>
      </w:pPr>
      <w:r>
        <w:t xml:space="preserve">Конструкции с глаголами на -ing: to love/hate doing smth. </w:t>
      </w:r>
    </w:p>
    <w:p w:rsidR="00CD2E54" w:rsidRPr="00641A89" w:rsidRDefault="004C4D89">
      <w:pPr>
        <w:ind w:left="-10" w:right="15" w:firstLine="711"/>
        <w:rPr>
          <w:lang w:val="en-US"/>
        </w:rPr>
      </w:pPr>
      <w:r>
        <w:t>Конструкции</w:t>
      </w:r>
      <w:r w:rsidRPr="00641A89">
        <w:rPr>
          <w:lang w:val="en-US"/>
        </w:rPr>
        <w:t xml:space="preserve"> c </w:t>
      </w:r>
      <w:r>
        <w:t>глаголами</w:t>
      </w:r>
      <w:r w:rsidRPr="00641A89">
        <w:rPr>
          <w:lang w:val="en-US"/>
        </w:rPr>
        <w:t xml:space="preserve"> to stop, to remember, to forget (</w:t>
      </w:r>
      <w:r>
        <w:t>разница</w:t>
      </w:r>
      <w:r w:rsidRPr="00641A89">
        <w:rPr>
          <w:lang w:val="en-US"/>
        </w:rPr>
        <w:t xml:space="preserve"> </w:t>
      </w:r>
      <w:r>
        <w:t>в</w:t>
      </w:r>
      <w:r w:rsidRPr="00641A89">
        <w:rPr>
          <w:lang w:val="en-US"/>
        </w:rPr>
        <w:t xml:space="preserve"> </w:t>
      </w:r>
      <w:r>
        <w:t>значении</w:t>
      </w:r>
      <w:r w:rsidRPr="00641A89">
        <w:rPr>
          <w:lang w:val="en-US"/>
        </w:rPr>
        <w:t xml:space="preserve"> to stop doing smth </w:t>
      </w:r>
      <w:r>
        <w:t>и</w:t>
      </w:r>
      <w:r w:rsidRPr="00641A89">
        <w:rPr>
          <w:lang w:val="en-US"/>
        </w:rPr>
        <w:t xml:space="preserve"> to stop to do smth).  </w:t>
      </w:r>
    </w:p>
    <w:p w:rsidR="00CD2E54" w:rsidRPr="00641A89" w:rsidRDefault="004C4D89">
      <w:pPr>
        <w:ind w:left="716" w:right="15"/>
        <w:rPr>
          <w:lang w:val="en-US"/>
        </w:rPr>
      </w:pPr>
      <w:r>
        <w:t>Конструкция</w:t>
      </w:r>
      <w:r w:rsidRPr="00641A89">
        <w:rPr>
          <w:lang w:val="en-US"/>
        </w:rPr>
        <w:t xml:space="preserve"> It takes me … to do smth.  </w:t>
      </w:r>
    </w:p>
    <w:p w:rsidR="00CD2E54" w:rsidRDefault="004C4D89">
      <w:pPr>
        <w:ind w:left="716" w:right="15"/>
      </w:pPr>
      <w:r>
        <w:t xml:space="preserve">Конструкция used to + инфинитив глагола.  </w:t>
      </w:r>
    </w:p>
    <w:p w:rsidR="00CD2E54" w:rsidRPr="00641A89" w:rsidRDefault="004C4D89">
      <w:pPr>
        <w:ind w:left="716" w:right="15"/>
        <w:rPr>
          <w:lang w:val="en-US"/>
        </w:rPr>
      </w:pPr>
      <w:r>
        <w:t>Конструкции</w:t>
      </w:r>
      <w:r w:rsidRPr="00641A89">
        <w:rPr>
          <w:lang w:val="en-US"/>
        </w:rPr>
        <w:t xml:space="preserve"> be/get used to smth, be/get used to doing smth.  </w:t>
      </w:r>
    </w:p>
    <w:p w:rsidR="00CD2E54" w:rsidRPr="00641A89" w:rsidRDefault="004C4D89">
      <w:pPr>
        <w:ind w:left="-10" w:right="15" w:firstLine="711"/>
        <w:rPr>
          <w:lang w:val="en-US"/>
        </w:rPr>
      </w:pPr>
      <w:r>
        <w:t>Конструкции</w:t>
      </w:r>
      <w:r w:rsidRPr="00641A89">
        <w:rPr>
          <w:lang w:val="en-US"/>
        </w:rPr>
        <w:t xml:space="preserve"> I prefer, I’d prefer, I’d rather prefer, </w:t>
      </w:r>
      <w:r>
        <w:t>выражающие</w:t>
      </w:r>
      <w:r w:rsidRPr="00641A89">
        <w:rPr>
          <w:lang w:val="en-US"/>
        </w:rPr>
        <w:t xml:space="preserve"> </w:t>
      </w:r>
      <w:r>
        <w:t>предпочтение</w:t>
      </w:r>
      <w:r w:rsidRPr="00641A89">
        <w:rPr>
          <w:lang w:val="en-US"/>
        </w:rPr>
        <w:t xml:space="preserve">, </w:t>
      </w:r>
      <w:r>
        <w:t>а</w:t>
      </w:r>
      <w:r w:rsidRPr="00641A89">
        <w:rPr>
          <w:lang w:val="en-US"/>
        </w:rPr>
        <w:t xml:space="preserve"> </w:t>
      </w:r>
      <w:r>
        <w:t>также</w:t>
      </w:r>
      <w:r w:rsidRPr="00641A89">
        <w:rPr>
          <w:lang w:val="en-US"/>
        </w:rPr>
        <w:t xml:space="preserve"> </w:t>
      </w:r>
      <w:r>
        <w:t>конструкции</w:t>
      </w:r>
      <w:r w:rsidRPr="00641A89">
        <w:rPr>
          <w:lang w:val="en-US"/>
        </w:rPr>
        <w:t xml:space="preserve"> I’d rather, You’d better.  </w:t>
      </w:r>
    </w:p>
    <w:p w:rsidR="00CD2E54" w:rsidRDefault="004C4D89">
      <w:pPr>
        <w:ind w:left="-10" w:right="15" w:firstLine="711"/>
      </w:pPr>
      <w:r>
        <w:t xml:space="preserve">Подлежащее, выраженное собирательным существительным (family, police), и его согласование со сказуемым.  </w:t>
      </w:r>
    </w:p>
    <w:p w:rsidR="00CD2E54" w:rsidRDefault="004C4D89">
      <w:pPr>
        <w:ind w:left="-10" w:right="15" w:firstLine="711"/>
      </w:pPr>
      <w: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CD2E54" w:rsidRPr="00641A89" w:rsidRDefault="004C4D89">
      <w:pPr>
        <w:ind w:left="-10" w:right="15" w:firstLine="711"/>
        <w:rPr>
          <w:lang w:val="en-US"/>
        </w:rPr>
      </w:pPr>
      <w:r>
        <w:t>Конструкция</w:t>
      </w:r>
      <w:r w:rsidRPr="00641A89">
        <w:rPr>
          <w:lang w:val="en-US"/>
        </w:rPr>
        <w:t xml:space="preserve"> to be going to, </w:t>
      </w:r>
      <w:r>
        <w:t>формы</w:t>
      </w:r>
      <w:r w:rsidRPr="00641A89">
        <w:rPr>
          <w:lang w:val="en-US"/>
        </w:rPr>
        <w:t xml:space="preserve"> Future Simple Tense </w:t>
      </w:r>
      <w:r>
        <w:t>и</w:t>
      </w:r>
      <w:r w:rsidRPr="00641A89">
        <w:rPr>
          <w:lang w:val="en-US"/>
        </w:rPr>
        <w:t xml:space="preserve"> Present Continuous Tense </w:t>
      </w:r>
      <w:r>
        <w:t>для</w:t>
      </w:r>
      <w:r w:rsidRPr="00641A89">
        <w:rPr>
          <w:lang w:val="en-US"/>
        </w:rPr>
        <w:t xml:space="preserve"> </w:t>
      </w:r>
      <w:r>
        <w:t>выражения</w:t>
      </w:r>
      <w:r w:rsidRPr="00641A89">
        <w:rPr>
          <w:lang w:val="en-US"/>
        </w:rPr>
        <w:t xml:space="preserve"> </w:t>
      </w:r>
      <w:r>
        <w:t>будущего</w:t>
      </w:r>
      <w:r w:rsidRPr="00641A89">
        <w:rPr>
          <w:lang w:val="en-US"/>
        </w:rPr>
        <w:t xml:space="preserve"> </w:t>
      </w:r>
      <w:r>
        <w:t>действия</w:t>
      </w:r>
      <w:r w:rsidRPr="00641A89">
        <w:rPr>
          <w:lang w:val="en-US"/>
        </w:rPr>
        <w:t xml:space="preserve">.  </w:t>
      </w:r>
    </w:p>
    <w:p w:rsidR="00CD2E54" w:rsidRPr="00641A89" w:rsidRDefault="004C4D89">
      <w:pPr>
        <w:ind w:left="-10" w:right="15" w:firstLine="711"/>
        <w:rPr>
          <w:lang w:val="en-US"/>
        </w:rPr>
      </w:pPr>
      <w:r>
        <w:t>Модальные</w:t>
      </w:r>
      <w:r w:rsidRPr="00641A89">
        <w:rPr>
          <w:lang w:val="en-US"/>
        </w:rPr>
        <w:t xml:space="preserve"> </w:t>
      </w:r>
      <w:r>
        <w:t>глаголы</w:t>
      </w:r>
      <w:r w:rsidRPr="00641A89">
        <w:rPr>
          <w:lang w:val="en-US"/>
        </w:rPr>
        <w:t xml:space="preserve"> </w:t>
      </w:r>
      <w:r>
        <w:t>и</w:t>
      </w:r>
      <w:r w:rsidRPr="00641A89">
        <w:rPr>
          <w:lang w:val="en-US"/>
        </w:rPr>
        <w:t xml:space="preserve"> </w:t>
      </w:r>
      <w:r>
        <w:t>их</w:t>
      </w:r>
      <w:r w:rsidRPr="00641A89">
        <w:rPr>
          <w:lang w:val="en-US"/>
        </w:rPr>
        <w:t xml:space="preserve"> </w:t>
      </w:r>
      <w:r>
        <w:t>эквиваленты</w:t>
      </w:r>
      <w:r w:rsidRPr="00641A89">
        <w:rPr>
          <w:lang w:val="en-US"/>
        </w:rPr>
        <w:t xml:space="preserve"> (can/be able to, could, must/have to, may, might, should, shall, would, will, need).  </w:t>
      </w:r>
    </w:p>
    <w:p w:rsidR="00CD2E54" w:rsidRDefault="004C4D89">
      <w:pPr>
        <w:ind w:left="-10" w:right="15" w:firstLine="711"/>
      </w:pPr>
      <w:r>
        <w:t>Неличные</w:t>
      </w:r>
      <w:r w:rsidRPr="00641A89">
        <w:rPr>
          <w:lang w:val="en-US"/>
        </w:rPr>
        <w:t xml:space="preserve"> </w:t>
      </w:r>
      <w:r>
        <w:t>формы</w:t>
      </w:r>
      <w:r w:rsidRPr="00641A89">
        <w:rPr>
          <w:lang w:val="en-US"/>
        </w:rPr>
        <w:t xml:space="preserve"> </w:t>
      </w:r>
      <w:r>
        <w:t>глагола</w:t>
      </w:r>
      <w:r w:rsidRPr="00641A89">
        <w:rPr>
          <w:lang w:val="en-US"/>
        </w:rPr>
        <w:t xml:space="preserve"> – </w:t>
      </w:r>
      <w:r>
        <w:t>инфинитив</w:t>
      </w:r>
      <w:r w:rsidRPr="00641A89">
        <w:rPr>
          <w:lang w:val="en-US"/>
        </w:rPr>
        <w:t xml:space="preserve">, </w:t>
      </w:r>
      <w:r>
        <w:t>герундий</w:t>
      </w:r>
      <w:r w:rsidRPr="00641A89">
        <w:rPr>
          <w:lang w:val="en-US"/>
        </w:rPr>
        <w:t xml:space="preserve">, </w:t>
      </w:r>
      <w:r>
        <w:t>причастие</w:t>
      </w:r>
      <w:r w:rsidRPr="00641A89">
        <w:rPr>
          <w:lang w:val="en-US"/>
        </w:rPr>
        <w:t xml:space="preserve"> (Participle I </w:t>
      </w:r>
      <w:r>
        <w:t>и</w:t>
      </w:r>
      <w:r w:rsidRPr="00641A89">
        <w:rPr>
          <w:lang w:val="en-US"/>
        </w:rPr>
        <w:t xml:space="preserve"> Participle II), </w:t>
      </w:r>
      <w:r>
        <w:t>причастия</w:t>
      </w:r>
      <w:r w:rsidRPr="00641A89">
        <w:rPr>
          <w:lang w:val="en-US"/>
        </w:rPr>
        <w:t xml:space="preserve"> </w:t>
      </w:r>
      <w:r>
        <w:t>в</w:t>
      </w:r>
      <w:r w:rsidRPr="00641A89">
        <w:rPr>
          <w:lang w:val="en-US"/>
        </w:rPr>
        <w:t xml:space="preserve"> </w:t>
      </w:r>
      <w:r>
        <w:t>функции</w:t>
      </w:r>
      <w:r w:rsidRPr="00641A89">
        <w:rPr>
          <w:lang w:val="en-US"/>
        </w:rPr>
        <w:t xml:space="preserve"> </w:t>
      </w:r>
      <w:r>
        <w:t>определения</w:t>
      </w:r>
      <w:r w:rsidRPr="00641A89">
        <w:rPr>
          <w:lang w:val="en-US"/>
        </w:rPr>
        <w:t xml:space="preserve"> (Participle I – a playing child, Participle II – a written text). </w:t>
      </w:r>
      <w:r>
        <w:t xml:space="preserve">Определённый, неопределённый и нулевой артикли.  </w:t>
      </w:r>
    </w:p>
    <w:p w:rsidR="00CD2E54" w:rsidRDefault="004C4D89">
      <w:pPr>
        <w:ind w:left="-10" w:right="15" w:firstLine="711"/>
      </w:pPr>
      <w:r>
        <w:t xml:space="preserve">Имена существительные во множественном числе, образованных по правилу, и исключения.  </w:t>
      </w:r>
    </w:p>
    <w:p w:rsidR="00CD2E54" w:rsidRDefault="004C4D89">
      <w:pPr>
        <w:ind w:left="716" w:right="15"/>
      </w:pPr>
      <w:r>
        <w:t xml:space="preserve">Неисчисляемые имена существительные, имеющие форму только множественного числа.  </w:t>
      </w:r>
    </w:p>
    <w:p w:rsidR="00CD2E54" w:rsidRDefault="004C4D89">
      <w:pPr>
        <w:ind w:left="716" w:right="15"/>
      </w:pPr>
      <w:r>
        <w:t xml:space="preserve">Притяжательный падеж имён существительных. </w:t>
      </w:r>
    </w:p>
    <w:p w:rsidR="00CD2E54" w:rsidRDefault="004C4D89">
      <w:pPr>
        <w:ind w:left="-10" w:right="15" w:firstLine="711"/>
      </w:pPr>
      <w:r>
        <w:t xml:space="preserve">Имена прилагательные и наречия в положительной, сравнительной и превосходной степенях, образованных по правилу, и исключения.  </w:t>
      </w:r>
    </w:p>
    <w:p w:rsidR="00CD2E54" w:rsidRDefault="004C4D89">
      <w:pPr>
        <w:ind w:left="-10" w:right="15" w:firstLine="711"/>
      </w:pPr>
      <w:r>
        <w:t xml:space="preserve">Порядок следования нескольких прилагательных (мнение – размер – возраст – цвет – происхождение). </w:t>
      </w:r>
    </w:p>
    <w:p w:rsidR="00CD2E54" w:rsidRPr="00641A89" w:rsidRDefault="004C4D89">
      <w:pPr>
        <w:ind w:left="716" w:right="15"/>
        <w:rPr>
          <w:lang w:val="en-US"/>
        </w:rPr>
      </w:pPr>
      <w:r>
        <w:t>Слова</w:t>
      </w:r>
      <w:r w:rsidRPr="00641A89">
        <w:rPr>
          <w:lang w:val="en-US"/>
        </w:rPr>
        <w:t xml:space="preserve">, </w:t>
      </w:r>
      <w:r>
        <w:t>выражающие</w:t>
      </w:r>
      <w:r w:rsidRPr="00641A89">
        <w:rPr>
          <w:lang w:val="en-US"/>
        </w:rPr>
        <w:t xml:space="preserve"> </w:t>
      </w:r>
      <w:r>
        <w:t>количество</w:t>
      </w:r>
      <w:r w:rsidRPr="00641A89">
        <w:rPr>
          <w:lang w:val="en-US"/>
        </w:rPr>
        <w:t xml:space="preserve"> (many/much, little/a little, few/a few, a lot of).  </w:t>
      </w:r>
    </w:p>
    <w:p w:rsidR="00CD2E54" w:rsidRDefault="004C4D89">
      <w:pPr>
        <w:ind w:left="-10" w:right="15" w:firstLine="711"/>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CD2E54" w:rsidRDefault="004C4D89">
      <w:pPr>
        <w:ind w:left="716" w:right="15"/>
      </w:pPr>
      <w:r>
        <w:t xml:space="preserve">Количественные и порядковые числительные.  </w:t>
      </w:r>
    </w:p>
    <w:p w:rsidR="00CD2E54" w:rsidRDefault="004C4D89">
      <w:pPr>
        <w:ind w:left="-10" w:right="15" w:firstLine="711"/>
      </w:pPr>
      <w:r>
        <w:t xml:space="preserve">Предлоги места, времени, направления, предлоги, употребляемые с глаголами в страдательном залоге.  </w:t>
      </w:r>
    </w:p>
    <w:p w:rsidR="00CD2E54" w:rsidRDefault="004C4D89">
      <w:pPr>
        <w:ind w:left="716" w:right="15"/>
      </w:pPr>
      <w:r>
        <w:lastRenderedPageBreak/>
        <w:t xml:space="preserve">103.7.3. Социокультурные знания и умения. </w:t>
      </w:r>
    </w:p>
    <w:p w:rsidR="00CD2E54" w:rsidRDefault="004C4D89">
      <w:pPr>
        <w:ind w:left="-10" w:right="15" w:firstLine="711"/>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 </w:t>
      </w:r>
    </w:p>
    <w:p w:rsidR="00CD2E54" w:rsidRDefault="004C4D89">
      <w:pPr>
        <w:ind w:left="-10" w:right="15" w:firstLine="711"/>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 </w:t>
      </w:r>
    </w:p>
    <w:p w:rsidR="00CD2E54" w:rsidRDefault="004C4D89">
      <w:pPr>
        <w:ind w:left="-10" w:right="15" w:firstLine="711"/>
      </w:pPr>
      <w:r>
        <w:t xml:space="preserve">Владение основными сведениями о социокультурном портрете и культурном наследии страны/стран, говорящих на английском языке.  </w:t>
      </w:r>
    </w:p>
    <w:p w:rsidR="00CD2E54" w:rsidRDefault="004C4D89">
      <w:pPr>
        <w:ind w:left="-10" w:right="15" w:firstLine="711"/>
      </w:pPr>
      <w: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 </w:t>
      </w:r>
    </w:p>
    <w:p w:rsidR="00CD2E54" w:rsidRDefault="004C4D89">
      <w:pPr>
        <w:ind w:left="-10" w:right="15" w:firstLine="711"/>
      </w:pPr>
      <w: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 </w:t>
      </w:r>
    </w:p>
    <w:p w:rsidR="00CD2E54" w:rsidRDefault="004C4D89">
      <w:pPr>
        <w:ind w:left="716" w:right="15"/>
      </w:pPr>
      <w:r>
        <w:t xml:space="preserve">103.7.4. Компенсаторные умения. </w:t>
      </w:r>
    </w:p>
    <w:p w:rsidR="00CD2E54" w:rsidRDefault="004C4D89">
      <w:pPr>
        <w:ind w:left="-10" w:right="15" w:firstLine="711"/>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D2E54" w:rsidRDefault="004C4D89">
      <w:pPr>
        <w:ind w:left="-10" w:right="15" w:firstLine="711"/>
      </w:pPr>
      <w:r>
        <w:t xml:space="preserve">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CD2E54" w:rsidRDefault="004C4D89">
      <w:pPr>
        <w:ind w:left="-10" w:right="15" w:firstLine="711"/>
      </w:pPr>
      <w:r>
        <w:t xml:space="preserve">103.8. Планируемые результаты освоения программы по английскому языку на уровне среднего общего образования. </w:t>
      </w:r>
    </w:p>
    <w:p w:rsidR="00CD2E54" w:rsidRDefault="004C4D89">
      <w:pPr>
        <w:ind w:left="-10" w:right="15" w:firstLine="711"/>
      </w:pPr>
      <w:r>
        <w:t xml:space="preserve">103.8.1.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E54" w:rsidRDefault="004C4D89">
      <w:pPr>
        <w:ind w:left="-10" w:right="15" w:firstLine="711"/>
      </w:pPr>
      <w:r>
        <w:t xml:space="preserve">103.8.2.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w:t>
      </w:r>
      <w:r>
        <w:lastRenderedPageBreak/>
        <w:t xml:space="preserve">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p>
    <w:p w:rsidR="00CD2E54" w:rsidRDefault="004C4D89">
      <w:pPr>
        <w:ind w:left="-10" w:right="15" w:firstLine="711"/>
      </w:pPr>
      <w:r>
        <w:t xml:space="preserve">103.8.3.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D2E54" w:rsidRDefault="004C4D89">
      <w:pPr>
        <w:ind w:left="716" w:right="15"/>
      </w:pPr>
      <w:r>
        <w:t xml:space="preserve">1) гражданского воспитания: </w:t>
      </w:r>
    </w:p>
    <w:p w:rsidR="00CD2E54" w:rsidRDefault="004C4D89">
      <w:pPr>
        <w:ind w:left="716" w:right="15"/>
      </w:pPr>
      <w:r>
        <w:t xml:space="preserve">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w:t>
      </w:r>
    </w:p>
    <w:p w:rsidR="00CD2E54" w:rsidRDefault="004C4D89">
      <w:pPr>
        <w:ind w:left="701" w:right="15" w:hanging="711"/>
      </w:pPr>
      <w:r>
        <w:t xml:space="preserve">демократических ценностей;  готовность противостоять идеологии экстремизма, национализма, ксенофобии, </w:t>
      </w:r>
    </w:p>
    <w:p w:rsidR="00CD2E54" w:rsidRDefault="004C4D89">
      <w:pPr>
        <w:ind w:left="701" w:right="15" w:hanging="711"/>
      </w:pPr>
      <w:r>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CD2E54" w:rsidRDefault="004C4D89">
      <w:pPr>
        <w:ind w:left="701" w:right="15" w:hanging="711"/>
      </w:pPr>
      <w:r>
        <w:t xml:space="preserve">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w:t>
      </w:r>
    </w:p>
    <w:p w:rsidR="00CD2E54" w:rsidRDefault="004C4D89">
      <w:pPr>
        <w:ind w:left="701" w:right="3260" w:hanging="711"/>
      </w:pPr>
      <w:r>
        <w:t xml:space="preserve">назначением; готовность к гуманитарной и волонтёрской деятельности; 2) патриотического воспитания: </w:t>
      </w:r>
    </w:p>
    <w:p w:rsidR="00CD2E54" w:rsidRDefault="004C4D89">
      <w:pPr>
        <w:ind w:left="-10" w:right="15" w:firstLine="711"/>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идейная убеждённость, готовность к служению и защите Отечества, ответственность за </w:t>
      </w:r>
    </w:p>
    <w:p w:rsidR="00CD2E54" w:rsidRDefault="004C4D89">
      <w:pPr>
        <w:ind w:left="-5" w:right="15"/>
      </w:pPr>
      <w:r>
        <w:t xml:space="preserve">его судьбу; </w:t>
      </w:r>
    </w:p>
    <w:p w:rsidR="00CD2E54" w:rsidRDefault="004C4D89">
      <w:pPr>
        <w:ind w:left="716" w:right="3832"/>
      </w:pPr>
      <w:r>
        <w:t xml:space="preserve">3) духовно-нравственного воспитания: осознание духовных ценностей российского народа;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671" w:hanging="711"/>
      </w:pPr>
      <w:r>
        <w:t xml:space="preserve">морально-нравственные нормы и ценности; осознание личного вклада в построение устойчивого будущего; </w:t>
      </w:r>
    </w:p>
    <w:p w:rsidR="00CD2E54" w:rsidRDefault="004C4D89">
      <w:pPr>
        <w:ind w:left="716" w:right="15"/>
      </w:pPr>
      <w:r>
        <w:t xml:space="preserve">ответственное отношение к своим родителям, созданию семьи на основе осознанного </w:t>
      </w:r>
    </w:p>
    <w:p w:rsidR="00CD2E54" w:rsidRDefault="004C4D89">
      <w:pPr>
        <w:ind w:left="701" w:right="15" w:hanging="711"/>
      </w:pPr>
      <w:r>
        <w:t xml:space="preserve">принятия ценностей семейной жизни в соответствии с традициями народов России; 4) эстетического воспитания: эстетическое отношение к миру, включая эстетику быта, научного и технического </w:t>
      </w:r>
    </w:p>
    <w:p w:rsidR="00CD2E54" w:rsidRDefault="004C4D89">
      <w:pPr>
        <w:ind w:left="-5" w:right="15"/>
      </w:pPr>
      <w:r>
        <w:t xml:space="preserve">творчества, спорта, труда, общественных отношений; 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 убеждённость в значимости для личности и общества отечественного и мирового </w:t>
      </w:r>
    </w:p>
    <w:p w:rsidR="00CD2E54" w:rsidRDefault="004C4D89">
      <w:pPr>
        <w:ind w:left="701" w:right="15" w:hanging="711"/>
      </w:pPr>
      <w:r>
        <w:t xml:space="preserve">искусства, этнических культурных традиций и народного творчества; стремление к лучшему осознанию культуры своего народа и готовность содействовать </w:t>
      </w:r>
    </w:p>
    <w:p w:rsidR="00CD2E54" w:rsidRDefault="004C4D89">
      <w:pPr>
        <w:ind w:left="701" w:right="15" w:hanging="711"/>
      </w:pPr>
      <w:r>
        <w:t xml:space="preserve">ознакомлению с ней представителей других стран; готовность к самовыражению в разных видах искусства, стремление проявлять качества </w:t>
      </w:r>
    </w:p>
    <w:p w:rsidR="00CD2E54" w:rsidRDefault="004C4D89">
      <w:pPr>
        <w:ind w:left="-5" w:right="15"/>
      </w:pPr>
      <w:r>
        <w:lastRenderedPageBreak/>
        <w:t xml:space="preserve">творческой личности; </w:t>
      </w:r>
    </w:p>
    <w:p w:rsidR="00CD2E54" w:rsidRDefault="004C4D89" w:rsidP="00683587">
      <w:pPr>
        <w:numPr>
          <w:ilvl w:val="0"/>
          <w:numId w:val="10"/>
        </w:numPr>
        <w:ind w:right="15" w:hanging="264"/>
      </w:pPr>
      <w:r>
        <w:t xml:space="preserve">физического воспитания: сформированность здорового и безопасного образа жизни, ответственного отношения к </w:t>
      </w:r>
    </w:p>
    <w:p w:rsidR="00CD2E54" w:rsidRDefault="004C4D89">
      <w:pPr>
        <w:ind w:left="701" w:right="15" w:hanging="711"/>
      </w:pPr>
      <w:r>
        <w:t xml:space="preserve">своему здоровью; потребность в физическом совершенствовании, занятиях спортивно-оздоровительной </w:t>
      </w:r>
    </w:p>
    <w:p w:rsidR="00CD2E54" w:rsidRDefault="004C4D89">
      <w:pPr>
        <w:ind w:left="701" w:right="15" w:hanging="711"/>
      </w:pPr>
      <w:r>
        <w:t xml:space="preserve">деятельностью; активное неприятие вредных привычек и иных форм причинения вреда физическому и </w:t>
      </w:r>
    </w:p>
    <w:p w:rsidR="00CD2E54" w:rsidRDefault="004C4D89">
      <w:pPr>
        <w:ind w:left="-5" w:right="15"/>
      </w:pPr>
      <w:r>
        <w:t xml:space="preserve">психическому здоровью; </w:t>
      </w:r>
    </w:p>
    <w:p w:rsidR="00CD2E54" w:rsidRDefault="004C4D89" w:rsidP="00683587">
      <w:pPr>
        <w:numPr>
          <w:ilvl w:val="0"/>
          <w:numId w:val="10"/>
        </w:numPr>
        <w:ind w:right="15" w:hanging="264"/>
      </w:pPr>
      <w:r>
        <w:t xml:space="preserve">трудового воспитания: </w:t>
      </w:r>
    </w:p>
    <w:p w:rsidR="00CD2E54" w:rsidRDefault="004C4D89">
      <w:pPr>
        <w:ind w:left="716" w:right="15"/>
      </w:pPr>
      <w:r>
        <w:t xml:space="preserve">готовность к труду, осознание ценности мастерства, трудолюбие; </w:t>
      </w:r>
    </w:p>
    <w:p w:rsidR="00CD2E54" w:rsidRDefault="004C4D89">
      <w:pPr>
        <w:ind w:left="716" w:right="15"/>
      </w:pPr>
      <w:r>
        <w:t xml:space="preserve">готовность к активной деятельности технологической и социальной направленности, </w:t>
      </w:r>
    </w:p>
    <w:p w:rsidR="00CD2E54" w:rsidRDefault="004C4D89">
      <w:pPr>
        <w:ind w:left="-5" w:right="15"/>
      </w:pPr>
      <w:r>
        <w:t xml:space="preserve">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 готовность и способность к образованию и самообразованию на протяжении всей жизни, </w:t>
      </w:r>
    </w:p>
    <w:p w:rsidR="00CD2E54" w:rsidRDefault="004C4D89">
      <w:pPr>
        <w:ind w:left="701" w:right="3166" w:hanging="711"/>
      </w:pPr>
      <w:r>
        <w:t xml:space="preserve">в том числе с использованием изучаемого иностранного языка; 7) экологического воспитания: </w:t>
      </w:r>
    </w:p>
    <w:p w:rsidR="00CD2E54" w:rsidRDefault="004C4D89">
      <w:pPr>
        <w:tabs>
          <w:tab w:val="center" w:pos="1681"/>
          <w:tab w:val="center" w:pos="3727"/>
          <w:tab w:val="center" w:pos="5319"/>
          <w:tab w:val="center" w:pos="6723"/>
          <w:tab w:val="center" w:pos="8027"/>
          <w:tab w:val="right" w:pos="9922"/>
        </w:tabs>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w:t>
      </w:r>
    </w:p>
    <w:p w:rsidR="00CD2E54" w:rsidRDefault="004C4D89">
      <w:pPr>
        <w:ind w:left="701" w:right="2162" w:hanging="711"/>
      </w:pPr>
      <w:r>
        <w:t xml:space="preserve">устойчивого развития человечества;  активное неприятие действий, приносящих вред окружающей среде;  </w:t>
      </w:r>
    </w:p>
    <w:p w:rsidR="00CD2E54" w:rsidRDefault="004C4D89">
      <w:pPr>
        <w:ind w:left="716" w:right="15"/>
      </w:pPr>
      <w:r>
        <w:t xml:space="preserve">умение прогнозировать неблагоприятные экологические последствия предпринимаемых </w:t>
      </w:r>
    </w:p>
    <w:p w:rsidR="00CD2E54" w:rsidRDefault="004C4D89">
      <w:pPr>
        <w:ind w:left="701" w:right="2530" w:hanging="711"/>
      </w:pPr>
      <w:r>
        <w:t xml:space="preserve">действий, предотвращать их; расширение опыта деятельности экологической направленности; 8) 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D2E54" w:rsidRDefault="004C4D89">
      <w:pPr>
        <w:ind w:left="-5" w:right="15"/>
      </w:pPr>
      <w:r>
        <w:t xml:space="preserve">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(английского) языка.  </w:t>
      </w:r>
    </w:p>
    <w:p w:rsidR="00CD2E54" w:rsidRDefault="004C4D89">
      <w:pPr>
        <w:ind w:left="-10" w:right="15" w:firstLine="711"/>
      </w:pPr>
      <w:r>
        <w:t xml:space="preserve">103.8.4.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 </w:t>
      </w:r>
    </w:p>
    <w:p w:rsidR="00CD2E54" w:rsidRDefault="004C4D89">
      <w:pPr>
        <w:ind w:left="716" w:right="15"/>
      </w:pPr>
      <w:r>
        <w:t xml:space="preserve">самосознания, включающего способность понимать своё эмоциональное состояние, </w:t>
      </w:r>
    </w:p>
    <w:p w:rsidR="00CD2E54" w:rsidRDefault="004C4D89">
      <w:pPr>
        <w:ind w:left="-5" w:right="15"/>
      </w:pPr>
      <w:r>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p>
    <w:p w:rsidR="00CD2E54" w:rsidRDefault="004C4D89">
      <w:pPr>
        <w:ind w:left="-5" w:right="15"/>
      </w:pPr>
      <w:r>
        <w:lastRenderedPageBreak/>
        <w:t xml:space="preserve">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 </w:t>
      </w:r>
    </w:p>
    <w:p w:rsidR="00CD2E54" w:rsidRDefault="004C4D89">
      <w:pPr>
        <w:ind w:left="-10" w:right="15" w:firstLine="711"/>
      </w:pPr>
      <w:r>
        <w:t xml:space="preserve">103.8.5.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103.8.5.1. 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ind w:left="716" w:right="15"/>
      </w:pPr>
      <w:r>
        <w:t xml:space="preserve">самостоятельно формулировать и актуализировать проблему, рассматривать её </w:t>
      </w:r>
    </w:p>
    <w:p w:rsidR="00CD2E54" w:rsidRDefault="004C4D89">
      <w:pPr>
        <w:spacing w:after="10" w:line="270" w:lineRule="auto"/>
        <w:ind w:left="696" w:right="16" w:hanging="711"/>
        <w:jc w:val="left"/>
      </w:pPr>
      <w:r>
        <w:t xml:space="preserve">всесторонне;  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 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w:t>
      </w:r>
    </w:p>
    <w:p w:rsidR="00CD2E54" w:rsidRDefault="004C4D89">
      <w:pPr>
        <w:ind w:left="701" w:right="15" w:hanging="711"/>
      </w:pPr>
      <w:r>
        <w:t xml:space="preserve">языка;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2251" w:hanging="711"/>
      </w:pPr>
      <w:r>
        <w:t xml:space="preserve">комбинированного взаимодействия; развивать креативное мышление при решении жизненных проблем. </w:t>
      </w:r>
    </w:p>
    <w:p w:rsidR="00CD2E54" w:rsidRDefault="004C4D89">
      <w:pPr>
        <w:ind w:left="-10" w:right="15" w:firstLine="711"/>
      </w:pPr>
      <w:r>
        <w:t xml:space="preserve">103.8.5.2. 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spacing w:after="8" w:line="251" w:lineRule="auto"/>
        <w:ind w:left="10" w:right="18" w:hanging="10"/>
        <w:jc w:val="right"/>
      </w:pPr>
      <w:r>
        <w:t xml:space="preserve">владеть навыками учебно-исследовательской и проектной деятельности с использованием </w:t>
      </w:r>
    </w:p>
    <w:p w:rsidR="00CD2E54" w:rsidRDefault="004C4D89">
      <w:pPr>
        <w:ind w:left="-5" w:right="15"/>
      </w:pPr>
      <w:r>
        <w:t xml:space="preserve">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владеть научной лингвистической терминологией и ключевыми понятиями; ставить и формулировать собственные задачи в образовательной деятельности и </w:t>
      </w:r>
    </w:p>
    <w:p w:rsidR="00CD2E54" w:rsidRDefault="004C4D89">
      <w:pPr>
        <w:ind w:left="-5" w:right="15"/>
      </w:pPr>
      <w:r>
        <w:t xml:space="preserve">жизненных 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23"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spacing w:after="30" w:line="251" w:lineRule="auto"/>
        <w:ind w:left="10" w:right="18" w:hanging="10"/>
        <w:jc w:val="right"/>
      </w:pPr>
      <w:r>
        <w:t xml:space="preserve">осуществлять целенаправленный поиск переноса средств и способов действия в </w:t>
      </w:r>
    </w:p>
    <w:p w:rsidR="00CD2E54" w:rsidRDefault="004C4D89">
      <w:pPr>
        <w:spacing w:after="10" w:line="270" w:lineRule="auto"/>
        <w:ind w:left="696" w:right="16" w:hanging="711"/>
        <w:jc w:val="left"/>
      </w:pPr>
      <w:r>
        <w:t xml:space="preserve">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w:t>
      </w:r>
      <w:r>
        <w:lastRenderedPageBreak/>
        <w:t xml:space="preserve">выдвигать новые идеи, предлагать оригинальные подходы и решения;  ставить проблемы и задачи, допускающие альтернативных решений. </w:t>
      </w:r>
    </w:p>
    <w:p w:rsidR="00CD2E54" w:rsidRDefault="004C4D89">
      <w:pPr>
        <w:ind w:left="-10" w:right="15" w:firstLine="711"/>
      </w:pPr>
      <w:r>
        <w:t xml:space="preserve">103.8.5.3. 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ind w:left="-10" w:right="15" w:firstLine="711"/>
      </w:pPr>
      <w:r>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 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 оценивать достоверность информации, её соответствие морально-этическим нормам;  использовать средства информационных и коммуникационных технологий в решении </w:t>
      </w:r>
    </w:p>
    <w:p w:rsidR="00CD2E54" w:rsidRDefault="004C4D89">
      <w:pPr>
        <w:ind w:left="-5" w:right="15"/>
      </w:pPr>
      <w:r>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10" w:right="15" w:firstLine="711"/>
      </w:pPr>
      <w:r>
        <w:t xml:space="preserve">103.8.5.4. У обучающегося будут сформированы следующие умения общения как часть коммуникативных универсальных учебных действий: </w:t>
      </w:r>
    </w:p>
    <w:p w:rsidR="00CD2E54" w:rsidRDefault="004C4D89">
      <w:pPr>
        <w:ind w:left="716" w:right="15"/>
      </w:pPr>
      <w:r>
        <w:t xml:space="preserve">осуществлять коммуникации во всех сферах жизни; </w:t>
      </w:r>
    </w:p>
    <w:p w:rsidR="00CD2E54" w:rsidRDefault="004C4D89">
      <w:pPr>
        <w:ind w:left="716" w:right="15"/>
      </w:pPr>
      <w:r>
        <w:t xml:space="preserve"> распознавать невербальные средства общения, понимать значение социальных знаков, </w:t>
      </w:r>
    </w:p>
    <w:p w:rsidR="00CD2E54" w:rsidRDefault="004C4D89">
      <w:pPr>
        <w:ind w:left="-5" w:right="15"/>
      </w:pPr>
      <w:r>
        <w:t xml:space="preserve">распознавать предпосылки конфликтных ситуаций и смягчать конфликты; владеть различными способами общения и взаимодействия, в том числе на иностранном (английском) языке, аргументированно вести диалог и полилог, уметь смягчать конфликтные ситуации; развёрнуто и логично излагать свою точку зрения с использованием адекватных языковых </w:t>
      </w:r>
    </w:p>
    <w:p w:rsidR="00CD2E54" w:rsidRDefault="004C4D89">
      <w:pPr>
        <w:ind w:left="-5" w:right="15"/>
      </w:pPr>
      <w:r>
        <w:t xml:space="preserve">средств. </w:t>
      </w:r>
    </w:p>
    <w:p w:rsidR="00CD2E54" w:rsidRDefault="004C4D89">
      <w:pPr>
        <w:ind w:left="-10" w:right="15" w:firstLine="711"/>
      </w:pPr>
      <w:r>
        <w:t xml:space="preserve">103.8.5.5. У обучающегося будут сформированы следующие умения самоорганизации как часть регулятивных универсальных учебных действий: </w:t>
      </w:r>
    </w:p>
    <w:p w:rsidR="00CD2E54" w:rsidRDefault="004C4D89">
      <w:pPr>
        <w:ind w:left="716" w:right="15"/>
      </w:pPr>
      <w:r>
        <w:t xml:space="preserve">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4606" w:hanging="711"/>
      </w:pPr>
      <w:r>
        <w:t xml:space="preserve">собственных возможностей и предпочтений; давать оценку новым ситуациям; </w:t>
      </w:r>
    </w:p>
    <w:p w:rsidR="00CD2E54" w:rsidRDefault="004C4D89">
      <w:pPr>
        <w:ind w:left="716" w:right="15"/>
      </w:pPr>
      <w:r>
        <w:t xml:space="preserve">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5" w:right="15"/>
      </w:pPr>
      <w:r>
        <w:t xml:space="preserve">знаний, постоянно повышать свой образовательный и культурный уровень. </w:t>
      </w:r>
    </w:p>
    <w:p w:rsidR="00CD2E54" w:rsidRDefault="004C4D89">
      <w:pPr>
        <w:ind w:left="-10" w:right="15" w:firstLine="711"/>
      </w:pPr>
      <w:r>
        <w:t xml:space="preserve">103.8.5.6. 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CD2E54" w:rsidRDefault="004C4D89">
      <w:pPr>
        <w:ind w:left="716" w:right="15"/>
      </w:pPr>
      <w:r>
        <w:t xml:space="preserve">давать оценку новым ситуациям;  </w:t>
      </w:r>
    </w:p>
    <w:p w:rsidR="00CD2E54" w:rsidRDefault="004C4D89">
      <w:pPr>
        <w:ind w:left="716" w:right="15"/>
      </w:pPr>
      <w:r>
        <w:t xml:space="preserve">владеть навыками познавательной рефлексии как осознания совершаемых действий и </w:t>
      </w:r>
    </w:p>
    <w:p w:rsidR="00CD2E54" w:rsidRDefault="004C4D89">
      <w:pPr>
        <w:ind w:left="701" w:right="15" w:hanging="711"/>
      </w:pPr>
      <w:r>
        <w:t xml:space="preserve">мыслительных процессов, их результатов и оснований;  использовать приёмы рефлексии для оценки ситуации, выбора верного решения; оценивать соответствие создаваемого устного/письменного текста на иностранном </w:t>
      </w:r>
    </w:p>
    <w:p w:rsidR="00CD2E54" w:rsidRDefault="004C4D89">
      <w:pPr>
        <w:spacing w:after="10" w:line="270" w:lineRule="auto"/>
        <w:ind w:left="696" w:right="1089" w:hanging="711"/>
        <w:jc w:val="left"/>
      </w:pPr>
      <w:r>
        <w:lastRenderedPageBreak/>
        <w:t xml:space="preserve">(английском) языке выполняемой коммуникативной задаче;  вносить коррективы в созданный речевой продукт в случае необходимости;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w:t>
      </w:r>
    </w:p>
    <w:p w:rsidR="00CD2E54" w:rsidRDefault="004C4D89">
      <w:pPr>
        <w:ind w:left="716" w:right="1083"/>
      </w:pPr>
      <w: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w:t>
      </w:r>
    </w:p>
    <w:p w:rsidR="00CD2E54" w:rsidRDefault="004C4D89">
      <w:pPr>
        <w:ind w:left="-10" w:right="15" w:firstLine="711"/>
      </w:pPr>
      <w:r>
        <w:t xml:space="preserve">103.8.5.7. У обучающегося будут сформированы следующие умения совместной деятельности: </w:t>
      </w:r>
    </w:p>
    <w:p w:rsidR="00CD2E54" w:rsidRDefault="004C4D89">
      <w:pPr>
        <w:ind w:left="716" w:right="15"/>
      </w:pPr>
      <w:r>
        <w:t xml:space="preserve">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5" w:right="15"/>
      </w:pPr>
      <w:r>
        <w:t xml:space="preserve">практической значимости. </w:t>
      </w:r>
    </w:p>
    <w:p w:rsidR="00CD2E54" w:rsidRDefault="004C4D89">
      <w:pPr>
        <w:ind w:left="-10" w:right="15" w:firstLine="711"/>
      </w:pPr>
      <w:r>
        <w:t xml:space="preserve">103.8.6. 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 </w:t>
      </w:r>
    </w:p>
    <w:p w:rsidR="00CD2E54" w:rsidRDefault="004C4D89">
      <w:pPr>
        <w:ind w:left="716" w:right="15"/>
      </w:pPr>
      <w:r>
        <w:t xml:space="preserve">103.8.7. Предметные результаты освоения программы по английскому языку. К концу 10 </w:t>
      </w:r>
    </w:p>
    <w:p w:rsidR="00CD2E54" w:rsidRDefault="004C4D89">
      <w:pPr>
        <w:ind w:left="-5" w:right="15"/>
      </w:pPr>
      <w:r>
        <w:t xml:space="preserve">класса обучающийся научится: владеть основными видами речевой деятельности:  говорение:  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 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w:t>
      </w:r>
    </w:p>
    <w:p w:rsidR="00CD2E54" w:rsidRDefault="004C4D89">
      <w:pPr>
        <w:spacing w:after="10" w:line="270" w:lineRule="auto"/>
        <w:ind w:left="696" w:right="887" w:hanging="711"/>
        <w:jc w:val="left"/>
      </w:pPr>
      <w:r>
        <w:t xml:space="preserve">отношения (объём монологического высказывания – до 14 фраз);  устно излагать результаты выполненной проектной работы (объём – до 14 фраз);  аудирование:  </w:t>
      </w:r>
    </w:p>
    <w:p w:rsidR="00CD2E54" w:rsidRDefault="004C4D89">
      <w:pPr>
        <w:ind w:left="-10" w:right="15" w:firstLine="711"/>
      </w:pPr>
      <w: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  </w:t>
      </w:r>
    </w:p>
    <w:p w:rsidR="00CD2E54" w:rsidRDefault="004C4D89">
      <w:pPr>
        <w:ind w:left="-10" w:right="15" w:firstLine="711"/>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w:t>
      </w:r>
      <w:r>
        <w:lastRenderedPageBreak/>
        <w:t xml:space="preserve">содержание текста: с пониманием основного содержания, с пониманием нужной/интересующей/запрашиваемой информации, с полным пониманием прочитанного </w:t>
      </w:r>
    </w:p>
    <w:p w:rsidR="00CD2E54" w:rsidRDefault="004C4D89">
      <w:pPr>
        <w:ind w:left="701" w:right="15" w:hanging="711"/>
      </w:pPr>
      <w:r>
        <w:t xml:space="preserve">(объём текста/текстов для чтения – 500–700 слов);  читать про себя и устанавливать причинно-следственную взаимосвязь изложенных в </w:t>
      </w:r>
    </w:p>
    <w:p w:rsidR="00CD2E54" w:rsidRDefault="004C4D89">
      <w:pPr>
        <w:ind w:left="701" w:right="15" w:hanging="711"/>
      </w:pPr>
      <w:r>
        <w:t xml:space="preserve">тексте фактов и событий;  читать про себя несплошные тексты (таблицы, диаграммы, графики и другие) и понимать </w:t>
      </w:r>
    </w:p>
    <w:p w:rsidR="00CD2E54" w:rsidRDefault="004C4D89">
      <w:pPr>
        <w:ind w:left="701" w:right="15" w:hanging="711"/>
      </w:pPr>
      <w:r>
        <w:t xml:space="preserve">представленную в них информацию;  письменная речь:  заполнять анкеты и формуляры, сообщая о себе основные сведения, в соответствии с </w:t>
      </w:r>
    </w:p>
    <w:p w:rsidR="00CD2E54" w:rsidRDefault="004C4D89">
      <w:pPr>
        <w:ind w:left="701" w:right="15" w:hanging="711"/>
      </w:pPr>
      <w:r>
        <w:t xml:space="preserve">нормами, принятыми в стране/странах изучаемого языка;  писать резюме (CV) с сообщением основных сведений о себе в соответствии с нормами, </w:t>
      </w:r>
    </w:p>
    <w:p w:rsidR="00CD2E54" w:rsidRDefault="004C4D89">
      <w:pPr>
        <w:ind w:left="701" w:right="15" w:hanging="711"/>
      </w:pPr>
      <w:r>
        <w:t xml:space="preserve">принятыми в стране/странах изучаемого языка;  писать электронное сообщение личного характера, соблюдая речевой этикет, принятый в </w:t>
      </w:r>
    </w:p>
    <w:p w:rsidR="00CD2E54" w:rsidRDefault="004C4D89">
      <w:pPr>
        <w:ind w:left="-5" w:right="15"/>
      </w:pPr>
      <w:r>
        <w:t xml:space="preserve">стране/странах изучаемого языка (объём сообщения – до 130 слов); 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w:t>
      </w:r>
    </w:p>
    <w:p w:rsidR="00CD2E54" w:rsidRDefault="004C4D89">
      <w:pPr>
        <w:ind w:left="-5" w:right="15"/>
      </w:pPr>
      <w:r>
        <w:t xml:space="preserve">слов);  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владеть фонетическими навыками:  </w:t>
      </w:r>
    </w:p>
    <w:p w:rsidR="00CD2E54" w:rsidRDefault="004C4D89">
      <w:pPr>
        <w:spacing w:after="30" w:line="251" w:lineRule="auto"/>
        <w:ind w:left="10" w:right="18" w:hanging="10"/>
        <w:jc w:val="right"/>
      </w:pPr>
      <w:r>
        <w:t xml:space="preserve">различать на слух и адекватно, без ошибок, ведущих к сбою коммуникации, произносить </w:t>
      </w:r>
    </w:p>
    <w:p w:rsidR="00CD2E54" w:rsidRDefault="004C4D89">
      <w:pPr>
        <w:ind w:left="-5" w:right="15"/>
      </w:pPr>
      <w:r>
        <w:t xml:space="preserve">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w:t>
      </w:r>
    </w:p>
    <w:p w:rsidR="00CD2E54" w:rsidRDefault="004C4D89">
      <w:pPr>
        <w:ind w:left="716" w:right="15"/>
      </w:pPr>
      <w:r>
        <w:t xml:space="preserve">глаголы при помощи префиксов dis-, mis-, re-, over-, under- и суффиксов -ise/-ize;  </w:t>
      </w:r>
    </w:p>
    <w:p w:rsidR="00CD2E54" w:rsidRPr="00641A89" w:rsidRDefault="004C4D89">
      <w:pPr>
        <w:ind w:left="-10" w:right="15" w:firstLine="711"/>
        <w:rPr>
          <w:lang w:val="en-US"/>
        </w:rPr>
      </w:pPr>
      <w:r>
        <w:t>имена</w:t>
      </w:r>
      <w:r w:rsidRPr="00641A89">
        <w:rPr>
          <w:lang w:val="en-US"/>
        </w:rPr>
        <w:t xml:space="preserve"> </w:t>
      </w:r>
      <w:r>
        <w:t>существительные</w:t>
      </w:r>
      <w:r w:rsidRPr="00641A89">
        <w:rPr>
          <w:lang w:val="en-US"/>
        </w:rPr>
        <w:t xml:space="preserve"> </w:t>
      </w:r>
      <w:r>
        <w:t>при</w:t>
      </w:r>
      <w:r w:rsidRPr="00641A89">
        <w:rPr>
          <w:lang w:val="en-US"/>
        </w:rPr>
        <w:t xml:space="preserve"> </w:t>
      </w:r>
      <w:r>
        <w:t>помощи</w:t>
      </w:r>
      <w:r w:rsidRPr="00641A89">
        <w:rPr>
          <w:lang w:val="en-US"/>
        </w:rPr>
        <w:t xml:space="preserve"> </w:t>
      </w:r>
      <w:r>
        <w:t>префиксов</w:t>
      </w:r>
      <w:r w:rsidRPr="00641A89">
        <w:rPr>
          <w:lang w:val="en-US"/>
        </w:rPr>
        <w:t xml:space="preserve"> un-, in-/im- </w:t>
      </w:r>
      <w:r>
        <w:t>и</w:t>
      </w:r>
      <w:r w:rsidRPr="00641A89">
        <w:rPr>
          <w:lang w:val="en-US"/>
        </w:rPr>
        <w:t xml:space="preserve"> </w:t>
      </w:r>
      <w:r>
        <w:t>суффиксов</w:t>
      </w:r>
      <w:r w:rsidRPr="00641A89">
        <w:rPr>
          <w:lang w:val="en-US"/>
        </w:rPr>
        <w:t xml:space="preserve"> -ance/-ence, er/-or, -ing, -ist, -ity, -ment, -ness, -sion/-tion, -ship;  </w:t>
      </w:r>
    </w:p>
    <w:p w:rsidR="00CD2E54" w:rsidRPr="00641A89" w:rsidRDefault="004C4D89">
      <w:pPr>
        <w:ind w:left="-10" w:right="15" w:firstLine="711"/>
        <w:rPr>
          <w:lang w:val="en-US"/>
        </w:rPr>
      </w:pPr>
      <w:r>
        <w:t>имена</w:t>
      </w:r>
      <w:r w:rsidRPr="00641A89">
        <w:rPr>
          <w:lang w:val="en-US"/>
        </w:rPr>
        <w:t xml:space="preserve"> </w:t>
      </w:r>
      <w:r>
        <w:t>прилагательные</w:t>
      </w:r>
      <w:r w:rsidRPr="00641A89">
        <w:rPr>
          <w:lang w:val="en-US"/>
        </w:rPr>
        <w:t xml:space="preserve"> </w:t>
      </w:r>
      <w:r>
        <w:t>при</w:t>
      </w:r>
      <w:r w:rsidRPr="00641A89">
        <w:rPr>
          <w:lang w:val="en-US"/>
        </w:rPr>
        <w:t xml:space="preserve"> </w:t>
      </w:r>
      <w:r>
        <w:t>помощи</w:t>
      </w:r>
      <w:r w:rsidRPr="00641A89">
        <w:rPr>
          <w:lang w:val="en-US"/>
        </w:rPr>
        <w:t xml:space="preserve"> </w:t>
      </w:r>
      <w:r>
        <w:t>префиксов</w:t>
      </w:r>
      <w:r w:rsidRPr="00641A89">
        <w:rPr>
          <w:lang w:val="en-US"/>
        </w:rPr>
        <w:t xml:space="preserve"> un-, in-/im-, inter-, non- </w:t>
      </w:r>
      <w:r>
        <w:t>и</w:t>
      </w:r>
      <w:r w:rsidRPr="00641A89">
        <w:rPr>
          <w:lang w:val="en-US"/>
        </w:rPr>
        <w:t xml:space="preserve"> </w:t>
      </w:r>
      <w:r>
        <w:t>суффиксов</w:t>
      </w:r>
      <w:r w:rsidRPr="00641A89">
        <w:rPr>
          <w:lang w:val="en-US"/>
        </w:rPr>
        <w:t xml:space="preserve"> able/-ible, -al, -ed, -ese, -ful, -ian/-an, -ing, -ish, -ive, -less, -ly, -ous, -y; </w:t>
      </w:r>
    </w:p>
    <w:p w:rsidR="00CD2E54" w:rsidRDefault="004C4D89">
      <w:pPr>
        <w:ind w:left="716" w:right="3047"/>
      </w:pPr>
      <w:r>
        <w:t xml:space="preserve">наречия при помощи префиксов un-, in-/im-, и суффикса -ly;  числительные при помощи суффиксов -teen, -ty, -th;  с использованием словосложения:  </w:t>
      </w:r>
    </w:p>
    <w:p w:rsidR="00CD2E54" w:rsidRDefault="004C4D89">
      <w:pPr>
        <w:ind w:left="716" w:right="15"/>
      </w:pPr>
      <w:r>
        <w:t xml:space="preserve">сложные существительные путём соединения основ существительных (football);  сложные существительные путём соединения основы прилагательного с основой </w:t>
      </w:r>
    </w:p>
    <w:p w:rsidR="00CD2E54" w:rsidRDefault="004C4D89">
      <w:pPr>
        <w:ind w:left="701" w:right="15" w:hanging="711"/>
      </w:pPr>
      <w:r>
        <w:lastRenderedPageBreak/>
        <w:t xml:space="preserve">существительного (bluebell);  сложные существительные путём соединения основ существительных  с предлогом </w:t>
      </w:r>
    </w:p>
    <w:p w:rsidR="00CD2E54" w:rsidRDefault="004C4D89">
      <w:pPr>
        <w:ind w:left="-5" w:right="15"/>
      </w:pPr>
      <w:r>
        <w:t xml:space="preserve">(father-in-law);  </w:t>
      </w:r>
    </w:p>
    <w:p w:rsidR="00CD2E54" w:rsidRDefault="004C4D89">
      <w:pPr>
        <w:ind w:left="716" w:right="15"/>
      </w:pPr>
      <w:r>
        <w:t xml:space="preserve">сложные прилагательные путём соединения основы прилагательного/числительного с </w:t>
      </w:r>
    </w:p>
    <w:p w:rsidR="00CD2E54" w:rsidRDefault="004C4D89">
      <w:pPr>
        <w:ind w:left="701" w:right="15" w:hanging="711"/>
      </w:pPr>
      <w:r>
        <w:t>основой существительного с добавлением суффикса -ed (blue-eyed, eight-legged);  сложных прилагательные путём соединения наречия с основой причастия II (well-</w:t>
      </w:r>
    </w:p>
    <w:p w:rsidR="00CD2E54" w:rsidRDefault="004C4D89">
      <w:pPr>
        <w:ind w:left="-5" w:right="15"/>
      </w:pPr>
      <w:r>
        <w:t xml:space="preserve">behaved);  </w:t>
      </w:r>
    </w:p>
    <w:p w:rsidR="00CD2E54" w:rsidRDefault="004C4D89">
      <w:pPr>
        <w:ind w:left="-10" w:right="15" w:firstLine="711"/>
      </w:pPr>
      <w:r>
        <w:t xml:space="preserve">сложные прилагательные путём соединения основы прилагательного  с основой причастия I (nice-looking);   с использованием конверсии: </w:t>
      </w:r>
    </w:p>
    <w:p w:rsidR="00CD2E54" w:rsidRDefault="004C4D89">
      <w:pPr>
        <w:tabs>
          <w:tab w:val="center" w:pos="1347"/>
          <w:tab w:val="center" w:pos="2607"/>
          <w:tab w:val="center" w:pos="4147"/>
          <w:tab w:val="center" w:pos="5533"/>
          <w:tab w:val="center" w:pos="6871"/>
          <w:tab w:val="center" w:pos="8365"/>
          <w:tab w:val="right" w:pos="9922"/>
        </w:tabs>
        <w:ind w:left="0" w:firstLine="0"/>
        <w:jc w:val="left"/>
      </w:pPr>
      <w:r>
        <w:rPr>
          <w:rFonts w:ascii="Calibri" w:eastAsia="Calibri" w:hAnsi="Calibri" w:cs="Calibri"/>
          <w:sz w:val="22"/>
        </w:rPr>
        <w:tab/>
      </w:r>
      <w:r>
        <w:t xml:space="preserve">образование </w:t>
      </w:r>
      <w:r>
        <w:tab/>
        <w:t xml:space="preserve">имён </w:t>
      </w:r>
      <w:r>
        <w:tab/>
        <w:t xml:space="preserve">существительных </w:t>
      </w:r>
      <w:r>
        <w:tab/>
        <w:t xml:space="preserve">от </w:t>
      </w:r>
      <w:r>
        <w:tab/>
        <w:t xml:space="preserve">неопределённых </w:t>
      </w:r>
      <w:r>
        <w:tab/>
        <w:t xml:space="preserve">форм </w:t>
      </w:r>
      <w:r>
        <w:tab/>
        <w:t xml:space="preserve">глаголов  </w:t>
      </w:r>
    </w:p>
    <w:p w:rsidR="00CD2E54" w:rsidRDefault="004C4D89">
      <w:pPr>
        <w:spacing w:after="10" w:line="270" w:lineRule="auto"/>
        <w:ind w:left="696" w:right="2486" w:hanging="711"/>
        <w:jc w:val="left"/>
      </w:pPr>
      <w:r>
        <w:t xml:space="preserve">(to run – a run);  имён существительных от прилагательных (rich people – the rich);  глаголов от имён существительных (a hand – to hand);  глаголов от имён прилагательных (cool – to cool); </w:t>
      </w:r>
    </w:p>
    <w:p w:rsidR="00CD2E54" w:rsidRDefault="004C4D89">
      <w:pPr>
        <w:ind w:left="-10" w:right="15" w:firstLine="711"/>
      </w:pPr>
      <w:r>
        <w:t xml:space="preserve">распознавать и употреблять в устной и письменной речи имена прилагательные на -ed и ing (excited – exciting); </w:t>
      </w:r>
    </w:p>
    <w:p w:rsidR="00CD2E54" w:rsidRDefault="004C4D89">
      <w:pPr>
        <w:ind w:left="-10" w:right="15" w:firstLine="711"/>
      </w:pPr>
      <w: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для </w:t>
      </w:r>
    </w:p>
    <w:p w:rsidR="00CD2E54" w:rsidRDefault="004C4D89">
      <w:pPr>
        <w:ind w:left="701" w:right="15" w:hanging="711"/>
      </w:pPr>
      <w:r>
        <w:t xml:space="preserve">обеспечения целостности и логичности устного/письменного высказывания; знать и понимать особенности структуры простых и сложных предложений и различных </w:t>
      </w:r>
    </w:p>
    <w:p w:rsidR="00CD2E54" w:rsidRDefault="004C4D89">
      <w:pPr>
        <w:ind w:left="701" w:right="15" w:hanging="711"/>
      </w:pPr>
      <w:r>
        <w:t xml:space="preserve">коммуникативных типов предложений английского языка; распознавать в звучащем и письменном тексте и употреблять в устной и письменной речи: предложения, в том числе с несколькими обстоятельствами, следующими  в определённом </w:t>
      </w:r>
    </w:p>
    <w:p w:rsidR="00CD2E54" w:rsidRDefault="004C4D89">
      <w:pPr>
        <w:spacing w:after="10" w:line="270" w:lineRule="auto"/>
        <w:ind w:left="696" w:right="5087" w:hanging="711"/>
        <w:jc w:val="left"/>
      </w:pPr>
      <w:r>
        <w:t xml:space="preserve">порядке;  предложения с начальным It;  предложения с начальным There + to be;  </w:t>
      </w:r>
    </w:p>
    <w:p w:rsidR="00CD2E54" w:rsidRDefault="004C4D89">
      <w:pPr>
        <w:ind w:left="-10" w:right="15" w:firstLine="711"/>
      </w:pPr>
      <w:r>
        <w:t xml:space="preserve">предложения с глагольными конструкциями, содержащими глаголы-связки to be, to look, to seem, to feel;  </w:t>
      </w:r>
    </w:p>
    <w:p w:rsidR="00CD2E54" w:rsidRDefault="004C4D89">
      <w:pPr>
        <w:ind w:left="716" w:right="15"/>
      </w:pPr>
      <w:r>
        <w:t xml:space="preserve">предложения cо сложным дополнением – Complex Object;  </w:t>
      </w:r>
    </w:p>
    <w:p w:rsidR="00CD2E54" w:rsidRDefault="004C4D89">
      <w:pPr>
        <w:ind w:left="716" w:right="15"/>
      </w:pPr>
      <w:r>
        <w:t xml:space="preserve">сложносочинённые предложения с сочинительными союзами and, but, or; </w:t>
      </w:r>
    </w:p>
    <w:p w:rsidR="00CD2E54" w:rsidRDefault="004C4D89">
      <w:pPr>
        <w:ind w:left="716" w:right="15"/>
      </w:pPr>
      <w:r>
        <w:t xml:space="preserve">сложноподчинённые предложения с союзами и союзными словами because, if, when, </w:t>
      </w:r>
    </w:p>
    <w:p w:rsidR="00CD2E54" w:rsidRDefault="004C4D89">
      <w:pPr>
        <w:ind w:left="701" w:right="15" w:hanging="711"/>
      </w:pPr>
      <w:r>
        <w:t xml:space="preserve">where, what, why, how; сложноподчинённые предложения с определительными придаточными с союзными </w:t>
      </w:r>
    </w:p>
    <w:p w:rsidR="00CD2E54" w:rsidRDefault="004C4D89">
      <w:pPr>
        <w:ind w:left="701" w:right="15" w:hanging="711"/>
      </w:pPr>
      <w:r>
        <w:t xml:space="preserve">словами who, which, that; сложноподчинённые предложения с союзными словами whoever, whatever, however, </w:t>
      </w:r>
    </w:p>
    <w:p w:rsidR="00CD2E54" w:rsidRDefault="004C4D89">
      <w:pPr>
        <w:ind w:left="701" w:right="15" w:hanging="711"/>
      </w:pPr>
      <w:r>
        <w:t xml:space="preserve">whenever; условные предложения с глаголами в изъявительном наклонении (Conditional 0, </w:t>
      </w:r>
    </w:p>
    <w:p w:rsidR="00CD2E54" w:rsidRDefault="004C4D89">
      <w:pPr>
        <w:ind w:left="701" w:right="15" w:hanging="711"/>
      </w:pPr>
      <w:r>
        <w:t xml:space="preserve">Conditional I) и с глаголами в сослагательном наклонении (Conditional II); все типы вопросительных предложений (общий, специальный, альтернативный, </w:t>
      </w:r>
    </w:p>
    <w:p w:rsidR="00CD2E54" w:rsidRPr="00641A89" w:rsidRDefault="004C4D89">
      <w:pPr>
        <w:ind w:left="-5" w:right="15"/>
        <w:rPr>
          <w:lang w:val="en-US"/>
        </w:rPr>
      </w:pPr>
      <w:r>
        <w:t>разделительный</w:t>
      </w:r>
      <w:r w:rsidRPr="00641A89">
        <w:rPr>
          <w:lang w:val="en-US"/>
        </w:rPr>
        <w:t xml:space="preserve"> </w:t>
      </w:r>
      <w:r>
        <w:t>вопросы</w:t>
      </w:r>
      <w:r w:rsidRPr="00641A89">
        <w:rPr>
          <w:lang w:val="en-US"/>
        </w:rPr>
        <w:t xml:space="preserve"> </w:t>
      </w:r>
      <w:r>
        <w:t>в</w:t>
      </w:r>
      <w:r w:rsidRPr="00641A89">
        <w:rPr>
          <w:lang w:val="en-US"/>
        </w:rPr>
        <w:t xml:space="preserve"> Present/Past/Future Simple Tense, Present/Past Continuous Tense, </w:t>
      </w:r>
    </w:p>
    <w:p w:rsidR="00CD2E54" w:rsidRDefault="004C4D89">
      <w:pPr>
        <w:ind w:left="701" w:right="15" w:hanging="711"/>
      </w:pPr>
      <w:r>
        <w:t xml:space="preserve">Present/Past Perfect Tense, Present Perfect Continuous Tense);  повествовательные, вопросительные и побудительные предложения в косвенной речи в </w:t>
      </w:r>
    </w:p>
    <w:p w:rsidR="00CD2E54" w:rsidRDefault="004C4D89">
      <w:pPr>
        <w:ind w:left="701" w:right="15" w:hanging="711"/>
      </w:pPr>
      <w:r>
        <w:t xml:space="preserve">настоящем и прошедшем времени, согласование времён в рамках сложного предложения;  модальные глаголы в косвенной речи в настоящем и прошедшем времени;  </w:t>
      </w:r>
    </w:p>
    <w:p w:rsidR="00CD2E54" w:rsidRPr="00641A89" w:rsidRDefault="004C4D89">
      <w:pPr>
        <w:ind w:left="-10" w:right="15" w:firstLine="711"/>
        <w:rPr>
          <w:lang w:val="en-US"/>
        </w:rPr>
      </w:pPr>
      <w:r>
        <w:lastRenderedPageBreak/>
        <w:t>предложения</w:t>
      </w:r>
      <w:r w:rsidRPr="00641A89">
        <w:rPr>
          <w:lang w:val="en-US"/>
        </w:rPr>
        <w:t xml:space="preserve"> </w:t>
      </w:r>
      <w:r>
        <w:t>с</w:t>
      </w:r>
      <w:r w:rsidRPr="00641A89">
        <w:rPr>
          <w:lang w:val="en-US"/>
        </w:rPr>
        <w:t xml:space="preserve"> </w:t>
      </w:r>
      <w:r>
        <w:t>конструкциями</w:t>
      </w:r>
      <w:r w:rsidRPr="00641A89">
        <w:rPr>
          <w:lang w:val="en-US"/>
        </w:rPr>
        <w:t xml:space="preserve"> as … as, not so … as, both … and …, either … or, neither … nor;  </w:t>
      </w:r>
      <w:r>
        <w:t>предложения</w:t>
      </w:r>
      <w:r w:rsidRPr="00641A89">
        <w:rPr>
          <w:lang w:val="en-US"/>
        </w:rPr>
        <w:t xml:space="preserve"> </w:t>
      </w:r>
      <w:r>
        <w:t>с</w:t>
      </w:r>
      <w:r w:rsidRPr="00641A89">
        <w:rPr>
          <w:lang w:val="en-US"/>
        </w:rPr>
        <w:t xml:space="preserve"> I wish;  </w:t>
      </w:r>
    </w:p>
    <w:p w:rsidR="00CD2E54" w:rsidRPr="00641A89" w:rsidRDefault="004C4D89">
      <w:pPr>
        <w:ind w:left="716" w:right="15"/>
        <w:rPr>
          <w:lang w:val="en-US"/>
        </w:rPr>
      </w:pPr>
      <w:r>
        <w:t>конструкции</w:t>
      </w:r>
      <w:r w:rsidRPr="00641A89">
        <w:rPr>
          <w:lang w:val="en-US"/>
        </w:rPr>
        <w:t xml:space="preserve"> </w:t>
      </w:r>
      <w:r>
        <w:t>с</w:t>
      </w:r>
      <w:r w:rsidRPr="00641A89">
        <w:rPr>
          <w:lang w:val="en-US"/>
        </w:rPr>
        <w:t xml:space="preserve"> </w:t>
      </w:r>
      <w:r>
        <w:t>глаголами</w:t>
      </w:r>
      <w:r w:rsidRPr="00641A89">
        <w:rPr>
          <w:lang w:val="en-US"/>
        </w:rPr>
        <w:t xml:space="preserve"> </w:t>
      </w:r>
      <w:r>
        <w:t>на</w:t>
      </w:r>
      <w:r w:rsidRPr="00641A89">
        <w:rPr>
          <w:lang w:val="en-US"/>
        </w:rPr>
        <w:t xml:space="preserve"> -ing: to love/hate doing smth; </w:t>
      </w:r>
    </w:p>
    <w:p w:rsidR="00CD2E54" w:rsidRPr="00641A89" w:rsidRDefault="004C4D89">
      <w:pPr>
        <w:spacing w:after="10" w:line="270" w:lineRule="auto"/>
        <w:ind w:left="-15" w:right="16" w:firstLine="711"/>
        <w:jc w:val="left"/>
        <w:rPr>
          <w:lang w:val="en-US"/>
        </w:rPr>
      </w:pPr>
      <w:r>
        <w:t>конструкции</w:t>
      </w:r>
      <w:r w:rsidRPr="00641A89">
        <w:rPr>
          <w:lang w:val="en-US"/>
        </w:rPr>
        <w:t xml:space="preserve"> c </w:t>
      </w:r>
      <w:r>
        <w:t>глаголами</w:t>
      </w:r>
      <w:r w:rsidRPr="00641A89">
        <w:rPr>
          <w:lang w:val="en-US"/>
        </w:rPr>
        <w:t xml:space="preserve"> to stop, to remember, to forget (</w:t>
      </w:r>
      <w:r>
        <w:t>разница</w:t>
      </w:r>
      <w:r w:rsidRPr="00641A89">
        <w:rPr>
          <w:lang w:val="en-US"/>
        </w:rPr>
        <w:t xml:space="preserve"> </w:t>
      </w:r>
      <w:r>
        <w:t>в</w:t>
      </w:r>
      <w:r w:rsidRPr="00641A89">
        <w:rPr>
          <w:lang w:val="en-US"/>
        </w:rPr>
        <w:t xml:space="preserve"> </w:t>
      </w:r>
      <w:r>
        <w:t>значении</w:t>
      </w:r>
      <w:r w:rsidRPr="00641A89">
        <w:rPr>
          <w:lang w:val="en-US"/>
        </w:rPr>
        <w:t xml:space="preserve">  to stop doing smth </w:t>
      </w:r>
      <w:r>
        <w:t>и</w:t>
      </w:r>
      <w:r w:rsidRPr="00641A89">
        <w:rPr>
          <w:lang w:val="en-US"/>
        </w:rPr>
        <w:t xml:space="preserve"> to stop to do smth);  </w:t>
      </w:r>
      <w:r>
        <w:t>конструкция</w:t>
      </w:r>
      <w:r w:rsidRPr="00641A89">
        <w:rPr>
          <w:lang w:val="en-US"/>
        </w:rPr>
        <w:t xml:space="preserve"> It takes me … to do smth; </w:t>
      </w:r>
      <w:r>
        <w:t>конструкция</w:t>
      </w:r>
      <w:r w:rsidRPr="00641A89">
        <w:rPr>
          <w:lang w:val="en-US"/>
        </w:rPr>
        <w:t xml:space="preserve"> used to + </w:t>
      </w:r>
      <w:r>
        <w:t>инфинитив</w:t>
      </w:r>
      <w:r w:rsidRPr="00641A89">
        <w:rPr>
          <w:lang w:val="en-US"/>
        </w:rPr>
        <w:t xml:space="preserve"> </w:t>
      </w:r>
      <w:r>
        <w:t>глагола</w:t>
      </w:r>
      <w:r w:rsidRPr="00641A89">
        <w:rPr>
          <w:lang w:val="en-US"/>
        </w:rPr>
        <w:t xml:space="preserve">; </w:t>
      </w:r>
    </w:p>
    <w:p w:rsidR="00CD2E54" w:rsidRPr="00641A89" w:rsidRDefault="004C4D89">
      <w:pPr>
        <w:ind w:left="716" w:right="15"/>
        <w:rPr>
          <w:lang w:val="en-US"/>
        </w:rPr>
      </w:pPr>
      <w:r>
        <w:t>конструкции</w:t>
      </w:r>
      <w:r w:rsidRPr="00641A89">
        <w:rPr>
          <w:lang w:val="en-US"/>
        </w:rPr>
        <w:t xml:space="preserve"> be/get used to smth, be/get used to doing smth;  </w:t>
      </w:r>
    </w:p>
    <w:p w:rsidR="00CD2E54" w:rsidRDefault="004C4D89">
      <w:pPr>
        <w:ind w:left="716" w:right="15"/>
      </w:pPr>
      <w:r>
        <w:t xml:space="preserve">конструкции I prefer, I’d prefer, I’d rather prefer, выражающие предпочтение, а также </w:t>
      </w:r>
    </w:p>
    <w:p w:rsidR="00CD2E54" w:rsidRDefault="004C4D89">
      <w:pPr>
        <w:ind w:left="701" w:right="15" w:hanging="711"/>
      </w:pPr>
      <w:r>
        <w:t>конструкций</w:t>
      </w:r>
      <w:r w:rsidR="00724E05">
        <w:t xml:space="preserve"> I’d rather, You’d better; </w:t>
      </w:r>
      <w:r>
        <w:t xml:space="preserve">подлежащее, выраженное собирательным существительным (family, police), и его </w:t>
      </w:r>
    </w:p>
    <w:p w:rsidR="00CD2E54" w:rsidRDefault="00724E05">
      <w:pPr>
        <w:ind w:left="-5" w:right="15"/>
      </w:pPr>
      <w:r>
        <w:t xml:space="preserve">согласование со сказуемым; </w:t>
      </w:r>
      <w:r w:rsidR="004C4D89">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w:t>
      </w:r>
    </w:p>
    <w:p w:rsidR="00CD2E54" w:rsidRPr="00641A89" w:rsidRDefault="004C4D89">
      <w:pPr>
        <w:ind w:left="701" w:right="15" w:hanging="711"/>
        <w:rPr>
          <w:lang w:val="en-US"/>
        </w:rPr>
      </w:pPr>
      <w:r w:rsidRPr="00641A89">
        <w:rPr>
          <w:lang w:val="en-US"/>
        </w:rPr>
        <w:t>Perfect Passi</w:t>
      </w:r>
      <w:r w:rsidR="00724E05">
        <w:rPr>
          <w:lang w:val="en-US"/>
        </w:rPr>
        <w:t xml:space="preserve">ve); </w:t>
      </w:r>
      <w:r>
        <w:t>конструкция</w:t>
      </w:r>
      <w:r w:rsidRPr="00641A89">
        <w:rPr>
          <w:lang w:val="en-US"/>
        </w:rPr>
        <w:t xml:space="preserve"> to be going to, </w:t>
      </w:r>
      <w:r>
        <w:t>формы</w:t>
      </w:r>
      <w:r w:rsidRPr="00641A89">
        <w:rPr>
          <w:lang w:val="en-US"/>
        </w:rPr>
        <w:t xml:space="preserve"> Future Simple Tense </w:t>
      </w:r>
      <w:r>
        <w:t>и</w:t>
      </w:r>
      <w:r w:rsidRPr="00641A89">
        <w:rPr>
          <w:lang w:val="en-US"/>
        </w:rPr>
        <w:t xml:space="preserve"> Present Continuous Tense </w:t>
      </w:r>
      <w:r>
        <w:t>для</w:t>
      </w:r>
      <w:r w:rsidRPr="00641A89">
        <w:rPr>
          <w:lang w:val="en-US"/>
        </w:rPr>
        <w:t xml:space="preserve"> </w:t>
      </w:r>
    </w:p>
    <w:p w:rsidR="00CD2E54" w:rsidRPr="00641A89" w:rsidRDefault="004C4D89">
      <w:pPr>
        <w:ind w:left="-5" w:right="15"/>
        <w:rPr>
          <w:lang w:val="en-US"/>
        </w:rPr>
      </w:pPr>
      <w:r>
        <w:t>выражения</w:t>
      </w:r>
      <w:r w:rsidRPr="00641A89">
        <w:rPr>
          <w:lang w:val="en-US"/>
        </w:rPr>
        <w:t xml:space="preserve"> </w:t>
      </w:r>
      <w:r>
        <w:t>будущего</w:t>
      </w:r>
      <w:r w:rsidRPr="00641A89">
        <w:rPr>
          <w:lang w:val="en-US"/>
        </w:rPr>
        <w:t xml:space="preserve"> </w:t>
      </w:r>
      <w:r>
        <w:t>действия</w:t>
      </w:r>
      <w:r w:rsidR="00724E05">
        <w:rPr>
          <w:lang w:val="en-US"/>
        </w:rPr>
        <w:t xml:space="preserve">; </w:t>
      </w:r>
      <w:r>
        <w:t>модальные</w:t>
      </w:r>
      <w:r w:rsidRPr="00641A89">
        <w:rPr>
          <w:lang w:val="en-US"/>
        </w:rPr>
        <w:t xml:space="preserve"> </w:t>
      </w:r>
      <w:r>
        <w:t>глаголы</w:t>
      </w:r>
      <w:r w:rsidRPr="00641A89">
        <w:rPr>
          <w:lang w:val="en-US"/>
        </w:rPr>
        <w:t xml:space="preserve"> </w:t>
      </w:r>
      <w:r>
        <w:t>и</w:t>
      </w:r>
      <w:r w:rsidRPr="00641A89">
        <w:rPr>
          <w:lang w:val="en-US"/>
        </w:rPr>
        <w:t xml:space="preserve"> </w:t>
      </w:r>
      <w:r>
        <w:t>их</w:t>
      </w:r>
      <w:r w:rsidRPr="00641A89">
        <w:rPr>
          <w:lang w:val="en-US"/>
        </w:rPr>
        <w:t xml:space="preserve"> </w:t>
      </w:r>
      <w:r>
        <w:t>эквиваленты</w:t>
      </w:r>
      <w:r w:rsidRPr="00641A89">
        <w:rPr>
          <w:lang w:val="en-US"/>
        </w:rPr>
        <w:t xml:space="preserve"> (can/be able to, could, must/have to, may, might, shou</w:t>
      </w:r>
      <w:r w:rsidR="00724E05">
        <w:rPr>
          <w:lang w:val="en-US"/>
        </w:rPr>
        <w:t xml:space="preserve">ld, shall, would, will, need); </w:t>
      </w:r>
      <w:r>
        <w:t>неличные</w:t>
      </w:r>
      <w:r w:rsidRPr="00641A89">
        <w:rPr>
          <w:lang w:val="en-US"/>
        </w:rPr>
        <w:t xml:space="preserve"> </w:t>
      </w:r>
      <w:r>
        <w:t>формы</w:t>
      </w:r>
      <w:r w:rsidRPr="00641A89">
        <w:rPr>
          <w:lang w:val="en-US"/>
        </w:rPr>
        <w:t xml:space="preserve"> </w:t>
      </w:r>
      <w:r>
        <w:t>глагола</w:t>
      </w:r>
      <w:r w:rsidRPr="00641A89">
        <w:rPr>
          <w:lang w:val="en-US"/>
        </w:rPr>
        <w:t xml:space="preserve"> – </w:t>
      </w:r>
      <w:r>
        <w:t>инфинитив</w:t>
      </w:r>
      <w:r w:rsidRPr="00641A89">
        <w:rPr>
          <w:lang w:val="en-US"/>
        </w:rPr>
        <w:t xml:space="preserve">, </w:t>
      </w:r>
      <w:r>
        <w:t>герундий</w:t>
      </w:r>
      <w:r w:rsidRPr="00641A89">
        <w:rPr>
          <w:lang w:val="en-US"/>
        </w:rPr>
        <w:t xml:space="preserve">, </w:t>
      </w:r>
      <w:r>
        <w:t>причастие</w:t>
      </w:r>
      <w:r w:rsidRPr="00641A89">
        <w:rPr>
          <w:lang w:val="en-US"/>
        </w:rPr>
        <w:t xml:space="preserve"> (Participle I </w:t>
      </w:r>
      <w:r>
        <w:t>и</w:t>
      </w:r>
      <w:r w:rsidRPr="00641A89">
        <w:rPr>
          <w:lang w:val="en-US"/>
        </w:rPr>
        <w:t xml:space="preserve"> Participle II), </w:t>
      </w:r>
    </w:p>
    <w:p w:rsidR="00CD2E54" w:rsidRPr="00641A89" w:rsidRDefault="004C4D89">
      <w:pPr>
        <w:ind w:left="701" w:right="15" w:hanging="711"/>
        <w:rPr>
          <w:lang w:val="en-US"/>
        </w:rPr>
      </w:pPr>
      <w:r>
        <w:t>причастия</w:t>
      </w:r>
      <w:r w:rsidRPr="00641A89">
        <w:rPr>
          <w:lang w:val="en-US"/>
        </w:rPr>
        <w:t xml:space="preserve"> </w:t>
      </w:r>
      <w:r>
        <w:t>в</w:t>
      </w:r>
      <w:r w:rsidRPr="00641A89">
        <w:rPr>
          <w:lang w:val="en-US"/>
        </w:rPr>
        <w:t xml:space="preserve"> </w:t>
      </w:r>
      <w:r>
        <w:t>функции</w:t>
      </w:r>
      <w:r w:rsidRPr="00641A89">
        <w:rPr>
          <w:lang w:val="en-US"/>
        </w:rPr>
        <w:t xml:space="preserve"> </w:t>
      </w:r>
      <w:r>
        <w:t>определения</w:t>
      </w:r>
      <w:r w:rsidRPr="00641A89">
        <w:rPr>
          <w:lang w:val="en-US"/>
        </w:rPr>
        <w:t xml:space="preserve"> (Participle I – a playing child, Participle II – a written text); </w:t>
      </w:r>
      <w:r>
        <w:t>определённый</w:t>
      </w:r>
      <w:r w:rsidRPr="00641A89">
        <w:rPr>
          <w:lang w:val="en-US"/>
        </w:rPr>
        <w:t xml:space="preserve">, </w:t>
      </w:r>
      <w:r>
        <w:t>неопределённый</w:t>
      </w:r>
      <w:r w:rsidRPr="00641A89">
        <w:rPr>
          <w:lang w:val="en-US"/>
        </w:rPr>
        <w:t xml:space="preserve"> </w:t>
      </w:r>
      <w:r>
        <w:t>и</w:t>
      </w:r>
      <w:r w:rsidRPr="00641A89">
        <w:rPr>
          <w:lang w:val="en-US"/>
        </w:rPr>
        <w:t xml:space="preserve"> </w:t>
      </w:r>
      <w:r>
        <w:t>нулевой</w:t>
      </w:r>
      <w:r w:rsidRPr="00641A89">
        <w:rPr>
          <w:lang w:val="en-US"/>
        </w:rPr>
        <w:t xml:space="preserve"> </w:t>
      </w:r>
      <w:r>
        <w:t>артикли</w:t>
      </w:r>
      <w:r w:rsidRPr="00641A89">
        <w:rPr>
          <w:lang w:val="en-US"/>
        </w:rPr>
        <w:t xml:space="preserve">;  </w:t>
      </w:r>
    </w:p>
    <w:p w:rsidR="00CD2E54" w:rsidRDefault="004C4D89">
      <w:pPr>
        <w:ind w:left="716" w:right="15"/>
      </w:pPr>
      <w:r>
        <w:t xml:space="preserve">имена существительные во множественном числе, образованных по правилу, и </w:t>
      </w:r>
    </w:p>
    <w:p w:rsidR="00CD2E54" w:rsidRDefault="00724E05">
      <w:pPr>
        <w:spacing w:after="10" w:line="270" w:lineRule="auto"/>
        <w:ind w:left="696" w:right="16" w:hanging="711"/>
        <w:jc w:val="left"/>
      </w:pPr>
      <w:r>
        <w:t xml:space="preserve">исключения; </w:t>
      </w:r>
      <w:r w:rsidR="004C4D89">
        <w:t>неисчисляемые имена существительные, имеющие форм</w:t>
      </w:r>
      <w:r>
        <w:t xml:space="preserve">у только множественного числа; </w:t>
      </w:r>
      <w:r w:rsidR="004C4D89">
        <w:t xml:space="preserve">притяжательный падеж имён существительных; </w:t>
      </w:r>
    </w:p>
    <w:p w:rsidR="00CD2E54" w:rsidRDefault="004C4D89">
      <w:pPr>
        <w:ind w:left="716" w:right="15"/>
      </w:pPr>
      <w:r>
        <w:t xml:space="preserve">имена прилагательные и наречия в положительной, сравнительной и превосходной </w:t>
      </w:r>
    </w:p>
    <w:p w:rsidR="00CD2E54" w:rsidRDefault="004C4D89">
      <w:pPr>
        <w:ind w:left="701" w:right="15" w:hanging="711"/>
      </w:pPr>
      <w:r>
        <w:t xml:space="preserve">степенях, образованных по правилу, и исключения; порядок следования нескольких прилагательных (мнение – размер – возраст – цвет – </w:t>
      </w:r>
    </w:p>
    <w:p w:rsidR="00CD2E54" w:rsidRPr="00641A89" w:rsidRDefault="004C4D89">
      <w:pPr>
        <w:ind w:left="701" w:right="1416" w:hanging="711"/>
        <w:rPr>
          <w:lang w:val="en-US"/>
        </w:rPr>
      </w:pPr>
      <w:r>
        <w:t>происхождение</w:t>
      </w:r>
      <w:r w:rsidR="00724E05">
        <w:rPr>
          <w:lang w:val="en-US"/>
        </w:rPr>
        <w:t xml:space="preserve">); </w:t>
      </w:r>
      <w:r>
        <w:t>слова</w:t>
      </w:r>
      <w:r w:rsidRPr="00641A89">
        <w:rPr>
          <w:lang w:val="en-US"/>
        </w:rPr>
        <w:t xml:space="preserve">, </w:t>
      </w:r>
      <w:r>
        <w:t>выражающие</w:t>
      </w:r>
      <w:r w:rsidRPr="00641A89">
        <w:rPr>
          <w:lang w:val="en-US"/>
        </w:rPr>
        <w:t xml:space="preserve"> </w:t>
      </w:r>
      <w:r>
        <w:t>количество</w:t>
      </w:r>
      <w:r w:rsidRPr="00641A89">
        <w:rPr>
          <w:lang w:val="en-US"/>
        </w:rPr>
        <w:t xml:space="preserve"> (many/much, little/a little, few/a few, a lot of); </w:t>
      </w:r>
    </w:p>
    <w:p w:rsidR="00CD2E54" w:rsidRDefault="004C4D89">
      <w:pPr>
        <w:spacing w:after="10" w:line="270" w:lineRule="auto"/>
        <w:ind w:left="-15" w:right="16" w:firstLine="711"/>
        <w:jc w:val="left"/>
      </w:pPr>
      <w:r>
        <w:t>личные местоимения в именительном и объектном падежах, притяжательные местоимения (в том числе в абсолютной форме), возвратные, указательны</w:t>
      </w:r>
      <w:r w:rsidR="00724E05">
        <w:t xml:space="preserve">е, вопросительные местоимения; </w:t>
      </w:r>
      <w:r>
        <w:t xml:space="preserve">неопределённые местоимения и их производные, отрицательные местоимения none, no и производные последнего (nobody, nothing, и другие); количественные и порядковые числительные;  </w:t>
      </w:r>
    </w:p>
    <w:p w:rsidR="00CD2E54" w:rsidRDefault="004C4D89">
      <w:pPr>
        <w:ind w:left="716" w:right="15"/>
      </w:pPr>
      <w:r>
        <w:t xml:space="preserve">предлоги места, времени, направления, предлоги, употребляемые с глаголами в </w:t>
      </w:r>
    </w:p>
    <w:p w:rsidR="00CD2E54" w:rsidRDefault="00724E05">
      <w:pPr>
        <w:ind w:left="701" w:right="4010" w:hanging="711"/>
      </w:pPr>
      <w:r>
        <w:t xml:space="preserve">страдательном залоге; </w:t>
      </w:r>
      <w:r w:rsidR="004C4D89">
        <w:t xml:space="preserve">владеть социокультурными знаниями и умениями: </w:t>
      </w:r>
    </w:p>
    <w:p w:rsidR="00CD2E54" w:rsidRDefault="004C4D89">
      <w:pPr>
        <w:ind w:left="716" w:right="15"/>
      </w:pPr>
      <w:r>
        <w:t xml:space="preserve">знать/понимать речевые различия в ситуациях официального и неофициального общения </w:t>
      </w:r>
    </w:p>
    <w:p w:rsidR="00CD2E54" w:rsidRDefault="004C4D89">
      <w:pPr>
        <w:ind w:left="-5" w:right="15"/>
      </w:pPr>
      <w:r>
        <w:t xml:space="preserve">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w:t>
      </w:r>
    </w:p>
    <w:p w:rsidR="00CD2E54" w:rsidRDefault="004C4D89">
      <w:pPr>
        <w:ind w:left="-5" w:right="15"/>
      </w:pPr>
      <w:r>
        <w:t xml:space="preserve">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w:t>
      </w:r>
      <w:r w:rsidR="00724E05">
        <w:lastRenderedPageBreak/>
        <w:t xml:space="preserve">особенности общения и другие); </w:t>
      </w:r>
      <w:r>
        <w:t xml:space="preserve">иметь базовые знания о социокультурном портрете и культурном наследии родной страны </w:t>
      </w:r>
    </w:p>
    <w:p w:rsidR="00CD2E54" w:rsidRDefault="004C4D89">
      <w:pPr>
        <w:ind w:left="701" w:right="2401" w:hanging="711"/>
      </w:pPr>
      <w:r>
        <w:t xml:space="preserve">и </w:t>
      </w:r>
      <w:r w:rsidR="00724E05">
        <w:t xml:space="preserve">страны/стран изучаемого языка; </w:t>
      </w:r>
      <w:r>
        <w:t xml:space="preserve">представлять родную страну и её культуру на иностранном языке;  </w:t>
      </w:r>
    </w:p>
    <w:p w:rsidR="00CD2E54" w:rsidRDefault="004C4D89">
      <w:pPr>
        <w:ind w:left="716" w:right="15"/>
      </w:pPr>
      <w:r>
        <w:t xml:space="preserve">проявлять уважение к иной культуре, соблюдать нормы вежливости в межкультурном </w:t>
      </w:r>
    </w:p>
    <w:p w:rsidR="00CD2E54" w:rsidRDefault="00724E05">
      <w:pPr>
        <w:ind w:left="701" w:right="15" w:hanging="711"/>
      </w:pPr>
      <w:r>
        <w:t xml:space="preserve">общении; </w:t>
      </w:r>
      <w:r w:rsidR="004C4D89">
        <w:t xml:space="preserve">владеть компенсаторными умениями, позволяющими в случае сбоя коммуникации, а </w:t>
      </w:r>
    </w:p>
    <w:p w:rsidR="00CD2E54" w:rsidRDefault="004C4D89">
      <w:pPr>
        <w:ind w:left="-5" w:right="15"/>
      </w:pPr>
      <w:r>
        <w:t xml:space="preserve">также в условиях дефицита языковых средств:  </w:t>
      </w:r>
    </w:p>
    <w:p w:rsidR="00CD2E54" w:rsidRDefault="004C4D89">
      <w:pPr>
        <w:ind w:left="-10" w:right="15" w:firstLine="711"/>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w:t>
      </w:r>
      <w:r w:rsidR="00724E05">
        <w:t xml:space="preserve">гадку; </w:t>
      </w:r>
      <w:r>
        <w:t xml:space="preserve">владеть метапредметными умениями, позволяющими:  </w:t>
      </w:r>
    </w:p>
    <w:p w:rsidR="00CD2E54" w:rsidRDefault="004C4D89">
      <w:pPr>
        <w:ind w:left="716" w:right="15"/>
      </w:pPr>
      <w:r>
        <w:t xml:space="preserve">совершенствовать учебную деятельность по овладению иностранным языком; сравнивать, классифицировать, систематизировать и обобщать по существенным </w:t>
      </w:r>
    </w:p>
    <w:p w:rsidR="00CD2E54" w:rsidRDefault="004C4D89">
      <w:pPr>
        <w:ind w:left="701" w:right="15" w:hanging="711"/>
      </w:pPr>
      <w:r>
        <w:t>признакам изученные языковые явления (лексические и</w:t>
      </w:r>
      <w:r w:rsidR="00724E05">
        <w:t xml:space="preserve"> грамматические); </w:t>
      </w:r>
      <w:r>
        <w:t>использовать иноязычные словари и справочники, в том числе информационно-</w:t>
      </w:r>
    </w:p>
    <w:p w:rsidR="00CD2E54" w:rsidRDefault="004C4D89">
      <w:pPr>
        <w:ind w:left="-5" w:right="15"/>
      </w:pPr>
      <w:r>
        <w:t>справочные</w:t>
      </w:r>
      <w:r w:rsidR="00724E05">
        <w:t xml:space="preserve"> системы в электронной̆ форме; </w:t>
      </w: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w:t>
      </w:r>
      <w:r w:rsidR="005E0900">
        <w:t xml:space="preserve">о-коммуникационных технологий; </w:t>
      </w:r>
      <w:r>
        <w:t xml:space="preserve">соблюдать правила информационной безопасности в ситуациях повседневной жизни и </w:t>
      </w:r>
    </w:p>
    <w:p w:rsidR="00CD2E54" w:rsidRDefault="004C4D89">
      <w:pPr>
        <w:ind w:left="-5" w:right="15"/>
      </w:pPr>
      <w:r>
        <w:t xml:space="preserve">при работе в сети Интернет.  </w:t>
      </w:r>
    </w:p>
    <w:p w:rsidR="00CD2E54" w:rsidRDefault="004C4D89">
      <w:pPr>
        <w:ind w:left="-10" w:right="15" w:firstLine="711"/>
      </w:pPr>
      <w:r>
        <w:t>103.8.8. Предметные результаты освоения программы по английскому языку.</w:t>
      </w:r>
      <w:r w:rsidR="005E0900">
        <w:t xml:space="preserve"> </w:t>
      </w:r>
      <w:r>
        <w:t xml:space="preserve">К концу 11 класса обучающийся научится: </w:t>
      </w:r>
    </w:p>
    <w:p w:rsidR="00CD2E54" w:rsidRDefault="004C4D89">
      <w:pPr>
        <w:ind w:left="716" w:right="2858"/>
      </w:pPr>
      <w:r>
        <w:t xml:space="preserve">владеть основными видами речевой деятельности: говорение:  </w:t>
      </w:r>
    </w:p>
    <w:p w:rsidR="00CD2E54" w:rsidRDefault="004C4D89">
      <w:pPr>
        <w:ind w:left="716" w:right="15"/>
      </w:pPr>
      <w:r>
        <w:t xml:space="preserve">вести разные виды диалога (диалог этикетного характера, диалог-побуждение к действию, </w:t>
      </w:r>
    </w:p>
    <w:p w:rsidR="00CD2E54" w:rsidRDefault="004C4D89">
      <w:pPr>
        <w:ind w:left="-5" w:right="15"/>
      </w:pPr>
      <w:r>
        <w:t xml:space="preserve">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 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w:t>
      </w:r>
    </w:p>
    <w:p w:rsidR="00CD2E54" w:rsidRDefault="004C4D89">
      <w:pPr>
        <w:ind w:left="701" w:right="891" w:hanging="711"/>
      </w:pPr>
      <w:r>
        <w:t xml:space="preserve">отношения без вербальных опор (объём монологического высказывания – 14–15 фраз);  устно излагать результаты выполненной проектной работы (объём –14–15 фраз);  аудирование:  </w:t>
      </w:r>
    </w:p>
    <w:p w:rsidR="00CD2E54" w:rsidRDefault="004C4D89">
      <w:pPr>
        <w:spacing w:after="10" w:line="270" w:lineRule="auto"/>
        <w:ind w:left="721" w:right="16" w:hanging="10"/>
        <w:jc w:val="left"/>
      </w:pPr>
      <w: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  </w:t>
      </w:r>
    </w:p>
    <w:p w:rsidR="00CD2E54" w:rsidRDefault="004C4D89">
      <w:pPr>
        <w:ind w:left="-10" w:right="15" w:firstLine="711"/>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w:t>
      </w:r>
    </w:p>
    <w:p w:rsidR="00CD2E54" w:rsidRDefault="004C4D89">
      <w:pPr>
        <w:ind w:left="701" w:right="15" w:hanging="711"/>
      </w:pPr>
      <w:r>
        <w:lastRenderedPageBreak/>
        <w:t xml:space="preserve">(объём текста/текстов     для чтения – до 600–800 слов);  читать про себя несплошные тексты (таблицы, диаграммы, графики) и понимать </w:t>
      </w:r>
    </w:p>
    <w:p w:rsidR="00CD2E54" w:rsidRDefault="004C4D89">
      <w:pPr>
        <w:ind w:left="701" w:right="15" w:hanging="711"/>
      </w:pPr>
      <w:r>
        <w:t xml:space="preserve">представленную в них информацию;  письменная речь:  заполнять анкеты и формуляры, сообщая о себе основные сведения, в соответствии с </w:t>
      </w:r>
    </w:p>
    <w:p w:rsidR="00CD2E54" w:rsidRDefault="004C4D89">
      <w:pPr>
        <w:ind w:left="701" w:right="15" w:hanging="711"/>
      </w:pPr>
      <w:r>
        <w:t xml:space="preserve">нормами, принятыми в стране/странах изучаемого языка;  писать резюме (CV) с сообщением основных сведений о себе в соответствии с нормами, </w:t>
      </w:r>
    </w:p>
    <w:p w:rsidR="00CD2E54" w:rsidRDefault="004C4D89">
      <w:pPr>
        <w:ind w:left="701" w:right="15" w:hanging="711"/>
      </w:pPr>
      <w:r>
        <w:t xml:space="preserve">принятыми в стране/странах изучаемого языка;  писать электронное сообщение личного характера, соблюдая речевой этикет, принятый в </w:t>
      </w:r>
    </w:p>
    <w:p w:rsidR="00CD2E54" w:rsidRDefault="004C4D89">
      <w:pPr>
        <w:ind w:left="-5" w:right="15"/>
      </w:pPr>
      <w:r>
        <w:t xml:space="preserve">стране/странах изучаемого языка (объём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w:t>
      </w:r>
    </w:p>
    <w:p w:rsidR="00CD2E54" w:rsidRDefault="004C4D89">
      <w:pPr>
        <w:ind w:left="-5" w:right="15"/>
      </w:pPr>
      <w:r>
        <w:t xml:space="preserve">–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владеть фонетическими навыками:  </w:t>
      </w:r>
    </w:p>
    <w:p w:rsidR="00CD2E54" w:rsidRDefault="004C4D89">
      <w:pPr>
        <w:spacing w:after="30" w:line="251" w:lineRule="auto"/>
        <w:ind w:left="10" w:right="18" w:hanging="10"/>
        <w:jc w:val="right"/>
      </w:pPr>
      <w:r>
        <w:t xml:space="preserve">различать на слух и адекватно, без ошибок, ведущих к сбою коммуникации, произносить </w:t>
      </w:r>
    </w:p>
    <w:p w:rsidR="00CD2E54" w:rsidRDefault="004C4D89">
      <w:pPr>
        <w:ind w:left="-5" w:right="15"/>
      </w:pPr>
      <w:r>
        <w:t xml:space="preserve">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 использовать запятую при перечислении, </w:t>
      </w:r>
    </w:p>
    <w:p w:rsidR="00CD2E54" w:rsidRDefault="004C4D89">
      <w:pPr>
        <w:ind w:left="701" w:right="2988" w:hanging="711"/>
      </w:pPr>
      <w:r>
        <w:t xml:space="preserve">обращении и при выделении вводных слов;  апостроф, точку, вопросительный и восклицательный знаки;  </w:t>
      </w:r>
    </w:p>
    <w:p w:rsidR="00CD2E54" w:rsidRDefault="004C4D89">
      <w:pPr>
        <w:spacing w:after="30" w:line="251" w:lineRule="auto"/>
        <w:ind w:left="10" w:right="18" w:hanging="10"/>
        <w:jc w:val="right"/>
      </w:pPr>
      <w:r>
        <w:t xml:space="preserve">не ставить точку после заголовка; пунктуационно правильно оформлять прямую речь; </w:t>
      </w:r>
    </w:p>
    <w:p w:rsidR="00CD2E54" w:rsidRDefault="004C4D89">
      <w:pPr>
        <w:ind w:left="-5" w:right="15"/>
      </w:pPr>
      <w:r>
        <w:t xml:space="preserve">пунктуационно правильно оформлять электронное сообщение личного характера;  распознавать в звучащем и письменном тексте 1500 лексических единиц (слов, фразовыхглаголов,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w:t>
      </w:r>
    </w:p>
    <w:p w:rsidR="00CD2E54" w:rsidRDefault="004C4D89">
      <w:pPr>
        <w:ind w:left="716" w:right="15"/>
      </w:pPr>
      <w:r>
        <w:t xml:space="preserve">глаголы при помощи префиксов dis-, mis-, re-, over-, under- и суффиксов -ise/-ize, -en;  </w:t>
      </w:r>
    </w:p>
    <w:p w:rsidR="00CD2E54" w:rsidRDefault="004C4D89">
      <w:pPr>
        <w:ind w:left="-10" w:right="15" w:firstLine="711"/>
      </w:pPr>
      <w:r>
        <w:t xml:space="preserve">имена существительные при помощи префиксов un-, in-/im-, il-/ir- и суффиксов -ance/ence, -er/-or, -ing, -ist, -ity, -ment, -ness, -sion/-tion, -ship;  имена прилагательные при помощи префиксов un-, in-/im-, il-/ir-, inter-, non-, post-, pre- и суффиксов -able/-ible, -al, -ed, -ese, -ful, -ian/ -an, -ical, -ing, -ish, -ive, -less, -ly, -ous, -y;  наречия при помощи префиксов un-, in-/im-, il-/ir- и суффикса -ly; числительные при помощи суффиксов -teen, -ty, -th;  </w:t>
      </w:r>
    </w:p>
    <w:p w:rsidR="00CD2E54" w:rsidRDefault="004C4D89">
      <w:pPr>
        <w:ind w:left="716" w:right="15"/>
      </w:pPr>
      <w:r>
        <w:t xml:space="preserve">с использованием словосложения:  </w:t>
      </w:r>
    </w:p>
    <w:p w:rsidR="00CD2E54" w:rsidRDefault="004C4D89">
      <w:pPr>
        <w:ind w:left="716" w:right="15"/>
      </w:pPr>
      <w:r>
        <w:t xml:space="preserve">сложные существительные путём соединения основ существительных (football);  сложные существительные путём соединения основы прилагательного с основой </w:t>
      </w:r>
    </w:p>
    <w:p w:rsidR="00CD2E54" w:rsidRDefault="004C4D89">
      <w:pPr>
        <w:ind w:left="-5" w:right="15"/>
      </w:pPr>
      <w:r>
        <w:t xml:space="preserve">существительного (bluebell);  сложные существительные путём соединения основ существительных с предлогом (fatherin-law);  </w:t>
      </w:r>
    </w:p>
    <w:p w:rsidR="00CD2E54" w:rsidRDefault="004C4D89">
      <w:pPr>
        <w:ind w:left="716" w:right="15"/>
      </w:pPr>
      <w:r>
        <w:t xml:space="preserve">сложные прилагательные путём соединения основы прилагательного/числительного с </w:t>
      </w:r>
    </w:p>
    <w:p w:rsidR="00CD2E54" w:rsidRDefault="004C4D89">
      <w:pPr>
        <w:ind w:left="701" w:right="15" w:hanging="711"/>
      </w:pPr>
      <w:r>
        <w:lastRenderedPageBreak/>
        <w:t>основой существительного с добавлением суффикса -ed (blue-eyed, eight-legged);  сложных прилагательные путём соединения наречия с основой      причастия II (well-</w:t>
      </w:r>
    </w:p>
    <w:p w:rsidR="00CD2E54" w:rsidRDefault="004C4D89">
      <w:pPr>
        <w:ind w:left="-5" w:right="15"/>
      </w:pPr>
      <w:r>
        <w:t xml:space="preserve">behaved);  </w:t>
      </w:r>
    </w:p>
    <w:p w:rsidR="00CD2E54" w:rsidRDefault="004C4D89">
      <w:pPr>
        <w:ind w:left="716" w:right="15"/>
      </w:pPr>
      <w:r>
        <w:t xml:space="preserve">сложные прилагательные путём соединения основы прилагательного с основой причастия </w:t>
      </w:r>
    </w:p>
    <w:p w:rsidR="00CD2E54" w:rsidRDefault="004C4D89">
      <w:pPr>
        <w:spacing w:after="10" w:line="270" w:lineRule="auto"/>
        <w:ind w:left="696" w:right="291" w:hanging="711"/>
        <w:jc w:val="left"/>
      </w:pPr>
      <w:r>
        <w:t xml:space="preserve">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 </w:t>
      </w:r>
    </w:p>
    <w:p w:rsidR="00CD2E54" w:rsidRDefault="004C4D89">
      <w:pPr>
        <w:ind w:left="-10" w:right="15" w:firstLine="711"/>
      </w:pPr>
      <w:r>
        <w:t xml:space="preserve">распознавать и употреблять в устной и письменной речи имена прилагательные на -ed и ing (excited – exciting); </w:t>
      </w:r>
    </w:p>
    <w:p w:rsidR="00CD2E54" w:rsidRDefault="004C4D89">
      <w:pPr>
        <w:ind w:left="-10" w:right="15" w:firstLine="711"/>
      </w:pPr>
      <w: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для </w:t>
      </w:r>
    </w:p>
    <w:p w:rsidR="00CD2E54" w:rsidRDefault="004C4D89">
      <w:pPr>
        <w:ind w:left="701" w:right="15" w:hanging="711"/>
      </w:pPr>
      <w:r>
        <w:t xml:space="preserve">обеспечения целостности и логичности устного/письменного высказывания; знать и понимать особенности структуры простых и сложных предложений и различных </w:t>
      </w:r>
    </w:p>
    <w:p w:rsidR="00CD2E54" w:rsidRDefault="004C4D89">
      <w:pPr>
        <w:ind w:left="701" w:right="15" w:hanging="711"/>
      </w:pPr>
      <w:r>
        <w:t xml:space="preserve">коммуникативных типов предложений английского языка; распознавать в звучащем и письменном тексте и употреб­лять в устной и письменной </w:t>
      </w:r>
    </w:p>
    <w:p w:rsidR="00CD2E54" w:rsidRDefault="004C4D89">
      <w:pPr>
        <w:ind w:left="-5" w:right="15"/>
      </w:pPr>
      <w:r>
        <w:t xml:space="preserve">речи: </w:t>
      </w:r>
    </w:p>
    <w:p w:rsidR="00CD2E54" w:rsidRDefault="004C4D89">
      <w:pPr>
        <w:ind w:left="716" w:right="15"/>
      </w:pPr>
      <w:r>
        <w:t xml:space="preserve">предложения, в том числе с несколькими обстоятельствами, следующими в определённом </w:t>
      </w:r>
    </w:p>
    <w:p w:rsidR="00CD2E54" w:rsidRDefault="004C4D89">
      <w:pPr>
        <w:spacing w:after="10" w:line="270" w:lineRule="auto"/>
        <w:ind w:left="696" w:right="5085" w:hanging="711"/>
        <w:jc w:val="left"/>
      </w:pPr>
      <w:r>
        <w:t xml:space="preserve">порядке;  предложения с начальным It;  предложения с начальным There + to be;  </w:t>
      </w:r>
    </w:p>
    <w:p w:rsidR="00CD2E54" w:rsidRDefault="004C4D89">
      <w:pPr>
        <w:ind w:left="-10" w:right="15" w:firstLine="711"/>
      </w:pPr>
      <w:r>
        <w:t xml:space="preserve">предложения с глагольными конструкциями, содержащими глаголы-связки  to be, to look, to seem, to feel;  </w:t>
      </w:r>
    </w:p>
    <w:p w:rsidR="00CD2E54" w:rsidRDefault="004C4D89">
      <w:pPr>
        <w:ind w:left="716" w:right="1773"/>
      </w:pPr>
      <w:r>
        <w:t xml:space="preserve">предложения cо сложным подлежащим – Complex Subject; предложения cо сложным дополнением – Complex Object;  </w:t>
      </w:r>
    </w:p>
    <w:p w:rsidR="00CD2E54" w:rsidRDefault="004C4D89">
      <w:pPr>
        <w:ind w:left="716" w:right="15"/>
      </w:pPr>
      <w:r>
        <w:t xml:space="preserve">сложносочинённые предложения с сочинительными союзами and, but, or; </w:t>
      </w:r>
    </w:p>
    <w:p w:rsidR="00CD2E54" w:rsidRDefault="004C4D89">
      <w:pPr>
        <w:ind w:left="716" w:right="15"/>
      </w:pPr>
      <w:r>
        <w:t xml:space="preserve">сложноподчинённые предложения с союзами и союзными словами because, if, when, </w:t>
      </w:r>
    </w:p>
    <w:p w:rsidR="00CD2E54" w:rsidRDefault="004C4D89">
      <w:pPr>
        <w:ind w:left="701" w:right="15" w:hanging="711"/>
      </w:pPr>
      <w:r>
        <w:t xml:space="preserve">where, what, why, how; сложноподчинённые предложения с определительными придаточными с союзными </w:t>
      </w:r>
    </w:p>
    <w:p w:rsidR="00CD2E54" w:rsidRDefault="004C4D89">
      <w:pPr>
        <w:ind w:left="701" w:right="15" w:hanging="711"/>
      </w:pPr>
      <w:r>
        <w:t xml:space="preserve">словами who, which, that; сложноподчинённые предложения с союзными словами whoever, whatever, however, </w:t>
      </w:r>
    </w:p>
    <w:p w:rsidR="00CD2E54" w:rsidRDefault="004C4D89">
      <w:pPr>
        <w:ind w:left="701" w:right="15" w:hanging="711"/>
      </w:pPr>
      <w:r>
        <w:t xml:space="preserve">whenever; условные предложения с глаголами в изъявительном наклонении (Conditional 0, </w:t>
      </w:r>
    </w:p>
    <w:p w:rsidR="00CD2E54" w:rsidRDefault="004C4D89">
      <w:pPr>
        <w:ind w:left="701" w:right="15" w:hanging="711"/>
      </w:pPr>
      <w:r>
        <w:t xml:space="preserve">Conditional I) и с глаголами в сослагательном наклонении (Conditional II); все типы вопросительных предложений (общий, специальный, альтернативный, </w:t>
      </w:r>
    </w:p>
    <w:p w:rsidR="00CD2E54" w:rsidRPr="00641A89" w:rsidRDefault="004C4D89">
      <w:pPr>
        <w:ind w:left="-5" w:right="15"/>
        <w:rPr>
          <w:lang w:val="en-US"/>
        </w:rPr>
      </w:pPr>
      <w:r>
        <w:t>разделительный</w:t>
      </w:r>
      <w:r w:rsidRPr="00641A89">
        <w:rPr>
          <w:lang w:val="en-US"/>
        </w:rPr>
        <w:t xml:space="preserve"> </w:t>
      </w:r>
      <w:r>
        <w:t>вопросы</w:t>
      </w:r>
      <w:r w:rsidRPr="00641A89">
        <w:rPr>
          <w:lang w:val="en-US"/>
        </w:rPr>
        <w:t xml:space="preserve"> </w:t>
      </w:r>
      <w:r>
        <w:t>в</w:t>
      </w:r>
      <w:r w:rsidRPr="00641A89">
        <w:rPr>
          <w:lang w:val="en-US"/>
        </w:rPr>
        <w:t xml:space="preserve"> Present/Past/Future Simple Tense, Present/Past Continuous Tense, </w:t>
      </w:r>
    </w:p>
    <w:p w:rsidR="00CD2E54" w:rsidRDefault="004C4D89">
      <w:pPr>
        <w:ind w:left="701" w:right="15" w:hanging="711"/>
      </w:pPr>
      <w:r>
        <w:t xml:space="preserve">Present/Past Perfect Tense, Present Perfect Continuous Tense);  повествовательные, вопросительные и побудительные предложения в косвенной речи в </w:t>
      </w:r>
    </w:p>
    <w:p w:rsidR="00CD2E54" w:rsidRDefault="004C4D89">
      <w:pPr>
        <w:ind w:left="701" w:right="15" w:hanging="711"/>
      </w:pPr>
      <w:r>
        <w:t xml:space="preserve">настоящем и прошедшем времени, согласование времён в рамках сложного предложения;  модальные глаголы в косвенной речи в настоящем и прошедшем времени;  </w:t>
      </w:r>
    </w:p>
    <w:p w:rsidR="00CD2E54" w:rsidRPr="00641A89" w:rsidRDefault="004C4D89">
      <w:pPr>
        <w:ind w:left="716" w:right="15"/>
        <w:rPr>
          <w:lang w:val="en-US"/>
        </w:rPr>
      </w:pPr>
      <w:r>
        <w:t>предложения</w:t>
      </w:r>
      <w:r w:rsidRPr="00641A89">
        <w:rPr>
          <w:lang w:val="en-US"/>
        </w:rPr>
        <w:t xml:space="preserve"> </w:t>
      </w:r>
      <w:r>
        <w:t>с</w:t>
      </w:r>
      <w:r w:rsidRPr="00641A89">
        <w:rPr>
          <w:lang w:val="en-US"/>
        </w:rPr>
        <w:t xml:space="preserve"> </w:t>
      </w:r>
      <w:r>
        <w:t>конструкциями</w:t>
      </w:r>
      <w:r w:rsidRPr="00641A89">
        <w:rPr>
          <w:lang w:val="en-US"/>
        </w:rPr>
        <w:t xml:space="preserve"> as … as, not so … as, both … and …, either … or, neither … </w:t>
      </w:r>
    </w:p>
    <w:p w:rsidR="00CD2E54" w:rsidRDefault="004C4D89">
      <w:pPr>
        <w:ind w:left="701" w:right="6972" w:hanging="711"/>
      </w:pPr>
      <w:r>
        <w:t xml:space="preserve">nor;  предложения с I wish;  </w:t>
      </w:r>
    </w:p>
    <w:p w:rsidR="00CD2E54" w:rsidRDefault="004C4D89">
      <w:pPr>
        <w:ind w:left="716" w:right="15"/>
      </w:pPr>
      <w:r>
        <w:t xml:space="preserve">конструкции с глаголами на -ing: to love/hate doing smth; </w:t>
      </w:r>
    </w:p>
    <w:p w:rsidR="00CD2E54" w:rsidRDefault="004C4D89">
      <w:pPr>
        <w:ind w:left="-10" w:right="15" w:firstLine="711"/>
      </w:pPr>
      <w:r>
        <w:lastRenderedPageBreak/>
        <w:t xml:space="preserve">конструкции c глаголами to stop, to remember, to forget (разница в значении to stop doing smth и to stop to do smth);  конструкция It takes me … to do smth; конструкция used to + инфинитив глагола; </w:t>
      </w:r>
    </w:p>
    <w:p w:rsidR="00CD2E54" w:rsidRPr="00641A89" w:rsidRDefault="004C4D89">
      <w:pPr>
        <w:ind w:left="716" w:right="15"/>
        <w:rPr>
          <w:lang w:val="en-US"/>
        </w:rPr>
      </w:pPr>
      <w:r>
        <w:t>конструкции</w:t>
      </w:r>
      <w:r w:rsidRPr="00641A89">
        <w:rPr>
          <w:lang w:val="en-US"/>
        </w:rPr>
        <w:t xml:space="preserve"> be/get used to smth, be/get used to doing smth;  </w:t>
      </w:r>
    </w:p>
    <w:p w:rsidR="00CD2E54" w:rsidRDefault="004C4D89">
      <w:pPr>
        <w:ind w:left="716" w:right="15"/>
      </w:pPr>
      <w:r>
        <w:t xml:space="preserve">конструкции I prefer, I’d prefer, I’d rather prefer, выражающие предпочтение, а также </w:t>
      </w:r>
    </w:p>
    <w:p w:rsidR="00CD2E54" w:rsidRDefault="004C4D89">
      <w:pPr>
        <w:ind w:left="701" w:right="15" w:hanging="711"/>
      </w:pPr>
      <w:r>
        <w:t xml:space="preserve">конструкций I’d rather, You’d better;  подлежащее, выраженное собирательным существительным (family, police), и его </w:t>
      </w:r>
    </w:p>
    <w:p w:rsidR="00CD2E54" w:rsidRDefault="004C4D89">
      <w:pPr>
        <w:ind w:left="-5" w:right="15"/>
      </w:pPr>
      <w:r>
        <w:t xml:space="preserve">согласование со сказуемым;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w:t>
      </w:r>
    </w:p>
    <w:p w:rsidR="00CD2E54" w:rsidRPr="00641A89" w:rsidRDefault="004C4D89">
      <w:pPr>
        <w:ind w:left="701" w:right="15" w:hanging="711"/>
        <w:rPr>
          <w:lang w:val="en-US"/>
        </w:rPr>
      </w:pPr>
      <w:r w:rsidRPr="00641A89">
        <w:rPr>
          <w:lang w:val="en-US"/>
        </w:rPr>
        <w:t xml:space="preserve">Perfect Passive);  </w:t>
      </w:r>
      <w:r>
        <w:t>конструкция</w:t>
      </w:r>
      <w:r w:rsidRPr="00641A89">
        <w:rPr>
          <w:lang w:val="en-US"/>
        </w:rPr>
        <w:t xml:space="preserve"> to be going to, </w:t>
      </w:r>
      <w:r>
        <w:t>формы</w:t>
      </w:r>
      <w:r w:rsidRPr="00641A89">
        <w:rPr>
          <w:lang w:val="en-US"/>
        </w:rPr>
        <w:t xml:space="preserve"> Future Simple Tense </w:t>
      </w:r>
      <w:r>
        <w:t>и</w:t>
      </w:r>
      <w:r w:rsidRPr="00641A89">
        <w:rPr>
          <w:lang w:val="en-US"/>
        </w:rPr>
        <w:t xml:space="preserve"> Present Continuous Tense </w:t>
      </w:r>
      <w:r>
        <w:t>для</w:t>
      </w:r>
      <w:r w:rsidRPr="00641A89">
        <w:rPr>
          <w:lang w:val="en-US"/>
        </w:rPr>
        <w:t xml:space="preserve"> </w:t>
      </w:r>
    </w:p>
    <w:p w:rsidR="00CD2E54" w:rsidRPr="00641A89" w:rsidRDefault="004C4D89">
      <w:pPr>
        <w:ind w:left="-5" w:right="15"/>
        <w:rPr>
          <w:lang w:val="en-US"/>
        </w:rPr>
      </w:pPr>
      <w:r>
        <w:t>выражения</w:t>
      </w:r>
      <w:r w:rsidRPr="00641A89">
        <w:rPr>
          <w:lang w:val="en-US"/>
        </w:rPr>
        <w:t xml:space="preserve"> </w:t>
      </w:r>
      <w:r>
        <w:t>будущего</w:t>
      </w:r>
      <w:r w:rsidRPr="00641A89">
        <w:rPr>
          <w:lang w:val="en-US"/>
        </w:rPr>
        <w:t xml:space="preserve"> </w:t>
      </w:r>
      <w:r>
        <w:t>действия</w:t>
      </w:r>
      <w:r w:rsidRPr="00641A89">
        <w:rPr>
          <w:lang w:val="en-US"/>
        </w:rPr>
        <w:t xml:space="preserve">;  </w:t>
      </w:r>
      <w:r>
        <w:t>модальные</w:t>
      </w:r>
      <w:r w:rsidRPr="00641A89">
        <w:rPr>
          <w:lang w:val="en-US"/>
        </w:rPr>
        <w:t xml:space="preserve"> </w:t>
      </w:r>
      <w:r>
        <w:t>глаголы</w:t>
      </w:r>
      <w:r w:rsidRPr="00641A89">
        <w:rPr>
          <w:lang w:val="en-US"/>
        </w:rPr>
        <w:t xml:space="preserve"> </w:t>
      </w:r>
      <w:r>
        <w:t>и</w:t>
      </w:r>
      <w:r w:rsidRPr="00641A89">
        <w:rPr>
          <w:lang w:val="en-US"/>
        </w:rPr>
        <w:t xml:space="preserve"> </w:t>
      </w:r>
      <w:r>
        <w:t>их</w:t>
      </w:r>
      <w:r w:rsidRPr="00641A89">
        <w:rPr>
          <w:lang w:val="en-US"/>
        </w:rPr>
        <w:t xml:space="preserve"> </w:t>
      </w:r>
      <w:r>
        <w:t>эквиваленты</w:t>
      </w:r>
      <w:r w:rsidRPr="00641A89">
        <w:rPr>
          <w:lang w:val="en-US"/>
        </w:rPr>
        <w:t xml:space="preserve"> (can/be able to, could, must/have to, may, might, should, shall, would, will, need);  </w:t>
      </w:r>
      <w:r>
        <w:t>неличные</w:t>
      </w:r>
      <w:r w:rsidRPr="00641A89">
        <w:rPr>
          <w:lang w:val="en-US"/>
        </w:rPr>
        <w:t xml:space="preserve"> </w:t>
      </w:r>
      <w:r>
        <w:t>формы</w:t>
      </w:r>
      <w:r w:rsidRPr="00641A89">
        <w:rPr>
          <w:lang w:val="en-US"/>
        </w:rPr>
        <w:t xml:space="preserve"> </w:t>
      </w:r>
      <w:r>
        <w:t>глагола</w:t>
      </w:r>
      <w:r w:rsidRPr="00641A89">
        <w:rPr>
          <w:lang w:val="en-US"/>
        </w:rPr>
        <w:t xml:space="preserve"> – </w:t>
      </w:r>
      <w:r>
        <w:t>инфинитив</w:t>
      </w:r>
      <w:r w:rsidRPr="00641A89">
        <w:rPr>
          <w:lang w:val="en-US"/>
        </w:rPr>
        <w:t xml:space="preserve">, </w:t>
      </w:r>
      <w:r>
        <w:t>герундий</w:t>
      </w:r>
      <w:r w:rsidRPr="00641A89">
        <w:rPr>
          <w:lang w:val="en-US"/>
        </w:rPr>
        <w:t xml:space="preserve">, </w:t>
      </w:r>
      <w:r>
        <w:t>причастие</w:t>
      </w:r>
      <w:r w:rsidRPr="00641A89">
        <w:rPr>
          <w:lang w:val="en-US"/>
        </w:rPr>
        <w:t xml:space="preserve"> (Participle I </w:t>
      </w:r>
      <w:r>
        <w:t>и</w:t>
      </w:r>
      <w:r w:rsidRPr="00641A89">
        <w:rPr>
          <w:lang w:val="en-US"/>
        </w:rPr>
        <w:t xml:space="preserve"> Participle II), </w:t>
      </w:r>
    </w:p>
    <w:p w:rsidR="00CD2E54" w:rsidRPr="00641A89" w:rsidRDefault="004C4D89">
      <w:pPr>
        <w:ind w:left="701" w:right="15" w:hanging="711"/>
        <w:rPr>
          <w:lang w:val="en-US"/>
        </w:rPr>
      </w:pPr>
      <w:r>
        <w:t>причастия</w:t>
      </w:r>
      <w:r w:rsidRPr="00641A89">
        <w:rPr>
          <w:lang w:val="en-US"/>
        </w:rPr>
        <w:t xml:space="preserve"> </w:t>
      </w:r>
      <w:r>
        <w:t>в</w:t>
      </w:r>
      <w:r w:rsidRPr="00641A89">
        <w:rPr>
          <w:lang w:val="en-US"/>
        </w:rPr>
        <w:t xml:space="preserve"> </w:t>
      </w:r>
      <w:r>
        <w:t>функции</w:t>
      </w:r>
      <w:r w:rsidRPr="00641A89">
        <w:rPr>
          <w:lang w:val="en-US"/>
        </w:rPr>
        <w:t xml:space="preserve"> </w:t>
      </w:r>
      <w:r>
        <w:t>определения</w:t>
      </w:r>
      <w:r w:rsidRPr="00641A89">
        <w:rPr>
          <w:lang w:val="en-US"/>
        </w:rPr>
        <w:t xml:space="preserve"> (Participle I – a playing child, Participle II – a written text); </w:t>
      </w:r>
      <w:r>
        <w:t>определённый</w:t>
      </w:r>
      <w:r w:rsidRPr="00641A89">
        <w:rPr>
          <w:lang w:val="en-US"/>
        </w:rPr>
        <w:t xml:space="preserve">, </w:t>
      </w:r>
      <w:r>
        <w:t>неопределённый</w:t>
      </w:r>
      <w:r w:rsidRPr="00641A89">
        <w:rPr>
          <w:lang w:val="en-US"/>
        </w:rPr>
        <w:t xml:space="preserve"> </w:t>
      </w:r>
      <w:r>
        <w:t>и</w:t>
      </w:r>
      <w:r w:rsidRPr="00641A89">
        <w:rPr>
          <w:lang w:val="en-US"/>
        </w:rPr>
        <w:t xml:space="preserve"> </w:t>
      </w:r>
      <w:r>
        <w:t>нулевой</w:t>
      </w:r>
      <w:r w:rsidRPr="00641A89">
        <w:rPr>
          <w:lang w:val="en-US"/>
        </w:rPr>
        <w:t xml:space="preserve"> </w:t>
      </w:r>
      <w:r>
        <w:t>артикли</w:t>
      </w:r>
      <w:r w:rsidRPr="00641A89">
        <w:rPr>
          <w:lang w:val="en-US"/>
        </w:rPr>
        <w:t xml:space="preserve">;  </w:t>
      </w:r>
    </w:p>
    <w:p w:rsidR="00CD2E54" w:rsidRDefault="004C4D89">
      <w:pPr>
        <w:ind w:left="716" w:right="15"/>
      </w:pPr>
      <w:r>
        <w:t xml:space="preserve">имена существительные во множественном числе, образованных по правилу, и </w:t>
      </w:r>
    </w:p>
    <w:p w:rsidR="00CD2E54" w:rsidRDefault="004C4D89">
      <w:pPr>
        <w:spacing w:after="10" w:line="270" w:lineRule="auto"/>
        <w:ind w:left="696" w:right="16" w:hanging="711"/>
        <w:jc w:val="left"/>
      </w:pPr>
      <w:r>
        <w:t xml:space="preserve">исключения;  неисчисляемые имена существительные, имеющие форму только множественного числа;  притяжательный падеж имён существительных; </w:t>
      </w:r>
    </w:p>
    <w:p w:rsidR="00CD2E54" w:rsidRDefault="004C4D89">
      <w:pPr>
        <w:ind w:left="716" w:right="15"/>
      </w:pPr>
      <w:r>
        <w:t xml:space="preserve">имена прилагательные и наречия в положительной, сравнительной и превосходной </w:t>
      </w:r>
    </w:p>
    <w:p w:rsidR="00CD2E54" w:rsidRDefault="004C4D89">
      <w:pPr>
        <w:ind w:left="701" w:right="15" w:hanging="711"/>
      </w:pPr>
      <w:r>
        <w:t xml:space="preserve">степенях, образованных по правилу, и исключения; порядок следования нескольких прилагательных (мнение – размер – возраст – цвет – </w:t>
      </w:r>
    </w:p>
    <w:p w:rsidR="00CD2E54" w:rsidRPr="00641A89" w:rsidRDefault="004C4D89">
      <w:pPr>
        <w:ind w:left="701" w:right="1416" w:hanging="711"/>
        <w:rPr>
          <w:lang w:val="en-US"/>
        </w:rPr>
      </w:pPr>
      <w:r>
        <w:t>происхождение</w:t>
      </w:r>
      <w:r w:rsidRPr="00641A89">
        <w:rPr>
          <w:lang w:val="en-US"/>
        </w:rPr>
        <w:t xml:space="preserve">);  </w:t>
      </w:r>
      <w:r>
        <w:t>слова</w:t>
      </w:r>
      <w:r w:rsidRPr="00641A89">
        <w:rPr>
          <w:lang w:val="en-US"/>
        </w:rPr>
        <w:t xml:space="preserve">, </w:t>
      </w:r>
      <w:r>
        <w:t>выражающие</w:t>
      </w:r>
      <w:r w:rsidRPr="00641A89">
        <w:rPr>
          <w:lang w:val="en-US"/>
        </w:rPr>
        <w:t xml:space="preserve"> </w:t>
      </w:r>
      <w:r>
        <w:t>количество</w:t>
      </w:r>
      <w:r w:rsidRPr="00641A89">
        <w:rPr>
          <w:lang w:val="en-US"/>
        </w:rPr>
        <w:t xml:space="preserve"> (many/much, little/a little, few/a few, a lot of); </w:t>
      </w:r>
    </w:p>
    <w:p w:rsidR="00CD2E54" w:rsidRDefault="004C4D89">
      <w:pPr>
        <w:spacing w:after="10" w:line="270" w:lineRule="auto"/>
        <w:ind w:left="-15" w:right="16" w:firstLine="711"/>
        <w:jc w:val="left"/>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w:t>
      </w:r>
    </w:p>
    <w:p w:rsidR="00CD2E54" w:rsidRDefault="004C4D89">
      <w:pPr>
        <w:ind w:left="701" w:right="2766" w:hanging="711"/>
      </w:pPr>
      <w:r>
        <w:t xml:space="preserve">производные последнего (nobody, nothing, и другие); количественные и порядковые числительные;  </w:t>
      </w:r>
    </w:p>
    <w:p w:rsidR="00CD2E54" w:rsidRDefault="004C4D89">
      <w:pPr>
        <w:ind w:left="716" w:right="15"/>
      </w:pPr>
      <w:r>
        <w:t xml:space="preserve">предлоги места, времени, направления, предлоги, употребляемые с глаголами в </w:t>
      </w:r>
    </w:p>
    <w:p w:rsidR="00CD2E54" w:rsidRDefault="004C4D89">
      <w:pPr>
        <w:ind w:left="701" w:right="4010" w:hanging="711"/>
      </w:pPr>
      <w:r>
        <w:t xml:space="preserve">страдательном залоге;  владеть социокультурными знаниями и умениями: </w:t>
      </w:r>
    </w:p>
    <w:p w:rsidR="00CD2E54" w:rsidRDefault="004C4D89">
      <w:pPr>
        <w:ind w:left="716" w:right="15"/>
      </w:pPr>
      <w:r>
        <w:t xml:space="preserve">знать/понимать речевые различия в ситуациях официального и неофициального общения </w:t>
      </w:r>
    </w:p>
    <w:p w:rsidR="00CD2E54" w:rsidRDefault="004C4D89">
      <w:pPr>
        <w:ind w:left="-5" w:right="15"/>
      </w:pPr>
      <w:r>
        <w:t xml:space="preserve">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w:t>
      </w:r>
    </w:p>
    <w:p w:rsidR="00CD2E54" w:rsidRDefault="004C4D89">
      <w:pPr>
        <w:spacing w:after="10" w:line="270" w:lineRule="auto"/>
        <w:ind w:left="-5" w:right="16" w:hanging="10"/>
        <w:jc w:val="left"/>
      </w:pPr>
      <w:r>
        <w:t xml:space="preserve">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иметь базовые знания о социокультурном портрете и </w:t>
      </w:r>
      <w:r>
        <w:lastRenderedPageBreak/>
        <w:t xml:space="preserve">культурном наследии родной̆ страны и страны/стран изучаемого языка; представлять родную страну и её культуру на иностранном языке;  </w:t>
      </w:r>
    </w:p>
    <w:p w:rsidR="00CD2E54" w:rsidRDefault="004C4D89">
      <w:pPr>
        <w:spacing w:after="30" w:line="251" w:lineRule="auto"/>
        <w:ind w:left="10" w:right="18" w:hanging="10"/>
        <w:jc w:val="right"/>
      </w:pPr>
      <w:r>
        <w:t xml:space="preserve">проявлять уважение к иной культуре, соблюдать нормы вежливости в межкультурном </w:t>
      </w:r>
    </w:p>
    <w:p w:rsidR="00CD2E54" w:rsidRDefault="004C4D89">
      <w:pPr>
        <w:ind w:left="-5" w:right="15"/>
      </w:pPr>
      <w:r>
        <w:t xml:space="preserve">общении;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D2E54" w:rsidRDefault="004C4D89">
      <w:pPr>
        <w:spacing w:after="30" w:line="251" w:lineRule="auto"/>
        <w:ind w:left="10" w:right="18" w:hanging="10"/>
        <w:jc w:val="right"/>
      </w:pPr>
      <w:r>
        <w:t xml:space="preserve">владеть метапредметными умениями, позволяющими совершенствовать учебную </w:t>
      </w:r>
    </w:p>
    <w:p w:rsidR="00CD2E54" w:rsidRDefault="004C4D89">
      <w:pPr>
        <w:ind w:left="701" w:right="15" w:hanging="711"/>
      </w:pPr>
      <w:r>
        <w:t xml:space="preserve">деятельность по овладению иностранным языком;  сравнивать, классифицировать, систематизировать и обобщать по существенным </w:t>
      </w:r>
    </w:p>
    <w:p w:rsidR="00CD2E54" w:rsidRDefault="004C4D89">
      <w:pPr>
        <w:ind w:left="701" w:right="15" w:hanging="711"/>
      </w:pPr>
      <w:r>
        <w:t>признакам изученные языковые явления (лексические и грамматические);  использовать иноязычные словари и справочники, в том числе информационно-</w:t>
      </w:r>
    </w:p>
    <w:p w:rsidR="00CD2E54" w:rsidRDefault="004C4D89">
      <w:pPr>
        <w:ind w:left="-5" w:right="15"/>
      </w:pPr>
      <w:r>
        <w:t xml:space="preserve">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соблюдать правила информационной безопасности в ситуациях повседневной жизни и </w:t>
      </w:r>
    </w:p>
    <w:p w:rsidR="00CD2E54" w:rsidRPr="00F909AA" w:rsidRDefault="004C4D89">
      <w:pPr>
        <w:ind w:left="-5" w:right="15"/>
        <w:rPr>
          <w:szCs w:val="24"/>
        </w:rPr>
      </w:pPr>
      <w:r>
        <w:t xml:space="preserve">при работе в сети Интернет. </w:t>
      </w:r>
    </w:p>
    <w:p w:rsidR="00F909AA" w:rsidRPr="00F909AA" w:rsidRDefault="00F909AA" w:rsidP="00F909AA">
      <w:pPr>
        <w:widowControl w:val="0"/>
        <w:autoSpaceDE w:val="0"/>
        <w:autoSpaceDN w:val="0"/>
        <w:spacing w:before="200" w:after="0" w:line="240" w:lineRule="auto"/>
        <w:ind w:left="0" w:firstLine="540"/>
        <w:rPr>
          <w:rFonts w:eastAsia="SimSun"/>
          <w:color w:val="auto"/>
          <w:szCs w:val="24"/>
        </w:rPr>
      </w:pPr>
      <w:r w:rsidRPr="00F909AA">
        <w:rPr>
          <w:rFonts w:eastAsia="SimSun"/>
          <w:color w:val="auto"/>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(английскому) языку.</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right"/>
        <w:rPr>
          <w:rFonts w:eastAsia="SimSun"/>
          <w:color w:val="auto"/>
          <w:szCs w:val="24"/>
        </w:rPr>
      </w:pPr>
      <w:r w:rsidRPr="00F909AA">
        <w:rPr>
          <w:rFonts w:eastAsia="SimSun"/>
          <w:color w:val="auto"/>
          <w:szCs w:val="24"/>
        </w:rPr>
        <w:t>Таблица 6</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Проверяемые требования к результатам освоения основной</w:t>
      </w:r>
    </w:p>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образовательной программы (10 класс)</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Код проверяемого результата</w:t>
            </w:r>
          </w:p>
        </w:tc>
        <w:tc>
          <w:tcPr>
            <w:tcW w:w="7370"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left"/>
              <w:rPr>
                <w:rFonts w:eastAsia="SimSun"/>
                <w:color w:val="auto"/>
                <w:szCs w:val="24"/>
              </w:rPr>
            </w:pP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Коммуникативные умения</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основными видами речевой деятельности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Говорение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Вести разные виды диалога (диалог этикетного характера, диалог - побуждение к действию, диалог-расспрос, диалог - обмен мнениями, </w:t>
            </w:r>
            <w:r w:rsidRPr="00F909AA">
              <w:rPr>
                <w:rFonts w:eastAsia="SimSun"/>
                <w:color w:val="auto"/>
                <w:szCs w:val="24"/>
              </w:rPr>
              <w:lastRenderedPageBreak/>
              <w:t>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Излагать основное содержание прочитанного (прослушанного) текста с выражением своего отношения (объем монологического высказывания - до 14 фраз)</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Устно излагать результаты выполненной проектной работы (объем - до 14 фраз)</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Смысловое чтение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читать про себя и устанавливать причинно-следственную взаимосвязь изложенных в тексте фактов и событий;</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читать про себя несплошные тексты (таблицы, диаграммы, графики и другие) и понимать представленную в них информацию</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Письменная речь</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Создавать письменные высказывания на основе плана, иллюстрации, </w:t>
            </w:r>
            <w:r w:rsidRPr="00F909AA">
              <w:rPr>
                <w:rFonts w:eastAsia="SimSun"/>
                <w:color w:val="auto"/>
                <w:szCs w:val="24"/>
              </w:rPr>
              <w:lastRenderedPageBreak/>
              <w:t>таблицы, диаграммы и (или) прочитанного (прослушанного) текста с использованием образца (объем высказывания - до 150 слов)</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1.4.4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Заполнять таблицу, кратко фиксируя содержание прочитанного (прослушанного) текста или дополняя информацию в таблице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Письменно представлять результаты выполненной проектной работы (объем - до 150 слов)</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Писать резюме (CV) с сообщением основных сведений о себе в соответствии с нормами, принятыми в стране (странах) изучаемого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Языковые знания и навыки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Фонетическая сторона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Орфография и пунктуация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орфографическими навыками: правильно писать изученные слова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Лексическая сторона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2.3.3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и суффиксов -ance/-ence, -er/-or, -ing, -ist, -ity, -ment, -ness, -sion/-tion, -ship</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суффиксов -able/-ible, -al, -ed, -ese, -ful, -ian/-an, -ing, -ish, -ive, -less, -ly, -ous, -y</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и суффикса -ly</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a hand - to hand); глаголов от имен прилагательных (cool - to cool)</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имена прилагательные на -ed и -ing (excited - exciting)</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Распознавать и употреблять в устной и письменной речи различные </w:t>
            </w:r>
            <w:r w:rsidRPr="00F909AA">
              <w:rPr>
                <w:rFonts w:eastAsia="SimSun"/>
                <w:color w:val="auto"/>
                <w:szCs w:val="24"/>
              </w:rPr>
              <w:lastRenderedPageBreak/>
              <w:t>средства связи для обеспечения целостности и логичности устного (письменного) высказывания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Грамматическая сторона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начальным It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начальным There + to be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со сложным дополнением - Complex Object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F909AA">
              <w:rPr>
                <w:rFonts w:eastAsia="SimSun"/>
                <w:color w:val="auto"/>
                <w:szCs w:val="24"/>
              </w:rPr>
              <w:lastRenderedPageBreak/>
              <w:t>Present/Past/Future Simple Tense, Present/Past Continuous Tense, Present/Past Perfect Tense, Present Perfect Continuous Tense)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2.4.13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I wish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с глаголами на -ing: to love/hate doing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конструкцию It takes me... to do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конструкцию used to + инфинитив глагола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be/get used to smth, be/get used to doing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w:t>
            </w:r>
            <w:r w:rsidRPr="00F909AA">
              <w:rPr>
                <w:rFonts w:eastAsia="SimSun"/>
                <w:color w:val="auto"/>
                <w:szCs w:val="24"/>
              </w:rPr>
              <w:lastRenderedPageBreak/>
              <w:t>страдательного залога (Present/Past Simple Passive, Present Perfect Passive)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2.4.25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притяжательный падеж имен существительных</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2.4.37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количественные и порядковые числительные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Социокультурные знания и умения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Иметь базовые знания о социокультурном портрете и культурном наследии родной страны и страны (стран) изучаемого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Представлять родную страну и ее культуру на иностранном языке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Проявлять уважение к иной культуре, соблюдать нормы вежливости в межкультурном общении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Компенсаторные умения</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Использовать иноязычные словари и справочники, в том числе информационно-справочные системы в электронной форме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right"/>
        <w:rPr>
          <w:rFonts w:eastAsia="SimSun"/>
          <w:color w:val="auto"/>
          <w:szCs w:val="24"/>
        </w:rPr>
      </w:pPr>
      <w:r w:rsidRPr="00F909AA">
        <w:rPr>
          <w:rFonts w:eastAsia="SimSun"/>
          <w:color w:val="auto"/>
          <w:szCs w:val="24"/>
        </w:rPr>
        <w:t>Таблица 6.1</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Проверяемые элементы содержания (10 класс)</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Код</w:t>
            </w:r>
          </w:p>
        </w:tc>
        <w:tc>
          <w:tcPr>
            <w:tcW w:w="7994"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Проверяемый элемент содержания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Коммуникативные умения</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lastRenderedPageBreak/>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F909AA" w:rsidRPr="00F909AA" w:rsidTr="00F909AA">
        <w:tc>
          <w:tcPr>
            <w:tcW w:w="1077" w:type="dxa"/>
            <w:vAlign w:val="center"/>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w:t>
            </w:r>
          </w:p>
        </w:tc>
        <w:tc>
          <w:tcPr>
            <w:tcW w:w="7994" w:type="dxa"/>
            <w:vAlign w:val="center"/>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Говорение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Диалогическая речь</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Монологическая речь</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коммуникативных умений монологической речи на базе умений, сформированных на уровне основного общего образования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w:t>
            </w:r>
            <w:r w:rsidRPr="00F909AA">
              <w:rPr>
                <w:rFonts w:eastAsia="SimSun"/>
                <w:color w:val="auto"/>
                <w:szCs w:val="24"/>
              </w:rPr>
              <w:lastRenderedPageBreak/>
              <w:t>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коммуникативных умений аудирования на базе умений, сформированных на уровне основного общего образования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Смысловое чтение</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lastRenderedPageBreak/>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- 500 - 700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несплошных текстов (таблиц, диаграмм, графиков, схем, инфографики и других) и понимание представленной в них информации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Письменная речь</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умений письменной речи на базе умений, сформированных на уровне основного общего образования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Заполнение анкет и формуляров в соответствии с нормами, принятыми в стране (странах) изучаемого языка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Написание резюме (CV) с сообщением основных сведений о себе в соответствии с нормами, принятыми в стране (странах) изучаемого языка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Написание электронного сообщения личного характера в соответствии с нормами речевого этикета, принятыми в стране (странах) изучаемого языка </w:t>
            </w:r>
            <w:r w:rsidRPr="00F909AA">
              <w:rPr>
                <w:rFonts w:eastAsia="SimSun"/>
                <w:color w:val="auto"/>
                <w:szCs w:val="24"/>
              </w:rPr>
              <w:lastRenderedPageBreak/>
              <w:t>(объем сообщения - до 130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1.4.4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Заполнение таблицы: краткая фиксация содержания прочитанного (прослушанного) текста или дополнение информации в таблице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Письменное представление результатов выполненной проектной работы, в том числе в форме презентации (объем - до 150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Языковые знания и навыки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Фонетическая сторона речи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Орфография и пунктуация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Правильное написание изученных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Лексическая сторона речи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w:t>
            </w:r>
            <w:r w:rsidRPr="00F909AA">
              <w:rPr>
                <w:rFonts w:eastAsia="SimSun"/>
                <w:color w:val="auto"/>
                <w:szCs w:val="24"/>
              </w:rPr>
              <w:lastRenderedPageBreak/>
              <w:t>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Многозначные лексические единицы. Синонимы. Антонимы</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Имена прилагательные на -ed и -ing (excited - exciting)</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Наиболее частотные фразовые глаголы</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Интернациональные слова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Сокращения и аббревиатуры</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Различные средства связи для обеспечения целостности и логичности устного (письменного) высказывания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Основные способы словообразования - аффиксация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глаголов при помощи префиксов dis-, mis-, re-, over-, under- и суффикса -ise/-ize</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существительных при помощи префиксов un-, in-/im- и суффиксов -ance/-ence, -er/-or, -ing, -ist, -ity, -ment, -ness, -sion/-tion, -ship</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прилагательных при помощи префиксов un-, in-/im-, inter-, non- и суффиксов -able/-ible, -al, -ed, -ese, -ful, -ian/-an, -ing, -ish, -ive, -less, -ly, -ous, -y</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наречий при помощи префиксов un-, in-/im- и суффикса -ly</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числительных при помощи суффиксов -teen, -ty, -th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Основные способы словообразования - словосложение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существительных путем соединения основ существительных (football)</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существительных путем соединения основы прилагательного с основой существительного (blackboard)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существительных путем соединения основ существительных с предлогом (father-in-law)</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прилагательных путем соединения наречия с основой причастия II (well-behaved)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прилагательных путем соединения основы прилагательного с основой причастия I (nice-looking)</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2.3.13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Основные способы словообразования - конверсия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существительных от неопределенной формы глаголов (to run - a run)</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существительных от прилагательных (rich people - the rich)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глаголов от имен существительных (a hand - to hand)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глаголов от имен прилагательных (cool - to cool)</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Грамматическая сторона речи</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 начальным It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 начальным There + to be</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Предложения</w:t>
            </w:r>
            <w:r w:rsidRPr="00F909AA">
              <w:rPr>
                <w:rFonts w:eastAsia="SimSun"/>
                <w:color w:val="auto"/>
                <w:szCs w:val="24"/>
                <w:lang w:val="en-US"/>
              </w:rPr>
              <w:t xml:space="preserve"> </w:t>
            </w:r>
            <w:r w:rsidRPr="00F909AA">
              <w:rPr>
                <w:rFonts w:eastAsia="SimSun"/>
                <w:color w:val="auto"/>
                <w:szCs w:val="24"/>
              </w:rPr>
              <w:t>с</w:t>
            </w:r>
            <w:r w:rsidRPr="00F909AA">
              <w:rPr>
                <w:rFonts w:eastAsia="SimSun"/>
                <w:color w:val="auto"/>
                <w:szCs w:val="24"/>
                <w:lang w:val="en-US"/>
              </w:rPr>
              <w:t xml:space="preserve"> </w:t>
            </w:r>
            <w:r w:rsidRPr="00F909AA">
              <w:rPr>
                <w:rFonts w:eastAsia="SimSun"/>
                <w:color w:val="auto"/>
                <w:szCs w:val="24"/>
              </w:rPr>
              <w:t>глагольными</w:t>
            </w:r>
            <w:r w:rsidRPr="00F909AA">
              <w:rPr>
                <w:rFonts w:eastAsia="SimSun"/>
                <w:color w:val="auto"/>
                <w:szCs w:val="24"/>
                <w:lang w:val="en-US"/>
              </w:rPr>
              <w:t xml:space="preserve"> </w:t>
            </w:r>
            <w:r w:rsidRPr="00F909AA">
              <w:rPr>
                <w:rFonts w:eastAsia="SimSun"/>
                <w:color w:val="auto"/>
                <w:szCs w:val="24"/>
              </w:rPr>
              <w:t>конструкциями</w:t>
            </w:r>
            <w:r w:rsidRPr="00F909AA">
              <w:rPr>
                <w:rFonts w:eastAsia="SimSun"/>
                <w:color w:val="auto"/>
                <w:szCs w:val="24"/>
                <w:lang w:val="en-US"/>
              </w:rPr>
              <w:t xml:space="preserve">, </w:t>
            </w:r>
            <w:r w:rsidRPr="00F909AA">
              <w:rPr>
                <w:rFonts w:eastAsia="SimSun"/>
                <w:color w:val="auto"/>
                <w:szCs w:val="24"/>
              </w:rPr>
              <w:t>содержащими</w:t>
            </w:r>
            <w:r w:rsidRPr="00F909AA">
              <w:rPr>
                <w:rFonts w:eastAsia="SimSun"/>
                <w:color w:val="auto"/>
                <w:szCs w:val="24"/>
                <w:lang w:val="en-US"/>
              </w:rPr>
              <w:t xml:space="preserve"> </w:t>
            </w:r>
            <w:r w:rsidRPr="00F909AA">
              <w:rPr>
                <w:rFonts w:eastAsia="SimSun"/>
                <w:color w:val="auto"/>
                <w:szCs w:val="24"/>
              </w:rPr>
              <w:t>глаголы</w:t>
            </w:r>
            <w:r w:rsidRPr="00F909AA">
              <w:rPr>
                <w:rFonts w:eastAsia="SimSun"/>
                <w:color w:val="auto"/>
                <w:szCs w:val="24"/>
                <w:lang w:val="en-US"/>
              </w:rPr>
              <w:t>-</w:t>
            </w:r>
            <w:r w:rsidRPr="00F909AA">
              <w:rPr>
                <w:rFonts w:eastAsia="SimSun"/>
                <w:color w:val="auto"/>
                <w:szCs w:val="24"/>
              </w:rPr>
              <w:t>связки</w:t>
            </w:r>
            <w:r w:rsidRPr="00F909AA">
              <w:rPr>
                <w:rFonts w:eastAsia="SimSun"/>
                <w:color w:val="auto"/>
                <w:szCs w:val="24"/>
                <w:lang w:val="en-US"/>
              </w:rPr>
              <w:t xml:space="preserve"> to be, to look, to seem, to feel (He looks/seems/feels happy.)</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w:t>
            </w:r>
            <w:r w:rsidRPr="00F909AA">
              <w:rPr>
                <w:rFonts w:eastAsia="SimSun"/>
                <w:color w:val="auto"/>
                <w:szCs w:val="24"/>
                <w:lang w:val="en-US"/>
              </w:rPr>
              <w:t xml:space="preserve"> </w:t>
            </w:r>
            <w:r w:rsidRPr="00F909AA">
              <w:rPr>
                <w:rFonts w:eastAsia="SimSun"/>
                <w:color w:val="auto"/>
                <w:szCs w:val="24"/>
              </w:rPr>
              <w:t>со</w:t>
            </w:r>
            <w:r w:rsidRPr="00F909AA">
              <w:rPr>
                <w:rFonts w:eastAsia="SimSun"/>
                <w:color w:val="auto"/>
                <w:szCs w:val="24"/>
                <w:lang w:val="en-US"/>
              </w:rPr>
              <w:t xml:space="preserve"> </w:t>
            </w:r>
            <w:r w:rsidRPr="00F909AA">
              <w:rPr>
                <w:rFonts w:eastAsia="SimSun"/>
                <w:color w:val="auto"/>
                <w:szCs w:val="24"/>
              </w:rPr>
              <w:t>сложным</w:t>
            </w:r>
            <w:r w:rsidRPr="00F909AA">
              <w:rPr>
                <w:rFonts w:eastAsia="SimSun"/>
                <w:color w:val="auto"/>
                <w:szCs w:val="24"/>
                <w:lang w:val="en-US"/>
              </w:rPr>
              <w:t xml:space="preserve"> </w:t>
            </w:r>
            <w:r w:rsidRPr="00F909AA">
              <w:rPr>
                <w:rFonts w:eastAsia="SimSun"/>
                <w:color w:val="auto"/>
                <w:szCs w:val="24"/>
              </w:rPr>
              <w:t>дополнением</w:t>
            </w:r>
            <w:r w:rsidRPr="00F909AA">
              <w:rPr>
                <w:rFonts w:eastAsia="SimSun"/>
                <w:color w:val="auto"/>
                <w:szCs w:val="24"/>
                <w:lang w:val="en-US"/>
              </w:rPr>
              <w:t xml:space="preserve"> - Complex Object (I want you to help me. I saw her cross/crossing the road. </w:t>
            </w:r>
            <w:r w:rsidRPr="00F909AA">
              <w:rPr>
                <w:rFonts w:eastAsia="SimSun"/>
                <w:color w:val="auto"/>
                <w:szCs w:val="24"/>
              </w:rPr>
              <w:t>I want to have my hair cut.)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Сложносочиненные предложения с сочинительными союзами and, but, or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2.4.8</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Сложноподчиненные предложения с союзами и союзными словами because, if, when, where, what, why, how</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2.4.9</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Сложноподчиненные предложения с определительными придаточными с союзными словами who, which, that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2.4.10</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Сложноподчиненные предложения с союзными словами whoever, whatever, however, whenever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Условные предложения с глаголами в изъявительном наклонении (Conditional 0, Conditional I) и с глаголами в сослагательном наклонении (Conditional II)</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Все</w:t>
            </w:r>
            <w:r w:rsidRPr="00F909AA">
              <w:rPr>
                <w:rFonts w:eastAsia="SimSun"/>
                <w:color w:val="auto"/>
                <w:szCs w:val="24"/>
                <w:lang w:val="en-US"/>
              </w:rPr>
              <w:t xml:space="preserve"> </w:t>
            </w:r>
            <w:r w:rsidRPr="00F909AA">
              <w:rPr>
                <w:rFonts w:eastAsia="SimSun"/>
                <w:color w:val="auto"/>
                <w:szCs w:val="24"/>
              </w:rPr>
              <w:t>типы</w:t>
            </w:r>
            <w:r w:rsidRPr="00F909AA">
              <w:rPr>
                <w:rFonts w:eastAsia="SimSun"/>
                <w:color w:val="auto"/>
                <w:szCs w:val="24"/>
                <w:lang w:val="en-US"/>
              </w:rPr>
              <w:t xml:space="preserve"> </w:t>
            </w:r>
            <w:r w:rsidRPr="00F909AA">
              <w:rPr>
                <w:rFonts w:eastAsia="SimSun"/>
                <w:color w:val="auto"/>
                <w:szCs w:val="24"/>
              </w:rPr>
              <w:t>вопросительных</w:t>
            </w:r>
            <w:r w:rsidRPr="00F909AA">
              <w:rPr>
                <w:rFonts w:eastAsia="SimSun"/>
                <w:color w:val="auto"/>
                <w:szCs w:val="24"/>
                <w:lang w:val="en-US"/>
              </w:rPr>
              <w:t xml:space="preserve"> </w:t>
            </w:r>
            <w:r w:rsidRPr="00F909AA">
              <w:rPr>
                <w:rFonts w:eastAsia="SimSun"/>
                <w:color w:val="auto"/>
                <w:szCs w:val="24"/>
              </w:rPr>
              <w:t>предложений</w:t>
            </w:r>
            <w:r w:rsidRPr="00F909AA">
              <w:rPr>
                <w:rFonts w:eastAsia="SimSun"/>
                <w:color w:val="auto"/>
                <w:szCs w:val="24"/>
                <w:lang w:val="en-US"/>
              </w:rPr>
              <w:t xml:space="preserve"> (</w:t>
            </w:r>
            <w:r w:rsidRPr="00F909AA">
              <w:rPr>
                <w:rFonts w:eastAsia="SimSun"/>
                <w:color w:val="auto"/>
                <w:szCs w:val="24"/>
              </w:rPr>
              <w:t>общий</w:t>
            </w:r>
            <w:r w:rsidRPr="00F909AA">
              <w:rPr>
                <w:rFonts w:eastAsia="SimSun"/>
                <w:color w:val="auto"/>
                <w:szCs w:val="24"/>
                <w:lang w:val="en-US"/>
              </w:rPr>
              <w:t xml:space="preserve">, </w:t>
            </w:r>
            <w:r w:rsidRPr="00F909AA">
              <w:rPr>
                <w:rFonts w:eastAsia="SimSun"/>
                <w:color w:val="auto"/>
                <w:szCs w:val="24"/>
              </w:rPr>
              <w:t>специальный</w:t>
            </w:r>
            <w:r w:rsidRPr="00F909AA">
              <w:rPr>
                <w:rFonts w:eastAsia="SimSun"/>
                <w:color w:val="auto"/>
                <w:szCs w:val="24"/>
                <w:lang w:val="en-US"/>
              </w:rPr>
              <w:t xml:space="preserve">, </w:t>
            </w:r>
            <w:r w:rsidRPr="00F909AA">
              <w:rPr>
                <w:rFonts w:eastAsia="SimSun"/>
                <w:color w:val="auto"/>
                <w:szCs w:val="24"/>
              </w:rPr>
              <w:t>альтернативный</w:t>
            </w:r>
            <w:r w:rsidRPr="00F909AA">
              <w:rPr>
                <w:rFonts w:eastAsia="SimSun"/>
                <w:color w:val="auto"/>
                <w:szCs w:val="24"/>
                <w:lang w:val="en-US"/>
              </w:rPr>
              <w:t xml:space="preserve">, </w:t>
            </w:r>
            <w:r w:rsidRPr="00F909AA">
              <w:rPr>
                <w:rFonts w:eastAsia="SimSun"/>
                <w:color w:val="auto"/>
                <w:szCs w:val="24"/>
              </w:rPr>
              <w:t>разделительный</w:t>
            </w:r>
            <w:r w:rsidRPr="00F909AA">
              <w:rPr>
                <w:rFonts w:eastAsia="SimSun"/>
                <w:color w:val="auto"/>
                <w:szCs w:val="24"/>
                <w:lang w:val="en-US"/>
              </w:rPr>
              <w:t xml:space="preserve"> </w:t>
            </w:r>
            <w:r w:rsidRPr="00F909AA">
              <w:rPr>
                <w:rFonts w:eastAsia="SimSun"/>
                <w:color w:val="auto"/>
                <w:szCs w:val="24"/>
              </w:rPr>
              <w:t>вопросы</w:t>
            </w:r>
            <w:r w:rsidRPr="00F909AA">
              <w:rPr>
                <w:rFonts w:eastAsia="SimSun"/>
                <w:color w:val="auto"/>
                <w:szCs w:val="24"/>
                <w:lang w:val="en-US"/>
              </w:rPr>
              <w:t xml:space="preserve"> </w:t>
            </w:r>
            <w:r w:rsidRPr="00F909AA">
              <w:rPr>
                <w:rFonts w:eastAsia="SimSun"/>
                <w:color w:val="auto"/>
                <w:szCs w:val="24"/>
              </w:rPr>
              <w:t>в</w:t>
            </w:r>
            <w:r w:rsidRPr="00F909AA">
              <w:rPr>
                <w:rFonts w:eastAsia="SimSun"/>
                <w:color w:val="auto"/>
                <w:szCs w:val="24"/>
                <w:lang w:val="en-US"/>
              </w:rPr>
              <w:t xml:space="preserve"> Present/Past/Future Simple Tense, Present/Past Continuous Tense, Present/Past Perfect Tense, Present Perfect </w:t>
            </w:r>
            <w:r w:rsidRPr="00F909AA">
              <w:rPr>
                <w:rFonts w:eastAsia="SimSun"/>
                <w:color w:val="auto"/>
                <w:szCs w:val="24"/>
                <w:lang w:val="en-US"/>
              </w:rPr>
              <w:lastRenderedPageBreak/>
              <w:t>Continuous Tense)</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Модальные глаголы в косвенной речи в настоящем и прошедшем времени</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Предложения</w:t>
            </w:r>
            <w:r w:rsidRPr="00F909AA">
              <w:rPr>
                <w:rFonts w:eastAsia="SimSun"/>
                <w:color w:val="auto"/>
                <w:szCs w:val="24"/>
                <w:lang w:val="en-US"/>
              </w:rPr>
              <w:t xml:space="preserve"> </w:t>
            </w:r>
            <w:r w:rsidRPr="00F909AA">
              <w:rPr>
                <w:rFonts w:eastAsia="SimSun"/>
                <w:color w:val="auto"/>
                <w:szCs w:val="24"/>
              </w:rPr>
              <w:t>с</w:t>
            </w:r>
            <w:r w:rsidRPr="00F909AA">
              <w:rPr>
                <w:rFonts w:eastAsia="SimSun"/>
                <w:color w:val="auto"/>
                <w:szCs w:val="24"/>
                <w:lang w:val="en-US"/>
              </w:rPr>
              <w:t xml:space="preserve"> </w:t>
            </w:r>
            <w:r w:rsidRPr="00F909AA">
              <w:rPr>
                <w:rFonts w:eastAsia="SimSun"/>
                <w:color w:val="auto"/>
                <w:szCs w:val="24"/>
              </w:rPr>
              <w:t>конструкциями</w:t>
            </w:r>
            <w:r w:rsidRPr="00F909AA">
              <w:rPr>
                <w:rFonts w:eastAsia="SimSun"/>
                <w:color w:val="auto"/>
                <w:szCs w:val="24"/>
                <w:lang w:val="en-US"/>
              </w:rPr>
              <w:t xml:space="preserve"> as... as, not so... as, both... and..., either... or, neither... nor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 I wish...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Конструкции с глаголами на -ing: to love/hate doing smth</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2.4.18</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Конструкции</w:t>
            </w:r>
            <w:r w:rsidRPr="00F909AA">
              <w:rPr>
                <w:rFonts w:eastAsia="SimSun"/>
                <w:color w:val="auto"/>
                <w:szCs w:val="24"/>
                <w:lang w:val="en-US"/>
              </w:rPr>
              <w:t xml:space="preserve"> </w:t>
            </w:r>
            <w:r w:rsidRPr="00F909AA">
              <w:rPr>
                <w:rFonts w:eastAsia="SimSun"/>
                <w:color w:val="auto"/>
                <w:szCs w:val="24"/>
              </w:rPr>
              <w:t>с</w:t>
            </w:r>
            <w:r w:rsidRPr="00F909AA">
              <w:rPr>
                <w:rFonts w:eastAsia="SimSun"/>
                <w:color w:val="auto"/>
                <w:szCs w:val="24"/>
                <w:lang w:val="en-US"/>
              </w:rPr>
              <w:t xml:space="preserve"> </w:t>
            </w:r>
            <w:r w:rsidRPr="00F909AA">
              <w:rPr>
                <w:rFonts w:eastAsia="SimSun"/>
                <w:color w:val="auto"/>
                <w:szCs w:val="24"/>
              </w:rPr>
              <w:t>глаголами</w:t>
            </w:r>
            <w:r w:rsidRPr="00F909AA">
              <w:rPr>
                <w:rFonts w:eastAsia="SimSun"/>
                <w:color w:val="auto"/>
                <w:szCs w:val="24"/>
                <w:lang w:val="en-US"/>
              </w:rPr>
              <w:t xml:space="preserve"> to stop, to remember, to forget (</w:t>
            </w:r>
            <w:r w:rsidRPr="00F909AA">
              <w:rPr>
                <w:rFonts w:eastAsia="SimSun"/>
                <w:color w:val="auto"/>
                <w:szCs w:val="24"/>
              </w:rPr>
              <w:t>разница</w:t>
            </w:r>
            <w:r w:rsidRPr="00F909AA">
              <w:rPr>
                <w:rFonts w:eastAsia="SimSun"/>
                <w:color w:val="auto"/>
                <w:szCs w:val="24"/>
                <w:lang w:val="en-US"/>
              </w:rPr>
              <w:t xml:space="preserve"> </w:t>
            </w:r>
            <w:r w:rsidRPr="00F909AA">
              <w:rPr>
                <w:rFonts w:eastAsia="SimSun"/>
                <w:color w:val="auto"/>
                <w:szCs w:val="24"/>
              </w:rPr>
              <w:t>в</w:t>
            </w:r>
            <w:r w:rsidRPr="00F909AA">
              <w:rPr>
                <w:rFonts w:eastAsia="SimSun"/>
                <w:color w:val="auto"/>
                <w:szCs w:val="24"/>
                <w:lang w:val="en-US"/>
              </w:rPr>
              <w:t xml:space="preserve"> </w:t>
            </w:r>
            <w:r w:rsidRPr="00F909AA">
              <w:rPr>
                <w:rFonts w:eastAsia="SimSun"/>
                <w:color w:val="auto"/>
                <w:szCs w:val="24"/>
              </w:rPr>
              <w:t>значении</w:t>
            </w:r>
            <w:r w:rsidRPr="00F909AA">
              <w:rPr>
                <w:rFonts w:eastAsia="SimSun"/>
                <w:color w:val="auto"/>
                <w:szCs w:val="24"/>
                <w:lang w:val="en-US"/>
              </w:rPr>
              <w:t xml:space="preserve"> to stop doing smth </w:t>
            </w:r>
            <w:r w:rsidRPr="00F909AA">
              <w:rPr>
                <w:rFonts w:eastAsia="SimSun"/>
                <w:color w:val="auto"/>
                <w:szCs w:val="24"/>
              </w:rPr>
              <w:t>и</w:t>
            </w:r>
            <w:r w:rsidRPr="00F909AA">
              <w:rPr>
                <w:rFonts w:eastAsia="SimSun"/>
                <w:color w:val="auto"/>
                <w:szCs w:val="24"/>
                <w:lang w:val="en-US"/>
              </w:rPr>
              <w:t xml:space="preserve"> to stop to do smth)</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2.4.19</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Конструкция</w:t>
            </w:r>
            <w:r w:rsidRPr="00F909AA">
              <w:rPr>
                <w:rFonts w:eastAsia="SimSun"/>
                <w:color w:val="auto"/>
                <w:szCs w:val="24"/>
                <w:lang w:val="en-US"/>
              </w:rPr>
              <w:t xml:space="preserve"> It takes me... to do smth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2.4.20</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Конструкция used to + инфинитив глагола</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Конструкции</w:t>
            </w:r>
            <w:r w:rsidRPr="00F909AA">
              <w:rPr>
                <w:rFonts w:eastAsia="SimSun"/>
                <w:color w:val="auto"/>
                <w:szCs w:val="24"/>
                <w:lang w:val="en-US"/>
              </w:rPr>
              <w:t xml:space="preserve"> be/get used to smth, be/get used to doing smth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Конструкции I prefer, I'd prefer, I'd rather prefer, выражающие предпочтение, а также конструкции I'd rather, You 'd better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Подлежащее, выраженное собирательным существительным (family, police), и его согласование со сказуемым</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Конструкция</w:t>
            </w:r>
            <w:r w:rsidRPr="00F909AA">
              <w:rPr>
                <w:rFonts w:eastAsia="SimSun"/>
                <w:color w:val="auto"/>
                <w:szCs w:val="24"/>
                <w:lang w:val="en-US"/>
              </w:rPr>
              <w:t xml:space="preserve"> to be going to, </w:t>
            </w:r>
            <w:r w:rsidRPr="00F909AA">
              <w:rPr>
                <w:rFonts w:eastAsia="SimSun"/>
                <w:color w:val="auto"/>
                <w:szCs w:val="24"/>
              </w:rPr>
              <w:t>формы</w:t>
            </w:r>
            <w:r w:rsidRPr="00F909AA">
              <w:rPr>
                <w:rFonts w:eastAsia="SimSun"/>
                <w:color w:val="auto"/>
                <w:szCs w:val="24"/>
                <w:lang w:val="en-US"/>
              </w:rPr>
              <w:t xml:space="preserve"> Future Simple Tense </w:t>
            </w:r>
            <w:r w:rsidRPr="00F909AA">
              <w:rPr>
                <w:rFonts w:eastAsia="SimSun"/>
                <w:color w:val="auto"/>
                <w:szCs w:val="24"/>
              </w:rPr>
              <w:t>и</w:t>
            </w:r>
            <w:r w:rsidRPr="00F909AA">
              <w:rPr>
                <w:rFonts w:eastAsia="SimSun"/>
                <w:color w:val="auto"/>
                <w:szCs w:val="24"/>
                <w:lang w:val="en-US"/>
              </w:rPr>
              <w:t xml:space="preserve"> Present Continuous Tense </w:t>
            </w:r>
            <w:r w:rsidRPr="00F909AA">
              <w:rPr>
                <w:rFonts w:eastAsia="SimSun"/>
                <w:color w:val="auto"/>
                <w:szCs w:val="24"/>
              </w:rPr>
              <w:t>для</w:t>
            </w:r>
            <w:r w:rsidRPr="00F909AA">
              <w:rPr>
                <w:rFonts w:eastAsia="SimSun"/>
                <w:color w:val="auto"/>
                <w:szCs w:val="24"/>
                <w:lang w:val="en-US"/>
              </w:rPr>
              <w:t xml:space="preserve"> </w:t>
            </w:r>
            <w:r w:rsidRPr="00F909AA">
              <w:rPr>
                <w:rFonts w:eastAsia="SimSun"/>
                <w:color w:val="auto"/>
                <w:szCs w:val="24"/>
              </w:rPr>
              <w:t>выражения</w:t>
            </w:r>
            <w:r w:rsidRPr="00F909AA">
              <w:rPr>
                <w:rFonts w:eastAsia="SimSun"/>
                <w:color w:val="auto"/>
                <w:szCs w:val="24"/>
                <w:lang w:val="en-US"/>
              </w:rPr>
              <w:t xml:space="preserve"> </w:t>
            </w:r>
            <w:r w:rsidRPr="00F909AA">
              <w:rPr>
                <w:rFonts w:eastAsia="SimSun"/>
                <w:color w:val="auto"/>
                <w:szCs w:val="24"/>
              </w:rPr>
              <w:t>будущего</w:t>
            </w:r>
            <w:r w:rsidRPr="00F909AA">
              <w:rPr>
                <w:rFonts w:eastAsia="SimSun"/>
                <w:color w:val="auto"/>
                <w:szCs w:val="24"/>
                <w:lang w:val="en-US"/>
              </w:rPr>
              <w:t xml:space="preserve"> </w:t>
            </w:r>
            <w:r w:rsidRPr="00F909AA">
              <w:rPr>
                <w:rFonts w:eastAsia="SimSun"/>
                <w:color w:val="auto"/>
                <w:szCs w:val="24"/>
              </w:rPr>
              <w:t>действия</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Модальные</w:t>
            </w:r>
            <w:r w:rsidRPr="00F909AA">
              <w:rPr>
                <w:rFonts w:eastAsia="SimSun"/>
                <w:color w:val="auto"/>
                <w:szCs w:val="24"/>
                <w:lang w:val="en-US"/>
              </w:rPr>
              <w:t xml:space="preserve"> </w:t>
            </w:r>
            <w:r w:rsidRPr="00F909AA">
              <w:rPr>
                <w:rFonts w:eastAsia="SimSun"/>
                <w:color w:val="auto"/>
                <w:szCs w:val="24"/>
              </w:rPr>
              <w:t>глаголы</w:t>
            </w:r>
            <w:r w:rsidRPr="00F909AA">
              <w:rPr>
                <w:rFonts w:eastAsia="SimSun"/>
                <w:color w:val="auto"/>
                <w:szCs w:val="24"/>
                <w:lang w:val="en-US"/>
              </w:rPr>
              <w:t xml:space="preserve"> </w:t>
            </w:r>
            <w:r w:rsidRPr="00F909AA">
              <w:rPr>
                <w:rFonts w:eastAsia="SimSun"/>
                <w:color w:val="auto"/>
                <w:szCs w:val="24"/>
              </w:rPr>
              <w:t>и</w:t>
            </w:r>
            <w:r w:rsidRPr="00F909AA">
              <w:rPr>
                <w:rFonts w:eastAsia="SimSun"/>
                <w:color w:val="auto"/>
                <w:szCs w:val="24"/>
                <w:lang w:val="en-US"/>
              </w:rPr>
              <w:t xml:space="preserve"> </w:t>
            </w:r>
            <w:r w:rsidRPr="00F909AA">
              <w:rPr>
                <w:rFonts w:eastAsia="SimSun"/>
                <w:color w:val="auto"/>
                <w:szCs w:val="24"/>
              </w:rPr>
              <w:t>их</w:t>
            </w:r>
            <w:r w:rsidRPr="00F909AA">
              <w:rPr>
                <w:rFonts w:eastAsia="SimSun"/>
                <w:color w:val="auto"/>
                <w:szCs w:val="24"/>
                <w:lang w:val="en-US"/>
              </w:rPr>
              <w:t xml:space="preserve"> </w:t>
            </w:r>
            <w:r w:rsidRPr="00F909AA">
              <w:rPr>
                <w:rFonts w:eastAsia="SimSun"/>
                <w:color w:val="auto"/>
                <w:szCs w:val="24"/>
              </w:rPr>
              <w:t>эквиваленты</w:t>
            </w:r>
            <w:r w:rsidRPr="00F909AA">
              <w:rPr>
                <w:rFonts w:eastAsia="SimSun"/>
                <w:color w:val="auto"/>
                <w:szCs w:val="24"/>
                <w:lang w:val="en-US"/>
              </w:rPr>
              <w:t xml:space="preserve"> (can/be able to, could, must/have to, may, might, should, shall, would, will, need)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2.4.28</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Определенный, неопределенный и нулевой артикли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2.4.29</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Имена существительные во множественном числе, образованные по правилу, и исключения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2.4.30</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Неисчисляемые имена существительные, имеющие форму только </w:t>
            </w:r>
            <w:r w:rsidRPr="00F909AA">
              <w:rPr>
                <w:rFonts w:eastAsia="SimSun"/>
                <w:color w:val="auto"/>
                <w:szCs w:val="24"/>
              </w:rPr>
              <w:lastRenderedPageBreak/>
              <w:t>множественного числа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Притяжательный падеж имен существительных</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Имена прилагательные и наречия в положительной, сравнительной и превосходной степенях, образованные по правилу, и исключения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Порядок следования нескольких прилагательных (мнение - размер - возраст - цвет - происхождение)</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Слова</w:t>
            </w:r>
            <w:r w:rsidRPr="00F909AA">
              <w:rPr>
                <w:rFonts w:eastAsia="SimSun"/>
                <w:color w:val="auto"/>
                <w:szCs w:val="24"/>
                <w:lang w:val="en-US"/>
              </w:rPr>
              <w:t xml:space="preserve">, </w:t>
            </w:r>
            <w:r w:rsidRPr="00F909AA">
              <w:rPr>
                <w:rFonts w:eastAsia="SimSun"/>
                <w:color w:val="auto"/>
                <w:szCs w:val="24"/>
              </w:rPr>
              <w:t>выражающие</w:t>
            </w:r>
            <w:r w:rsidRPr="00F909AA">
              <w:rPr>
                <w:rFonts w:eastAsia="SimSun"/>
                <w:color w:val="auto"/>
                <w:szCs w:val="24"/>
                <w:lang w:val="en-US"/>
              </w:rPr>
              <w:t xml:space="preserve"> </w:t>
            </w:r>
            <w:r w:rsidRPr="00F909AA">
              <w:rPr>
                <w:rFonts w:eastAsia="SimSun"/>
                <w:color w:val="auto"/>
                <w:szCs w:val="24"/>
              </w:rPr>
              <w:t>количество</w:t>
            </w:r>
            <w:r w:rsidRPr="00F909AA">
              <w:rPr>
                <w:rFonts w:eastAsia="SimSun"/>
                <w:color w:val="auto"/>
                <w:szCs w:val="24"/>
                <w:lang w:val="en-US"/>
              </w:rPr>
              <w:t xml:space="preserve"> (many/much, little/a little, few/a few, a lot of)</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и другие)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Количественные и порядковые числительные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Предлоги места, времени, направления, предлоги, употребляемые с глаголами в страдательном залоге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Социокультурные знания и умения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Владение основными сведениями о социокультурном портрете и культурном наследии страны (стран), говорящих на английском языке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Компенсаторные умения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4.1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right"/>
        <w:rPr>
          <w:rFonts w:eastAsia="SimSun"/>
          <w:color w:val="auto"/>
          <w:szCs w:val="24"/>
        </w:rPr>
      </w:pPr>
      <w:r w:rsidRPr="00F909AA">
        <w:rPr>
          <w:rFonts w:eastAsia="SimSun"/>
          <w:color w:val="auto"/>
          <w:szCs w:val="24"/>
        </w:rPr>
        <w:t>Таблица 6.2</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Проверяемые требования к результатам освоения основной</w:t>
      </w:r>
    </w:p>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образовательной программы (11 класс)</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Код проверяемого результата</w:t>
            </w:r>
          </w:p>
        </w:tc>
        <w:tc>
          <w:tcPr>
            <w:tcW w:w="7370"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left"/>
              <w:rPr>
                <w:rFonts w:eastAsia="SimSun"/>
                <w:color w:val="auto"/>
                <w:szCs w:val="24"/>
              </w:rPr>
            </w:pP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Коммуникативные умения</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основными видами речевой деятельности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Говорение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Устно излагать результаты выполненной проектной работы (объем - 14 - 15 фраз)</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Смысловое чтение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читать про себя и устанавливать причинно-следственную взаимосвязь изложенных в тексте фактов и событий;</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читать про себя несплошные тексты (таблицы, диаграммы, графики) и понимать представленную в них информацию</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Письменная речь</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Заполнять таблицу, кратко фиксируя содержание прочитанного (прослушанного) текста или дополняя информацию в таблице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Письменно представлять результаты выполненной проектной работы (объем - до 180 слов)</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Писать резюме (CV) с сообщением основных сведений о себе в соответствии с нормами, принятыми в стране (странах) изучаемого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Языковые знания и навыки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Фонетическая сторона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Орфография и пунктуация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орфографическими навыками: правильно писать изученные слова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Лексическая сторона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il-/ir- и суффиксов -ance/-ence, -er/-or, -ing, -ist, -ity, -ment, -ness, -sion/-tion, -ship</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il-/ir-, inter-, non-, post-, pre- и суффиксов -able/-ible, -al, -ed, -ese, -ful, -ian/-an, -ing, -ish, -ive, -less, -ly, -ous, -y</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Распознавать и употреблять в устной и письменной речи родственные слова, образованные с использованием аффиксации: наречия при </w:t>
            </w:r>
            <w:r w:rsidRPr="00F909AA">
              <w:rPr>
                <w:rFonts w:eastAsia="SimSun"/>
                <w:color w:val="auto"/>
                <w:szCs w:val="24"/>
              </w:rPr>
              <w:lastRenderedPageBreak/>
              <w:t>помощи префиксов un-, in-/im-, il-/ir- и суффикса -ly</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2.3.6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имена прилагательные на -ed и -ing (excited - exciting)</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Грамматическая сторона речи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Распознавать в звучащем и письменном тексте и употреблять в устной </w:t>
            </w:r>
            <w:r w:rsidRPr="00F909AA">
              <w:rPr>
                <w:rFonts w:eastAsia="SimSun"/>
                <w:color w:val="auto"/>
                <w:szCs w:val="24"/>
              </w:rPr>
              <w:lastRenderedPageBreak/>
              <w:t>и письменной речи предложения с начальным It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начальным There + to be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со сложным дополнением - Complex Subject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со сложным дополнением - Complex Object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Распознавать в звучащем и письменном тексте и употреблять в устной </w:t>
            </w:r>
            <w:r w:rsidRPr="00F909AA">
              <w:rPr>
                <w:rFonts w:eastAsia="SimSun"/>
                <w:color w:val="auto"/>
                <w:szCs w:val="24"/>
              </w:rPr>
              <w:lastRenderedPageBreak/>
              <w:t>и письменной речи модальные глаголы в косвенной речи в настоящем и прошедшем времени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2.4.16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предложения с I wish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с глаголами на -ing: to love/hate doing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конструкцию It takes me... to do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конструкцию used to + инфинитив глагола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be/get used to smth, be/get used to doing smth</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2.4.28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2.4.30</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притяжательный падеж имен существительных</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2.4.37</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2.4.38</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количественные и порядковые числительные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2.4.39</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Социокультурные знания и умения</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3.1</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Знать (понимать) речевые различия в ситуациях официального и </w:t>
            </w:r>
            <w:r w:rsidRPr="00F909AA">
              <w:rPr>
                <w:rFonts w:eastAsia="SimSun"/>
                <w:color w:val="auto"/>
                <w:szCs w:val="24"/>
              </w:rPr>
              <w:lastRenderedPageBreak/>
              <w:t>неофициального общения в рамках тематического содержания речи и использовать лексико-грамматические средства с учетом этих различий</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3.2</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3.3</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Иметь базовые знания о социокультурном портрете и культурном наследии родной страны и страны (стран) изучаемого языка</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Представлять родную страну и ее культуру на иностранном языке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Проявлять уважение к иной культуре, соблюдать нормы вежливости в межкультурном общении</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Компенсаторные умения</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5</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Использовать иноязычные словари и справочники, в том числе информационно-справочные системы в электронной форме</w:t>
            </w:r>
          </w:p>
        </w:tc>
      </w:tr>
      <w:tr w:rsidR="00F909AA" w:rsidRPr="00F909AA" w:rsidTr="00F909AA">
        <w:tc>
          <w:tcPr>
            <w:tcW w:w="1701"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6</w:t>
            </w:r>
          </w:p>
        </w:tc>
        <w:tc>
          <w:tcPr>
            <w:tcW w:w="7370"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right"/>
        <w:rPr>
          <w:rFonts w:eastAsia="SimSun"/>
          <w:color w:val="auto"/>
          <w:szCs w:val="24"/>
        </w:rPr>
      </w:pPr>
      <w:r w:rsidRPr="00F909AA">
        <w:rPr>
          <w:rFonts w:eastAsia="SimSun"/>
          <w:color w:val="auto"/>
          <w:szCs w:val="24"/>
        </w:rPr>
        <w:t>Таблица 6.3</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Проверяемые элементы содержания (11 класс)</w:t>
      </w:r>
    </w:p>
    <w:p w:rsidR="00F909AA" w:rsidRPr="00F909AA" w:rsidRDefault="00F909AA" w:rsidP="00F909A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Код</w:t>
            </w:r>
          </w:p>
        </w:tc>
        <w:tc>
          <w:tcPr>
            <w:tcW w:w="7994"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Проверяемый элемент содержания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Коммуникативные умения</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w:t>
            </w:r>
            <w:r w:rsidRPr="00F909AA">
              <w:rPr>
                <w:rFonts w:eastAsia="SimSun"/>
                <w:color w:val="auto"/>
                <w:szCs w:val="24"/>
              </w:rPr>
              <w:lastRenderedPageBreak/>
              <w:t>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Говорение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Диалогическая речь</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w:t>
            </w:r>
            <w:r w:rsidRPr="00F909AA">
              <w:rPr>
                <w:rFonts w:eastAsia="SimSun"/>
                <w:color w:val="auto"/>
                <w:szCs w:val="24"/>
              </w:rPr>
              <w:lastRenderedPageBreak/>
              <w:t>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1.1.1.5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Монологическая речь</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w:t>
            </w:r>
            <w:r w:rsidRPr="00F909AA">
              <w:rPr>
                <w:rFonts w:eastAsia="SimSun"/>
                <w:color w:val="auto"/>
                <w:szCs w:val="24"/>
              </w:rPr>
              <w:lastRenderedPageBreak/>
              <w:t>их использования (объем монологического высказывания - 14 - 15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1.1.2.4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1.1.2.5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Смысловое чтение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w:t>
            </w:r>
            <w:r w:rsidRPr="00F909AA">
              <w:rPr>
                <w:rFonts w:eastAsia="SimSun"/>
                <w:color w:val="auto"/>
                <w:szCs w:val="24"/>
              </w:rPr>
              <w:lastRenderedPageBreak/>
              <w:t>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1.3.3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- 600 - 800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несплошных текстов (таблиц, диаграмм, графиков и других) и понимание представленной в них информации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Письменная речь</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Заполнение анкет и формуляров в соответствии с нормами, принятыми в стране (странах) изучаемого языка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Написание резюме (CV) с сообщением основных сведений о себе в соответствии с нормами, принятыми в стране (странах) изучаемого языка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Заполнение таблицы: краткая фиксация содержания прочитанного (прослушанного) текста или дополнение информации в таблице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(объем письменного высказывания - до 180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1.4.6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Письменное представление результатов выполненной проектной работы, в том числе в форме презентации (объем - до 180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Языковые знания и навыки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Фонетическая сторона речи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Орфография и пунктуация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Правильное написание изученных слов</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Лексическая сторона речи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Многозначные лексические единицы. Синонимы. Антонимы</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Имена прилагательные на -ed и -ing (excited - exciting)</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Наиболее частотные фразовые глаголы</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Интернациональные слова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Сокращения и аббревиатуры</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Различные средства связи для обеспечения целостности и логичности устного/письменного высказывания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Основные способы словообразования - аффиксация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глаголов при помощи префиксов dis-, mis-, re-, over-, under- и суффиксов -ise/-ize, -en</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существительных при помощи префиксов un-, in-/im-, il-/ir- и суффиксов -ance/-ence, -er/-or, -ing, -ist, -ity, -ment, -ness, -sion/-tion, -ship</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2.3.11.3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прилагательных при помощи префиксов un-, in-/im-, il-/ir-, inter-, non-, post-, pre- и суффиксов -able/-ible, -al, -ed, -ese, -ful, -ian/-an, -ical, -ing, -ish, -ive, -less, -ly, -ous, -y</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наречий при помощи префиксов un-, in-/im-, il-/ir- и суффикса -ly</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2.3.11.5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числительных при помощи суффиксов -teen, -ty, -th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Основные способы словообразования - словосложение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существительных путем соединения основ существительных (football)</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существительных путем соединения основы прилагательного с основой существительного (blue-bell)</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существительных путем соединения основ существительных с предлогом (father-in-law)</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прилагательных путем соединения наречия с основой причастия II (well-behaved)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2.3.12.6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сложных прилагательных путем соединения основы прилагательного с основой причастия I (nice-looking)</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Основные способы словообразования - конверсия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существительных от неопределенной формы глаголов (to run - a run)</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имен существительных от прилагательных (rich people - the rich)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глаголов от имен существительных (a hand - to hand)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2.3.13.4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Образование глаголов от имен прилагательных (cool - to cool)</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Грамматическая сторона речи</w:t>
            </w:r>
          </w:p>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(We </w:t>
            </w:r>
            <w:r w:rsidRPr="00F909AA">
              <w:rPr>
                <w:rFonts w:eastAsia="SimSun"/>
                <w:color w:val="auto"/>
                <w:szCs w:val="24"/>
              </w:rPr>
              <w:lastRenderedPageBreak/>
              <w:t>moved to a new house last year.)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 начальным It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 начальным There + to be</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Предложения</w:t>
            </w:r>
            <w:r w:rsidRPr="00F909AA">
              <w:rPr>
                <w:rFonts w:eastAsia="SimSun"/>
                <w:color w:val="auto"/>
                <w:szCs w:val="24"/>
                <w:lang w:val="en-US"/>
              </w:rPr>
              <w:t xml:space="preserve"> </w:t>
            </w:r>
            <w:r w:rsidRPr="00F909AA">
              <w:rPr>
                <w:rFonts w:eastAsia="SimSun"/>
                <w:color w:val="auto"/>
                <w:szCs w:val="24"/>
              </w:rPr>
              <w:t>с</w:t>
            </w:r>
            <w:r w:rsidRPr="00F909AA">
              <w:rPr>
                <w:rFonts w:eastAsia="SimSun"/>
                <w:color w:val="auto"/>
                <w:szCs w:val="24"/>
                <w:lang w:val="en-US"/>
              </w:rPr>
              <w:t xml:space="preserve"> </w:t>
            </w:r>
            <w:r w:rsidRPr="00F909AA">
              <w:rPr>
                <w:rFonts w:eastAsia="SimSun"/>
                <w:color w:val="auto"/>
                <w:szCs w:val="24"/>
              </w:rPr>
              <w:t>глагольными</w:t>
            </w:r>
            <w:r w:rsidRPr="00F909AA">
              <w:rPr>
                <w:rFonts w:eastAsia="SimSun"/>
                <w:color w:val="auto"/>
                <w:szCs w:val="24"/>
                <w:lang w:val="en-US"/>
              </w:rPr>
              <w:t xml:space="preserve"> </w:t>
            </w:r>
            <w:r w:rsidRPr="00F909AA">
              <w:rPr>
                <w:rFonts w:eastAsia="SimSun"/>
                <w:color w:val="auto"/>
                <w:szCs w:val="24"/>
              </w:rPr>
              <w:t>конструкциями</w:t>
            </w:r>
            <w:r w:rsidRPr="00F909AA">
              <w:rPr>
                <w:rFonts w:eastAsia="SimSun"/>
                <w:color w:val="auto"/>
                <w:szCs w:val="24"/>
                <w:lang w:val="en-US"/>
              </w:rPr>
              <w:t xml:space="preserve">, </w:t>
            </w:r>
            <w:r w:rsidRPr="00F909AA">
              <w:rPr>
                <w:rFonts w:eastAsia="SimSun"/>
                <w:color w:val="auto"/>
                <w:szCs w:val="24"/>
              </w:rPr>
              <w:t>содержащими</w:t>
            </w:r>
            <w:r w:rsidRPr="00F909AA">
              <w:rPr>
                <w:rFonts w:eastAsia="SimSun"/>
                <w:color w:val="auto"/>
                <w:szCs w:val="24"/>
                <w:lang w:val="en-US"/>
              </w:rPr>
              <w:t xml:space="preserve"> </w:t>
            </w:r>
            <w:r w:rsidRPr="00F909AA">
              <w:rPr>
                <w:rFonts w:eastAsia="SimSun"/>
                <w:color w:val="auto"/>
                <w:szCs w:val="24"/>
              </w:rPr>
              <w:t>глаголы</w:t>
            </w:r>
            <w:r w:rsidRPr="00F909AA">
              <w:rPr>
                <w:rFonts w:eastAsia="SimSun"/>
                <w:color w:val="auto"/>
                <w:szCs w:val="24"/>
                <w:lang w:val="en-US"/>
              </w:rPr>
              <w:t>-</w:t>
            </w:r>
            <w:r w:rsidRPr="00F909AA">
              <w:rPr>
                <w:rFonts w:eastAsia="SimSun"/>
                <w:color w:val="auto"/>
                <w:szCs w:val="24"/>
              </w:rPr>
              <w:t>связки</w:t>
            </w:r>
            <w:r w:rsidRPr="00F909AA">
              <w:rPr>
                <w:rFonts w:eastAsia="SimSun"/>
                <w:color w:val="auto"/>
                <w:szCs w:val="24"/>
                <w:lang w:val="en-US"/>
              </w:rPr>
              <w:t xml:space="preserve"> to be, to look, to seem, to feel (He looks/seems/feels happy.)</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со сложным подлежащим - Complex Subject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w:t>
            </w:r>
            <w:r w:rsidRPr="00F909AA">
              <w:rPr>
                <w:rFonts w:eastAsia="SimSun"/>
                <w:color w:val="auto"/>
                <w:szCs w:val="24"/>
                <w:lang w:val="en-US"/>
              </w:rPr>
              <w:t xml:space="preserve"> </w:t>
            </w:r>
            <w:r w:rsidRPr="00F909AA">
              <w:rPr>
                <w:rFonts w:eastAsia="SimSun"/>
                <w:color w:val="auto"/>
                <w:szCs w:val="24"/>
              </w:rPr>
              <w:t>со</w:t>
            </w:r>
            <w:r w:rsidRPr="00F909AA">
              <w:rPr>
                <w:rFonts w:eastAsia="SimSun"/>
                <w:color w:val="auto"/>
                <w:szCs w:val="24"/>
                <w:lang w:val="en-US"/>
              </w:rPr>
              <w:t xml:space="preserve"> </w:t>
            </w:r>
            <w:r w:rsidRPr="00F909AA">
              <w:rPr>
                <w:rFonts w:eastAsia="SimSun"/>
                <w:color w:val="auto"/>
                <w:szCs w:val="24"/>
              </w:rPr>
              <w:t>сложным</w:t>
            </w:r>
            <w:r w:rsidRPr="00F909AA">
              <w:rPr>
                <w:rFonts w:eastAsia="SimSun"/>
                <w:color w:val="auto"/>
                <w:szCs w:val="24"/>
                <w:lang w:val="en-US"/>
              </w:rPr>
              <w:t xml:space="preserve"> </w:t>
            </w:r>
            <w:r w:rsidRPr="00F909AA">
              <w:rPr>
                <w:rFonts w:eastAsia="SimSun"/>
                <w:color w:val="auto"/>
                <w:szCs w:val="24"/>
              </w:rPr>
              <w:t>дополнением</w:t>
            </w:r>
            <w:r w:rsidRPr="00F909AA">
              <w:rPr>
                <w:rFonts w:eastAsia="SimSun"/>
                <w:color w:val="auto"/>
                <w:szCs w:val="24"/>
                <w:lang w:val="en-US"/>
              </w:rPr>
              <w:t xml:space="preserve"> - Complex Object (I want you to help me. I saw her cross/crossing the road. </w:t>
            </w:r>
            <w:r w:rsidRPr="00F909AA">
              <w:rPr>
                <w:rFonts w:eastAsia="SimSun"/>
                <w:color w:val="auto"/>
                <w:szCs w:val="24"/>
              </w:rPr>
              <w:t>I want to have my hair cut.)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2.4.8</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Сложносочиненные предложения с сочинительными союзами and, but, or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2.4.9</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Сложноподчиненные предложения с союзами и союзными словами because, if, when, where, what, why, how</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2.4.10</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Сложноподчиненные предложения с определительными придаточными с союзными словами who, which, that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Сложноподчиненные предложения с союзными словами whoever, whatever, however, whenever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Условные предложения с глаголами в изъявительном наклонении (Conditional 0, Conditional I) и с глаголами в сослагательном наклонении (Conditional II)</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Все</w:t>
            </w:r>
            <w:r w:rsidRPr="00F909AA">
              <w:rPr>
                <w:rFonts w:eastAsia="SimSun"/>
                <w:color w:val="auto"/>
                <w:szCs w:val="24"/>
                <w:lang w:val="en-US"/>
              </w:rPr>
              <w:t xml:space="preserve"> </w:t>
            </w:r>
            <w:r w:rsidRPr="00F909AA">
              <w:rPr>
                <w:rFonts w:eastAsia="SimSun"/>
                <w:color w:val="auto"/>
                <w:szCs w:val="24"/>
              </w:rPr>
              <w:t>типы</w:t>
            </w:r>
            <w:r w:rsidRPr="00F909AA">
              <w:rPr>
                <w:rFonts w:eastAsia="SimSun"/>
                <w:color w:val="auto"/>
                <w:szCs w:val="24"/>
                <w:lang w:val="en-US"/>
              </w:rPr>
              <w:t xml:space="preserve"> </w:t>
            </w:r>
            <w:r w:rsidRPr="00F909AA">
              <w:rPr>
                <w:rFonts w:eastAsia="SimSun"/>
                <w:color w:val="auto"/>
                <w:szCs w:val="24"/>
              </w:rPr>
              <w:t>вопросительных</w:t>
            </w:r>
            <w:r w:rsidRPr="00F909AA">
              <w:rPr>
                <w:rFonts w:eastAsia="SimSun"/>
                <w:color w:val="auto"/>
                <w:szCs w:val="24"/>
                <w:lang w:val="en-US"/>
              </w:rPr>
              <w:t xml:space="preserve"> </w:t>
            </w:r>
            <w:r w:rsidRPr="00F909AA">
              <w:rPr>
                <w:rFonts w:eastAsia="SimSun"/>
                <w:color w:val="auto"/>
                <w:szCs w:val="24"/>
              </w:rPr>
              <w:t>предложений</w:t>
            </w:r>
            <w:r w:rsidRPr="00F909AA">
              <w:rPr>
                <w:rFonts w:eastAsia="SimSun"/>
                <w:color w:val="auto"/>
                <w:szCs w:val="24"/>
                <w:lang w:val="en-US"/>
              </w:rPr>
              <w:t xml:space="preserve"> (</w:t>
            </w:r>
            <w:r w:rsidRPr="00F909AA">
              <w:rPr>
                <w:rFonts w:eastAsia="SimSun"/>
                <w:color w:val="auto"/>
                <w:szCs w:val="24"/>
              </w:rPr>
              <w:t>общий</w:t>
            </w:r>
            <w:r w:rsidRPr="00F909AA">
              <w:rPr>
                <w:rFonts w:eastAsia="SimSun"/>
                <w:color w:val="auto"/>
                <w:szCs w:val="24"/>
                <w:lang w:val="en-US"/>
              </w:rPr>
              <w:t xml:space="preserve">, </w:t>
            </w:r>
            <w:r w:rsidRPr="00F909AA">
              <w:rPr>
                <w:rFonts w:eastAsia="SimSun"/>
                <w:color w:val="auto"/>
                <w:szCs w:val="24"/>
              </w:rPr>
              <w:t>специальный</w:t>
            </w:r>
            <w:r w:rsidRPr="00F909AA">
              <w:rPr>
                <w:rFonts w:eastAsia="SimSun"/>
                <w:color w:val="auto"/>
                <w:szCs w:val="24"/>
                <w:lang w:val="en-US"/>
              </w:rPr>
              <w:t xml:space="preserve">, </w:t>
            </w:r>
            <w:r w:rsidRPr="00F909AA">
              <w:rPr>
                <w:rFonts w:eastAsia="SimSun"/>
                <w:color w:val="auto"/>
                <w:szCs w:val="24"/>
              </w:rPr>
              <w:t>альтернативный</w:t>
            </w:r>
            <w:r w:rsidRPr="00F909AA">
              <w:rPr>
                <w:rFonts w:eastAsia="SimSun"/>
                <w:color w:val="auto"/>
                <w:szCs w:val="24"/>
                <w:lang w:val="en-US"/>
              </w:rPr>
              <w:t xml:space="preserve">, </w:t>
            </w:r>
            <w:r w:rsidRPr="00F909AA">
              <w:rPr>
                <w:rFonts w:eastAsia="SimSun"/>
                <w:color w:val="auto"/>
                <w:szCs w:val="24"/>
              </w:rPr>
              <w:t>разделительный</w:t>
            </w:r>
            <w:r w:rsidRPr="00F909AA">
              <w:rPr>
                <w:rFonts w:eastAsia="SimSun"/>
                <w:color w:val="auto"/>
                <w:szCs w:val="24"/>
                <w:lang w:val="en-US"/>
              </w:rPr>
              <w:t xml:space="preserve"> </w:t>
            </w:r>
            <w:r w:rsidRPr="00F909AA">
              <w:rPr>
                <w:rFonts w:eastAsia="SimSun"/>
                <w:color w:val="auto"/>
                <w:szCs w:val="24"/>
              </w:rPr>
              <w:t>вопросы</w:t>
            </w:r>
            <w:r w:rsidRPr="00F909AA">
              <w:rPr>
                <w:rFonts w:eastAsia="SimSun"/>
                <w:color w:val="auto"/>
                <w:szCs w:val="24"/>
                <w:lang w:val="en-US"/>
              </w:rPr>
              <w:t xml:space="preserve"> </w:t>
            </w:r>
            <w:r w:rsidRPr="00F909AA">
              <w:rPr>
                <w:rFonts w:eastAsia="SimSun"/>
                <w:color w:val="auto"/>
                <w:szCs w:val="24"/>
              </w:rPr>
              <w:t>в</w:t>
            </w:r>
            <w:r w:rsidRPr="00F909AA">
              <w:rPr>
                <w:rFonts w:eastAsia="SimSun"/>
                <w:color w:val="auto"/>
                <w:szCs w:val="24"/>
                <w:lang w:val="en-US"/>
              </w:rPr>
              <w:t xml:space="preserve"> Present/Past/Future Simple Tense, Present/Past Continuous Tense, Present/Past Perfect Tense, Present Perfect Continuous Tense)</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Модальные глаголы в косвенной речи в настоящем и прошедшем времени</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Предложения</w:t>
            </w:r>
            <w:r w:rsidRPr="00F909AA">
              <w:rPr>
                <w:rFonts w:eastAsia="SimSun"/>
                <w:color w:val="auto"/>
                <w:szCs w:val="24"/>
                <w:lang w:val="en-US"/>
              </w:rPr>
              <w:t xml:space="preserve"> </w:t>
            </w:r>
            <w:r w:rsidRPr="00F909AA">
              <w:rPr>
                <w:rFonts w:eastAsia="SimSun"/>
                <w:color w:val="auto"/>
                <w:szCs w:val="24"/>
              </w:rPr>
              <w:t>с</w:t>
            </w:r>
            <w:r w:rsidRPr="00F909AA">
              <w:rPr>
                <w:rFonts w:eastAsia="SimSun"/>
                <w:color w:val="auto"/>
                <w:szCs w:val="24"/>
                <w:lang w:val="en-US"/>
              </w:rPr>
              <w:t xml:space="preserve"> </w:t>
            </w:r>
            <w:r w:rsidRPr="00F909AA">
              <w:rPr>
                <w:rFonts w:eastAsia="SimSun"/>
                <w:color w:val="auto"/>
                <w:szCs w:val="24"/>
              </w:rPr>
              <w:t>конструкциями</w:t>
            </w:r>
            <w:r w:rsidRPr="00F909AA">
              <w:rPr>
                <w:rFonts w:eastAsia="SimSun"/>
                <w:color w:val="auto"/>
                <w:szCs w:val="24"/>
                <w:lang w:val="en-US"/>
              </w:rPr>
              <w:t xml:space="preserve"> as... as, not so... as, both... and..., either... or, neither... nor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Предложения с I wish...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2.4.18</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Конструкции с глаголами на -ing: to love/hate doing smth</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2.4.19</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Конструкции</w:t>
            </w:r>
            <w:r w:rsidRPr="00F909AA">
              <w:rPr>
                <w:rFonts w:eastAsia="SimSun"/>
                <w:color w:val="auto"/>
                <w:szCs w:val="24"/>
                <w:lang w:val="en-US"/>
              </w:rPr>
              <w:t xml:space="preserve"> </w:t>
            </w:r>
            <w:r w:rsidRPr="00F909AA">
              <w:rPr>
                <w:rFonts w:eastAsia="SimSun"/>
                <w:color w:val="auto"/>
                <w:szCs w:val="24"/>
              </w:rPr>
              <w:t>с</w:t>
            </w:r>
            <w:r w:rsidRPr="00F909AA">
              <w:rPr>
                <w:rFonts w:eastAsia="SimSun"/>
                <w:color w:val="auto"/>
                <w:szCs w:val="24"/>
                <w:lang w:val="en-US"/>
              </w:rPr>
              <w:t xml:space="preserve"> </w:t>
            </w:r>
            <w:r w:rsidRPr="00F909AA">
              <w:rPr>
                <w:rFonts w:eastAsia="SimSun"/>
                <w:color w:val="auto"/>
                <w:szCs w:val="24"/>
              </w:rPr>
              <w:t>глаголами</w:t>
            </w:r>
            <w:r w:rsidRPr="00F909AA">
              <w:rPr>
                <w:rFonts w:eastAsia="SimSun"/>
                <w:color w:val="auto"/>
                <w:szCs w:val="24"/>
                <w:lang w:val="en-US"/>
              </w:rPr>
              <w:t xml:space="preserve"> to stop, to remember, to forget (</w:t>
            </w:r>
            <w:r w:rsidRPr="00F909AA">
              <w:rPr>
                <w:rFonts w:eastAsia="SimSun"/>
                <w:color w:val="auto"/>
                <w:szCs w:val="24"/>
              </w:rPr>
              <w:t>разница</w:t>
            </w:r>
            <w:r w:rsidRPr="00F909AA">
              <w:rPr>
                <w:rFonts w:eastAsia="SimSun"/>
                <w:color w:val="auto"/>
                <w:szCs w:val="24"/>
                <w:lang w:val="en-US"/>
              </w:rPr>
              <w:t xml:space="preserve"> </w:t>
            </w:r>
            <w:r w:rsidRPr="00F909AA">
              <w:rPr>
                <w:rFonts w:eastAsia="SimSun"/>
                <w:color w:val="auto"/>
                <w:szCs w:val="24"/>
              </w:rPr>
              <w:t>в</w:t>
            </w:r>
            <w:r w:rsidRPr="00F909AA">
              <w:rPr>
                <w:rFonts w:eastAsia="SimSun"/>
                <w:color w:val="auto"/>
                <w:szCs w:val="24"/>
                <w:lang w:val="en-US"/>
              </w:rPr>
              <w:t xml:space="preserve"> </w:t>
            </w:r>
            <w:r w:rsidRPr="00F909AA">
              <w:rPr>
                <w:rFonts w:eastAsia="SimSun"/>
                <w:color w:val="auto"/>
                <w:szCs w:val="24"/>
              </w:rPr>
              <w:t>значении</w:t>
            </w:r>
            <w:r w:rsidRPr="00F909AA">
              <w:rPr>
                <w:rFonts w:eastAsia="SimSun"/>
                <w:color w:val="auto"/>
                <w:szCs w:val="24"/>
                <w:lang w:val="en-US"/>
              </w:rPr>
              <w:t xml:space="preserve"> to stop doing smth </w:t>
            </w:r>
            <w:r w:rsidRPr="00F909AA">
              <w:rPr>
                <w:rFonts w:eastAsia="SimSun"/>
                <w:color w:val="auto"/>
                <w:szCs w:val="24"/>
              </w:rPr>
              <w:t>и</w:t>
            </w:r>
            <w:r w:rsidRPr="00F909AA">
              <w:rPr>
                <w:rFonts w:eastAsia="SimSun"/>
                <w:color w:val="auto"/>
                <w:szCs w:val="24"/>
                <w:lang w:val="en-US"/>
              </w:rPr>
              <w:t xml:space="preserve"> to stop to do smth)</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2.4.20</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Конструкция</w:t>
            </w:r>
            <w:r w:rsidRPr="00F909AA">
              <w:rPr>
                <w:rFonts w:eastAsia="SimSun"/>
                <w:color w:val="auto"/>
                <w:szCs w:val="24"/>
                <w:lang w:val="en-US"/>
              </w:rPr>
              <w:t xml:space="preserve"> It takes me... to do smth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Конструкция used to + инфинитив глагола</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2.4.22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Конструкции</w:t>
            </w:r>
            <w:r w:rsidRPr="00F909AA">
              <w:rPr>
                <w:rFonts w:eastAsia="SimSun"/>
                <w:color w:val="auto"/>
                <w:szCs w:val="24"/>
                <w:lang w:val="en-US"/>
              </w:rPr>
              <w:t xml:space="preserve"> be/get used to smth, be/get used to doing smth</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Конструкции I prefer, I'd prefer, I'd rather prefer, выражающие предпочтение, а также конструкции I'd rather, You'd better</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Конструкция</w:t>
            </w:r>
            <w:r w:rsidRPr="00F909AA">
              <w:rPr>
                <w:rFonts w:eastAsia="SimSun"/>
                <w:color w:val="auto"/>
                <w:szCs w:val="24"/>
                <w:lang w:val="en-US"/>
              </w:rPr>
              <w:t xml:space="preserve"> to be going to, </w:t>
            </w:r>
            <w:r w:rsidRPr="00F909AA">
              <w:rPr>
                <w:rFonts w:eastAsia="SimSun"/>
                <w:color w:val="auto"/>
                <w:szCs w:val="24"/>
              </w:rPr>
              <w:t>формы</w:t>
            </w:r>
            <w:r w:rsidRPr="00F909AA">
              <w:rPr>
                <w:rFonts w:eastAsia="SimSun"/>
                <w:color w:val="auto"/>
                <w:szCs w:val="24"/>
                <w:lang w:val="en-US"/>
              </w:rPr>
              <w:t xml:space="preserve"> Future Simple Tense </w:t>
            </w:r>
            <w:r w:rsidRPr="00F909AA">
              <w:rPr>
                <w:rFonts w:eastAsia="SimSun"/>
                <w:color w:val="auto"/>
                <w:szCs w:val="24"/>
              </w:rPr>
              <w:t>и</w:t>
            </w:r>
            <w:r w:rsidRPr="00F909AA">
              <w:rPr>
                <w:rFonts w:eastAsia="SimSun"/>
                <w:color w:val="auto"/>
                <w:szCs w:val="24"/>
                <w:lang w:val="en-US"/>
              </w:rPr>
              <w:t xml:space="preserve"> Present Continuous Tense </w:t>
            </w:r>
            <w:r w:rsidRPr="00F909AA">
              <w:rPr>
                <w:rFonts w:eastAsia="SimSun"/>
                <w:color w:val="auto"/>
                <w:szCs w:val="24"/>
              </w:rPr>
              <w:t>для</w:t>
            </w:r>
            <w:r w:rsidRPr="00F909AA">
              <w:rPr>
                <w:rFonts w:eastAsia="SimSun"/>
                <w:color w:val="auto"/>
                <w:szCs w:val="24"/>
                <w:lang w:val="en-US"/>
              </w:rPr>
              <w:t xml:space="preserve"> </w:t>
            </w:r>
            <w:r w:rsidRPr="00F909AA">
              <w:rPr>
                <w:rFonts w:eastAsia="SimSun"/>
                <w:color w:val="auto"/>
                <w:szCs w:val="24"/>
              </w:rPr>
              <w:t>выражения</w:t>
            </w:r>
            <w:r w:rsidRPr="00F909AA">
              <w:rPr>
                <w:rFonts w:eastAsia="SimSun"/>
                <w:color w:val="auto"/>
                <w:szCs w:val="24"/>
                <w:lang w:val="en-US"/>
              </w:rPr>
              <w:t xml:space="preserve"> </w:t>
            </w:r>
            <w:r w:rsidRPr="00F909AA">
              <w:rPr>
                <w:rFonts w:eastAsia="SimSun"/>
                <w:color w:val="auto"/>
                <w:szCs w:val="24"/>
              </w:rPr>
              <w:t>будущего</w:t>
            </w:r>
            <w:r w:rsidRPr="00F909AA">
              <w:rPr>
                <w:rFonts w:eastAsia="SimSun"/>
                <w:color w:val="auto"/>
                <w:szCs w:val="24"/>
                <w:lang w:val="en-US"/>
              </w:rPr>
              <w:t xml:space="preserve"> </w:t>
            </w:r>
            <w:r w:rsidRPr="00F909AA">
              <w:rPr>
                <w:rFonts w:eastAsia="SimSun"/>
                <w:color w:val="auto"/>
                <w:szCs w:val="24"/>
              </w:rPr>
              <w:t>действия</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Модальные</w:t>
            </w:r>
            <w:r w:rsidRPr="00F909AA">
              <w:rPr>
                <w:rFonts w:eastAsia="SimSun"/>
                <w:color w:val="auto"/>
                <w:szCs w:val="24"/>
                <w:lang w:val="en-US"/>
              </w:rPr>
              <w:t xml:space="preserve"> </w:t>
            </w:r>
            <w:r w:rsidRPr="00F909AA">
              <w:rPr>
                <w:rFonts w:eastAsia="SimSun"/>
                <w:color w:val="auto"/>
                <w:szCs w:val="24"/>
              </w:rPr>
              <w:t>глаголы</w:t>
            </w:r>
            <w:r w:rsidRPr="00F909AA">
              <w:rPr>
                <w:rFonts w:eastAsia="SimSun"/>
                <w:color w:val="auto"/>
                <w:szCs w:val="24"/>
                <w:lang w:val="en-US"/>
              </w:rPr>
              <w:t xml:space="preserve"> </w:t>
            </w:r>
            <w:r w:rsidRPr="00F909AA">
              <w:rPr>
                <w:rFonts w:eastAsia="SimSun"/>
                <w:color w:val="auto"/>
                <w:szCs w:val="24"/>
              </w:rPr>
              <w:t>и</w:t>
            </w:r>
            <w:r w:rsidRPr="00F909AA">
              <w:rPr>
                <w:rFonts w:eastAsia="SimSun"/>
                <w:color w:val="auto"/>
                <w:szCs w:val="24"/>
                <w:lang w:val="en-US"/>
              </w:rPr>
              <w:t xml:space="preserve"> </w:t>
            </w:r>
            <w:r w:rsidRPr="00F909AA">
              <w:rPr>
                <w:rFonts w:eastAsia="SimSun"/>
                <w:color w:val="auto"/>
                <w:szCs w:val="24"/>
              </w:rPr>
              <w:t>их</w:t>
            </w:r>
            <w:r w:rsidRPr="00F909AA">
              <w:rPr>
                <w:rFonts w:eastAsia="SimSun"/>
                <w:color w:val="auto"/>
                <w:szCs w:val="24"/>
                <w:lang w:val="en-US"/>
              </w:rPr>
              <w:t xml:space="preserve"> </w:t>
            </w:r>
            <w:r w:rsidRPr="00F909AA">
              <w:rPr>
                <w:rFonts w:eastAsia="SimSun"/>
                <w:color w:val="auto"/>
                <w:szCs w:val="24"/>
              </w:rPr>
              <w:t>эквиваленты</w:t>
            </w:r>
            <w:r w:rsidRPr="00F909AA">
              <w:rPr>
                <w:rFonts w:eastAsia="SimSun"/>
                <w:color w:val="auto"/>
                <w:szCs w:val="24"/>
                <w:lang w:val="en-US"/>
              </w:rPr>
              <w:t xml:space="preserve"> (can/be able to, could, must/have to, may, might, should, shall, would, will, need)</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2.4.28</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Определенный, неопределенный и нулевой артикли</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2.4.29</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Имена существительные во множественном числе, образованные по правилу и исключения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2.4.30</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Неисчисляемые имена существительные, имеющие форму только множественного числа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Притяжательный падеж имен существительных</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Имена прилагательные и наречия в положительной, сравнительной и превосходной степенях, образованные по правилу и исключения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Порядок следования нескольких прилагательных (мнение - размер - возраст - цвет - происхождение)</w:t>
            </w:r>
          </w:p>
        </w:tc>
      </w:tr>
      <w:tr w:rsidR="00F909AA" w:rsidRPr="002A58FF"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lang w:val="en-US"/>
              </w:rPr>
            </w:pPr>
            <w:r w:rsidRPr="00F909AA">
              <w:rPr>
                <w:rFonts w:eastAsia="SimSun"/>
                <w:color w:val="auto"/>
                <w:szCs w:val="24"/>
              </w:rPr>
              <w:t>Слова</w:t>
            </w:r>
            <w:r w:rsidRPr="00F909AA">
              <w:rPr>
                <w:rFonts w:eastAsia="SimSun"/>
                <w:color w:val="auto"/>
                <w:szCs w:val="24"/>
                <w:lang w:val="en-US"/>
              </w:rPr>
              <w:t xml:space="preserve">, </w:t>
            </w:r>
            <w:r w:rsidRPr="00F909AA">
              <w:rPr>
                <w:rFonts w:eastAsia="SimSun"/>
                <w:color w:val="auto"/>
                <w:szCs w:val="24"/>
              </w:rPr>
              <w:t>выражающие</w:t>
            </w:r>
            <w:r w:rsidRPr="00F909AA">
              <w:rPr>
                <w:rFonts w:eastAsia="SimSun"/>
                <w:color w:val="auto"/>
                <w:szCs w:val="24"/>
                <w:lang w:val="en-US"/>
              </w:rPr>
              <w:t xml:space="preserve"> </w:t>
            </w:r>
            <w:r w:rsidRPr="00F909AA">
              <w:rPr>
                <w:rFonts w:eastAsia="SimSun"/>
                <w:color w:val="auto"/>
                <w:szCs w:val="24"/>
              </w:rPr>
              <w:t>количество</w:t>
            </w:r>
            <w:r w:rsidRPr="00F909AA">
              <w:rPr>
                <w:rFonts w:eastAsia="SimSun"/>
                <w:color w:val="auto"/>
                <w:szCs w:val="24"/>
                <w:lang w:val="en-US"/>
              </w:rPr>
              <w:t xml:space="preserve"> (many/much, little/a little, few/a few, a lot of)</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2.4.36</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Количественные и порядковые числительные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2.4.37</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Предлоги места, времени, направления; предлоги, употребляемые с глаголами в страдательном залоге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Социокультурные знания и умения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lastRenderedPageBreak/>
              <w:t>3.1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3.3</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Владение основными сведениями о социокультурном портрете и культурном наследии страны (стран), говорящих на английском языке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3.5</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Компенсаторные умения</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4.1</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909AA" w:rsidRPr="00F909AA" w:rsidTr="00F909AA">
        <w:tc>
          <w:tcPr>
            <w:tcW w:w="1077" w:type="dxa"/>
          </w:tcPr>
          <w:p w:rsidR="00F909AA" w:rsidRPr="00F909AA" w:rsidRDefault="00F909AA" w:rsidP="00F909AA">
            <w:pPr>
              <w:widowControl w:val="0"/>
              <w:autoSpaceDE w:val="0"/>
              <w:autoSpaceDN w:val="0"/>
              <w:spacing w:after="0" w:line="240" w:lineRule="auto"/>
              <w:ind w:left="0" w:firstLine="0"/>
              <w:jc w:val="center"/>
              <w:rPr>
                <w:rFonts w:eastAsia="SimSun"/>
                <w:color w:val="auto"/>
                <w:szCs w:val="24"/>
              </w:rPr>
            </w:pPr>
            <w:r w:rsidRPr="00F909AA">
              <w:rPr>
                <w:rFonts w:eastAsia="SimSun"/>
                <w:color w:val="auto"/>
                <w:szCs w:val="24"/>
              </w:rPr>
              <w:t>4.2</w:t>
            </w:r>
          </w:p>
        </w:tc>
        <w:tc>
          <w:tcPr>
            <w:tcW w:w="7994" w:type="dxa"/>
          </w:tcPr>
          <w:p w:rsidR="00F909AA" w:rsidRPr="00F909AA" w:rsidRDefault="00F909AA" w:rsidP="00F909AA">
            <w:pPr>
              <w:widowControl w:val="0"/>
              <w:autoSpaceDE w:val="0"/>
              <w:autoSpaceDN w:val="0"/>
              <w:spacing w:after="0" w:line="240" w:lineRule="auto"/>
              <w:ind w:left="0" w:firstLine="0"/>
              <w:rPr>
                <w:rFonts w:eastAsia="SimSun"/>
                <w:color w:val="auto"/>
                <w:szCs w:val="24"/>
              </w:rPr>
            </w:pPr>
            <w:r w:rsidRPr="00F909AA">
              <w:rPr>
                <w:rFonts w:eastAsia="SimSun"/>
                <w:color w:val="auto"/>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F909AA" w:rsidRPr="00F909AA" w:rsidRDefault="00F909AA">
      <w:pPr>
        <w:ind w:left="-5" w:right="15"/>
        <w:rPr>
          <w:szCs w:val="24"/>
        </w:rPr>
      </w:pPr>
    </w:p>
    <w:p w:rsidR="002D3DB2" w:rsidRPr="002D3DB2" w:rsidRDefault="002D3DB2" w:rsidP="002D3DB2">
      <w:pPr>
        <w:widowControl w:val="0"/>
        <w:autoSpaceDE w:val="0"/>
        <w:autoSpaceDN w:val="0"/>
        <w:spacing w:before="200" w:after="0" w:line="240" w:lineRule="auto"/>
        <w:ind w:left="0" w:firstLine="708"/>
        <w:rPr>
          <w:rFonts w:eastAsia="SimSun"/>
          <w:color w:val="auto"/>
          <w:szCs w:val="24"/>
        </w:rPr>
      </w:pPr>
      <w:r w:rsidRPr="002D3DB2">
        <w:rPr>
          <w:rFonts w:eastAsia="SimSun"/>
          <w:color w:val="auto"/>
          <w:szCs w:val="24"/>
        </w:rPr>
        <w:t>Для проведения единого государственного экзамена по иностранному (английскому) языку (далее - ЕГЭ по иностранному (английскому)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2D3DB2" w:rsidRPr="002D3DB2" w:rsidRDefault="002D3DB2" w:rsidP="002D3DB2">
      <w:pPr>
        <w:widowControl w:val="0"/>
        <w:autoSpaceDE w:val="0"/>
        <w:autoSpaceDN w:val="0"/>
        <w:spacing w:after="0" w:line="240" w:lineRule="auto"/>
        <w:ind w:left="0" w:firstLine="0"/>
        <w:rPr>
          <w:rFonts w:eastAsia="SimSun"/>
          <w:color w:val="auto"/>
          <w:szCs w:val="24"/>
        </w:rPr>
      </w:pPr>
    </w:p>
    <w:p w:rsidR="002D3DB2" w:rsidRPr="002D3DB2" w:rsidRDefault="002D3DB2" w:rsidP="002D3DB2">
      <w:pPr>
        <w:widowControl w:val="0"/>
        <w:autoSpaceDE w:val="0"/>
        <w:autoSpaceDN w:val="0"/>
        <w:spacing w:after="0" w:line="240" w:lineRule="auto"/>
        <w:ind w:left="0" w:firstLine="0"/>
        <w:jc w:val="right"/>
        <w:rPr>
          <w:rFonts w:eastAsia="SimSun"/>
          <w:color w:val="auto"/>
          <w:szCs w:val="24"/>
        </w:rPr>
      </w:pPr>
      <w:r w:rsidRPr="002D3DB2">
        <w:rPr>
          <w:rFonts w:eastAsia="SimSun"/>
          <w:color w:val="auto"/>
          <w:szCs w:val="24"/>
        </w:rPr>
        <w:t>Таблица 6.4</w:t>
      </w:r>
    </w:p>
    <w:p w:rsidR="002D3DB2" w:rsidRPr="002D3DB2" w:rsidRDefault="002D3DB2" w:rsidP="002D3DB2">
      <w:pPr>
        <w:widowControl w:val="0"/>
        <w:autoSpaceDE w:val="0"/>
        <w:autoSpaceDN w:val="0"/>
        <w:spacing w:after="0" w:line="240" w:lineRule="auto"/>
        <w:ind w:left="0" w:firstLine="0"/>
        <w:rPr>
          <w:rFonts w:eastAsia="SimSun"/>
          <w:color w:val="auto"/>
          <w:szCs w:val="24"/>
        </w:rPr>
      </w:pPr>
    </w:p>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Проверяемые на ЕГЭ по иностранному (английскому) языку</w:t>
      </w:r>
    </w:p>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требования к результатам освоения основной образовательной</w:t>
      </w:r>
    </w:p>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программы среднего общего образования</w:t>
      </w:r>
    </w:p>
    <w:p w:rsidR="002D3DB2" w:rsidRPr="002D3DB2" w:rsidRDefault="002D3DB2" w:rsidP="002D3DB2">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tcPr>
          <w:p w:rsidR="002D3DB2" w:rsidRPr="002D3DB2" w:rsidRDefault="002D3DB2" w:rsidP="002D3DB2">
            <w:pPr>
              <w:widowControl w:val="0"/>
              <w:autoSpaceDE w:val="0"/>
              <w:autoSpaceDN w:val="0"/>
              <w:spacing w:after="0" w:line="240" w:lineRule="auto"/>
              <w:ind w:left="0" w:firstLine="0"/>
              <w:jc w:val="left"/>
              <w:rPr>
                <w:rFonts w:eastAsia="SimSun"/>
                <w:color w:val="auto"/>
                <w:szCs w:val="24"/>
              </w:rPr>
            </w:pP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Говорение</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Аудирование</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1.2.1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1.2.3</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Смысловое чтение</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основного содержания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 запрашиваемой) информации</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1.3.3</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1.3.4</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Читать несплошные тексты (таблицы, диаграммы, графики, инфографику) и понимать представленную в них информацию</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Письменная речь</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Писать электронное сообщение личного характера объемом до 140 слов, соблюдая принятый речевой этикет</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1.4.3</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Создавать письменные высказывания объемом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1.4.4</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Представлять результаты выполненной проектной работы объемом до 180 слов</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1.4.5</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Писать резюме и письмо-обращение о приеме на работу объемом до 140 слов с сообщением основных сведений о себе; писать официальное (деловое) письмо, в том числе электронное, объемом до 180 слов в соответствии с нормами официального общения, принятыми в стране (странах) изучаемого языка</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1.5</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Перевод</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1.5.1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Языковая сторона речи</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2.2</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орфографическими навыками в отношении изученного лексического материала</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2.5</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2.6</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w:t>
            </w:r>
            <w:r w:rsidRPr="002D3DB2">
              <w:rPr>
                <w:rFonts w:eastAsia="SimSun"/>
                <w:color w:val="auto"/>
                <w:szCs w:val="24"/>
              </w:rPr>
              <w:lastRenderedPageBreak/>
              <w:t>содержания речи в соответствии с решаемой коммуникативной задачей</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3</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Социокультурные знания и умения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3.1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4</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Компенсаторные умения</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4.1</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2D3DB2" w:rsidRPr="002D3DB2" w:rsidTr="002D3DB2">
        <w:tc>
          <w:tcPr>
            <w:tcW w:w="1701"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5</w:t>
            </w:r>
          </w:p>
        </w:tc>
        <w:tc>
          <w:tcPr>
            <w:tcW w:w="7370"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rsidR="002D3DB2" w:rsidRPr="002D3DB2" w:rsidRDefault="002D3DB2" w:rsidP="002D3DB2">
      <w:pPr>
        <w:widowControl w:val="0"/>
        <w:autoSpaceDE w:val="0"/>
        <w:autoSpaceDN w:val="0"/>
        <w:spacing w:after="0" w:line="240" w:lineRule="auto"/>
        <w:ind w:left="0" w:firstLine="0"/>
        <w:rPr>
          <w:rFonts w:eastAsia="SimSun"/>
          <w:color w:val="auto"/>
          <w:szCs w:val="24"/>
        </w:rPr>
      </w:pPr>
    </w:p>
    <w:p w:rsidR="002D3DB2" w:rsidRPr="002D3DB2" w:rsidRDefault="002D3DB2" w:rsidP="002D3DB2">
      <w:pPr>
        <w:widowControl w:val="0"/>
        <w:autoSpaceDE w:val="0"/>
        <w:autoSpaceDN w:val="0"/>
        <w:spacing w:after="0" w:line="240" w:lineRule="auto"/>
        <w:ind w:left="0" w:firstLine="0"/>
        <w:jc w:val="right"/>
        <w:rPr>
          <w:rFonts w:eastAsia="SimSun"/>
          <w:color w:val="auto"/>
          <w:szCs w:val="24"/>
        </w:rPr>
      </w:pPr>
      <w:r w:rsidRPr="002D3DB2">
        <w:rPr>
          <w:rFonts w:eastAsia="SimSun"/>
          <w:color w:val="auto"/>
          <w:szCs w:val="24"/>
        </w:rPr>
        <w:t>Таблица 6.5</w:t>
      </w:r>
    </w:p>
    <w:p w:rsidR="002D3DB2" w:rsidRPr="002D3DB2" w:rsidRDefault="002D3DB2" w:rsidP="002D3DB2">
      <w:pPr>
        <w:widowControl w:val="0"/>
        <w:autoSpaceDE w:val="0"/>
        <w:autoSpaceDN w:val="0"/>
        <w:spacing w:after="0" w:line="240" w:lineRule="auto"/>
        <w:ind w:left="0" w:firstLine="0"/>
        <w:rPr>
          <w:rFonts w:eastAsia="SimSun"/>
          <w:color w:val="auto"/>
          <w:szCs w:val="24"/>
        </w:rPr>
      </w:pPr>
    </w:p>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Перечень элементов содержания, проверяемых на ЕГЭ</w:t>
      </w:r>
    </w:p>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по иностранному (английскому) языку</w:t>
      </w:r>
    </w:p>
    <w:p w:rsidR="002D3DB2" w:rsidRPr="002D3DB2" w:rsidRDefault="002D3DB2" w:rsidP="002D3DB2">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Проверяемый элемент содержания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Коммуникативные умения</w:t>
            </w:r>
          </w:p>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 xml:space="preserve">Развитие умения общаться в устной и письменной форме, используя рецептивные и продуктивные виды речевой деятельности в рамках </w:t>
            </w:r>
            <w:r w:rsidRPr="002D3DB2">
              <w:rPr>
                <w:rFonts w:eastAsia="SimSun"/>
                <w:color w:val="auto"/>
                <w:szCs w:val="24"/>
              </w:rPr>
              <w:lastRenderedPageBreak/>
              <w:t xml:space="preserve">тематического содержания речи, указанного во </w:t>
            </w:r>
            <w:hyperlink r:id="rId10" w:tooltip="Приказ Минобрнауки России от 17.05.2012 N 413 (ред. от 27.12.2023) " w:history="1">
              <w:r w:rsidRPr="002D3DB2">
                <w:rPr>
                  <w:rFonts w:eastAsia="SimSun"/>
                  <w:color w:val="0000FF"/>
                  <w:szCs w:val="24"/>
                  <w:u w:val="single"/>
                </w:rPr>
                <w:t>ФГОС СОО</w:t>
              </w:r>
            </w:hyperlink>
            <w:r w:rsidRPr="002D3DB2">
              <w:rPr>
                <w:rFonts w:eastAsia="SimSun"/>
                <w:color w:val="auto"/>
                <w:szCs w:val="24"/>
              </w:rPr>
              <w:t>.</w:t>
            </w:r>
          </w:p>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Говорение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Диалогическая речь</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1.1.1.4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1.1.1.6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Монологическая речь</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 xml:space="preserve">Создание устного связного монологического высказывания с </w:t>
            </w:r>
            <w:r w:rsidRPr="002D3DB2">
              <w:rPr>
                <w:rFonts w:eastAsia="SimSun"/>
                <w:color w:val="auto"/>
                <w:szCs w:val="24"/>
              </w:rPr>
              <w:lastRenderedPageBreak/>
              <w:t>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1.1.2.4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(объем монологического высказывания - до 18 фраз)</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Устное представление (презентация) результатов выполненной проектной работы в рамках тематического содержания речи (объем монологического высказывания - до 18 фраз)</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1.1.2.6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Аудирование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1.2.3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Смысловое чтение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1.3.1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до 900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1.3.4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Чтение несплошных текстов (таблиц, диаграмм, графиков, схем, инфографики и других) и понимание представленной в них информации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Письменная речь</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Заполнение анкет и формуляров в соответствии с нормами, принятыми в стране (странах) изучаемого языка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Написание резюме (CV) с сообщением основных сведений о себе в соответствии с нормами, принятыми в стране (странах) изучаемого языка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Заполнение таблицы: краткая фиксация содержания прочитанного (прослушанного) текста или дополнение информации в таблице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(объем письменного высказывания - до 250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1.4.6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Письменное представление результатов выполненной проектной работы, в том числе в форме презентации (объем - до 180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1.4.7</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Написание письма-обращения о приеме на работу (application letter) 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1.4.8</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1.4.9</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1.4.10</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Письменное комментирование предложенной информации, высказывания, пословицы, цитаты с выражением и аргументацией своего мнения (объем - до 250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Языковые знания и навыки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Фонетическая сторона речи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170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Орфография и пунктуация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2.2.1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Правильное написание изученных слов</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2.2.2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2.2.3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2.2.4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w:t>
            </w:r>
            <w:r w:rsidRPr="002D3DB2">
              <w:rPr>
                <w:rFonts w:eastAsia="SimSun"/>
                <w:color w:val="auto"/>
                <w:szCs w:val="24"/>
              </w:rPr>
              <w:lastRenderedPageBreak/>
              <w:t>контакт, отсутствие точки после подписи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2.2.5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Лексическая сторона речи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Многозначные лексические единицы. Синонимы. Антонимы</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Имена прилагательные на -ed и -ing (excited - exciting)</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Наиболее частотные фразовые глаголы</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Различные средства связи для обеспечения целостности и логичности устного (письменного) высказывания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Сокращения и аббревиатуры</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2.3.7</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Интернациональные слова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2.3.8</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Омонимы</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2.3.9</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Идиомы. Пословицы</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2.3.10</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Элементы деловой лексики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Основные способы словообразования - аффиксация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глаголов при помощи префиксов dis-, mis-, re-, over-, under- и суффиксов -ise/-ize, -en</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имен существительных при помощи префиксов un-, in-/im-, il-/ir- и суффиксов -ance/-ence, -er/-or, -ing, -ist, -ity, -ment, -ness, -sion/-tion, -ship</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2.3.11.3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имен прилагательных при помощи префиксов un-, in-/im-, il-/ir-, inter-, non-, post-, pre- и суффиксов -able/-ible, -al, -ed, -ese, -ful, -ian/-an, -ical, -ing, -ish, -ive, -less, -ly, -ous, -y</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2.3.11.4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наречий при помощи префиксов un-, in-/im-, il-/ir- и суффикса -ly</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2.3.11.5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числительных при помощи суффиксов -teen, -ty, -th</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Основные способы словообразования - словосложение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2.3.12.1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 xml:space="preserve">Образование сложных существительных путем соединения основ </w:t>
            </w:r>
            <w:r w:rsidRPr="002D3DB2">
              <w:rPr>
                <w:rFonts w:eastAsia="SimSun"/>
                <w:color w:val="auto"/>
                <w:szCs w:val="24"/>
              </w:rPr>
              <w:lastRenderedPageBreak/>
              <w:t>существительных (football)</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2.3.12.2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сложных существительных путем соединения основы прилагательного с основой существительного (blue-bell)</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2.3.12.3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сложных существительных путем соединения основ существительных с предлогом (father-in-law)</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2.3.12.4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сложных прилагательных путем соединения основы прилагательного (числительного) с основой существительного с добавлением суффикса -ed (blue-eyed, eight-legged)</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2.3.12.5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сложных прилагательных путем соединения наречия с основой причастия II (well-behaved)</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2.3.12.6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сложных прилагательных путем соединения основы прилагательного с основой причастия I (nice-looking)</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Основные способы словообразования - конверсия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2.3.13.1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имен существительных от неопределенной формы глаголов (to run - a run)</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2.3.13.2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имен существительных от прилагательных (rich people - the rich)</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2.3.13.3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глаголов от имен существительных (a hand - to hand)</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2.3.13.4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Образование глаголов от имен прилагательных (cool - to cool)</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Грамматическая сторона речи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Предложения с начальным It</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Предложения с начальным There + to be</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Предложения</w:t>
            </w:r>
            <w:r w:rsidRPr="002D3DB2">
              <w:rPr>
                <w:rFonts w:eastAsia="SimSun"/>
                <w:color w:val="auto"/>
                <w:szCs w:val="24"/>
                <w:lang w:val="en-US"/>
              </w:rPr>
              <w:t xml:space="preserve"> </w:t>
            </w:r>
            <w:r w:rsidRPr="002D3DB2">
              <w:rPr>
                <w:rFonts w:eastAsia="SimSun"/>
                <w:color w:val="auto"/>
                <w:szCs w:val="24"/>
              </w:rPr>
              <w:t>с</w:t>
            </w:r>
            <w:r w:rsidRPr="002D3DB2">
              <w:rPr>
                <w:rFonts w:eastAsia="SimSun"/>
                <w:color w:val="auto"/>
                <w:szCs w:val="24"/>
                <w:lang w:val="en-US"/>
              </w:rPr>
              <w:t xml:space="preserve"> </w:t>
            </w:r>
            <w:r w:rsidRPr="002D3DB2">
              <w:rPr>
                <w:rFonts w:eastAsia="SimSun"/>
                <w:color w:val="auto"/>
                <w:szCs w:val="24"/>
              </w:rPr>
              <w:t>глагольными</w:t>
            </w:r>
            <w:r w:rsidRPr="002D3DB2">
              <w:rPr>
                <w:rFonts w:eastAsia="SimSun"/>
                <w:color w:val="auto"/>
                <w:szCs w:val="24"/>
                <w:lang w:val="en-US"/>
              </w:rPr>
              <w:t xml:space="preserve"> </w:t>
            </w:r>
            <w:r w:rsidRPr="002D3DB2">
              <w:rPr>
                <w:rFonts w:eastAsia="SimSun"/>
                <w:color w:val="auto"/>
                <w:szCs w:val="24"/>
              </w:rPr>
              <w:t>конструкциями</w:t>
            </w:r>
            <w:r w:rsidRPr="002D3DB2">
              <w:rPr>
                <w:rFonts w:eastAsia="SimSun"/>
                <w:color w:val="auto"/>
                <w:szCs w:val="24"/>
                <w:lang w:val="en-US"/>
              </w:rPr>
              <w:t xml:space="preserve">, </w:t>
            </w:r>
            <w:r w:rsidRPr="002D3DB2">
              <w:rPr>
                <w:rFonts w:eastAsia="SimSun"/>
                <w:color w:val="auto"/>
                <w:szCs w:val="24"/>
              </w:rPr>
              <w:t>содержащими</w:t>
            </w:r>
            <w:r w:rsidRPr="002D3DB2">
              <w:rPr>
                <w:rFonts w:eastAsia="SimSun"/>
                <w:color w:val="auto"/>
                <w:szCs w:val="24"/>
                <w:lang w:val="en-US"/>
              </w:rPr>
              <w:t xml:space="preserve"> </w:t>
            </w:r>
            <w:r w:rsidRPr="002D3DB2">
              <w:rPr>
                <w:rFonts w:eastAsia="SimSun"/>
                <w:color w:val="auto"/>
                <w:szCs w:val="24"/>
              </w:rPr>
              <w:t>глаголы</w:t>
            </w:r>
            <w:r w:rsidRPr="002D3DB2">
              <w:rPr>
                <w:rFonts w:eastAsia="SimSun"/>
                <w:color w:val="auto"/>
                <w:szCs w:val="24"/>
                <w:lang w:val="en-US"/>
              </w:rPr>
              <w:t>-</w:t>
            </w:r>
            <w:r w:rsidRPr="002D3DB2">
              <w:rPr>
                <w:rFonts w:eastAsia="SimSun"/>
                <w:color w:val="auto"/>
                <w:szCs w:val="24"/>
              </w:rPr>
              <w:t>связки</w:t>
            </w:r>
            <w:r w:rsidRPr="002D3DB2">
              <w:rPr>
                <w:rFonts w:eastAsia="SimSun"/>
                <w:color w:val="auto"/>
                <w:szCs w:val="24"/>
                <w:lang w:val="en-US"/>
              </w:rPr>
              <w:t xml:space="preserve"> to be, to look, to seem, to feel (He looks/seems/feels happy.)</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Предложения со сложным подлежащим - Complex Subject</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2.4.7</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Предложения</w:t>
            </w:r>
            <w:r w:rsidRPr="002D3DB2">
              <w:rPr>
                <w:rFonts w:eastAsia="SimSun"/>
                <w:color w:val="auto"/>
                <w:szCs w:val="24"/>
                <w:lang w:val="en-US"/>
              </w:rPr>
              <w:t xml:space="preserve"> </w:t>
            </w:r>
            <w:r w:rsidRPr="002D3DB2">
              <w:rPr>
                <w:rFonts w:eastAsia="SimSun"/>
                <w:color w:val="auto"/>
                <w:szCs w:val="24"/>
              </w:rPr>
              <w:t>со</w:t>
            </w:r>
            <w:r w:rsidRPr="002D3DB2">
              <w:rPr>
                <w:rFonts w:eastAsia="SimSun"/>
                <w:color w:val="auto"/>
                <w:szCs w:val="24"/>
                <w:lang w:val="en-US"/>
              </w:rPr>
              <w:t xml:space="preserve"> </w:t>
            </w:r>
            <w:r w:rsidRPr="002D3DB2">
              <w:rPr>
                <w:rFonts w:eastAsia="SimSun"/>
                <w:color w:val="auto"/>
                <w:szCs w:val="24"/>
              </w:rPr>
              <w:t>сложным</w:t>
            </w:r>
            <w:r w:rsidRPr="002D3DB2">
              <w:rPr>
                <w:rFonts w:eastAsia="SimSun"/>
                <w:color w:val="auto"/>
                <w:szCs w:val="24"/>
                <w:lang w:val="en-US"/>
              </w:rPr>
              <w:t xml:space="preserve"> </w:t>
            </w:r>
            <w:r w:rsidRPr="002D3DB2">
              <w:rPr>
                <w:rFonts w:eastAsia="SimSun"/>
                <w:color w:val="auto"/>
                <w:szCs w:val="24"/>
              </w:rPr>
              <w:t>дополнением</w:t>
            </w:r>
            <w:r w:rsidRPr="002D3DB2">
              <w:rPr>
                <w:rFonts w:eastAsia="SimSun"/>
                <w:color w:val="auto"/>
                <w:szCs w:val="24"/>
                <w:lang w:val="en-US"/>
              </w:rPr>
              <w:t xml:space="preserve"> - Complex Object (I want you to help me. I saw her cross/crossing the road. </w:t>
            </w:r>
            <w:r w:rsidRPr="002D3DB2">
              <w:rPr>
                <w:rFonts w:eastAsia="SimSun"/>
                <w:color w:val="auto"/>
                <w:szCs w:val="24"/>
              </w:rPr>
              <w:t>I want to have my hair cut.)</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2.4.8</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Сложносочиненные предложения с сочинительными союзами and, but, or</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2.4.9</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Сложноподчиненные предложения с союзами и союзными словами because, if, when, where, what, why, how</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2.4.10</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Сложноподчиненные предложения с определительными придаточными с союзными словами who, which, that</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Сложноподчиненные предложения с союзными словами whoever, whatever, however, whenever</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Условные предложения с глаголами в изъявительном наклонении (Conditional 0, Conditional I) и с глаголами в сослагательном наклонении (Conditional II)</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Все</w:t>
            </w:r>
            <w:r w:rsidRPr="002D3DB2">
              <w:rPr>
                <w:rFonts w:eastAsia="SimSun"/>
                <w:color w:val="auto"/>
                <w:szCs w:val="24"/>
                <w:lang w:val="en-US"/>
              </w:rPr>
              <w:t xml:space="preserve"> </w:t>
            </w:r>
            <w:r w:rsidRPr="002D3DB2">
              <w:rPr>
                <w:rFonts w:eastAsia="SimSun"/>
                <w:color w:val="auto"/>
                <w:szCs w:val="24"/>
              </w:rPr>
              <w:t>типы</w:t>
            </w:r>
            <w:r w:rsidRPr="002D3DB2">
              <w:rPr>
                <w:rFonts w:eastAsia="SimSun"/>
                <w:color w:val="auto"/>
                <w:szCs w:val="24"/>
                <w:lang w:val="en-US"/>
              </w:rPr>
              <w:t xml:space="preserve"> </w:t>
            </w:r>
            <w:r w:rsidRPr="002D3DB2">
              <w:rPr>
                <w:rFonts w:eastAsia="SimSun"/>
                <w:color w:val="auto"/>
                <w:szCs w:val="24"/>
              </w:rPr>
              <w:t>вопросительных</w:t>
            </w:r>
            <w:r w:rsidRPr="002D3DB2">
              <w:rPr>
                <w:rFonts w:eastAsia="SimSun"/>
                <w:color w:val="auto"/>
                <w:szCs w:val="24"/>
                <w:lang w:val="en-US"/>
              </w:rPr>
              <w:t xml:space="preserve"> </w:t>
            </w:r>
            <w:r w:rsidRPr="002D3DB2">
              <w:rPr>
                <w:rFonts w:eastAsia="SimSun"/>
                <w:color w:val="auto"/>
                <w:szCs w:val="24"/>
              </w:rPr>
              <w:t>предложений</w:t>
            </w:r>
            <w:r w:rsidRPr="002D3DB2">
              <w:rPr>
                <w:rFonts w:eastAsia="SimSun"/>
                <w:color w:val="auto"/>
                <w:szCs w:val="24"/>
                <w:lang w:val="en-US"/>
              </w:rPr>
              <w:t xml:space="preserve"> (</w:t>
            </w:r>
            <w:r w:rsidRPr="002D3DB2">
              <w:rPr>
                <w:rFonts w:eastAsia="SimSun"/>
                <w:color w:val="auto"/>
                <w:szCs w:val="24"/>
              </w:rPr>
              <w:t>общий</w:t>
            </w:r>
            <w:r w:rsidRPr="002D3DB2">
              <w:rPr>
                <w:rFonts w:eastAsia="SimSun"/>
                <w:color w:val="auto"/>
                <w:szCs w:val="24"/>
                <w:lang w:val="en-US"/>
              </w:rPr>
              <w:t xml:space="preserve">, </w:t>
            </w:r>
            <w:r w:rsidRPr="002D3DB2">
              <w:rPr>
                <w:rFonts w:eastAsia="SimSun"/>
                <w:color w:val="auto"/>
                <w:szCs w:val="24"/>
              </w:rPr>
              <w:t>специальный</w:t>
            </w:r>
            <w:r w:rsidRPr="002D3DB2">
              <w:rPr>
                <w:rFonts w:eastAsia="SimSun"/>
                <w:color w:val="auto"/>
                <w:szCs w:val="24"/>
                <w:lang w:val="en-US"/>
              </w:rPr>
              <w:t xml:space="preserve">, </w:t>
            </w:r>
            <w:r w:rsidRPr="002D3DB2">
              <w:rPr>
                <w:rFonts w:eastAsia="SimSun"/>
                <w:color w:val="auto"/>
                <w:szCs w:val="24"/>
              </w:rPr>
              <w:t>альтернативный</w:t>
            </w:r>
            <w:r w:rsidRPr="002D3DB2">
              <w:rPr>
                <w:rFonts w:eastAsia="SimSun"/>
                <w:color w:val="auto"/>
                <w:szCs w:val="24"/>
                <w:lang w:val="en-US"/>
              </w:rPr>
              <w:t xml:space="preserve">, </w:t>
            </w:r>
            <w:r w:rsidRPr="002D3DB2">
              <w:rPr>
                <w:rFonts w:eastAsia="SimSun"/>
                <w:color w:val="auto"/>
                <w:szCs w:val="24"/>
              </w:rPr>
              <w:t>разделительный</w:t>
            </w:r>
            <w:r w:rsidRPr="002D3DB2">
              <w:rPr>
                <w:rFonts w:eastAsia="SimSun"/>
                <w:color w:val="auto"/>
                <w:szCs w:val="24"/>
                <w:lang w:val="en-US"/>
              </w:rPr>
              <w:t xml:space="preserve"> </w:t>
            </w:r>
            <w:r w:rsidRPr="002D3DB2">
              <w:rPr>
                <w:rFonts w:eastAsia="SimSun"/>
                <w:color w:val="auto"/>
                <w:szCs w:val="24"/>
              </w:rPr>
              <w:t>вопросы</w:t>
            </w:r>
            <w:r w:rsidRPr="002D3DB2">
              <w:rPr>
                <w:rFonts w:eastAsia="SimSun"/>
                <w:color w:val="auto"/>
                <w:szCs w:val="24"/>
                <w:lang w:val="en-US"/>
              </w:rPr>
              <w:t xml:space="preserve"> </w:t>
            </w:r>
            <w:r w:rsidRPr="002D3DB2">
              <w:rPr>
                <w:rFonts w:eastAsia="SimSun"/>
                <w:color w:val="auto"/>
                <w:szCs w:val="24"/>
              </w:rPr>
              <w:t>в</w:t>
            </w:r>
            <w:r w:rsidRPr="002D3DB2">
              <w:rPr>
                <w:rFonts w:eastAsia="SimSun"/>
                <w:color w:val="auto"/>
                <w:szCs w:val="24"/>
                <w:lang w:val="en-US"/>
              </w:rPr>
              <w:t xml:space="preserve"> Present/Past/Future Simple Tense, Present/Past Continuous Tense, Present/Past Perfect Tense, Present Perfect Continuous Tense)</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Модальные глаголы в косвенной речи в настоящем и прошедшем времени</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Предложения</w:t>
            </w:r>
            <w:r w:rsidRPr="002D3DB2">
              <w:rPr>
                <w:rFonts w:eastAsia="SimSun"/>
                <w:color w:val="auto"/>
                <w:szCs w:val="24"/>
                <w:lang w:val="en-US"/>
              </w:rPr>
              <w:t xml:space="preserve"> </w:t>
            </w:r>
            <w:r w:rsidRPr="002D3DB2">
              <w:rPr>
                <w:rFonts w:eastAsia="SimSun"/>
                <w:color w:val="auto"/>
                <w:szCs w:val="24"/>
              </w:rPr>
              <w:t>с</w:t>
            </w:r>
            <w:r w:rsidRPr="002D3DB2">
              <w:rPr>
                <w:rFonts w:eastAsia="SimSun"/>
                <w:color w:val="auto"/>
                <w:szCs w:val="24"/>
                <w:lang w:val="en-US"/>
              </w:rPr>
              <w:t xml:space="preserve"> </w:t>
            </w:r>
            <w:r w:rsidRPr="002D3DB2">
              <w:rPr>
                <w:rFonts w:eastAsia="SimSun"/>
                <w:color w:val="auto"/>
                <w:szCs w:val="24"/>
              </w:rPr>
              <w:t>конструкциями</w:t>
            </w:r>
            <w:r w:rsidRPr="002D3DB2">
              <w:rPr>
                <w:rFonts w:eastAsia="SimSun"/>
                <w:color w:val="auto"/>
                <w:szCs w:val="24"/>
                <w:lang w:val="en-US"/>
              </w:rPr>
              <w:t xml:space="preserve"> as... as, not so... as, both... and..., either... or, neither... nor</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2.4.17</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Предложения с I wish...</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2.4.18</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Конструкции с глаголами на -ing: to love/hate doing smth</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2.4.19</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Конструкции</w:t>
            </w:r>
            <w:r w:rsidRPr="002D3DB2">
              <w:rPr>
                <w:rFonts w:eastAsia="SimSun"/>
                <w:color w:val="auto"/>
                <w:szCs w:val="24"/>
                <w:lang w:val="en-US"/>
              </w:rPr>
              <w:t xml:space="preserve"> </w:t>
            </w:r>
            <w:r w:rsidRPr="002D3DB2">
              <w:rPr>
                <w:rFonts w:eastAsia="SimSun"/>
                <w:color w:val="auto"/>
                <w:szCs w:val="24"/>
              </w:rPr>
              <w:t>с</w:t>
            </w:r>
            <w:r w:rsidRPr="002D3DB2">
              <w:rPr>
                <w:rFonts w:eastAsia="SimSun"/>
                <w:color w:val="auto"/>
                <w:szCs w:val="24"/>
                <w:lang w:val="en-US"/>
              </w:rPr>
              <w:t xml:space="preserve"> </w:t>
            </w:r>
            <w:r w:rsidRPr="002D3DB2">
              <w:rPr>
                <w:rFonts w:eastAsia="SimSun"/>
                <w:color w:val="auto"/>
                <w:szCs w:val="24"/>
              </w:rPr>
              <w:t>глаголами</w:t>
            </w:r>
            <w:r w:rsidRPr="002D3DB2">
              <w:rPr>
                <w:rFonts w:eastAsia="SimSun"/>
                <w:color w:val="auto"/>
                <w:szCs w:val="24"/>
                <w:lang w:val="en-US"/>
              </w:rPr>
              <w:t xml:space="preserve"> to stop, to remember, to forget (</w:t>
            </w:r>
            <w:r w:rsidRPr="002D3DB2">
              <w:rPr>
                <w:rFonts w:eastAsia="SimSun"/>
                <w:color w:val="auto"/>
                <w:szCs w:val="24"/>
              </w:rPr>
              <w:t>разница</w:t>
            </w:r>
            <w:r w:rsidRPr="002D3DB2">
              <w:rPr>
                <w:rFonts w:eastAsia="SimSun"/>
                <w:color w:val="auto"/>
                <w:szCs w:val="24"/>
                <w:lang w:val="en-US"/>
              </w:rPr>
              <w:t xml:space="preserve"> </w:t>
            </w:r>
            <w:r w:rsidRPr="002D3DB2">
              <w:rPr>
                <w:rFonts w:eastAsia="SimSun"/>
                <w:color w:val="auto"/>
                <w:szCs w:val="24"/>
              </w:rPr>
              <w:t>в</w:t>
            </w:r>
            <w:r w:rsidRPr="002D3DB2">
              <w:rPr>
                <w:rFonts w:eastAsia="SimSun"/>
                <w:color w:val="auto"/>
                <w:szCs w:val="24"/>
                <w:lang w:val="en-US"/>
              </w:rPr>
              <w:t xml:space="preserve"> </w:t>
            </w:r>
            <w:r w:rsidRPr="002D3DB2">
              <w:rPr>
                <w:rFonts w:eastAsia="SimSun"/>
                <w:color w:val="auto"/>
                <w:szCs w:val="24"/>
              </w:rPr>
              <w:t>значении</w:t>
            </w:r>
            <w:r w:rsidRPr="002D3DB2">
              <w:rPr>
                <w:rFonts w:eastAsia="SimSun"/>
                <w:color w:val="auto"/>
                <w:szCs w:val="24"/>
                <w:lang w:val="en-US"/>
              </w:rPr>
              <w:t xml:space="preserve"> to stop doing smth </w:t>
            </w:r>
            <w:r w:rsidRPr="002D3DB2">
              <w:rPr>
                <w:rFonts w:eastAsia="SimSun"/>
                <w:color w:val="auto"/>
                <w:szCs w:val="24"/>
              </w:rPr>
              <w:t>и</w:t>
            </w:r>
            <w:r w:rsidRPr="002D3DB2">
              <w:rPr>
                <w:rFonts w:eastAsia="SimSun"/>
                <w:color w:val="auto"/>
                <w:szCs w:val="24"/>
                <w:lang w:val="en-US"/>
              </w:rPr>
              <w:t xml:space="preserve"> to stop to do smth)</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2.4.20</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Конструкция</w:t>
            </w:r>
            <w:r w:rsidRPr="002D3DB2">
              <w:rPr>
                <w:rFonts w:eastAsia="SimSun"/>
                <w:color w:val="auto"/>
                <w:szCs w:val="24"/>
                <w:lang w:val="en-US"/>
              </w:rPr>
              <w:t xml:space="preserve"> It takes me... to do smth</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Конструкция used to + инфинитив глагола</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Конструкции</w:t>
            </w:r>
            <w:r w:rsidRPr="002D3DB2">
              <w:rPr>
                <w:rFonts w:eastAsia="SimSun"/>
                <w:color w:val="auto"/>
                <w:szCs w:val="24"/>
                <w:lang w:val="en-US"/>
              </w:rPr>
              <w:t xml:space="preserve"> be/get used to smth, be/get used to doing smth</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Конструкции I prefer, I'd prefer, I'd rather prefer, выражающие предпочтение, а также конструкции I'd rather, You'd better</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Конструкция</w:t>
            </w:r>
            <w:r w:rsidRPr="002D3DB2">
              <w:rPr>
                <w:rFonts w:eastAsia="SimSun"/>
                <w:color w:val="auto"/>
                <w:szCs w:val="24"/>
                <w:lang w:val="en-US"/>
              </w:rPr>
              <w:t xml:space="preserve"> to be going to, </w:t>
            </w:r>
            <w:r w:rsidRPr="002D3DB2">
              <w:rPr>
                <w:rFonts w:eastAsia="SimSun"/>
                <w:color w:val="auto"/>
                <w:szCs w:val="24"/>
              </w:rPr>
              <w:t>формы</w:t>
            </w:r>
            <w:r w:rsidRPr="002D3DB2">
              <w:rPr>
                <w:rFonts w:eastAsia="SimSun"/>
                <w:color w:val="auto"/>
                <w:szCs w:val="24"/>
                <w:lang w:val="en-US"/>
              </w:rPr>
              <w:t xml:space="preserve"> Future Simple Tense </w:t>
            </w:r>
            <w:r w:rsidRPr="002D3DB2">
              <w:rPr>
                <w:rFonts w:eastAsia="SimSun"/>
                <w:color w:val="auto"/>
                <w:szCs w:val="24"/>
              </w:rPr>
              <w:t>и</w:t>
            </w:r>
            <w:r w:rsidRPr="002D3DB2">
              <w:rPr>
                <w:rFonts w:eastAsia="SimSun"/>
                <w:color w:val="auto"/>
                <w:szCs w:val="24"/>
                <w:lang w:val="en-US"/>
              </w:rPr>
              <w:t xml:space="preserve"> Present Continuous Tense </w:t>
            </w:r>
            <w:r w:rsidRPr="002D3DB2">
              <w:rPr>
                <w:rFonts w:eastAsia="SimSun"/>
                <w:color w:val="auto"/>
                <w:szCs w:val="24"/>
              </w:rPr>
              <w:t>для</w:t>
            </w:r>
            <w:r w:rsidRPr="002D3DB2">
              <w:rPr>
                <w:rFonts w:eastAsia="SimSun"/>
                <w:color w:val="auto"/>
                <w:szCs w:val="24"/>
                <w:lang w:val="en-US"/>
              </w:rPr>
              <w:t xml:space="preserve"> </w:t>
            </w:r>
            <w:r w:rsidRPr="002D3DB2">
              <w:rPr>
                <w:rFonts w:eastAsia="SimSun"/>
                <w:color w:val="auto"/>
                <w:szCs w:val="24"/>
              </w:rPr>
              <w:t>выражения</w:t>
            </w:r>
            <w:r w:rsidRPr="002D3DB2">
              <w:rPr>
                <w:rFonts w:eastAsia="SimSun"/>
                <w:color w:val="auto"/>
                <w:szCs w:val="24"/>
                <w:lang w:val="en-US"/>
              </w:rPr>
              <w:t xml:space="preserve"> </w:t>
            </w:r>
            <w:r w:rsidRPr="002D3DB2">
              <w:rPr>
                <w:rFonts w:eastAsia="SimSun"/>
                <w:color w:val="auto"/>
                <w:szCs w:val="24"/>
              </w:rPr>
              <w:t>будущего</w:t>
            </w:r>
            <w:r w:rsidRPr="002D3DB2">
              <w:rPr>
                <w:rFonts w:eastAsia="SimSun"/>
                <w:color w:val="auto"/>
                <w:szCs w:val="24"/>
                <w:lang w:val="en-US"/>
              </w:rPr>
              <w:t xml:space="preserve"> </w:t>
            </w:r>
            <w:r w:rsidRPr="002D3DB2">
              <w:rPr>
                <w:rFonts w:eastAsia="SimSun"/>
                <w:color w:val="auto"/>
                <w:szCs w:val="24"/>
              </w:rPr>
              <w:t>действия</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2.4.26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Модальные</w:t>
            </w:r>
            <w:r w:rsidRPr="002D3DB2">
              <w:rPr>
                <w:rFonts w:eastAsia="SimSun"/>
                <w:color w:val="auto"/>
                <w:szCs w:val="24"/>
                <w:lang w:val="en-US"/>
              </w:rPr>
              <w:t xml:space="preserve"> </w:t>
            </w:r>
            <w:r w:rsidRPr="002D3DB2">
              <w:rPr>
                <w:rFonts w:eastAsia="SimSun"/>
                <w:color w:val="auto"/>
                <w:szCs w:val="24"/>
              </w:rPr>
              <w:t>глаголы</w:t>
            </w:r>
            <w:r w:rsidRPr="002D3DB2">
              <w:rPr>
                <w:rFonts w:eastAsia="SimSun"/>
                <w:color w:val="auto"/>
                <w:szCs w:val="24"/>
                <w:lang w:val="en-US"/>
              </w:rPr>
              <w:t xml:space="preserve"> </w:t>
            </w:r>
            <w:r w:rsidRPr="002D3DB2">
              <w:rPr>
                <w:rFonts w:eastAsia="SimSun"/>
                <w:color w:val="auto"/>
                <w:szCs w:val="24"/>
              </w:rPr>
              <w:t>и</w:t>
            </w:r>
            <w:r w:rsidRPr="002D3DB2">
              <w:rPr>
                <w:rFonts w:eastAsia="SimSun"/>
                <w:color w:val="auto"/>
                <w:szCs w:val="24"/>
                <w:lang w:val="en-US"/>
              </w:rPr>
              <w:t xml:space="preserve"> </w:t>
            </w:r>
            <w:r w:rsidRPr="002D3DB2">
              <w:rPr>
                <w:rFonts w:eastAsia="SimSun"/>
                <w:color w:val="auto"/>
                <w:szCs w:val="24"/>
              </w:rPr>
              <w:t>их</w:t>
            </w:r>
            <w:r w:rsidRPr="002D3DB2">
              <w:rPr>
                <w:rFonts w:eastAsia="SimSun"/>
                <w:color w:val="auto"/>
                <w:szCs w:val="24"/>
                <w:lang w:val="en-US"/>
              </w:rPr>
              <w:t xml:space="preserve"> </w:t>
            </w:r>
            <w:r w:rsidRPr="002D3DB2">
              <w:rPr>
                <w:rFonts w:eastAsia="SimSun"/>
                <w:color w:val="auto"/>
                <w:szCs w:val="24"/>
              </w:rPr>
              <w:t>эквиваленты</w:t>
            </w:r>
            <w:r w:rsidRPr="002D3DB2">
              <w:rPr>
                <w:rFonts w:eastAsia="SimSun"/>
                <w:color w:val="auto"/>
                <w:szCs w:val="24"/>
                <w:lang w:val="en-US"/>
              </w:rPr>
              <w:t xml:space="preserve"> (can/be able to, could, must/have to, may, might, should, shall, would, will, need)</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2.4.27</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2.4.28</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Определенный, неопределенный и нулевой артикли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2.4.29</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Имена существительные во множественном числе, образованные по правилу и исключения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2.4.30</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Неисчисляемые имена существительные, имеющие форму только множественного числа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Подлежащее, выраженное собирательным существительным (family, police), и его согласование со сказуемым</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Притяжательный падеж имен существительных</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Имена прилагательные и наречия в положительной, сравнительной и превосходной степенях, образованные по правилу и исключения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Порядок следования нескольких прилагательных (мнение - размер - возраст - цвет - происхождение)</w:t>
            </w:r>
          </w:p>
        </w:tc>
      </w:tr>
      <w:tr w:rsidR="002D3DB2" w:rsidRPr="002A58FF"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lang w:val="en-US"/>
              </w:rPr>
            </w:pPr>
            <w:r w:rsidRPr="002D3DB2">
              <w:rPr>
                <w:rFonts w:eastAsia="SimSun"/>
                <w:color w:val="auto"/>
                <w:szCs w:val="24"/>
              </w:rPr>
              <w:t>Слова</w:t>
            </w:r>
            <w:r w:rsidRPr="002D3DB2">
              <w:rPr>
                <w:rFonts w:eastAsia="SimSun"/>
                <w:color w:val="auto"/>
                <w:szCs w:val="24"/>
                <w:lang w:val="en-US"/>
              </w:rPr>
              <w:t xml:space="preserve">, </w:t>
            </w:r>
            <w:r w:rsidRPr="002D3DB2">
              <w:rPr>
                <w:rFonts w:eastAsia="SimSun"/>
                <w:color w:val="auto"/>
                <w:szCs w:val="24"/>
              </w:rPr>
              <w:t>выражающие</w:t>
            </w:r>
            <w:r w:rsidRPr="002D3DB2">
              <w:rPr>
                <w:rFonts w:eastAsia="SimSun"/>
                <w:color w:val="auto"/>
                <w:szCs w:val="24"/>
                <w:lang w:val="en-US"/>
              </w:rPr>
              <w:t xml:space="preserve"> </w:t>
            </w:r>
            <w:r w:rsidRPr="002D3DB2">
              <w:rPr>
                <w:rFonts w:eastAsia="SimSun"/>
                <w:color w:val="auto"/>
                <w:szCs w:val="24"/>
              </w:rPr>
              <w:t>количество</w:t>
            </w:r>
            <w:r w:rsidRPr="002D3DB2">
              <w:rPr>
                <w:rFonts w:eastAsia="SimSun"/>
                <w:color w:val="auto"/>
                <w:szCs w:val="24"/>
                <w:lang w:val="en-US"/>
              </w:rPr>
              <w:t xml:space="preserve"> (many/much, little/a little, few/a few, a lot of)</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2.4.36</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2.4.37</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Количественные и порядковые числительные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2.4.38</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Предлоги места, времени, направления, предлоги, употребляемые с глаголами в страдательном залоге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2.4.39</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Условные предложения с глаголами в сослагательном наклонении (Conditional III)</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2.4.40</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Инверсия</w:t>
            </w:r>
            <w:r w:rsidRPr="002D3DB2">
              <w:rPr>
                <w:rFonts w:eastAsia="SimSun"/>
                <w:color w:val="auto"/>
                <w:szCs w:val="24"/>
                <w:lang w:val="en-US"/>
              </w:rPr>
              <w:t xml:space="preserve"> </w:t>
            </w:r>
            <w:r w:rsidRPr="002D3DB2">
              <w:rPr>
                <w:rFonts w:eastAsia="SimSun"/>
                <w:color w:val="auto"/>
                <w:szCs w:val="24"/>
              </w:rPr>
              <w:t>с</w:t>
            </w:r>
            <w:r w:rsidRPr="002D3DB2">
              <w:rPr>
                <w:rFonts w:eastAsia="SimSun"/>
                <w:color w:val="auto"/>
                <w:szCs w:val="24"/>
                <w:lang w:val="en-US"/>
              </w:rPr>
              <w:t xml:space="preserve"> </w:t>
            </w:r>
            <w:r w:rsidRPr="002D3DB2">
              <w:rPr>
                <w:rFonts w:eastAsia="SimSun"/>
                <w:color w:val="auto"/>
                <w:szCs w:val="24"/>
              </w:rPr>
              <w:t>конструкциями</w:t>
            </w:r>
            <w:r w:rsidRPr="002D3DB2">
              <w:rPr>
                <w:rFonts w:eastAsia="SimSun"/>
                <w:color w:val="auto"/>
                <w:szCs w:val="24"/>
                <w:lang w:val="en-US"/>
              </w:rPr>
              <w:t xml:space="preserve"> hardly (ever) ...when, no sooner... than, if only.... </w:t>
            </w:r>
            <w:r w:rsidRPr="002D3DB2">
              <w:rPr>
                <w:rFonts w:eastAsia="SimSun"/>
                <w:color w:val="auto"/>
                <w:szCs w:val="24"/>
              </w:rPr>
              <w:t>В условных предложениях (If)... should do</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2.4.41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Модальный глагол ought to</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Социокультурные знания и умения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w:t>
            </w:r>
            <w:r w:rsidRPr="002D3DB2">
              <w:rPr>
                <w:rFonts w:eastAsia="SimSun"/>
                <w:color w:val="auto"/>
                <w:szCs w:val="24"/>
              </w:rPr>
              <w:lastRenderedPageBreak/>
              <w:t>тематического содержания речи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3.2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Владение основными сведениями о социокультурном портрете и культурном наследии страны (стран), говорящих на английском языке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3.5</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Компенсаторные умения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D3DB2" w:rsidRPr="002D3DB2" w:rsidTr="002D3DB2">
        <w:tc>
          <w:tcPr>
            <w:tcW w:w="9071" w:type="dxa"/>
            <w:gridSpan w:val="2"/>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Детализированное тематическое содержание речи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А</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Б</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Внешность и характеристика человека, литературного персонажа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В</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Г</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Д</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Современный мир профессий. Проблема выбора профессии. Альтернативы в продолжении образования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lastRenderedPageBreak/>
              <w:t>Е</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Ж</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З</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Покупки: одежда, обувь и продукты питания. Карманные деньги. Молодежная мода</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И</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Роль спорта в современной жизни: виды спорта, экстремальный спорт, спортивные соревнования, Олимпийские игры</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К</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Деловое общение: особенности делового общения, деловая этика, деловая переписка, публичное выступление</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Л</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Туризм. Виды отдыха. Экотуризм. Путешествия по России и зарубежным странам. Виртуальные путешествия</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М</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Н</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Средства массовой информации: пресса, телевидение, радио, сеть Интернет, социальные сети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О</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П</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Проблемы современной цивилизации</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Р</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2D3DB2" w:rsidRPr="002D3DB2" w:rsidTr="002D3DB2">
        <w:tc>
          <w:tcPr>
            <w:tcW w:w="1077"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jc w:val="center"/>
              <w:rPr>
                <w:rFonts w:eastAsia="SimSun"/>
                <w:color w:val="auto"/>
                <w:szCs w:val="24"/>
              </w:rPr>
            </w:pPr>
            <w:r w:rsidRPr="002D3DB2">
              <w:rPr>
                <w:rFonts w:eastAsia="SimSun"/>
                <w:color w:val="auto"/>
                <w:szCs w:val="24"/>
              </w:rPr>
              <w:t>С</w:t>
            </w:r>
          </w:p>
        </w:tc>
        <w:tc>
          <w:tcPr>
            <w:tcW w:w="7994" w:type="dxa"/>
            <w:tcBorders>
              <w:top w:val="single" w:sz="4" w:space="0" w:color="auto"/>
              <w:left w:val="single" w:sz="4" w:space="0" w:color="auto"/>
              <w:bottom w:val="single" w:sz="4" w:space="0" w:color="auto"/>
              <w:right w:val="single" w:sz="4" w:space="0" w:color="auto"/>
            </w:tcBorders>
            <w:hideMark/>
          </w:tcPr>
          <w:p w:rsidR="002D3DB2" w:rsidRPr="002D3DB2" w:rsidRDefault="002D3DB2" w:rsidP="002D3DB2">
            <w:pPr>
              <w:widowControl w:val="0"/>
              <w:autoSpaceDE w:val="0"/>
              <w:autoSpaceDN w:val="0"/>
              <w:spacing w:after="0" w:line="240" w:lineRule="auto"/>
              <w:ind w:left="0" w:firstLine="0"/>
              <w:rPr>
                <w:rFonts w:eastAsia="SimSun"/>
                <w:color w:val="auto"/>
                <w:szCs w:val="24"/>
              </w:rPr>
            </w:pPr>
            <w:r w:rsidRPr="002D3DB2">
              <w:rPr>
                <w:rFonts w:eastAsia="SimSun"/>
                <w:color w:val="auto"/>
                <w:szCs w:val="24"/>
              </w:rP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rsidR="00F909AA" w:rsidRPr="002D3DB2" w:rsidRDefault="00F909AA">
      <w:pPr>
        <w:ind w:left="-5" w:right="15"/>
        <w:rPr>
          <w:szCs w:val="24"/>
        </w:rPr>
      </w:pPr>
    </w:p>
    <w:p w:rsidR="00CD2E54" w:rsidRDefault="004C4D89">
      <w:pPr>
        <w:spacing w:after="26" w:line="259" w:lineRule="auto"/>
        <w:ind w:left="0" w:firstLine="0"/>
        <w:jc w:val="left"/>
      </w:pPr>
      <w:r>
        <w:t xml:space="preserve"> </w:t>
      </w:r>
    </w:p>
    <w:p w:rsidR="00CD2E54" w:rsidRDefault="005E0900">
      <w:pPr>
        <w:spacing w:after="5" w:line="271" w:lineRule="auto"/>
        <w:ind w:left="716" w:hanging="10"/>
      </w:pPr>
      <w:r>
        <w:rPr>
          <w:b/>
        </w:rPr>
        <w:t>2.1.9</w:t>
      </w:r>
      <w:r w:rsidR="004C4D89">
        <w:rPr>
          <w:b/>
        </w:rPr>
        <w:t xml:space="preserve"> Рабочая программа по учебному предмету «Математика» (базовый уровень).  </w:t>
      </w:r>
    </w:p>
    <w:p w:rsidR="00CD2E54" w:rsidRDefault="004C4D89">
      <w:pPr>
        <w:ind w:left="-10" w:right="15" w:firstLine="711"/>
      </w:pPr>
      <w:r>
        <w:t xml:space="preserve">118.1.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CD2E54" w:rsidRDefault="004C4D89">
      <w:pPr>
        <w:ind w:left="-10" w:right="15" w:firstLine="711"/>
      </w:pPr>
      <w:r>
        <w:t xml:space="preserve">118.2.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w:t>
      </w:r>
      <w:r>
        <w:lastRenderedPageBreak/>
        <w:t xml:space="preserve">учебного плана, а также подходы к отбору содержания, к определению планируемых результатов. </w:t>
      </w:r>
    </w:p>
    <w:p w:rsidR="00CD2E54" w:rsidRDefault="004C4D89">
      <w:pPr>
        <w:ind w:left="-10" w:right="15" w:firstLine="711"/>
      </w:pPr>
      <w:r>
        <w:t xml:space="preserve">118.3.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118.4.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118.5. Пояснительная записка. </w:t>
      </w:r>
    </w:p>
    <w:p w:rsidR="00CD2E54" w:rsidRDefault="004C4D89">
      <w:pPr>
        <w:ind w:left="-10" w:right="15" w:firstLine="711"/>
      </w:pPr>
      <w:r>
        <w:t xml:space="preserve">118.5.1. Программа по математике на уровне среднего общего образования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CD2E54" w:rsidRDefault="004C4D89">
      <w:pPr>
        <w:ind w:left="-10" w:right="15" w:firstLine="711"/>
      </w:pPr>
      <w:r>
        <w:t xml:space="preserve">118.5.2.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 </w:t>
      </w:r>
    </w:p>
    <w:p w:rsidR="00CD2E54" w:rsidRDefault="004C4D89">
      <w:pPr>
        <w:ind w:left="-10" w:right="15" w:firstLine="711"/>
      </w:pPr>
      <w:r>
        <w:t xml:space="preserve">118.5.3.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  </w:t>
      </w:r>
    </w:p>
    <w:p w:rsidR="00CD2E54" w:rsidRDefault="004C4D89">
      <w:pPr>
        <w:ind w:left="-10" w:right="15" w:firstLine="711"/>
      </w:pPr>
      <w:r>
        <w:t xml:space="preserve">118.5.4. 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 и составлять несложные алгоритмы, находить нужные формулы и применять их, владеть практическими приёмами геометрических измерений и построений, читать информацию, представленную в виду таблиц, диаграмм и графиков, жить в условиях неопределённости и понимать вероятностный характер случайных событий. </w:t>
      </w:r>
    </w:p>
    <w:p w:rsidR="00CD2E54" w:rsidRDefault="004C4D89">
      <w:pPr>
        <w:ind w:left="-10" w:right="15" w:firstLine="711"/>
      </w:pPr>
      <w:r>
        <w:t xml:space="preserve">118.5.5.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w:t>
      </w:r>
      <w:r>
        <w:lastRenderedPageBreak/>
        <w:t xml:space="preserve">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Математике принадлежит ведущая роль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 </w:t>
      </w:r>
    </w:p>
    <w:p w:rsidR="00CD2E54" w:rsidRDefault="004C4D89">
      <w:pPr>
        <w:ind w:left="-10" w:right="15" w:firstLine="711"/>
      </w:pPr>
      <w:r>
        <w:t xml:space="preserve">118.5.6.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CD2E54" w:rsidRDefault="004C4D89">
      <w:pPr>
        <w:ind w:left="-10" w:right="15" w:firstLine="711"/>
      </w:pPr>
      <w:r>
        <w:t xml:space="preserve">118.5.7.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rsidR="00CD2E54" w:rsidRDefault="004C4D89">
      <w:pPr>
        <w:ind w:left="-10" w:right="15" w:firstLine="711"/>
      </w:pPr>
      <w:r>
        <w:t xml:space="preserve">118.5.8.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w:t>
      </w:r>
    </w:p>
    <w:p w:rsidR="00CD2E54" w:rsidRDefault="004C4D89">
      <w:pPr>
        <w:ind w:left="-10" w:right="15" w:firstLine="711"/>
      </w:pPr>
      <w:r>
        <w:t xml:space="preserve">118.5.9. Приоритетными целями обучения математике в 10–11 классах на базовом уровне являются: </w:t>
      </w:r>
    </w:p>
    <w:p w:rsidR="00CD2E54" w:rsidRDefault="004C4D89">
      <w:pPr>
        <w:spacing w:after="8" w:line="251" w:lineRule="auto"/>
        <w:ind w:left="10" w:right="18" w:hanging="10"/>
        <w:jc w:val="right"/>
      </w:pPr>
      <w:r>
        <w:t xml:space="preserve">формирование центральных математических понятий (число, величина, геометрическая </w:t>
      </w:r>
    </w:p>
    <w:p w:rsidR="00CD2E54" w:rsidRDefault="004C4D89">
      <w:pPr>
        <w:ind w:left="-5" w:right="15"/>
      </w:pPr>
      <w:r>
        <w:t xml:space="preserve">фигура, переменная, вероятность, функция), обеспечивающих преемственность и перспективность математического образования обучающихся;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p>
    <w:p w:rsidR="00CD2E54" w:rsidRDefault="004C4D89">
      <w:pPr>
        <w:ind w:left="-5" w:right="15"/>
      </w:pPr>
      <w:r>
        <w:t xml:space="preserve">человечества;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CD2E54" w:rsidRDefault="004C4D89">
      <w:pPr>
        <w:ind w:left="-10" w:right="15" w:firstLine="711"/>
      </w:pPr>
      <w:r>
        <w:t xml:space="preserve">118.5.10. 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w:t>
      </w:r>
      <w:r>
        <w:lastRenderedPageBreak/>
        <w:t xml:space="preserve">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а формирование логических умений распределяется по всем годам обучения на уровне среднего общего образования. </w:t>
      </w:r>
    </w:p>
    <w:p w:rsidR="00CD2E54" w:rsidRDefault="004C4D89">
      <w:pPr>
        <w:ind w:left="-10" w:right="15" w:firstLine="711"/>
      </w:pPr>
      <w:r>
        <w:t xml:space="preserve">118.5.11.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курсов. </w:t>
      </w:r>
    </w:p>
    <w:p w:rsidR="00CD2E54" w:rsidRDefault="004C4D89">
      <w:pPr>
        <w:spacing w:after="30" w:line="251" w:lineRule="auto"/>
        <w:ind w:left="10" w:right="18" w:hanging="10"/>
        <w:jc w:val="right"/>
      </w:pPr>
      <w:r>
        <w:t xml:space="preserve">118.5.12. Общее число часов, рекомендованных для изучения математики - 340 часов: в </w:t>
      </w:r>
    </w:p>
    <w:p w:rsidR="00CD2E54" w:rsidRDefault="004C4D89">
      <w:pPr>
        <w:ind w:left="-5" w:right="15"/>
      </w:pPr>
      <w:r>
        <w:t xml:space="preserve">10 классе - 170 часов (5 часов в неделю), в 11 классе – 170 часов (5 часов в неделю </w:t>
      </w:r>
    </w:p>
    <w:p w:rsidR="00CD2E54" w:rsidRDefault="004C4D89">
      <w:pPr>
        <w:ind w:left="-10" w:right="15" w:firstLine="711"/>
      </w:pPr>
      <w:r>
        <w:t xml:space="preserve">118.6. Планируемые результаты освоения программы по математике базовый уровень на уровне среднего общего образования.  </w:t>
      </w:r>
    </w:p>
    <w:p w:rsidR="00CD2E54" w:rsidRDefault="004C4D89">
      <w:pPr>
        <w:ind w:left="-10" w:right="15" w:firstLine="711"/>
      </w:pPr>
      <w:r>
        <w:t xml:space="preserve">118.6.1.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CD2E54" w:rsidRDefault="004C4D89" w:rsidP="00683587">
      <w:pPr>
        <w:numPr>
          <w:ilvl w:val="2"/>
          <w:numId w:val="11"/>
        </w:numPr>
        <w:ind w:right="15" w:hanging="264"/>
      </w:pPr>
      <w:r>
        <w:t xml:space="preserve">гражданского воспитания: </w:t>
      </w:r>
    </w:p>
    <w:p w:rsidR="00CD2E54" w:rsidRDefault="004C4D89">
      <w:pPr>
        <w:ind w:left="-10" w:right="15" w:firstLine="711"/>
      </w:pPr>
      <w: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 </w:t>
      </w:r>
    </w:p>
    <w:p w:rsidR="00CD2E54" w:rsidRDefault="004C4D89" w:rsidP="00683587">
      <w:pPr>
        <w:numPr>
          <w:ilvl w:val="2"/>
          <w:numId w:val="11"/>
        </w:numPr>
        <w:ind w:right="15" w:hanging="264"/>
      </w:pPr>
      <w:r>
        <w:t xml:space="preserve">патриотического воспитания: </w:t>
      </w:r>
    </w:p>
    <w:p w:rsidR="00CD2E54" w:rsidRDefault="004C4D89">
      <w:pPr>
        <w:ind w:left="-10" w:right="15" w:firstLine="711"/>
      </w:pPr>
      <w:r>
        <w:t xml:space="preserve">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 3) духовно-нравственного воспитания: </w:t>
      </w:r>
    </w:p>
    <w:p w:rsidR="00CD2E54" w:rsidRDefault="004C4D89">
      <w:pPr>
        <w:ind w:left="-10" w:right="15" w:firstLine="711"/>
      </w:pPr>
      <w:r>
        <w:t xml:space="preserve">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 4) эстетического воспитания: </w:t>
      </w:r>
    </w:p>
    <w:p w:rsidR="00CD2E54" w:rsidRDefault="004C4D89">
      <w:pPr>
        <w:spacing w:after="8" w:line="251" w:lineRule="auto"/>
        <w:ind w:left="10" w:right="18" w:hanging="10"/>
        <w:jc w:val="right"/>
      </w:pPr>
      <w:r>
        <w:t xml:space="preserve">эстетическое отношение к миру, включая эстетику математических закономерностей, </w:t>
      </w:r>
    </w:p>
    <w:p w:rsidR="00CD2E54" w:rsidRDefault="004C4D89">
      <w:pPr>
        <w:ind w:left="-5" w:right="15"/>
      </w:pPr>
      <w:r>
        <w:t xml:space="preserve">объектов, задач, решений, рассуждений, восприимчивость к математическим аспектам различных видов искусства; 5) физического воспитания: </w:t>
      </w:r>
    </w:p>
    <w:p w:rsidR="00CD2E54" w:rsidRDefault="004C4D89">
      <w:pPr>
        <w:ind w:left="-10" w:right="15" w:firstLine="711"/>
      </w:pPr>
      <w: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 6) трудового воспитания: </w:t>
      </w:r>
    </w:p>
    <w:p w:rsidR="00CD2E54" w:rsidRDefault="004C4D89">
      <w:pPr>
        <w:ind w:left="-10" w:right="15" w:firstLine="711"/>
      </w:pPr>
      <w: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w:t>
      </w:r>
      <w:r>
        <w:lastRenderedPageBreak/>
        <w:t xml:space="preserve">протяжении всей жизни, готовность к активному участию в решении практических задач математической направленности; </w:t>
      </w:r>
    </w:p>
    <w:p w:rsidR="00CD2E54" w:rsidRDefault="004C4D89" w:rsidP="00683587">
      <w:pPr>
        <w:numPr>
          <w:ilvl w:val="0"/>
          <w:numId w:val="12"/>
        </w:numPr>
        <w:ind w:right="15" w:hanging="264"/>
      </w:pPr>
      <w:r>
        <w:t xml:space="preserve">экологического воспитания: </w:t>
      </w:r>
    </w:p>
    <w:p w:rsidR="00CD2E54" w:rsidRDefault="004C4D89">
      <w:pPr>
        <w:tabs>
          <w:tab w:val="center" w:pos="1681"/>
          <w:tab w:val="center" w:pos="3727"/>
          <w:tab w:val="center" w:pos="5317"/>
          <w:tab w:val="center" w:pos="6719"/>
          <w:tab w:val="center" w:pos="8022"/>
          <w:tab w:val="right" w:pos="9922"/>
        </w:tabs>
        <w:spacing w:after="8" w:line="251" w:lineRule="auto"/>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 </w:t>
      </w:r>
    </w:p>
    <w:p w:rsidR="00CD2E54" w:rsidRDefault="004C4D89" w:rsidP="00683587">
      <w:pPr>
        <w:numPr>
          <w:ilvl w:val="0"/>
          <w:numId w:val="12"/>
        </w:numPr>
        <w:ind w:right="15" w:hanging="264"/>
      </w:pPr>
      <w:r>
        <w:t xml:space="preserve">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 </w:t>
      </w:r>
    </w:p>
    <w:p w:rsidR="00CD2E54" w:rsidRDefault="004C4D89">
      <w:pPr>
        <w:ind w:left="-10" w:right="15" w:firstLine="711"/>
      </w:pPr>
      <w:r>
        <w:t xml:space="preserve">118.6.2.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118.6.2.1. 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ind w:left="-10" w:right="15" w:firstLine="711"/>
      </w:pPr>
      <w: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воспринимать, формулировать и преобразовывать суждения: утвердительные и </w:t>
      </w:r>
    </w:p>
    <w:p w:rsidR="00CD2E54" w:rsidRDefault="004C4D89">
      <w:pPr>
        <w:ind w:left="-5" w:right="15"/>
      </w:pPr>
      <w:r>
        <w:t xml:space="preserve">отрицательные, единичные, частные и общие, условные;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делать выводы с использованием законов логики, дедуктивных и индуктивных </w:t>
      </w:r>
    </w:p>
    <w:p w:rsidR="00CD2E54" w:rsidRDefault="004C4D89">
      <w:pPr>
        <w:ind w:left="-5" w:right="15"/>
      </w:pPr>
      <w:r>
        <w:t xml:space="preserve">умозаключений, умозаключений по аналогии; 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 выбирать способ решения учебной задачи (сравнивать несколько вариантов решения, </w:t>
      </w:r>
    </w:p>
    <w:p w:rsidR="00CD2E54" w:rsidRDefault="004C4D89">
      <w:pPr>
        <w:ind w:left="-5" w:right="15"/>
      </w:pPr>
      <w:r>
        <w:t xml:space="preserve">выбирать наиболее подходящий с учётом самостоятельно выделенных критериев). </w:t>
      </w:r>
    </w:p>
    <w:p w:rsidR="00CD2E54" w:rsidRDefault="004C4D89">
      <w:pPr>
        <w:ind w:left="-10" w:right="15" w:firstLine="711"/>
      </w:pPr>
      <w:r>
        <w:t xml:space="preserve">118.6.2.2. 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10" w:right="15" w:firstLine="711"/>
      </w:pPr>
      <w:r>
        <w:t xml:space="preserve">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 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 самостоятельно формулировать обобщения и выводы по результатам проведённого </w:t>
      </w:r>
    </w:p>
    <w:p w:rsidR="00CD2E54" w:rsidRDefault="004C4D89">
      <w:pPr>
        <w:ind w:left="-5" w:right="15"/>
      </w:pPr>
      <w:r>
        <w:lastRenderedPageBreak/>
        <w:t xml:space="preserve">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w:t>
      </w:r>
    </w:p>
    <w:p w:rsidR="00CD2E54" w:rsidRDefault="004C4D89">
      <w:pPr>
        <w:ind w:left="-5" w:right="15"/>
      </w:pPr>
      <w:r>
        <w:t xml:space="preserve">развитии в новых условиях. </w:t>
      </w:r>
    </w:p>
    <w:p w:rsidR="00CD2E54" w:rsidRDefault="004C4D89">
      <w:pPr>
        <w:ind w:left="-10" w:right="15" w:firstLine="711"/>
      </w:pPr>
      <w:r>
        <w:t xml:space="preserve">118.6.2.3. 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spacing w:after="30" w:line="251" w:lineRule="auto"/>
        <w:ind w:left="10" w:right="18" w:hanging="10"/>
        <w:jc w:val="right"/>
      </w:pPr>
      <w:r>
        <w:t xml:space="preserve">выявлять дефициты информации, данных, необходимых для ответа на вопрос и для </w:t>
      </w:r>
    </w:p>
    <w:p w:rsidR="00CD2E54" w:rsidRDefault="004C4D89">
      <w:pPr>
        <w:ind w:left="-5" w:right="15"/>
      </w:pPr>
      <w:r>
        <w:t xml:space="preserve">решения задачи; </w:t>
      </w:r>
    </w:p>
    <w:p w:rsidR="00CD2E54" w:rsidRDefault="004C4D89">
      <w:pPr>
        <w:tabs>
          <w:tab w:val="center" w:pos="1194"/>
          <w:tab w:val="center" w:pos="2714"/>
          <w:tab w:val="center" w:pos="3861"/>
          <w:tab w:val="center" w:pos="4928"/>
          <w:tab w:val="center" w:pos="6432"/>
          <w:tab w:val="center" w:pos="7671"/>
          <w:tab w:val="right" w:pos="9922"/>
        </w:tabs>
        <w:spacing w:after="30" w:line="251" w:lineRule="auto"/>
        <w:ind w:left="0" w:firstLine="0"/>
        <w:jc w:val="left"/>
      </w:pPr>
      <w:r>
        <w:rPr>
          <w:rFonts w:ascii="Calibri" w:eastAsia="Calibri" w:hAnsi="Calibri" w:cs="Calibri"/>
          <w:sz w:val="22"/>
        </w:rPr>
        <w:tab/>
      </w:r>
      <w:r>
        <w:t xml:space="preserve">выбирать </w:t>
      </w:r>
      <w:r>
        <w:tab/>
        <w:t xml:space="preserve">информацию </w:t>
      </w:r>
      <w:r>
        <w:tab/>
        <w:t xml:space="preserve">из </w:t>
      </w:r>
      <w:r>
        <w:tab/>
        <w:t xml:space="preserve">источников </w:t>
      </w:r>
      <w:r>
        <w:tab/>
        <w:t xml:space="preserve">различных </w:t>
      </w:r>
      <w:r>
        <w:tab/>
        <w:t xml:space="preserve">типов, </w:t>
      </w:r>
      <w:r>
        <w:tab/>
        <w:t xml:space="preserve">анализировать, </w:t>
      </w:r>
    </w:p>
    <w:p w:rsidR="00CD2E54" w:rsidRDefault="004C4D89">
      <w:pPr>
        <w:ind w:left="701" w:right="15" w:hanging="711"/>
      </w:pPr>
      <w:r>
        <w:t xml:space="preserve">систематизировать и интерпретировать информацию различных видов и форм представления; структурировать информацию, представлять её в различных формах, иллюстрировать </w:t>
      </w:r>
    </w:p>
    <w:p w:rsidR="00CD2E54" w:rsidRDefault="004C4D89">
      <w:pPr>
        <w:ind w:left="701" w:right="246" w:hanging="711"/>
      </w:pPr>
      <w:r>
        <w:t xml:space="preserve">графически; оценивать надёжность информации по самостоятельно сформулированным критериям. </w:t>
      </w:r>
    </w:p>
    <w:p w:rsidR="00CD2E54" w:rsidRDefault="004C4D89">
      <w:pPr>
        <w:ind w:left="-10" w:right="15" w:firstLine="711"/>
      </w:pPr>
      <w:r>
        <w:t xml:space="preserve">118.6.2.4. У обучающегося будут сформированы следующие умения общения как часть коммуникативных универсальных учебных действий: </w:t>
      </w:r>
    </w:p>
    <w:p w:rsidR="00CD2E54" w:rsidRDefault="004C4D89">
      <w:pPr>
        <w:ind w:left="-10" w:right="15" w:firstLine="711"/>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w:t>
      </w:r>
    </w:p>
    <w:p w:rsidR="00CD2E54" w:rsidRDefault="004C4D89">
      <w:pPr>
        <w:ind w:left="-5" w:right="15"/>
      </w:pPr>
      <w:r>
        <w:t xml:space="preserve">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представлять результаты решения задачи, эксперимента, исследования, проекта, </w:t>
      </w:r>
    </w:p>
    <w:p w:rsidR="00CD2E54" w:rsidRDefault="004C4D89">
      <w:pPr>
        <w:ind w:left="-5" w:right="15"/>
      </w:pPr>
      <w:r>
        <w:t xml:space="preserve">самостоятельно выбирать формат выступления с учётом задач презентации и особенностей аудитории. </w:t>
      </w:r>
    </w:p>
    <w:p w:rsidR="00CD2E54" w:rsidRDefault="004C4D89">
      <w:pPr>
        <w:ind w:left="-10" w:right="15" w:firstLine="711"/>
      </w:pPr>
      <w:r>
        <w:t xml:space="preserve">118.6.2.5. У обучающегося будут сформированы следующие умения самоорганизации как часть регулятивных универсальных учебных действий: </w:t>
      </w:r>
    </w:p>
    <w:p w:rsidR="00CD2E54" w:rsidRDefault="004C4D89">
      <w:pPr>
        <w:ind w:left="-10" w:right="15" w:firstLine="711"/>
      </w:pPr>
      <w:r>
        <w:t xml:space="preserve">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CD2E54" w:rsidRDefault="004C4D89">
      <w:pPr>
        <w:ind w:left="-10" w:right="15" w:firstLine="711"/>
      </w:pPr>
      <w:r>
        <w:t xml:space="preserve">118.6.2.6. У обучающегося будут сформированы следующие умения самоконтроля как часть регулятивных универсальных учебных действий: </w:t>
      </w:r>
    </w:p>
    <w:p w:rsidR="00CD2E54" w:rsidRDefault="004C4D89">
      <w:pPr>
        <w:ind w:left="-10" w:right="15" w:firstLine="711"/>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 оценивать соответствие результата цели и условиям, объяснять причины достижения или </w:t>
      </w:r>
    </w:p>
    <w:p w:rsidR="00CD2E54" w:rsidRDefault="004C4D89">
      <w:pPr>
        <w:ind w:left="-5" w:right="15"/>
      </w:pPr>
      <w:r>
        <w:t xml:space="preserve">недостижения результатов деятельности, находить ошибку, давать оценку приобретённому опыту. </w:t>
      </w:r>
    </w:p>
    <w:p w:rsidR="00CD2E54" w:rsidRDefault="004C4D89">
      <w:pPr>
        <w:ind w:left="-10" w:right="15" w:firstLine="711"/>
      </w:pPr>
      <w:r>
        <w:t xml:space="preserve">118.6.2.7. У обучающегося будут сформированы следующие умения совместной деятельности: </w:t>
      </w:r>
    </w:p>
    <w:p w:rsidR="00CD2E54" w:rsidRDefault="004C4D89">
      <w:pPr>
        <w:spacing w:after="8" w:line="251" w:lineRule="auto"/>
        <w:ind w:left="10" w:right="18" w:hanging="10"/>
        <w:jc w:val="right"/>
      </w:pPr>
      <w:r>
        <w:t xml:space="preserve">понимать и использовать преимущества командной и индивидуальной работы при </w:t>
      </w:r>
    </w:p>
    <w:p w:rsidR="00CD2E54" w:rsidRDefault="004C4D89">
      <w:pPr>
        <w:ind w:left="-5" w:right="15"/>
      </w:pPr>
      <w:r>
        <w:lastRenderedPageBreak/>
        <w:t xml:space="preserve">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CD2E54" w:rsidRDefault="004C4D89">
      <w:pPr>
        <w:ind w:left="-10" w:right="15" w:firstLine="711"/>
      </w:pPr>
      <w:r>
        <w:t xml:space="preserve">118.6.3.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по математике.  </w:t>
      </w:r>
    </w:p>
    <w:p w:rsidR="00CD2E54" w:rsidRDefault="004C4D89">
      <w:pPr>
        <w:ind w:left="-10" w:right="15" w:firstLine="711"/>
      </w:pPr>
      <w:r>
        <w:t xml:space="preserve">118.7. Федеральная рабочая программа учебного курса «Алгебра и начала математического анализа». </w:t>
      </w:r>
    </w:p>
    <w:p w:rsidR="00CD2E54" w:rsidRDefault="004C4D89">
      <w:pPr>
        <w:ind w:left="716" w:right="15"/>
      </w:pPr>
      <w:r>
        <w:t xml:space="preserve">118.7.1. Пояснительная записка. </w:t>
      </w:r>
    </w:p>
    <w:p w:rsidR="00CD2E54" w:rsidRDefault="004C4D89">
      <w:pPr>
        <w:ind w:left="-10" w:right="15" w:firstLine="711"/>
      </w:pPr>
      <w:r>
        <w:t xml:space="preserve">118.7.1.1.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CD2E54" w:rsidRDefault="004C4D89">
      <w:pPr>
        <w:ind w:left="-10" w:right="15" w:firstLine="711"/>
      </w:pPr>
      <w:r>
        <w:t xml:space="preserve">118.7.1.2.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CD2E54" w:rsidRDefault="004C4D89">
      <w:pPr>
        <w:ind w:left="-10" w:right="15" w:firstLine="711"/>
      </w:pPr>
      <w:r>
        <w:t xml:space="preserve">118.7.1.3.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CD2E54" w:rsidRDefault="004C4D89">
      <w:pPr>
        <w:ind w:left="-10" w:right="15" w:firstLine="711"/>
      </w:pPr>
      <w:r>
        <w:t xml:space="preserve">118.7.1.4. В основе методики обучения алгебре и началам математического анализа лежит деятельностный принцип обучения. </w:t>
      </w:r>
    </w:p>
    <w:p w:rsidR="00CD2E54" w:rsidRDefault="004C4D89">
      <w:pPr>
        <w:ind w:left="-10" w:right="15" w:firstLine="711"/>
      </w:pPr>
      <w:r>
        <w:t xml:space="preserve">118.7.1.5.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w:t>
      </w:r>
      <w:r>
        <w:lastRenderedPageBreak/>
        <w:t xml:space="preserve">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rsidR="00CD2E54" w:rsidRDefault="004C4D89">
      <w:pPr>
        <w:ind w:left="-10" w:right="15" w:firstLine="711"/>
      </w:pPr>
      <w:r>
        <w:t xml:space="preserve">118.7.1.5.1.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 </w:t>
      </w:r>
    </w:p>
    <w:p w:rsidR="00CD2E54" w:rsidRDefault="004C4D89">
      <w:pPr>
        <w:spacing w:after="30" w:line="251" w:lineRule="auto"/>
        <w:ind w:left="10" w:right="18" w:hanging="10"/>
        <w:jc w:val="right"/>
      </w:pPr>
      <w:r>
        <w:t xml:space="preserve">118.7.1.5.2. Содержательная </w:t>
      </w:r>
      <w:r>
        <w:tab/>
        <w:t xml:space="preserve">линия </w:t>
      </w:r>
      <w:r>
        <w:tab/>
        <w:t xml:space="preserve">«Уравнения </w:t>
      </w:r>
      <w:r>
        <w:tab/>
        <w:t xml:space="preserve">и </w:t>
      </w:r>
      <w:r>
        <w:tab/>
        <w:t xml:space="preserve">неравенства» </w:t>
      </w:r>
      <w:r>
        <w:tab/>
        <w:t xml:space="preserve">реализуется </w:t>
      </w:r>
      <w:r>
        <w:tab/>
        <w:t xml:space="preserve">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 </w:t>
      </w:r>
    </w:p>
    <w:p w:rsidR="00CD2E54" w:rsidRDefault="004C4D89">
      <w:pPr>
        <w:ind w:left="-10" w:right="15" w:firstLine="711"/>
      </w:pPr>
      <w:r>
        <w:t xml:space="preserve">118.7.1.5.3.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 </w:t>
      </w:r>
    </w:p>
    <w:p w:rsidR="00CD2E54" w:rsidRDefault="004C4D89">
      <w:pPr>
        <w:ind w:left="-10" w:right="15" w:firstLine="711"/>
      </w:pPr>
      <w:r>
        <w:t xml:space="preserve">118.7.1.5.4. Содержательная линия «Начала математического анализа» позволяет существенно расширить круг как математических, так и прикладных задач, доступных </w:t>
      </w:r>
      <w:r>
        <w:lastRenderedPageBreak/>
        <w:t xml:space="preserve">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 </w:t>
      </w:r>
    </w:p>
    <w:p w:rsidR="00CD2E54" w:rsidRDefault="004C4D89">
      <w:pPr>
        <w:ind w:left="-10" w:right="15" w:firstLine="711"/>
      </w:pPr>
      <w:r>
        <w:t xml:space="preserve">118.7.1.5.5.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w:t>
      </w:r>
    </w:p>
    <w:p w:rsidR="00CD2E54" w:rsidRDefault="004C4D89">
      <w:pPr>
        <w:ind w:left="-10" w:right="15" w:firstLine="711"/>
      </w:pPr>
      <w:r>
        <w:t xml:space="preserve">118.7.1.6. 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 </w:t>
      </w:r>
    </w:p>
    <w:p w:rsidR="00CD2E54" w:rsidRDefault="004C4D89">
      <w:pPr>
        <w:ind w:left="-10" w:right="15" w:firstLine="711"/>
      </w:pPr>
      <w:r>
        <w:t xml:space="preserve">118.7.1.7. 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 </w:t>
      </w:r>
    </w:p>
    <w:p w:rsidR="00CD2E54" w:rsidRDefault="004C4D89">
      <w:pPr>
        <w:ind w:left="716" w:right="15"/>
      </w:pPr>
      <w:r>
        <w:t xml:space="preserve">118.7.2. Содержание обучения в 10 классе. </w:t>
      </w:r>
    </w:p>
    <w:p w:rsidR="00CD2E54" w:rsidRDefault="004C4D89">
      <w:pPr>
        <w:ind w:left="716" w:right="15"/>
      </w:pPr>
      <w:r>
        <w:t xml:space="preserve">118.7.2.1. Числа и вычисления. </w:t>
      </w:r>
    </w:p>
    <w:p w:rsidR="00CD2E54" w:rsidRDefault="004C4D89">
      <w:pPr>
        <w:ind w:left="-10" w:right="15" w:firstLine="711"/>
      </w:pPr>
      <w:r>
        <w:t xml:space="preserve">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 </w:t>
      </w:r>
    </w:p>
    <w:p w:rsidR="00CD2E54" w:rsidRDefault="004C4D89">
      <w:pPr>
        <w:ind w:left="-10" w:right="15" w:firstLine="711"/>
      </w:pPr>
      <w: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CD2E54" w:rsidRDefault="004C4D89">
      <w:pPr>
        <w:ind w:left="-10" w:right="15" w:firstLine="711"/>
      </w:pPr>
      <w: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w:t>
      </w:r>
    </w:p>
    <w:p w:rsidR="00CD2E54" w:rsidRDefault="004C4D89">
      <w:pPr>
        <w:ind w:left="-10" w:right="15" w:firstLine="711"/>
      </w:pPr>
      <w:r>
        <w:t xml:space="preserve">Арифметический корень натуральной степени. Действия с арифметическими корнями натуральной степени. </w:t>
      </w:r>
    </w:p>
    <w:p w:rsidR="00CD2E54" w:rsidRDefault="004C4D89">
      <w:pPr>
        <w:ind w:left="-10" w:right="15" w:firstLine="711"/>
      </w:pPr>
      <w:r>
        <w:lastRenderedPageBreak/>
        <w:t xml:space="preserve">Синус, косинус и тангенс числового аргумента. Арксинус, арккосинус, арктангенс числового аргумента. </w:t>
      </w:r>
    </w:p>
    <w:p w:rsidR="00CD2E54" w:rsidRDefault="004C4D89">
      <w:pPr>
        <w:ind w:left="716" w:right="15"/>
      </w:pPr>
      <w:r>
        <w:t xml:space="preserve">118.7.2.2. Уравнения и неравенства. </w:t>
      </w:r>
    </w:p>
    <w:p w:rsidR="00CD2E54" w:rsidRDefault="004C4D89">
      <w:pPr>
        <w:ind w:left="716" w:right="15"/>
      </w:pPr>
      <w:r>
        <w:t xml:space="preserve">Тождества и тождественные преобразования.  </w:t>
      </w:r>
    </w:p>
    <w:p w:rsidR="00CD2E54" w:rsidRDefault="004C4D89">
      <w:pPr>
        <w:ind w:left="-10" w:right="15" w:firstLine="711"/>
      </w:pPr>
      <w:r>
        <w:t xml:space="preserve">Преобразование тригонометрических выражений. Основные тригонометрические формулы. </w:t>
      </w:r>
    </w:p>
    <w:p w:rsidR="00CD2E54" w:rsidRDefault="004C4D89">
      <w:pPr>
        <w:ind w:left="716" w:right="15"/>
      </w:pPr>
      <w:r>
        <w:t xml:space="preserve">Уравнение, корень уравнения. Неравенство, решение неравенства. Метод интервалов. </w:t>
      </w:r>
    </w:p>
    <w:p w:rsidR="00CD2E54" w:rsidRDefault="004C4D89">
      <w:pPr>
        <w:ind w:left="716" w:right="15"/>
      </w:pPr>
      <w:r>
        <w:t xml:space="preserve">Решение целых и дробно-рациональных уравнений и неравенств. </w:t>
      </w:r>
    </w:p>
    <w:p w:rsidR="00CD2E54" w:rsidRDefault="004C4D89">
      <w:pPr>
        <w:ind w:left="716" w:right="15"/>
      </w:pPr>
      <w:r>
        <w:t xml:space="preserve">Решение иррациональных уравнений и неравенств. </w:t>
      </w:r>
    </w:p>
    <w:p w:rsidR="00CD2E54" w:rsidRDefault="004C4D89">
      <w:pPr>
        <w:ind w:left="716" w:right="15"/>
      </w:pPr>
      <w:r>
        <w:t xml:space="preserve">Решение тригонометрических уравнений. </w:t>
      </w:r>
    </w:p>
    <w:p w:rsidR="00CD2E54" w:rsidRDefault="004C4D89">
      <w:pPr>
        <w:ind w:left="-10" w:right="15" w:firstLine="711"/>
      </w:pPr>
      <w:r>
        <w:t xml:space="preserve">Применение уравнений и неравенств к решению математических задач и задач из различных областей науки и реальной жизни. </w:t>
      </w:r>
    </w:p>
    <w:p w:rsidR="00CD2E54" w:rsidRDefault="004C4D89">
      <w:pPr>
        <w:ind w:left="716" w:right="15"/>
      </w:pPr>
      <w:r>
        <w:t xml:space="preserve">118.7.2.3. Функции и графики. </w:t>
      </w:r>
    </w:p>
    <w:p w:rsidR="00CD2E54" w:rsidRDefault="004C4D89">
      <w:pPr>
        <w:ind w:left="716" w:right="15"/>
      </w:pPr>
      <w:r>
        <w:t xml:space="preserve">Функция, способы задания функции. График функции. Взаимно обратные функции. </w:t>
      </w:r>
    </w:p>
    <w:p w:rsidR="00CD2E54" w:rsidRDefault="004C4D89">
      <w:pPr>
        <w:ind w:left="-10" w:right="15" w:firstLine="711"/>
      </w:pPr>
      <w:r>
        <w:t xml:space="preserve">Область определения и множество значений функции. Нули функции. Промежутки знакопостоянства. Чётные и нечётные функции. </w:t>
      </w:r>
    </w:p>
    <w:p w:rsidR="00CD2E54" w:rsidRDefault="004C4D89">
      <w:pPr>
        <w:ind w:left="-10" w:right="15" w:firstLine="711"/>
      </w:pPr>
      <w:r>
        <w:t xml:space="preserve">Степенная функция с натуральным и целым показателем. Её свойства и график. Свойства и график корня n-ой степени.  </w:t>
      </w:r>
    </w:p>
    <w:p w:rsidR="00CD2E54" w:rsidRDefault="004C4D89">
      <w:pPr>
        <w:ind w:left="-10" w:right="15" w:firstLine="711"/>
      </w:pPr>
      <w:r>
        <w:t xml:space="preserve">Тригонометрическая окружность, определение тригонометрических функций числового аргумента. </w:t>
      </w:r>
    </w:p>
    <w:p w:rsidR="00CD2E54" w:rsidRDefault="004C4D89">
      <w:pPr>
        <w:ind w:left="716" w:right="15"/>
      </w:pPr>
      <w:r>
        <w:t xml:space="preserve">118.7.2.4. Начала математического анализа. </w:t>
      </w:r>
    </w:p>
    <w:p w:rsidR="00CD2E54" w:rsidRDefault="004C4D89">
      <w:pPr>
        <w:ind w:left="-10" w:right="15" w:firstLine="711"/>
      </w:pPr>
      <w:r>
        <w:t xml:space="preserve">Последовательности, способы задания последовательностей. Монотонные последовательности.  </w:t>
      </w:r>
    </w:p>
    <w:p w:rsidR="00CD2E54" w:rsidRDefault="004C4D89">
      <w:pPr>
        <w:ind w:left="-10" w:right="15" w:firstLine="711"/>
      </w:pPr>
      <w: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 </w:t>
      </w:r>
    </w:p>
    <w:p w:rsidR="00CD2E54" w:rsidRDefault="004C4D89">
      <w:pPr>
        <w:ind w:left="716" w:right="15"/>
      </w:pPr>
      <w:r>
        <w:t xml:space="preserve">118.7.2.5. Множества и логика. </w:t>
      </w:r>
    </w:p>
    <w:p w:rsidR="00CD2E54" w:rsidRDefault="004C4D89">
      <w:pPr>
        <w:spacing w:after="10" w:line="270" w:lineRule="auto"/>
        <w:ind w:left="-15" w:right="16" w:firstLine="711"/>
        <w:jc w:val="left"/>
      </w:pPr>
      <w: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CD2E54" w:rsidRDefault="004C4D89">
      <w:pPr>
        <w:ind w:left="716" w:right="15"/>
      </w:pPr>
      <w:r>
        <w:t xml:space="preserve">Определение, теорема, следствие, доказательство. </w:t>
      </w:r>
    </w:p>
    <w:p w:rsidR="00CD2E54" w:rsidRDefault="004C4D89">
      <w:pPr>
        <w:ind w:left="716" w:right="3811"/>
      </w:pPr>
      <w:r>
        <w:t xml:space="preserve">118.7.3. Содержание обучения в 11 классе. 118.7.3.1. Числа и вычисления. </w:t>
      </w:r>
    </w:p>
    <w:p w:rsidR="00CD2E54" w:rsidRDefault="004C4D89">
      <w:pPr>
        <w:ind w:left="716" w:right="15"/>
      </w:pPr>
      <w:r>
        <w:t xml:space="preserve">Натуральные и целые числа. Признаки делимости целых чисел. </w:t>
      </w:r>
    </w:p>
    <w:p w:rsidR="00CD2E54" w:rsidRDefault="004C4D89">
      <w:pPr>
        <w:ind w:left="716" w:right="15"/>
      </w:pPr>
      <w:r>
        <w:t xml:space="preserve">Степень с рациональным показателем. Свойства степени. </w:t>
      </w:r>
    </w:p>
    <w:p w:rsidR="00CD2E54" w:rsidRDefault="004C4D89">
      <w:pPr>
        <w:ind w:left="716" w:right="2303"/>
      </w:pPr>
      <w:r>
        <w:t xml:space="preserve">Логарифм числа. Десятичные и натуральные логарифмы. 118.7.3.2. Уравнения и неравенства. </w:t>
      </w:r>
    </w:p>
    <w:p w:rsidR="00CD2E54" w:rsidRDefault="004C4D89">
      <w:pPr>
        <w:ind w:left="716" w:right="15"/>
      </w:pPr>
      <w:r>
        <w:t xml:space="preserve">Преобразование выражений, содержащих логарифмы. </w:t>
      </w:r>
    </w:p>
    <w:p w:rsidR="00CD2E54" w:rsidRDefault="004C4D89">
      <w:pPr>
        <w:ind w:left="716" w:right="15"/>
      </w:pPr>
      <w:r>
        <w:t xml:space="preserve">Преобразование выражений, содержащих степени с рациональным показателем. </w:t>
      </w:r>
    </w:p>
    <w:p w:rsidR="00CD2E54" w:rsidRDefault="004C4D89">
      <w:pPr>
        <w:ind w:left="716" w:right="15"/>
      </w:pPr>
      <w:r>
        <w:t xml:space="preserve">Примеры тригонометрических неравенств. </w:t>
      </w:r>
    </w:p>
    <w:p w:rsidR="00CD2E54" w:rsidRDefault="004C4D89">
      <w:pPr>
        <w:ind w:left="716" w:right="15"/>
      </w:pPr>
      <w:r>
        <w:t xml:space="preserve">Показательные уравнения и неравенства.  </w:t>
      </w:r>
    </w:p>
    <w:p w:rsidR="00CD2E54" w:rsidRDefault="004C4D89">
      <w:pPr>
        <w:ind w:left="716" w:right="15"/>
      </w:pPr>
      <w:r>
        <w:t xml:space="preserve">Логарифмические уравнения и неравенства.  </w:t>
      </w:r>
    </w:p>
    <w:p w:rsidR="00CD2E54" w:rsidRDefault="004C4D89">
      <w:pPr>
        <w:ind w:left="-10" w:right="15" w:firstLine="711"/>
      </w:pPr>
      <w:r>
        <w:lastRenderedPageBreak/>
        <w:t xml:space="preserve">Системы линейных уравнений. Решение прикладных задач с помощью системы линейных уравнений. </w:t>
      </w:r>
    </w:p>
    <w:p w:rsidR="00CD2E54" w:rsidRDefault="004C4D89">
      <w:pPr>
        <w:ind w:left="716" w:right="15"/>
      </w:pPr>
      <w:r>
        <w:t xml:space="preserve">Системы и совокупности рациональных уравнений и неравенств. </w:t>
      </w:r>
    </w:p>
    <w:p w:rsidR="00CD2E54" w:rsidRDefault="004C4D89">
      <w:pPr>
        <w:ind w:left="-10" w:right="15" w:firstLine="711"/>
      </w:pPr>
      <w:r>
        <w:t xml:space="preserve">Применение уравнений, систем и неравенств к решению математических задач и задач из различных областей науки и реальной жизни. </w:t>
      </w:r>
    </w:p>
    <w:p w:rsidR="00CD2E54" w:rsidRDefault="004C4D89">
      <w:pPr>
        <w:ind w:left="716" w:right="15"/>
      </w:pPr>
      <w:r>
        <w:t xml:space="preserve">118.7.3.3. Функции и графики. </w:t>
      </w:r>
    </w:p>
    <w:p w:rsidR="00CD2E54" w:rsidRDefault="004C4D89">
      <w:pPr>
        <w:ind w:left="-10" w:right="15" w:firstLine="711"/>
      </w:pPr>
      <w:r>
        <w:t xml:space="preserve">Функция. Периодические функции. Промежутки монотонности функции. Максимумы и минимумы функции. Наибольшее и наименьшее значение функции на промежутке. </w:t>
      </w:r>
    </w:p>
    <w:p w:rsidR="00CD2E54" w:rsidRDefault="004C4D89">
      <w:pPr>
        <w:ind w:left="716" w:right="15"/>
      </w:pPr>
      <w:r>
        <w:t xml:space="preserve">Тригонометрические функции, их свойства и графики. </w:t>
      </w:r>
    </w:p>
    <w:p w:rsidR="00CD2E54" w:rsidRDefault="004C4D89">
      <w:pPr>
        <w:ind w:left="716" w:right="15"/>
      </w:pPr>
      <w:r>
        <w:t xml:space="preserve">Показательная и логарифмическая функции, их свойства и графики.  </w:t>
      </w:r>
    </w:p>
    <w:p w:rsidR="00CD2E54" w:rsidRDefault="004C4D89">
      <w:pPr>
        <w:ind w:left="716" w:right="15"/>
      </w:pPr>
      <w:r>
        <w:t xml:space="preserve">Использование графиков функций для решения уравнений и линейных систем. </w:t>
      </w:r>
    </w:p>
    <w:p w:rsidR="00CD2E54" w:rsidRDefault="004C4D89">
      <w:pPr>
        <w:ind w:left="-10" w:right="15" w:firstLine="711"/>
      </w:pPr>
      <w:r>
        <w:t xml:space="preserve">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 118.7.3.4. Начала математического анализа. </w:t>
      </w:r>
    </w:p>
    <w:p w:rsidR="00CD2E54" w:rsidRDefault="004C4D89">
      <w:pPr>
        <w:ind w:left="716" w:right="15"/>
      </w:pPr>
      <w:r>
        <w:t xml:space="preserve">Непрерывные функции. Метод интервалов для решения неравенств. </w:t>
      </w:r>
    </w:p>
    <w:p w:rsidR="00CD2E54" w:rsidRDefault="004C4D89">
      <w:pPr>
        <w:ind w:left="716" w:right="15"/>
      </w:pPr>
      <w:r>
        <w:t xml:space="preserve">Производная функции. Геометрический и физический смысл производной.  </w:t>
      </w:r>
    </w:p>
    <w:p w:rsidR="00CD2E54" w:rsidRDefault="004C4D89">
      <w:pPr>
        <w:ind w:left="-10" w:right="15" w:firstLine="711"/>
      </w:pPr>
      <w:r>
        <w:t xml:space="preserve">Производные элементарных функций. Формулы нахождения производной суммы, произведения и частного функций. </w:t>
      </w:r>
    </w:p>
    <w:p w:rsidR="00CD2E54" w:rsidRDefault="004C4D89">
      <w:pPr>
        <w:ind w:left="-10" w:right="15" w:firstLine="711"/>
      </w:pPr>
      <w:r>
        <w:t xml:space="preserve">Применение производной к исследованию функций на монотонность и экстремумы. Нахождение наибольшего и наименьшего значения функции на отрезке. </w:t>
      </w:r>
    </w:p>
    <w:p w:rsidR="00CD2E54" w:rsidRDefault="004C4D89">
      <w:pPr>
        <w:ind w:left="-10" w:right="15" w:firstLine="711"/>
      </w:pPr>
      <w:r>
        <w:t xml:space="preserve">Применение производной для нахождения наилучшего решения в прикладных задачах, для определения скорости процесса, заданного формулой или графиком. </w:t>
      </w:r>
    </w:p>
    <w:p w:rsidR="00CD2E54" w:rsidRDefault="004C4D89">
      <w:pPr>
        <w:ind w:left="716" w:right="15"/>
      </w:pPr>
      <w:r>
        <w:t xml:space="preserve">Первообразная. Таблица первообразных. </w:t>
      </w:r>
    </w:p>
    <w:p w:rsidR="00CD2E54" w:rsidRDefault="004C4D89">
      <w:pPr>
        <w:ind w:left="-10" w:right="15" w:firstLine="711"/>
      </w:pPr>
      <w:r>
        <w:t xml:space="preserve">Интеграл, его геометрический и физический смысл. Вычисление интеграла по формуле Ньютона–Лейбница. </w:t>
      </w:r>
    </w:p>
    <w:p w:rsidR="00CD2E54" w:rsidRDefault="004C4D89">
      <w:pPr>
        <w:ind w:left="716" w:right="15"/>
      </w:pPr>
      <w:r>
        <w:t xml:space="preserve">118.7.4. Планируемые предметные результаты освоения федеральной программы курса </w:t>
      </w:r>
    </w:p>
    <w:p w:rsidR="00CD2E54" w:rsidRDefault="004C4D89">
      <w:pPr>
        <w:ind w:left="-5" w:right="15"/>
      </w:pPr>
      <w:r>
        <w:t xml:space="preserve">«Алгебра и начала математического анализа» на уровне среднего общего образования. </w:t>
      </w:r>
    </w:p>
    <w:p w:rsidR="00CD2E54" w:rsidRDefault="004C4D89">
      <w:pPr>
        <w:ind w:left="-10" w:right="15" w:firstLine="711"/>
      </w:pPr>
      <w:r>
        <w:t xml:space="preserve">118.7.4.1. Предметные результаты по отдельным темам учебного курса «Алгебра и начала математического анализа». К концу 10 класса обучающийся научится: </w:t>
      </w:r>
    </w:p>
    <w:p w:rsidR="00CD2E54" w:rsidRDefault="004C4D89">
      <w:pPr>
        <w:ind w:left="716" w:right="15"/>
      </w:pPr>
      <w:r>
        <w:t xml:space="preserve">118.7.4.1.1. Числа и вычисления: оперировать понятиями: рациональное и действительное число, обыкновенная и </w:t>
      </w:r>
    </w:p>
    <w:p w:rsidR="00CD2E54" w:rsidRDefault="004C4D89">
      <w:pPr>
        <w:ind w:left="701" w:right="15" w:hanging="711"/>
      </w:pPr>
      <w:r>
        <w:t xml:space="preserve">десятичная дробь, проценты; выполнять арифметические операции с рациональными и действительными числами; выполнять приближённые вычисления, используя правила округления, делать прикидку </w:t>
      </w:r>
    </w:p>
    <w:p w:rsidR="00CD2E54" w:rsidRDefault="004C4D89">
      <w:pPr>
        <w:ind w:left="-5" w:right="15"/>
      </w:pPr>
      <w:r>
        <w:t xml:space="preserve">и оценку результата вычислений; 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 оперировать понятиями: синус, косинус и тангенс произвольного угла, использовать </w:t>
      </w:r>
    </w:p>
    <w:p w:rsidR="00CD2E54" w:rsidRDefault="004C4D89">
      <w:pPr>
        <w:ind w:left="-5" w:right="15"/>
      </w:pPr>
      <w:r>
        <w:t xml:space="preserve">запись произвольного угла через обратные тригонометрические функции. </w:t>
      </w:r>
    </w:p>
    <w:p w:rsidR="00CD2E54" w:rsidRDefault="004C4D89">
      <w:pPr>
        <w:ind w:left="716" w:right="15"/>
      </w:pPr>
      <w:r>
        <w:t xml:space="preserve">118.7.4.1.2. Уравнения и неравенства: оперировать понятиями: тождество, уравнение, неравенство, целое, рациональное, </w:t>
      </w:r>
    </w:p>
    <w:p w:rsidR="00CD2E54" w:rsidRDefault="004C4D89">
      <w:pPr>
        <w:ind w:left="-5" w:right="15"/>
      </w:pPr>
      <w:r>
        <w:t xml:space="preserve">иррациональное уравнение, неравенство, тригонометрическое уравнение; </w:t>
      </w:r>
    </w:p>
    <w:p w:rsidR="00CD2E54" w:rsidRDefault="004C4D89">
      <w:pPr>
        <w:spacing w:after="10" w:line="270" w:lineRule="auto"/>
        <w:ind w:left="721" w:right="16" w:hanging="10"/>
        <w:jc w:val="left"/>
      </w:pPr>
      <w:r>
        <w:lastRenderedPageBreak/>
        <w:t xml:space="preserve">выполнять </w:t>
      </w:r>
      <w:r>
        <w:tab/>
        <w:t xml:space="preserve">преобразования </w:t>
      </w:r>
      <w:r>
        <w:tab/>
        <w:t xml:space="preserve">тригонометрических </w:t>
      </w:r>
      <w:r>
        <w:tab/>
        <w:t xml:space="preserve">выражений </w:t>
      </w:r>
      <w:r>
        <w:tab/>
        <w:t xml:space="preserve">и </w:t>
      </w:r>
      <w:r>
        <w:tab/>
        <w:t xml:space="preserve">решать тригонометрические уравнения; выполнять преобразования целых, рациональных и иррациональных выражений и решать </w:t>
      </w:r>
    </w:p>
    <w:p w:rsidR="00CD2E54" w:rsidRDefault="004C4D89">
      <w:pPr>
        <w:ind w:left="701" w:right="15" w:hanging="711"/>
      </w:pPr>
      <w:r>
        <w:t xml:space="preserve">основные типы целых, рациональных и иррациональных уравнений и неравенств; применять уравнения и неравенства для решения математических задач и задач из </w:t>
      </w:r>
    </w:p>
    <w:p w:rsidR="00CD2E54" w:rsidRDefault="004C4D89">
      <w:pPr>
        <w:ind w:left="-5" w:right="15"/>
      </w:pPr>
      <w:r>
        <w:t xml:space="preserve">различных областей науки и реальной жизни; 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 </w:t>
      </w:r>
    </w:p>
    <w:p w:rsidR="00CD2E54" w:rsidRDefault="004C4D89">
      <w:pPr>
        <w:ind w:left="716" w:right="15"/>
      </w:pPr>
      <w:r>
        <w:t xml:space="preserve">118.7.4.1.3. Функции и графики: оперировать понятиями: функция, способы задания функции, область определения и </w:t>
      </w:r>
    </w:p>
    <w:p w:rsidR="00CD2E54" w:rsidRDefault="004C4D89">
      <w:pPr>
        <w:ind w:left="701" w:right="15" w:hanging="711"/>
      </w:pPr>
      <w:r>
        <w:t xml:space="preserve">множество значений функции, график функции, взаимно обратные функции; оперировать понятиями: чётность и нечётность функции, нули функции, промежутки </w:t>
      </w:r>
    </w:p>
    <w:p w:rsidR="00CD2E54" w:rsidRDefault="004C4D89">
      <w:pPr>
        <w:ind w:left="701" w:right="3410" w:hanging="711"/>
      </w:pPr>
      <w:r>
        <w:t xml:space="preserve">знакопостоянства; использовать графики функций для решения уравнений; </w:t>
      </w:r>
    </w:p>
    <w:p w:rsidR="00CD2E54" w:rsidRDefault="004C4D89">
      <w:pPr>
        <w:ind w:left="716" w:right="15"/>
      </w:pPr>
      <w:r>
        <w:t xml:space="preserve">строить и читать графики линейной функции, квадратичной функции, степенной функции </w:t>
      </w:r>
    </w:p>
    <w:p w:rsidR="00CD2E54" w:rsidRDefault="004C4D89">
      <w:pPr>
        <w:ind w:left="-5" w:right="15"/>
      </w:pPr>
      <w:r>
        <w:t xml:space="preserve">с целым показателем; 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 </w:t>
      </w:r>
    </w:p>
    <w:p w:rsidR="00CD2E54" w:rsidRDefault="004C4D89">
      <w:pPr>
        <w:ind w:left="716" w:right="15"/>
      </w:pPr>
      <w:r>
        <w:t xml:space="preserve">118.7.4.1.4. Начала математического анализа: оперировать </w:t>
      </w:r>
      <w:r>
        <w:tab/>
        <w:t xml:space="preserve">понятиями: </w:t>
      </w:r>
      <w:r>
        <w:tab/>
        <w:t xml:space="preserve">последовательность, </w:t>
      </w:r>
      <w:r>
        <w:tab/>
        <w:t xml:space="preserve">арифметическая </w:t>
      </w:r>
      <w:r>
        <w:tab/>
        <w:t xml:space="preserve">и </w:t>
      </w:r>
      <w:r>
        <w:tab/>
        <w:t xml:space="preserve">геометрическая </w:t>
      </w:r>
    </w:p>
    <w:p w:rsidR="00CD2E54" w:rsidRDefault="004C4D89">
      <w:pPr>
        <w:ind w:left="701" w:right="15" w:hanging="711"/>
      </w:pPr>
      <w:r>
        <w:t xml:space="preserve">прогрессии; оперировать понятиями: бесконечно убывающая геометрическая прогрессия, сумма </w:t>
      </w:r>
    </w:p>
    <w:p w:rsidR="00CD2E54" w:rsidRDefault="004C4D89">
      <w:pPr>
        <w:ind w:left="701" w:right="3555" w:hanging="711"/>
      </w:pPr>
      <w:r>
        <w:t xml:space="preserve">бесконечно убывающей геометрической прогрессии; задавать последовательности различными способами; </w:t>
      </w:r>
    </w:p>
    <w:p w:rsidR="00CD2E54" w:rsidRDefault="004C4D89">
      <w:pPr>
        <w:ind w:left="716" w:right="15"/>
      </w:pPr>
      <w:r>
        <w:t xml:space="preserve">использовать свойства последовательностей и прогрессий для решения реальных задач </w:t>
      </w:r>
    </w:p>
    <w:p w:rsidR="00CD2E54" w:rsidRDefault="004C4D89">
      <w:pPr>
        <w:ind w:left="-5" w:right="15"/>
      </w:pPr>
      <w:r>
        <w:t xml:space="preserve">прикладного характера. </w:t>
      </w:r>
    </w:p>
    <w:p w:rsidR="00CD2E54" w:rsidRDefault="004C4D89">
      <w:pPr>
        <w:ind w:left="716" w:right="15"/>
      </w:pPr>
      <w:r>
        <w:t xml:space="preserve">118.7.4.1.5. Множества и логика: </w:t>
      </w:r>
    </w:p>
    <w:p w:rsidR="00CD2E54" w:rsidRDefault="004C4D89">
      <w:pPr>
        <w:ind w:left="716" w:right="15"/>
      </w:pPr>
      <w:r>
        <w:t xml:space="preserve">оперировать понятиями: множество, операции над множествами; </w:t>
      </w:r>
    </w:p>
    <w:p w:rsidR="00CD2E54" w:rsidRDefault="004C4D89">
      <w:pPr>
        <w:ind w:left="716" w:right="15"/>
      </w:pPr>
      <w:r>
        <w:t xml:space="preserve">использовать теоретико-множественный аппарат для описания реальных процессов и </w:t>
      </w:r>
    </w:p>
    <w:p w:rsidR="00CD2E54" w:rsidRDefault="004C4D89">
      <w:pPr>
        <w:ind w:left="701" w:right="1541" w:hanging="711"/>
      </w:pPr>
      <w:r>
        <w:t xml:space="preserve">явлений, при решении задач из других учебных предметов; оперировать понятиями: определение, теорема, следствие, доказательство. </w:t>
      </w:r>
    </w:p>
    <w:p w:rsidR="00CD2E54" w:rsidRDefault="004C4D89">
      <w:pPr>
        <w:ind w:left="-10" w:right="15" w:firstLine="711"/>
      </w:pPr>
      <w:r>
        <w:t xml:space="preserve">118.7.4.2. Предметные результаты по отдельным темам учебного курса «Алгебра и начала математического анализа». К концу 11 класса обучающийся научится: </w:t>
      </w:r>
    </w:p>
    <w:p w:rsidR="00CD2E54" w:rsidRDefault="004C4D89">
      <w:pPr>
        <w:ind w:left="716" w:right="15"/>
      </w:pPr>
      <w:r>
        <w:t xml:space="preserve">118.7.4.2.1. Числа и вычисления: оперировать понятиями: натуральное, целое число, использовать признаки делимости </w:t>
      </w:r>
    </w:p>
    <w:p w:rsidR="00CD2E54" w:rsidRDefault="004C4D89">
      <w:pPr>
        <w:spacing w:after="10" w:line="270" w:lineRule="auto"/>
        <w:ind w:left="696" w:right="845" w:hanging="711"/>
        <w:jc w:val="left"/>
      </w:pPr>
      <w:r>
        <w:t xml:space="preserve">целых чисел, разложение числа на простые множители для решения задач; оперировать понятием: степень с рациональным показателем; оперировать понятиями: логарифм числа, десятичные и натуральные логарифмы. 118.7.4.2.2. Уравнения и неравенства: </w:t>
      </w:r>
    </w:p>
    <w:p w:rsidR="00CD2E54" w:rsidRDefault="004C4D89">
      <w:pPr>
        <w:ind w:left="716" w:right="15"/>
      </w:pPr>
      <w:r>
        <w:t xml:space="preserve">применять свойства степени для преобразования выражений, оперировать понятиями: </w:t>
      </w:r>
    </w:p>
    <w:p w:rsidR="00CD2E54" w:rsidRDefault="004C4D89">
      <w:pPr>
        <w:ind w:left="-5" w:right="15"/>
      </w:pPr>
      <w:r>
        <w:t xml:space="preserve">показательное уравнение и неравенство, решать основные типы показательных уравнений и неравенств; выполнять преобразования выражений, содержащих логарифмы, оперировать понятиями: </w:t>
      </w:r>
    </w:p>
    <w:p w:rsidR="00CD2E54" w:rsidRDefault="004C4D89">
      <w:pPr>
        <w:ind w:left="-5" w:right="15"/>
      </w:pPr>
      <w:r>
        <w:t xml:space="preserve">логарифмическое уравнение и неравенство, решать основные типы логарифмических уравнений и неравенств; находить решения простейших тригонометрических неравенств; </w:t>
      </w:r>
    </w:p>
    <w:p w:rsidR="00CD2E54" w:rsidRDefault="004C4D89">
      <w:pPr>
        <w:ind w:left="716" w:right="15"/>
      </w:pPr>
      <w:r>
        <w:lastRenderedPageBreak/>
        <w:t xml:space="preserve">оперировать понятиями: система линейных уравнений и её решение, использовать </w:t>
      </w:r>
    </w:p>
    <w:p w:rsidR="00CD2E54" w:rsidRDefault="004C4D89">
      <w:pPr>
        <w:ind w:left="701" w:right="15" w:hanging="711"/>
      </w:pPr>
      <w:r>
        <w:t xml:space="preserve">систему линейных уравнений для решения практических задач; находить решения простейших систем и совокупностей рациональных уравнений и </w:t>
      </w:r>
    </w:p>
    <w:p w:rsidR="00CD2E54" w:rsidRDefault="004C4D89">
      <w:pPr>
        <w:spacing w:after="10" w:line="270" w:lineRule="auto"/>
        <w:ind w:left="696" w:right="16" w:hanging="711"/>
        <w:jc w:val="left"/>
      </w:pPr>
      <w:r>
        <w:t xml:space="preserve">неравенств; 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 </w:t>
      </w:r>
    </w:p>
    <w:p w:rsidR="00CD2E54" w:rsidRDefault="004C4D89">
      <w:pPr>
        <w:ind w:left="716" w:right="15"/>
      </w:pPr>
      <w:r>
        <w:t xml:space="preserve">118.7.4.2.3. Функции и графики: </w:t>
      </w:r>
    </w:p>
    <w:p w:rsidR="00CD2E54" w:rsidRDefault="004C4D89">
      <w:pPr>
        <w:ind w:left="-10" w:right="15" w:firstLine="711"/>
      </w:pPr>
      <w:r>
        <w:t xml:space="preserve">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 </w:t>
      </w:r>
    </w:p>
    <w:p w:rsidR="00CD2E54" w:rsidRDefault="004C4D89">
      <w:pPr>
        <w:ind w:left="-10" w:right="15" w:firstLine="711"/>
      </w:pPr>
      <w:r>
        <w:t xml:space="preserve">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 изображать на координатной плоскости графики линейных уравнений и использовать их </w:t>
      </w:r>
    </w:p>
    <w:p w:rsidR="00CD2E54" w:rsidRDefault="004C4D89">
      <w:pPr>
        <w:ind w:left="701" w:right="15" w:hanging="711"/>
      </w:pPr>
      <w:r>
        <w:t xml:space="preserve">для решения системы линейных уравнений; использовать графики функций для исследования процессов и зависимостей из других </w:t>
      </w:r>
    </w:p>
    <w:p w:rsidR="00CD2E54" w:rsidRDefault="004C4D89">
      <w:pPr>
        <w:ind w:left="-5" w:right="15"/>
      </w:pPr>
      <w:r>
        <w:t xml:space="preserve">учебных дисциплин. </w:t>
      </w:r>
    </w:p>
    <w:p w:rsidR="00CD2E54" w:rsidRDefault="004C4D89">
      <w:pPr>
        <w:ind w:left="716" w:right="15"/>
      </w:pPr>
      <w:r>
        <w:t xml:space="preserve">118.7.4.2.4. Начала математического анализа: оперировать понятиями: непрерывная функция, производная функции, использовать </w:t>
      </w:r>
    </w:p>
    <w:p w:rsidR="00CD2E54" w:rsidRDefault="004C4D89">
      <w:pPr>
        <w:ind w:left="701" w:right="15" w:hanging="711"/>
      </w:pPr>
      <w:r>
        <w:t xml:space="preserve">геометрический и физический смысл производной для решения задач; находить производные элементарных функций, вычислять производные суммы, </w:t>
      </w:r>
    </w:p>
    <w:p w:rsidR="00CD2E54" w:rsidRDefault="004C4D89">
      <w:pPr>
        <w:ind w:left="701" w:right="15" w:hanging="711"/>
      </w:pPr>
      <w:r>
        <w:t xml:space="preserve">произведения, частного функций; использовать производную для исследования функции на монотонность и экстремумы, </w:t>
      </w:r>
    </w:p>
    <w:p w:rsidR="00CD2E54" w:rsidRDefault="004C4D89">
      <w:pPr>
        <w:ind w:left="701" w:right="15" w:hanging="711"/>
      </w:pPr>
      <w:r>
        <w:t xml:space="preserve">применять результаты исследования к построению графиков; использовать производную для нахождения наилучшего решения в прикладных, в том </w:t>
      </w:r>
    </w:p>
    <w:p w:rsidR="00CD2E54" w:rsidRDefault="004C4D89">
      <w:pPr>
        <w:ind w:left="701" w:right="15" w:hanging="711"/>
      </w:pPr>
      <w:r>
        <w:t xml:space="preserve">числе социально-экономических, задачах; оперировать понятиями: первообразная и интеграл, понимать геометрический и </w:t>
      </w:r>
    </w:p>
    <w:p w:rsidR="00CD2E54" w:rsidRDefault="004C4D89">
      <w:pPr>
        <w:ind w:left="701" w:right="15" w:hanging="711"/>
      </w:pPr>
      <w:r>
        <w:t xml:space="preserve">физический смысл интеграла; находить первообразные элементарных функций, вычислять интеграл по формуле </w:t>
      </w:r>
    </w:p>
    <w:p w:rsidR="00CD2E54" w:rsidRDefault="004C4D89">
      <w:pPr>
        <w:ind w:left="701" w:right="15" w:hanging="711"/>
      </w:pPr>
      <w:r>
        <w:t xml:space="preserve">Ньютона–Лейбница; решать прикладные задачи, в том числе социально-экономического и физического </w:t>
      </w:r>
    </w:p>
    <w:p w:rsidR="00CD2E54" w:rsidRDefault="004C4D89">
      <w:pPr>
        <w:ind w:left="-5" w:right="15"/>
      </w:pPr>
      <w:r>
        <w:t xml:space="preserve">характера, средствами математического анализа. </w:t>
      </w:r>
    </w:p>
    <w:p w:rsidR="00CD2E54" w:rsidRDefault="004C4D89">
      <w:pPr>
        <w:ind w:left="716" w:right="2653"/>
      </w:pPr>
      <w:r>
        <w:t xml:space="preserve">118.8. Рабочая программа учебного курса «Геометрия». 118.8.1. Пояснительная записка. </w:t>
      </w:r>
    </w:p>
    <w:p w:rsidR="00CD2E54" w:rsidRDefault="004C4D89">
      <w:pPr>
        <w:ind w:left="-10" w:right="15" w:firstLine="711"/>
      </w:pPr>
      <w:r>
        <w:t xml:space="preserve">118.8.1.1.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 </w:t>
      </w:r>
    </w:p>
    <w:p w:rsidR="00CD2E54" w:rsidRDefault="004C4D89">
      <w:pPr>
        <w:ind w:left="-10" w:right="15" w:firstLine="711"/>
      </w:pPr>
      <w:r>
        <w:lastRenderedPageBreak/>
        <w:t xml:space="preserve">118.8.1.2.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CD2E54" w:rsidRDefault="004C4D89">
      <w:pPr>
        <w:ind w:left="-10" w:right="15" w:firstLine="711"/>
      </w:pPr>
      <w:r>
        <w:t xml:space="preserve">118.8.1.3.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 </w:t>
      </w:r>
    </w:p>
    <w:p w:rsidR="00CD2E54" w:rsidRDefault="004C4D89">
      <w:pPr>
        <w:ind w:left="-10" w:right="15" w:firstLine="711"/>
      </w:pPr>
      <w:r>
        <w:t xml:space="preserve">118.8.1.4. 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CD2E54" w:rsidRDefault="004C4D89">
      <w:pPr>
        <w:ind w:left="-10" w:right="15" w:firstLine="711"/>
      </w:pPr>
      <w:r>
        <w:t xml:space="preserve">118.8.1.5.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 </w:t>
      </w:r>
    </w:p>
    <w:p w:rsidR="00CD2E54" w:rsidRDefault="004C4D89">
      <w:pPr>
        <w:ind w:left="-10" w:right="15" w:firstLine="711"/>
      </w:pPr>
      <w:r>
        <w:t xml:space="preserve">118.8.1.6. Приоритетными задачами освоения учебного курса «Геометрии» на базовом уровне в 10–11 классах являются:  </w:t>
      </w:r>
    </w:p>
    <w:p w:rsidR="00CD2E54" w:rsidRDefault="004C4D89">
      <w:pPr>
        <w:spacing w:after="30" w:line="251" w:lineRule="auto"/>
        <w:ind w:left="10" w:right="18" w:hanging="10"/>
        <w:jc w:val="right"/>
      </w:pPr>
      <w:r>
        <w:t xml:space="preserve">формирование представления о геометрии как части мировой культуры и осознание её </w:t>
      </w:r>
    </w:p>
    <w:p w:rsidR="00CD2E54" w:rsidRDefault="004C4D89">
      <w:pPr>
        <w:ind w:left="701" w:right="15" w:hanging="711"/>
      </w:pPr>
      <w:r>
        <w:t xml:space="preserve">взаимосвязи с окружающим миром; формирование представления о многогранниках и телах вращения как о важнейших </w:t>
      </w:r>
    </w:p>
    <w:p w:rsidR="00CD2E54" w:rsidRDefault="004C4D89">
      <w:pPr>
        <w:ind w:left="-5" w:right="15"/>
      </w:pPr>
      <w:r>
        <w:t xml:space="preserve">математических моделях, позволяющих описывать и изучать разные явления окружающего </w:t>
      </w:r>
    </w:p>
    <w:p w:rsidR="00CD2E54" w:rsidRDefault="004C4D89">
      <w:pPr>
        <w:ind w:left="-5" w:right="15"/>
      </w:pPr>
      <w:r>
        <w:t xml:space="preserve">мира;  </w:t>
      </w:r>
    </w:p>
    <w:p w:rsidR="00CD2E54" w:rsidRDefault="004C4D89">
      <w:pPr>
        <w:spacing w:after="30" w:line="251" w:lineRule="auto"/>
        <w:ind w:left="10" w:right="18" w:hanging="10"/>
        <w:jc w:val="right"/>
      </w:pPr>
      <w:r>
        <w:t xml:space="preserve">формирование умения распознавать на чертежах, моделях и в реальном мире </w:t>
      </w:r>
    </w:p>
    <w:p w:rsidR="00CD2E54" w:rsidRDefault="004C4D89">
      <w:pPr>
        <w:ind w:left="701" w:right="15" w:hanging="711"/>
      </w:pPr>
      <w:r>
        <w:t xml:space="preserve">многогранники и тела вращения;  овладение методами решения задач на построения на изображениях пространственных </w:t>
      </w:r>
    </w:p>
    <w:p w:rsidR="00CD2E54" w:rsidRDefault="004C4D89">
      <w:pPr>
        <w:ind w:left="701" w:right="15" w:hanging="711"/>
      </w:pPr>
      <w:r>
        <w:t xml:space="preserve">фигур;  формирование умения оперировать основными понятиями о многогранниках и телах </w:t>
      </w:r>
    </w:p>
    <w:p w:rsidR="00CD2E54" w:rsidRDefault="004C4D89">
      <w:pPr>
        <w:ind w:left="701" w:right="15" w:hanging="711"/>
      </w:pPr>
      <w:r>
        <w:t xml:space="preserve">вращения и их основными свойствами; овладение алгоритмами решения основных типов задач, формирование умения проводить </w:t>
      </w:r>
    </w:p>
    <w:p w:rsidR="00CD2E54" w:rsidRDefault="004C4D89">
      <w:pPr>
        <w:ind w:left="-5" w:right="15"/>
      </w:pPr>
      <w:r>
        <w:t xml:space="preserve">несложные доказательные рассуждения в ходе решения стереометрических задач и задач с практическим содержанием; развитие интеллектуальных и творческих способностей обучающихся, познавательной </w:t>
      </w:r>
    </w:p>
    <w:p w:rsidR="00CD2E54" w:rsidRDefault="004C4D89">
      <w:pPr>
        <w:ind w:left="-5" w:right="15"/>
      </w:pPr>
      <w:r>
        <w:t xml:space="preserve">активности, исследовательских умений, критичности мышления; 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 </w:t>
      </w:r>
    </w:p>
    <w:p w:rsidR="00CD2E54" w:rsidRDefault="004C4D89">
      <w:pPr>
        <w:ind w:left="-10" w:right="15" w:firstLine="711"/>
      </w:pPr>
      <w:r>
        <w:lastRenderedPageBreak/>
        <w:t xml:space="preserve">118.8.1.7.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CD2E54" w:rsidRDefault="004C4D89">
      <w:pPr>
        <w:ind w:left="-10" w:right="15" w:firstLine="711"/>
      </w:pPr>
      <w:r>
        <w:t xml:space="preserve">118.8.1.8. 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CD2E54" w:rsidRDefault="004C4D89">
      <w:pPr>
        <w:ind w:left="-10" w:right="15" w:firstLine="711"/>
      </w:pPr>
      <w:r>
        <w:t xml:space="preserve">118.8.1.9. 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 </w:t>
      </w:r>
    </w:p>
    <w:p w:rsidR="00CD2E54" w:rsidRDefault="004C4D89">
      <w:pPr>
        <w:ind w:left="-10" w:right="15" w:firstLine="711"/>
      </w:pPr>
      <w:r>
        <w:t xml:space="preserve">118.8.1.10.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 </w:t>
      </w:r>
    </w:p>
    <w:p w:rsidR="00CD2E54" w:rsidRDefault="004C4D89">
      <w:pPr>
        <w:ind w:left="-10" w:right="15" w:firstLine="711"/>
      </w:pPr>
      <w:r>
        <w:t xml:space="preserve">118.8.1.11. Общее число часов, рекомендованных для изучения учебного курса «Геометрия» - 102 часа: в 10 классе - 68 часов (2 часа в неделю), в 11 классе – 34 часа (1 час в неделю).  </w:t>
      </w:r>
    </w:p>
    <w:p w:rsidR="00CD2E54" w:rsidRDefault="004C4D89">
      <w:pPr>
        <w:ind w:left="716" w:right="15"/>
      </w:pPr>
      <w:r>
        <w:t xml:space="preserve">118.8.2. Содержание обучения в 10 классе. </w:t>
      </w:r>
    </w:p>
    <w:p w:rsidR="00CD2E54" w:rsidRDefault="004C4D89">
      <w:pPr>
        <w:ind w:left="716" w:right="15"/>
      </w:pPr>
      <w:r>
        <w:t xml:space="preserve">118.8.2.1. Прямые и плоскости в пространстве. </w:t>
      </w:r>
    </w:p>
    <w:p w:rsidR="00CD2E54" w:rsidRDefault="004C4D89">
      <w:pPr>
        <w:ind w:left="-10" w:right="15" w:firstLine="711"/>
      </w:pPr>
      <w: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 </w:t>
      </w:r>
    </w:p>
    <w:p w:rsidR="00CD2E54" w:rsidRDefault="004C4D89">
      <w:pPr>
        <w:ind w:left="-10" w:right="15" w:firstLine="711"/>
      </w:pPr>
      <w: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 </w:t>
      </w:r>
    </w:p>
    <w:p w:rsidR="00CD2E54" w:rsidRDefault="004C4D89">
      <w:pPr>
        <w:ind w:left="-10" w:right="15" w:firstLine="711"/>
      </w:pPr>
      <w: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CD2E54" w:rsidRDefault="004C4D89">
      <w:pPr>
        <w:ind w:left="716" w:right="15"/>
      </w:pPr>
      <w:r>
        <w:t xml:space="preserve">118.8.2.2. Многогранники. </w:t>
      </w:r>
    </w:p>
    <w:p w:rsidR="00CD2E54" w:rsidRDefault="004C4D89">
      <w:pPr>
        <w:ind w:left="-10" w:right="15" w:firstLine="711"/>
      </w:pPr>
      <w:r>
        <w:lastRenderedPageBreak/>
        <w:t xml:space="preserve">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 </w:t>
      </w:r>
    </w:p>
    <w:p w:rsidR="00CD2E54" w:rsidRDefault="004C4D89">
      <w:pPr>
        <w:ind w:left="-10" w:right="15" w:firstLine="711"/>
      </w:pPr>
      <w:r>
        <w:t xml:space="preserve">Симметрия в пространстве: симметрия относительно точки, прямой, плоскости. Элементы симметрии в пирамидах, параллелепипедах, правильных многогранниках. </w:t>
      </w:r>
    </w:p>
    <w:p w:rsidR="00CD2E54" w:rsidRDefault="004C4D89">
      <w:pPr>
        <w:ind w:left="-10" w:right="15" w:firstLine="711"/>
      </w:pPr>
      <w: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CD2E54" w:rsidRDefault="004C4D89">
      <w:pPr>
        <w:ind w:left="-10" w:right="15" w:firstLine="711"/>
      </w:pPr>
      <w:r>
        <w:t xml:space="preserve">Подобные тела в пространстве. Соотношения между площадями поверхностей, объёмами подобных тел. </w:t>
      </w:r>
    </w:p>
    <w:p w:rsidR="00CD2E54" w:rsidRDefault="004C4D89">
      <w:pPr>
        <w:ind w:left="716" w:right="15"/>
      </w:pPr>
      <w:r>
        <w:t xml:space="preserve">118.8.3. Содержание обучения в 11 классе. </w:t>
      </w:r>
    </w:p>
    <w:p w:rsidR="00CD2E54" w:rsidRDefault="004C4D89">
      <w:pPr>
        <w:ind w:left="716" w:right="15"/>
      </w:pPr>
      <w:r>
        <w:t xml:space="preserve">118.8.3.1. Тела вращения. </w:t>
      </w:r>
    </w:p>
    <w:p w:rsidR="00CD2E54" w:rsidRDefault="004C4D89">
      <w:pPr>
        <w:ind w:left="-10" w:right="15" w:firstLine="711"/>
      </w:pPr>
      <w: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CD2E54" w:rsidRDefault="004C4D89">
      <w:pPr>
        <w:ind w:left="-10" w:right="15" w:firstLine="711"/>
      </w:pPr>
      <w: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CD2E54" w:rsidRDefault="004C4D89">
      <w:pPr>
        <w:ind w:left="-10" w:right="15" w:firstLine="711"/>
      </w:pPr>
      <w: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CD2E54" w:rsidRDefault="004C4D89">
      <w:pPr>
        <w:ind w:left="716" w:right="15"/>
      </w:pPr>
      <w:r>
        <w:t xml:space="preserve">Изображение тел вращения на плоскости. Развёртка цилиндра и конуса. </w:t>
      </w:r>
    </w:p>
    <w:p w:rsidR="00CD2E54" w:rsidRDefault="004C4D89">
      <w:pPr>
        <w:ind w:left="-10" w:right="15" w:firstLine="711"/>
      </w:pPr>
      <w:r>
        <w:t xml:space="preserve">Комбинации тел вращения и многогранников. Многогранник, описанный около сферы, сфера, вписанная в многогранник, или тело вращения. </w:t>
      </w:r>
    </w:p>
    <w:p w:rsidR="00CD2E54" w:rsidRDefault="004C4D89">
      <w:pPr>
        <w:ind w:left="-10" w:right="15" w:firstLine="711"/>
      </w:pPr>
      <w: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CD2E54" w:rsidRDefault="004C4D89">
      <w:pPr>
        <w:ind w:left="-10" w:right="15" w:firstLine="711"/>
      </w:pPr>
      <w:r>
        <w:t xml:space="preserve">Подобные тела в пространстве. Соотношения между площадями поверхностей, объёмами подобных тел. </w:t>
      </w:r>
    </w:p>
    <w:p w:rsidR="00CD2E54" w:rsidRDefault="004C4D89">
      <w:pPr>
        <w:ind w:left="-10" w:right="15" w:firstLine="711"/>
      </w:pPr>
      <w:r>
        <w:t xml:space="preserve">Сечения цилиндра (параллельно и перпендикулярно оси), сечения конуса (параллельное основанию и проходящее через вершину), сечения шара. </w:t>
      </w:r>
    </w:p>
    <w:p w:rsidR="00CD2E54" w:rsidRDefault="004C4D89">
      <w:pPr>
        <w:ind w:left="716" w:right="15"/>
      </w:pPr>
      <w:r>
        <w:t xml:space="preserve">118.8.3.2. Векторы и координаты в пространстве. </w:t>
      </w:r>
    </w:p>
    <w:p w:rsidR="00CD2E54" w:rsidRDefault="004C4D89">
      <w:pPr>
        <w:ind w:left="-10" w:right="15" w:firstLine="711"/>
      </w:pPr>
      <w: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w:t>
      </w:r>
      <w:r>
        <w:lastRenderedPageBreak/>
        <w:t xml:space="preserve">между прямыми и плоскостями. Координатно-векторный метод при решении геометрических задач. </w:t>
      </w:r>
    </w:p>
    <w:p w:rsidR="00CD2E54" w:rsidRDefault="004C4D89">
      <w:pPr>
        <w:ind w:left="-10" w:right="15" w:firstLine="711"/>
      </w:pPr>
      <w:r>
        <w:t xml:space="preserve">118.8.4. 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 </w:t>
      </w:r>
    </w:p>
    <w:p w:rsidR="00CD2E54" w:rsidRDefault="004C4D89">
      <w:pPr>
        <w:ind w:left="-10" w:right="15" w:firstLine="711"/>
      </w:pPr>
      <w:r>
        <w:t xml:space="preserve">118.8.4.1. Предметные результаты по отдельным темам учебного курса «Геометрия». К концу 10 класса обучающийся научится: </w:t>
      </w:r>
    </w:p>
    <w:p w:rsidR="00CD2E54" w:rsidRDefault="004C4D89">
      <w:pPr>
        <w:ind w:left="716" w:right="15"/>
      </w:pPr>
      <w:r>
        <w:t xml:space="preserve">оперировать понятиями: точка, прямая, плоскость; </w:t>
      </w:r>
    </w:p>
    <w:p w:rsidR="00CD2E54" w:rsidRDefault="004C4D89">
      <w:pPr>
        <w:ind w:left="716" w:right="15"/>
      </w:pPr>
      <w:r>
        <w:t xml:space="preserve">применять аксиомы стереометрии и следствия из них при решении геометрических задач;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w:t>
      </w:r>
    </w:p>
    <w:p w:rsidR="00CD2E54" w:rsidRDefault="004C4D89">
      <w:pPr>
        <w:ind w:left="701" w:right="15" w:hanging="711"/>
      </w:pPr>
      <w:r>
        <w:t xml:space="preserve">угла, линейный угол двугранного угла, градусная мера двугранного угла; оперировать понятиями: многогранник, выпуклый и невыпуклый многогранник, </w:t>
      </w:r>
    </w:p>
    <w:p w:rsidR="00CD2E54" w:rsidRDefault="004C4D89">
      <w:pPr>
        <w:ind w:left="701" w:right="15" w:hanging="711"/>
      </w:pPr>
      <w:r>
        <w:t xml:space="preserve">элементы многогранника, правильный многогранник; распознавать основные виды многогранников (пирамида, призма, прямоугольный </w:t>
      </w:r>
    </w:p>
    <w:p w:rsidR="00CD2E54" w:rsidRDefault="004C4D89">
      <w:pPr>
        <w:ind w:left="-5" w:right="15"/>
      </w:pPr>
      <w:r>
        <w:t xml:space="preserve">параллелепипед, куб); 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 оперировать понятиями: секущая плоскость, сечение многогранников; объяснять принципы построения сечений, используя метод следов; </w:t>
      </w:r>
    </w:p>
    <w:p w:rsidR="00CD2E54" w:rsidRDefault="004C4D89">
      <w:pPr>
        <w:ind w:left="716" w:right="15"/>
      </w:pPr>
      <w:r>
        <w:t xml:space="preserve">строить сечения многогранников методом следов, выполнять (выносные) плоские </w:t>
      </w:r>
    </w:p>
    <w:p w:rsidR="00CD2E54" w:rsidRDefault="004C4D89">
      <w:pPr>
        <w:ind w:left="-5" w:right="15"/>
      </w:pPr>
      <w:r>
        <w:t xml:space="preserve">чертежи из рисунков простых объёмных фигур: вид сверху, сбоку, снизу;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 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 оперировать понятиями: симметрия в пространстве, центр, ось и плоскость симметрии, </w:t>
      </w:r>
    </w:p>
    <w:p w:rsidR="00CD2E54" w:rsidRDefault="004C4D89">
      <w:pPr>
        <w:ind w:left="701" w:right="15" w:hanging="711"/>
      </w:pPr>
      <w:r>
        <w:t xml:space="preserve">центр, ось и плоскость симметрии фигуры; извлекать, преобразовывать и интерпретировать информацию о пространственных </w:t>
      </w:r>
    </w:p>
    <w:p w:rsidR="00CD2E54" w:rsidRDefault="004C4D89">
      <w:pPr>
        <w:ind w:left="701" w:right="15" w:hanging="711"/>
      </w:pPr>
      <w:r>
        <w:t xml:space="preserve">геометрических фигурах, представленную на чертежах и рисунках; применять геометрические факты для решения стереометрических задач, </w:t>
      </w:r>
    </w:p>
    <w:p w:rsidR="00CD2E54" w:rsidRDefault="004C4D89">
      <w:pPr>
        <w:ind w:left="701" w:right="15" w:hanging="711"/>
      </w:pPr>
      <w:r>
        <w:t xml:space="preserve">предполагающих несколько шагов решения, если условия применения заданы в явной форме; применять простейшие программные средства и электронно-коммуникационные системы </w:t>
      </w:r>
    </w:p>
    <w:p w:rsidR="00CD2E54" w:rsidRDefault="004C4D89">
      <w:pPr>
        <w:ind w:left="701" w:right="15" w:hanging="711"/>
      </w:pPr>
      <w:r>
        <w:t xml:space="preserve">при решении стереометрических задач; приводить примеры математических закономерностей в природе и жизни, распознавать </w:t>
      </w:r>
    </w:p>
    <w:p w:rsidR="00CD2E54" w:rsidRDefault="004C4D89">
      <w:pPr>
        <w:ind w:left="701" w:right="15" w:hanging="711"/>
      </w:pPr>
      <w:r>
        <w:t xml:space="preserve">проявление законов геометрии в искусстве; применять полученные знания на практике: анализировать реальные ситуации и </w:t>
      </w:r>
    </w:p>
    <w:p w:rsidR="00CD2E54" w:rsidRDefault="004C4D89">
      <w:pPr>
        <w:ind w:left="-5" w:right="15"/>
      </w:pPr>
      <w:r>
        <w:lastRenderedPageBreak/>
        <w:t xml:space="preserve">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w:t>
      </w:r>
    </w:p>
    <w:p w:rsidR="00CD2E54" w:rsidRDefault="004C4D89">
      <w:pPr>
        <w:ind w:left="-10" w:right="15" w:firstLine="711"/>
      </w:pPr>
      <w:r>
        <w:t xml:space="preserve">118.8.4.2. Предметные результаты по отдельным темам учебного курса «Геометрия». К концу 11 класса обучающийся научится: </w:t>
      </w:r>
    </w:p>
    <w:p w:rsidR="00CD2E54" w:rsidRDefault="004C4D89">
      <w:pPr>
        <w:ind w:left="716" w:right="15"/>
      </w:pPr>
      <w:r>
        <w:t xml:space="preserve">оперировать понятиями: цилиндрическая поверхность, образующие цилиндрической </w:t>
      </w:r>
    </w:p>
    <w:p w:rsidR="00CD2E54" w:rsidRDefault="004C4D89">
      <w:pPr>
        <w:ind w:left="-5" w:right="15"/>
      </w:pPr>
      <w:r>
        <w:t xml:space="preserve">поверхности, цилиндр, коническая поверхность, образующие конической поверхности, конус, сферическая поверхность; распознавать тела вращения (цилиндр, конус, сфера и шар); объяснять способы получения тел вращения; </w:t>
      </w:r>
    </w:p>
    <w:p w:rsidR="00CD2E54" w:rsidRDefault="004C4D89">
      <w:pPr>
        <w:ind w:left="716" w:right="15"/>
      </w:pPr>
      <w:r>
        <w:t xml:space="preserve">классифицировать взаимное расположение сферы и плоскости; </w:t>
      </w:r>
    </w:p>
    <w:p w:rsidR="00CD2E54" w:rsidRDefault="004C4D89">
      <w:pPr>
        <w:ind w:left="716" w:right="15"/>
      </w:pPr>
      <w:r>
        <w:t xml:space="preserve">оперировать понятиями: шаровой сегмент, основание сегмента, высота сегмента, шаровой </w:t>
      </w:r>
    </w:p>
    <w:p w:rsidR="00CD2E54" w:rsidRDefault="004C4D89">
      <w:pPr>
        <w:ind w:left="701" w:right="15" w:hanging="711"/>
      </w:pPr>
      <w:r>
        <w:t xml:space="preserve">слой, основание шарового слоя, высота шарового слоя, шаровой сектор; вычислять объёмы и площади поверхностей тел вращения, геометрических тел с </w:t>
      </w:r>
    </w:p>
    <w:p w:rsidR="00CD2E54" w:rsidRDefault="004C4D89">
      <w:pPr>
        <w:ind w:left="701" w:right="15" w:hanging="711"/>
      </w:pPr>
      <w:r>
        <w:t xml:space="preserve">применением формул; оперировать понятиями: многогранник, вписанный в сферу и описанный около сферы, </w:t>
      </w:r>
    </w:p>
    <w:p w:rsidR="00CD2E54" w:rsidRDefault="004C4D89">
      <w:pPr>
        <w:ind w:left="701" w:right="15" w:hanging="711"/>
      </w:pPr>
      <w:r>
        <w:t xml:space="preserve">сфера, вписанная в многогранник или тело вращения; вычислять соотношения между площадями поверхностей и объёмами подобных тел; изображать изучаемые фигуры от руки и с применением простых чертёжных </w:t>
      </w:r>
    </w:p>
    <w:p w:rsidR="00CD2E54" w:rsidRDefault="004C4D89">
      <w:pPr>
        <w:ind w:left="701" w:right="15" w:hanging="711"/>
      </w:pPr>
      <w:r>
        <w:t xml:space="preserve">инструментов; выполнять (выносные) плоские чертежи из рисунков простых объёмных фигур: вид </w:t>
      </w:r>
    </w:p>
    <w:p w:rsidR="00CD2E54" w:rsidRDefault="004C4D89">
      <w:pPr>
        <w:ind w:left="701" w:right="15" w:hanging="711"/>
      </w:pPr>
      <w:r>
        <w:t xml:space="preserve">сверху, сбоку, снизу, строить сечения тел вращения; извлекать, интерпретировать и преобразовывать информацию о пространственных </w:t>
      </w:r>
    </w:p>
    <w:p w:rsidR="00CD2E54" w:rsidRDefault="004C4D89">
      <w:pPr>
        <w:ind w:left="701" w:right="1659" w:hanging="711"/>
      </w:pPr>
      <w:r>
        <w:t xml:space="preserve">геометрических фигурах, представленную на чертежах и рисунках; оперировать понятием вектор в пространстве; </w:t>
      </w:r>
    </w:p>
    <w:p w:rsidR="00CD2E54" w:rsidRDefault="004C4D89">
      <w:pPr>
        <w:ind w:left="716" w:right="15"/>
      </w:pPr>
      <w:r>
        <w:t xml:space="preserve">выполнять действия сложения векторов, вычитания векторов и умножения вектора на </w:t>
      </w:r>
    </w:p>
    <w:p w:rsidR="00CD2E54" w:rsidRDefault="004C4D89">
      <w:pPr>
        <w:ind w:left="701" w:right="3364" w:hanging="711"/>
      </w:pPr>
      <w:r>
        <w:t xml:space="preserve">число, объяснять, какими свойствами они обладают; применять правило параллелепипеда; </w:t>
      </w:r>
    </w:p>
    <w:p w:rsidR="00CD2E54" w:rsidRDefault="004C4D89">
      <w:pPr>
        <w:ind w:left="716" w:right="15"/>
      </w:pPr>
      <w:r>
        <w:t xml:space="preserve">оперировать понятиями: декартовы координаты в пространстве, вектор, модуль вектора, </w:t>
      </w:r>
    </w:p>
    <w:p w:rsidR="00CD2E54" w:rsidRDefault="004C4D89">
      <w:pPr>
        <w:ind w:left="-5" w:right="15"/>
      </w:pPr>
      <w:r>
        <w:t xml:space="preserve">равенство векторов, координаты вектора, угол между векторами, скалярное произведение векторов, коллинеарные и компланарные векторы; находить сумму векторов и произведение вектора на число, угол между векторами, </w:t>
      </w:r>
    </w:p>
    <w:p w:rsidR="00CD2E54" w:rsidRDefault="004C4D89">
      <w:pPr>
        <w:ind w:left="701" w:right="496" w:hanging="711"/>
      </w:pPr>
      <w:r>
        <w:t xml:space="preserve">скалярное произведение, раскладывать вектор по двум неколлинеарным векторам; задавать плоскость уравнением в декартовой системе координат; </w:t>
      </w:r>
    </w:p>
    <w:p w:rsidR="00CD2E54" w:rsidRDefault="004C4D89">
      <w:pPr>
        <w:tabs>
          <w:tab w:val="center" w:pos="1257"/>
          <w:tab w:val="center" w:pos="2946"/>
          <w:tab w:val="center" w:pos="4418"/>
          <w:tab w:val="center" w:pos="5256"/>
          <w:tab w:val="center" w:pos="6211"/>
          <w:tab w:val="center" w:pos="7976"/>
          <w:tab w:val="right" w:pos="9922"/>
        </w:tabs>
        <w:ind w:left="0" w:firstLine="0"/>
        <w:jc w:val="left"/>
      </w:pPr>
      <w:r>
        <w:rPr>
          <w:rFonts w:ascii="Calibri" w:eastAsia="Calibri" w:hAnsi="Calibri" w:cs="Calibri"/>
          <w:sz w:val="22"/>
        </w:rPr>
        <w:tab/>
      </w:r>
      <w:r>
        <w:t xml:space="preserve">применять </w:t>
      </w:r>
      <w:r>
        <w:tab/>
        <w:t xml:space="preserve">геометрические </w:t>
      </w:r>
      <w:r>
        <w:tab/>
        <w:t xml:space="preserve">факты </w:t>
      </w:r>
      <w:r>
        <w:tab/>
        <w:t xml:space="preserve">для </w:t>
      </w:r>
      <w:r>
        <w:tab/>
        <w:t xml:space="preserve">решения </w:t>
      </w:r>
      <w:r>
        <w:tab/>
        <w:t xml:space="preserve">стереометрических </w:t>
      </w:r>
      <w:r>
        <w:tab/>
        <w:t xml:space="preserve">задач, </w:t>
      </w:r>
    </w:p>
    <w:p w:rsidR="00CD2E54" w:rsidRDefault="004C4D89">
      <w:pPr>
        <w:ind w:left="701" w:right="15" w:hanging="711"/>
      </w:pPr>
      <w:r>
        <w:t xml:space="preserve">предполагающих несколько шагов решения, если условия применения заданы в явной форме; решать простейшие геометрические задачи на применение векторно-координатного </w:t>
      </w:r>
    </w:p>
    <w:p w:rsidR="00CD2E54" w:rsidRDefault="004C4D89">
      <w:pPr>
        <w:ind w:left="-5" w:right="15"/>
      </w:pPr>
      <w:r>
        <w:t xml:space="preserve">метода; </w:t>
      </w:r>
    </w:p>
    <w:p w:rsidR="00CD2E54" w:rsidRDefault="004C4D89">
      <w:pPr>
        <w:tabs>
          <w:tab w:val="center" w:pos="1077"/>
          <w:tab w:val="center" w:pos="2046"/>
          <w:tab w:val="center" w:pos="2767"/>
          <w:tab w:val="center" w:pos="3917"/>
          <w:tab w:val="center" w:pos="5784"/>
          <w:tab w:val="center" w:pos="7448"/>
          <w:tab w:val="center" w:pos="8354"/>
          <w:tab w:val="right" w:pos="9922"/>
        </w:tabs>
        <w:ind w:left="0" w:firstLine="0"/>
        <w:jc w:val="left"/>
      </w:pPr>
      <w:r>
        <w:rPr>
          <w:rFonts w:ascii="Calibri" w:eastAsia="Calibri" w:hAnsi="Calibri" w:cs="Calibri"/>
          <w:sz w:val="22"/>
        </w:rPr>
        <w:tab/>
      </w:r>
      <w:r>
        <w:t xml:space="preserve">решать </w:t>
      </w:r>
      <w:r>
        <w:tab/>
        <w:t xml:space="preserve">задачи </w:t>
      </w:r>
      <w:r>
        <w:tab/>
        <w:t xml:space="preserve">на </w:t>
      </w:r>
      <w:r>
        <w:tab/>
        <w:t xml:space="preserve">доказательство </w:t>
      </w:r>
      <w:r>
        <w:tab/>
        <w:t xml:space="preserve">математических </w:t>
      </w:r>
      <w:r>
        <w:tab/>
        <w:t xml:space="preserve">отношений </w:t>
      </w:r>
      <w:r>
        <w:tab/>
        <w:t xml:space="preserve">и </w:t>
      </w:r>
      <w:r>
        <w:tab/>
        <w:t xml:space="preserve">нахождение </w:t>
      </w:r>
    </w:p>
    <w:p w:rsidR="00CD2E54" w:rsidRDefault="004C4D89">
      <w:pPr>
        <w:ind w:left="-5" w:right="15"/>
      </w:pPr>
      <w:r>
        <w:t xml:space="preserve">геометрических величин по образцам или алгоритмам, применяя известные методы при решении стандартных математических задач; </w:t>
      </w:r>
    </w:p>
    <w:p w:rsidR="00CD2E54" w:rsidRDefault="004C4D89">
      <w:pPr>
        <w:spacing w:after="30" w:line="251" w:lineRule="auto"/>
        <w:ind w:left="10" w:right="18" w:hanging="10"/>
        <w:jc w:val="right"/>
      </w:pPr>
      <w:r>
        <w:t xml:space="preserve">применять простейшие программные средства и электронно-коммуникационные системы </w:t>
      </w:r>
    </w:p>
    <w:p w:rsidR="00CD2E54" w:rsidRDefault="004C4D89">
      <w:pPr>
        <w:ind w:left="701" w:right="15" w:hanging="711"/>
      </w:pPr>
      <w:r>
        <w:t xml:space="preserve">при решении стереометрических задач; приводить примеры математических закономерностей в природе и жизни, распознавать </w:t>
      </w:r>
    </w:p>
    <w:p w:rsidR="00CD2E54" w:rsidRDefault="004C4D89">
      <w:pPr>
        <w:ind w:left="-5" w:right="15"/>
      </w:pPr>
      <w:r>
        <w:lastRenderedPageBreak/>
        <w:t xml:space="preserve">проявление законов геометрии в искусстве;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w:t>
      </w:r>
    </w:p>
    <w:p w:rsidR="00CD2E54" w:rsidRDefault="004C4D89">
      <w:pPr>
        <w:ind w:left="716" w:right="15"/>
      </w:pPr>
      <w:r>
        <w:t xml:space="preserve">118.9. Рабочая программа учебного курса «Вероятность и статистика». </w:t>
      </w:r>
    </w:p>
    <w:p w:rsidR="00CD2E54" w:rsidRDefault="004C4D89">
      <w:pPr>
        <w:ind w:left="716" w:right="15"/>
      </w:pPr>
      <w:r>
        <w:t xml:space="preserve">118.9.1. Пояснительная записка. </w:t>
      </w:r>
    </w:p>
    <w:p w:rsidR="00CD2E54" w:rsidRDefault="004C4D89">
      <w:pPr>
        <w:ind w:left="-10" w:right="15" w:firstLine="711"/>
      </w:pPr>
      <w:r>
        <w:t xml:space="preserve">118.9.1.1. 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 </w:t>
      </w:r>
    </w:p>
    <w:p w:rsidR="00CD2E54" w:rsidRDefault="004C4D89">
      <w:pPr>
        <w:ind w:left="-10" w:right="15" w:firstLine="711"/>
      </w:pPr>
      <w:r>
        <w:t xml:space="preserve">118.9.1.2. 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 </w:t>
      </w:r>
    </w:p>
    <w:p w:rsidR="00CD2E54" w:rsidRDefault="004C4D89">
      <w:pPr>
        <w:ind w:left="-10" w:right="15" w:firstLine="711"/>
      </w:pPr>
      <w:r>
        <w:t xml:space="preserve">118.9.1.3. 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 </w:t>
      </w:r>
    </w:p>
    <w:p w:rsidR="00CD2E54" w:rsidRDefault="004C4D89">
      <w:pPr>
        <w:ind w:left="-10" w:right="15" w:firstLine="711"/>
      </w:pPr>
      <w:r>
        <w:t xml:space="preserve">118.9.1.4. 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 </w:t>
      </w:r>
    </w:p>
    <w:p w:rsidR="00CD2E54" w:rsidRDefault="004C4D89">
      <w:pPr>
        <w:ind w:left="-10" w:right="15" w:firstLine="711"/>
      </w:pPr>
      <w:r>
        <w:t xml:space="preserve">118.9.1.5.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CD2E54" w:rsidRDefault="004C4D89">
      <w:pPr>
        <w:ind w:left="-10" w:right="15" w:firstLine="711"/>
      </w:pPr>
      <w:r>
        <w:t xml:space="preserve">118.9.1.6.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CD2E54" w:rsidRDefault="004C4D89">
      <w:pPr>
        <w:ind w:left="-10" w:right="15" w:firstLine="711"/>
      </w:pPr>
      <w:r>
        <w:lastRenderedPageBreak/>
        <w:t xml:space="preserve">118.9.1.7. 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  </w:t>
      </w:r>
    </w:p>
    <w:p w:rsidR="00CD2E54" w:rsidRDefault="004C4D89">
      <w:pPr>
        <w:ind w:left="716" w:right="15"/>
      </w:pPr>
      <w:r>
        <w:t xml:space="preserve">118.9.2. Содержание обучения в 10 классе. </w:t>
      </w:r>
    </w:p>
    <w:p w:rsidR="00CD2E54" w:rsidRDefault="004C4D89">
      <w:pPr>
        <w:ind w:left="-10" w:right="15" w:firstLine="711"/>
      </w:pPr>
      <w: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CD2E54" w:rsidRDefault="004C4D89">
      <w:pPr>
        <w:ind w:left="-10" w:right="15" w:firstLine="711"/>
      </w:pPr>
      <w: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CD2E54" w:rsidRDefault="004C4D89">
      <w:pPr>
        <w:ind w:left="-10" w:right="15" w:firstLine="711"/>
      </w:pPr>
      <w:r>
        <w:t xml:space="preserve">Операции над событиями: пересечение, объединение, противоположные события. Диаграммы Эйлера. Формула сложения вероятностей.  </w:t>
      </w:r>
    </w:p>
    <w:p w:rsidR="00CD2E54" w:rsidRDefault="004C4D89">
      <w:pPr>
        <w:ind w:left="-10" w:right="15" w:firstLine="711"/>
      </w:pPr>
      <w:r>
        <w:t xml:space="preserve">Условная вероятность. Умножение вероятностей. Дерево случайного эксперимента. Формула полной вероятности. Независимые события. </w:t>
      </w:r>
    </w:p>
    <w:p w:rsidR="00CD2E54" w:rsidRDefault="004C4D89">
      <w:pPr>
        <w:ind w:left="-10" w:right="15" w:firstLine="711"/>
      </w:pPr>
      <w:r>
        <w:t xml:space="preserve">Комбинаторное правило умножения. Перестановки и факториал. Число сочетаний. Треугольник Паскаля. Формула бинома Ньютона. </w:t>
      </w:r>
    </w:p>
    <w:p w:rsidR="00CD2E54" w:rsidRDefault="004C4D89">
      <w:pPr>
        <w:ind w:left="-10" w:right="15" w:firstLine="711"/>
      </w:pPr>
      <w: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CD2E54" w:rsidRDefault="004C4D89">
      <w:pPr>
        <w:ind w:left="-10" w:right="15" w:firstLine="711"/>
      </w:pPr>
      <w: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CD2E54" w:rsidRDefault="004C4D89">
      <w:pPr>
        <w:ind w:left="716" w:right="15"/>
      </w:pPr>
      <w:r>
        <w:t xml:space="preserve">118.9.3. Содержание обучения в 11 классе. </w:t>
      </w:r>
    </w:p>
    <w:p w:rsidR="00CD2E54" w:rsidRDefault="004C4D89">
      <w:pPr>
        <w:ind w:left="-10" w:right="15" w:firstLine="711"/>
      </w:pPr>
      <w: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 </w:t>
      </w:r>
    </w:p>
    <w:p w:rsidR="00CD2E54" w:rsidRDefault="004C4D89">
      <w:pPr>
        <w:ind w:left="-10" w:right="15" w:firstLine="711"/>
      </w:pPr>
      <w:r>
        <w:t xml:space="preserve">Закон больших чисел и его роль в науке, природе и обществе. Выборочный метод исследований. </w:t>
      </w:r>
    </w:p>
    <w:p w:rsidR="00CD2E54" w:rsidRDefault="004C4D89">
      <w:pPr>
        <w:ind w:left="-10" w:right="15" w:firstLine="711"/>
      </w:pPr>
      <w: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CD2E54" w:rsidRDefault="004C4D89">
      <w:pPr>
        <w:ind w:left="-10" w:right="15" w:firstLine="711"/>
      </w:pPr>
      <w:r>
        <w:t xml:space="preserve">Предметные результаты освоения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 </w:t>
      </w:r>
    </w:p>
    <w:p w:rsidR="00CD2E54" w:rsidRDefault="004C4D89">
      <w:pPr>
        <w:ind w:left="-10" w:right="15" w:firstLine="711"/>
      </w:pPr>
      <w:r>
        <w:t xml:space="preserve">Предметные результаты по отдельным темам учебного курса «Вероятность и статистика». К концу 10 класса обучающийся научится: </w:t>
      </w:r>
    </w:p>
    <w:p w:rsidR="00CD2E54" w:rsidRDefault="004C4D89">
      <w:pPr>
        <w:ind w:left="716" w:right="15"/>
      </w:pPr>
      <w:r>
        <w:t xml:space="preserve">читать и строить таблицы и диаграммы; </w:t>
      </w:r>
    </w:p>
    <w:p w:rsidR="00CD2E54" w:rsidRDefault="004C4D89">
      <w:pPr>
        <w:spacing w:after="30" w:line="251" w:lineRule="auto"/>
        <w:ind w:left="10" w:right="18" w:hanging="10"/>
        <w:jc w:val="right"/>
      </w:pPr>
      <w:r>
        <w:t xml:space="preserve">оперировать понятиями: среднее арифметическое, медиана, наибольшее, наименьшее </w:t>
      </w:r>
    </w:p>
    <w:p w:rsidR="00CD2E54" w:rsidRDefault="004C4D89">
      <w:pPr>
        <w:ind w:left="-5" w:right="15"/>
      </w:pPr>
      <w:r>
        <w:t xml:space="preserve">значение, размах массива числовых данных;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находить и формулировать события: пересечение и объединение данных событий, событие, </w:t>
      </w:r>
      <w:r>
        <w:lastRenderedPageBreak/>
        <w:t xml:space="preserve">противоположное данному событию, пользоваться диаграммами Эйлера и формулой сложения вероятностей при решении задач;  оперировать понятиями: условная вероятность, независимые события, находить </w:t>
      </w:r>
    </w:p>
    <w:p w:rsidR="00CD2E54" w:rsidRDefault="004C4D89">
      <w:pPr>
        <w:ind w:left="701" w:right="132" w:hanging="711"/>
      </w:pPr>
      <w:r>
        <w:t xml:space="preserve">вероятности с помощью правила умножения, с помощью дерева случайного опыта;  применять комбинаторное правило умножения при решении задач; </w:t>
      </w:r>
    </w:p>
    <w:p w:rsidR="00CD2E54" w:rsidRDefault="004C4D89">
      <w:pPr>
        <w:ind w:left="-10" w:right="15" w:firstLine="711"/>
      </w:pPr>
      <w: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оперировать понятиями: случайная величина, распределение вероятностей, диаграмма </w:t>
      </w:r>
    </w:p>
    <w:p w:rsidR="00CD2E54" w:rsidRDefault="004C4D89">
      <w:pPr>
        <w:ind w:left="-5" w:right="15"/>
      </w:pPr>
      <w:r>
        <w:t xml:space="preserve">распределения.  </w:t>
      </w:r>
    </w:p>
    <w:p w:rsidR="00CD2E54" w:rsidRDefault="004C4D89">
      <w:pPr>
        <w:ind w:left="-10" w:right="15" w:firstLine="711"/>
      </w:pPr>
      <w:r>
        <w:t xml:space="preserve">Предметные результаты по отдельным темам учебного курса «Вероятность и статистика». К концу 11 класса обучающийся научится: </w:t>
      </w:r>
    </w:p>
    <w:p w:rsidR="00CD2E54" w:rsidRDefault="004C4D89">
      <w:pPr>
        <w:spacing w:after="30" w:line="251" w:lineRule="auto"/>
        <w:ind w:left="10" w:right="18" w:hanging="10"/>
        <w:jc w:val="right"/>
      </w:pPr>
      <w:r>
        <w:t xml:space="preserve">сравнивать вероятности значений случайной величины по распределению или с помощью </w:t>
      </w:r>
    </w:p>
    <w:p w:rsidR="00CD2E54" w:rsidRDefault="004C4D89">
      <w:pPr>
        <w:ind w:left="-5" w:right="15"/>
      </w:pPr>
      <w:r>
        <w:t xml:space="preserve">диаграмм; </w:t>
      </w:r>
    </w:p>
    <w:p w:rsidR="00CD2E54" w:rsidRPr="00DA047A" w:rsidRDefault="004C4D89">
      <w:pPr>
        <w:spacing w:after="10" w:line="270" w:lineRule="auto"/>
        <w:ind w:left="-15" w:right="16" w:firstLine="711"/>
        <w:jc w:val="left"/>
        <w:rPr>
          <w:szCs w:val="24"/>
        </w:rPr>
      </w:pPr>
      <w: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 </w:t>
      </w:r>
    </w:p>
    <w:p w:rsidR="00DA047A" w:rsidRPr="00DA047A" w:rsidRDefault="00DA047A" w:rsidP="00DA047A">
      <w:pPr>
        <w:widowControl w:val="0"/>
        <w:autoSpaceDE w:val="0"/>
        <w:autoSpaceDN w:val="0"/>
        <w:spacing w:before="200" w:after="0" w:line="240" w:lineRule="auto"/>
        <w:ind w:left="0" w:firstLine="540"/>
        <w:rPr>
          <w:rFonts w:eastAsia="SimSun"/>
          <w:color w:val="auto"/>
          <w:szCs w:val="24"/>
        </w:rPr>
      </w:pPr>
      <w:r w:rsidRPr="00DA047A">
        <w:rPr>
          <w:rFonts w:eastAsia="SimSun"/>
          <w:color w:val="auto"/>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right"/>
        <w:rPr>
          <w:rFonts w:eastAsia="SimSun"/>
          <w:color w:val="auto"/>
          <w:szCs w:val="24"/>
        </w:rPr>
      </w:pPr>
      <w:r w:rsidRPr="00DA047A">
        <w:rPr>
          <w:rFonts w:eastAsia="SimSun"/>
          <w:color w:val="auto"/>
          <w:szCs w:val="24"/>
        </w:rPr>
        <w:t>Таблица 11</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требования к результатам освоения основной</w:t>
      </w: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образовательной программы (10 класс)</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Числа и вычисления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рациональное и действительное число, обыкновенная и десятичная дробь, проценты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арифметические операции с рациональными и действительными числами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приближенные вычисления, используя правила округления, делать прикидку и оценку результата вычислений</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1.5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Уравнения и неравенства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преобразования тригонометрических выражений и решать тригонометрические уравнения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уравнения и неравенства для решения математических задач и задач из различных областей науки и реальной жизни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Функции и графики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четность и нечетность функции, нули функции, промежутки знакопостоянства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графики функций для решения уравнений</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Строить и читать графики линейной функции, квадратичной функции, степенной функции с целым показателем</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Начала математического анализа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последовательность, арифметическая и геометрическая прогрессии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бесконечно убывающая геометрическая прогрессия, сумма бесконечно убывающей геометрической прогрессии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Задавать последовательности различными способами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4.4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свойства последовательностей и прогрессий для решения реальных задач прикладного характера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Множества и логика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множество, операции над множествами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определение, теорема, следствие, доказательство</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Теория вероятностей и статистика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Читать и строить таблицы и диаграммы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среднее арифметическое, медиана, наибольшее, наименьшее значение, размах массива числовых данных</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6.6</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комбинаторное правило умножения при решении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6.7</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6.8</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случайная величина, распределение вероятностей, диаграмма распределения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Геометрия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точка, прямая, плоскость</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аксиомы стереометрии и следствия из них при решении геометрических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7.3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параллельность и перпендикулярность прямых и плоскостей</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Классифицировать взаимное расположение прямых и плоскостей в пространстве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7.6</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многогранник, выпуклый и невыпуклый многогранник, элементы многогранника, правильный многогранник</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7.7</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Распознавать основные виды многогранников (пирамида, призма, прямоугольный параллелепипед, куб)</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7.8</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7.9</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секущая плоскость, сечение многогранников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7.10</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Объяснять принципы построения сечений многогранников, используя метод следов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симметрия в пространстве, центр, ось и плоскость симметрии, центр, ось и плоскость симметрии фигуры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7.16</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7.17</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7.18</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простейшие программные средства и электронно-коммуникационные системы при решении стереометрических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7.19</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Приводить примеры математических закономерностей в природе и жизни, распознавать проявление законов геометрии в искусстве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7.20</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right"/>
        <w:rPr>
          <w:rFonts w:eastAsia="SimSun"/>
          <w:color w:val="auto"/>
          <w:szCs w:val="24"/>
        </w:rPr>
      </w:pPr>
      <w:r w:rsidRPr="00DA047A">
        <w:rPr>
          <w:rFonts w:eastAsia="SimSun"/>
          <w:color w:val="auto"/>
          <w:szCs w:val="24"/>
        </w:rPr>
        <w:t>Таблица 11.1</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элементы содержания (10 класс)</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Проверяемый элемент содержания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Числа и вычисления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Арифметический корень натуральной степени. Действия с арифметическими корнями натуральной степени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Синус, косинус и тангенс числового аргумента. Арксинус, арккосинус, арктангенс числового аргумента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Уравнения и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Тождества и тождественные преобразования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Преобразование тригонометрических выражений. Основные </w:t>
            </w:r>
            <w:r w:rsidRPr="00DA047A">
              <w:rPr>
                <w:rFonts w:eastAsia="SimSun"/>
                <w:color w:val="auto"/>
                <w:szCs w:val="24"/>
              </w:rPr>
              <w:lastRenderedPageBreak/>
              <w:t>тригонометрические формулы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2.3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Уравнение, корень уравнения. Неравенство, решение неравенства. Метод интервалов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Решение целых и дробно-рациональных уравнений и неравенств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Решение иррациональных уравнений и неравенств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Решение тригонометрических уравнений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Применение уравнений и неравенств к решению математических задач и задач из различных областей науки и реальной жизни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Функции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Функция, способы задания функции. График функции. Взаимно обратные функции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Область определения и множество значений функции. Нули функции. Промежутки знакопостоянства. Четные и нечетные функции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Степенная функция с натуральным и целым показателем. Ее свойства и график. Свойства и график корня n-ой степени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Тригонометрическая окружность, определение тригонометрических функций числового аргумента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Начала математического анализа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Последовательности, способы задания последовательностей. Монотонные последовательности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Множества и логика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Определение, теорема, следствие, доказательство</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Теория вероятностей и статистика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Случайные эксперименты (опыты) и случайные события. Элементарные </w:t>
            </w:r>
            <w:r w:rsidRPr="00DA047A">
              <w:rPr>
                <w:rFonts w:eastAsia="SimSun"/>
                <w:color w:val="auto"/>
                <w:szCs w:val="24"/>
              </w:rPr>
              <w:lastRenderedPageBreak/>
              <w:t>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6.3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Операции над событиями: пересечение, объединение, противоположные события. Диаграммы Эйлера. Формула сложения вероятностей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Условная вероятность. Умножение вероятностей. Дерево случайного эксперимента. Формула полной вероятности. Независимые события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Комбинаторное правило умножения. Перестановки и факториал. Число сочетаний. Треугольник Паскаля. Формула бинома Ньютона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Геометрия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w:t>
            </w:r>
            <w:r w:rsidRPr="00DA047A">
              <w:rPr>
                <w:rFonts w:eastAsia="SimSun"/>
                <w:color w:val="auto"/>
                <w:szCs w:val="24"/>
              </w:rPr>
              <w:lastRenderedPageBreak/>
              <w:t>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 и пирамиды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7.5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7.6</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Подобные тела в пространстве. Соотношения между площадями поверхностей, объемами подобных тел</w:t>
            </w:r>
          </w:p>
        </w:tc>
      </w:tr>
    </w:tbl>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right"/>
        <w:rPr>
          <w:rFonts w:eastAsia="SimSun"/>
          <w:color w:val="auto"/>
          <w:szCs w:val="24"/>
        </w:rPr>
      </w:pPr>
      <w:r w:rsidRPr="00DA047A">
        <w:rPr>
          <w:rFonts w:eastAsia="SimSun"/>
          <w:color w:val="auto"/>
          <w:szCs w:val="24"/>
        </w:rPr>
        <w:t>Таблица 11.2</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требования к результатам освоения основной</w:t>
      </w: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образовательной программы (11 класс)</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Числа и вычисления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понятием: степень с рациональным показателем</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логарифм числа, десятичные и натуральные логарифмы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Уравнения и неравенства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2.3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Находить решения простейших тригонометрических неравенств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система линейных уравнений и ее решение; использовать систему линейных уравнений для решения практических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2.5</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Находить решения простейших систем и совокупностей рациональных уравнений и неравенств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2.6</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Функции и графики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Изображать на координатной плоскости графики линейных уравнений и использовать их для решения системы линейных уравнений</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графики функций для исследования процессов и зависимостей из других учебных дисциплин</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Начала математического анализа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Находить производные элементарных функций, вычислять производные суммы, произведения, частного функций</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Использовать производную для нахождения наилучшего решения в прикладных, в том числе социально-экономических, задачах</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4.5</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первообразная и интеграл; понимать геометрический и физический смысл интеграла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4.6</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Находить первообразные элементарных функций, вычислять интеграл по формуле Ньютона - Лейбница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4.7</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Решать прикладные задачи, в том числе социально-экономического и </w:t>
            </w:r>
            <w:r w:rsidRPr="00DA047A">
              <w:rPr>
                <w:rFonts w:eastAsia="SimSun"/>
                <w:color w:val="auto"/>
                <w:szCs w:val="24"/>
              </w:rPr>
              <w:lastRenderedPageBreak/>
              <w:t>физического характера, средствами математического анализа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5</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Теория вероятностей и статистика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Сравнивать вероятности значений случайной величины по распределению или с помощью диаграмм</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Иметь представление о законе больших чисел</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Иметь представление о нормальном распределении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Геометрия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Распознавать тела вращения (цилиндр, конус, сфера и шар)</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Объяснять способы получения тел вращения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Классифицировать взаимное расположение сферы и плоскости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6.5</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6.6</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Вычислять объемы и площади поверхностей тел вращения, геометрических тел с применением формул</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6.7</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многогранник, вписанный в сферу и описанный около сферы, сфера, вписанная в многогранник или тело вращения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6.8</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Вычислять соотношения между площадями поверхностей и объемами подобных тел</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6.9</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Изображать изучаемые фигуры от руки и с применением простых чертежных инструментов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6.10</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(выносные) плоские чертежи из рисунков простых объемных фигур: вид сверху, сбоку, снизу; строить сечения тел вращения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6.12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понятием: вектор в пространстве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6.14</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Выполнять действия сложения векторов, вычитания векторов и умножения вектора на число, объяснять, какими свойствами они обладают</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6.15</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правило параллелепипеда при сложении векторов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6.16</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6.17</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6.18</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Задавать плоскость уравнением в декартовой системе координат</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6.19</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Решать простейшие геометрические задачи на применение векторно-координатного метода</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6.20</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6.21</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простейшие программные средства и электронно-коммуникационные системы при решении стереометрических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6.22</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Приводить примеры математических закономерностей в природе и жизни, распознавать проявление законов геометрии в искусстве</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6.23</w:t>
            </w:r>
          </w:p>
        </w:tc>
        <w:tc>
          <w:tcPr>
            <w:tcW w:w="7370"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right"/>
        <w:rPr>
          <w:rFonts w:eastAsia="SimSun"/>
          <w:color w:val="auto"/>
          <w:szCs w:val="24"/>
        </w:rPr>
      </w:pPr>
      <w:r w:rsidRPr="00DA047A">
        <w:rPr>
          <w:rFonts w:eastAsia="SimSun"/>
          <w:color w:val="auto"/>
          <w:szCs w:val="24"/>
        </w:rPr>
        <w:t>Таблица 11.3</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элементы содержания (11 класс)</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Проверяемый элемент содержания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Числа и вычисления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Натуральные и целые числа. Признаки делимости целых чисел</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Степень с рациональным показателем. Свойства степени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Логарифм числа. Десятичные и натуральные логарифмы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Уравнения и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Преобразование выражений, содержащих логарифмы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Преобразование выражений, содержащих степени с рациональным показателем</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Примеры тригонометрических неравенств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Показательные уравнения и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Логарифмические уравнения и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Системы линейных уравнений. Решение прикладных задач с помощью системы линейных уравнений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Системы и совокупности рациональных уравнений и неравенств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2.8</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Применение уравнений, систем и неравенств к решению математических задач и задач из различных областей науки и реальной жизни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Функции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Тригонометрические функции, их свойства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Показательная и логарифмическая функции, их свойства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Использование графиков функций для решения уравнений и линейных систем</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Начала математического анализа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Непрерывные функции. Метод интервалов для решения неравенств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Производная функции. Геометрический и физический смысл производной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Производные элементарных функций. Формулы нахождения производной суммы, произведения и частного функций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4.4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Первообразная. Таблица первообразных</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Интеграл, его геометрический и физический смысл. Вычисление интеграла по формуле Ньютона - Лейбница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Теория вероятностей и статистика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Закон больших чисел и его роль в науке, природе и обществе. Выборочный метод исследований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Геометрия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6.3</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6.4</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Изображение тел вращения на плоскости. Развертка цилиндра и конуса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6.5</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Комбинации тел вращения и многогранников. Многогранник, описанный около сферы, сфера, вписанная в многогранник, или тело вращения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6.6</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6.7</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Подобные тела в пространстве. Соотношения между площадями поверхностей, объемами подобных тел</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6.8</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6.9</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6.10</w:t>
            </w:r>
          </w:p>
        </w:tc>
        <w:tc>
          <w:tcPr>
            <w:tcW w:w="7994" w:type="dxa"/>
            <w:tcBorders>
              <w:top w:val="single" w:sz="4" w:space="0" w:color="auto"/>
              <w:left w:val="single" w:sz="4" w:space="0" w:color="auto"/>
              <w:bottom w:val="single" w:sz="4" w:space="0" w:color="auto"/>
              <w:right w:val="single" w:sz="4" w:space="0" w:color="auto"/>
            </w:tcBorders>
            <w:vAlign w:val="center"/>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540"/>
        <w:rPr>
          <w:rFonts w:eastAsia="SimSun"/>
          <w:color w:val="auto"/>
          <w:szCs w:val="24"/>
        </w:rPr>
      </w:pPr>
      <w:r w:rsidRPr="00DA047A">
        <w:rPr>
          <w:rFonts w:eastAsia="SimSun"/>
          <w:color w:val="auto"/>
          <w:szCs w:val="24"/>
        </w:rPr>
        <w:t>111.11.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right"/>
        <w:rPr>
          <w:rFonts w:eastAsia="SimSun"/>
          <w:color w:val="auto"/>
          <w:szCs w:val="24"/>
        </w:rPr>
      </w:pPr>
      <w:r w:rsidRPr="00DA047A">
        <w:rPr>
          <w:rFonts w:eastAsia="SimSun"/>
          <w:color w:val="auto"/>
          <w:szCs w:val="24"/>
        </w:rPr>
        <w:t>Таблица 11.4</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на ЕГЭ по математике требования</w:t>
      </w: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 результатам освоения основной образовательной программы</w:t>
      </w: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среднего общего образования</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w:t>
            </w:r>
            <w:r w:rsidRPr="00DA047A">
              <w:rPr>
                <w:rFonts w:eastAsia="SimSun"/>
                <w:color w:val="auto"/>
                <w:szCs w:val="24"/>
              </w:rPr>
              <w:lastRenderedPageBreak/>
              <w:t>площади и объемы фигур с помощью интеграла; приводить примеры математического моделирования с помощью дифференциальных уравнений</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5</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8</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w:t>
            </w:r>
            <w:r w:rsidRPr="00DA047A">
              <w:rPr>
                <w:rFonts w:eastAsia="SimSun"/>
                <w:color w:val="auto"/>
                <w:szCs w:val="24"/>
              </w:rPr>
              <w:lastRenderedPageBreak/>
              <w:t>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9</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10</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w:t>
            </w:r>
            <w:r w:rsidRPr="00DA047A">
              <w:rPr>
                <w:rFonts w:eastAsia="SimSun"/>
                <w:color w:val="auto"/>
                <w:szCs w:val="24"/>
              </w:rPr>
              <w:lastRenderedPageBreak/>
              <w:t>конуса, шара; умение находить отношение объемов подобных фигур</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12</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DA047A" w:rsidRPr="00DA047A" w:rsidTr="00DA047A">
        <w:tc>
          <w:tcPr>
            <w:tcW w:w="1701"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right"/>
        <w:rPr>
          <w:rFonts w:eastAsia="SimSun"/>
          <w:color w:val="auto"/>
          <w:szCs w:val="24"/>
        </w:rPr>
      </w:pPr>
      <w:r w:rsidRPr="00DA047A">
        <w:rPr>
          <w:rFonts w:eastAsia="SimSun"/>
          <w:color w:val="auto"/>
          <w:szCs w:val="24"/>
        </w:rPr>
        <w:t>Таблица 11.5</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Перечень элементов содержания, проверяемых на ЕГЭ</w:t>
      </w:r>
    </w:p>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по математике</w:t>
      </w:r>
    </w:p>
    <w:p w:rsidR="00DA047A" w:rsidRPr="00DA047A" w:rsidRDefault="00DA047A" w:rsidP="00DA047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Проверяемый элемент содержания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Числа и вычисления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Натуральные и целые числа. Признаки делимости целых чисел</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Рациональные числа. Обыкновенные и десятичные дроби, проценты, бесконечные периодические дроби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Арифметический корень натуральной степени. Действия с арифметическими корнями натуральной степени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1.4</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Степень с целым показателем. Степень с рациональным показателем. Свойства степени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1.5</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Синус, косинус и тангенс числового аргумента. Арксинус, арккосинус, арктангенс числового аргумента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1.6</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Логарифм числа. Десятичные и натуральные логарифмы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1.7</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1.8</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Преобразование выражений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1.9</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Комплексные числа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Уравнения и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Целые и дробно-рациональные уравнения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2.2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Иррациональные уравнения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Тригонометрические уравнения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2.4</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Показательные и логарифмические уравнения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2.5</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Целые и дробно-рациональные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2.6</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Иррациональные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2.7</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Показательные и логарифмические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2.8</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Тригонометрические неравенства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2.9</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Системы и совокупности уравнений и неравенств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2.10</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Уравнения, неравенства и системы с параметрами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2.11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Матрица системы линейных уравнений. Определитель матрицы</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Функции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Функция, способы задания функции. График функции. Взаимно обратные функции. Четные и нечетные функции. Периодические функции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Степенная функция с натуральным и целым показателем. Ее свойства и график. Свойства и график корня n-ой степени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Тригонометрические функции, их свойства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3.5</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Показательная и логарифмическая функции, их свойства и графики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3.6</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Точки разрыва. Асимптоты графиков функций. Свойства функций, непрерывных на отрезке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3.7</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Последовательности, способы задания последовательностей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3.8</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Арифметическая и геометрическая прогрессии. Формула сложных процентов</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Начала математического анализа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Производная функции. Производные элементарных функций</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4.3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Первообразная. Интеграл</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lastRenderedPageBreak/>
              <w:t>5</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Множества и логика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Множество, операции над множествами. Диаграммы Эйлера - Венна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5.2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Логика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Вероятность и статистика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Описательная статистика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Вероятность</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6.3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Комбинаторика</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Геометрия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7.1</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Фигуры на плоскости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7.2</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Прямые и плоскости в пространстве</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7.3</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Многогранники</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7.4</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Тела и поверхности вращения</w:t>
            </w:r>
          </w:p>
        </w:tc>
      </w:tr>
      <w:tr w:rsidR="00DA047A" w:rsidRPr="00DA047A" w:rsidTr="00DA047A">
        <w:tc>
          <w:tcPr>
            <w:tcW w:w="1077"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jc w:val="center"/>
              <w:rPr>
                <w:rFonts w:eastAsia="SimSun"/>
                <w:color w:val="auto"/>
                <w:szCs w:val="24"/>
              </w:rPr>
            </w:pPr>
            <w:r w:rsidRPr="00DA047A">
              <w:rPr>
                <w:rFonts w:eastAsia="SimSun"/>
                <w:color w:val="auto"/>
                <w:szCs w:val="24"/>
              </w:rPr>
              <w:t>7.5</w:t>
            </w:r>
          </w:p>
        </w:tc>
        <w:tc>
          <w:tcPr>
            <w:tcW w:w="7994" w:type="dxa"/>
            <w:tcBorders>
              <w:top w:val="single" w:sz="4" w:space="0" w:color="auto"/>
              <w:left w:val="single" w:sz="4" w:space="0" w:color="auto"/>
              <w:bottom w:val="single" w:sz="4" w:space="0" w:color="auto"/>
              <w:right w:val="single" w:sz="4" w:space="0" w:color="auto"/>
            </w:tcBorders>
            <w:hideMark/>
          </w:tcPr>
          <w:p w:rsidR="00DA047A" w:rsidRPr="00DA047A" w:rsidRDefault="00DA047A" w:rsidP="00DA047A">
            <w:pPr>
              <w:widowControl w:val="0"/>
              <w:autoSpaceDE w:val="0"/>
              <w:autoSpaceDN w:val="0"/>
              <w:spacing w:after="0" w:line="240" w:lineRule="auto"/>
              <w:ind w:left="0" w:firstLine="0"/>
              <w:rPr>
                <w:rFonts w:eastAsia="SimSun"/>
                <w:color w:val="auto"/>
                <w:szCs w:val="24"/>
              </w:rPr>
            </w:pPr>
            <w:r w:rsidRPr="00DA047A">
              <w:rPr>
                <w:rFonts w:eastAsia="SimSun"/>
                <w:color w:val="auto"/>
                <w:szCs w:val="24"/>
              </w:rPr>
              <w:t>Координаты и векторы</w:t>
            </w:r>
          </w:p>
        </w:tc>
      </w:tr>
    </w:tbl>
    <w:p w:rsidR="005E0900" w:rsidRPr="00DA047A" w:rsidRDefault="005E0900">
      <w:pPr>
        <w:spacing w:after="10" w:line="270" w:lineRule="auto"/>
        <w:ind w:left="-15" w:right="16" w:firstLine="711"/>
        <w:jc w:val="left"/>
        <w:rPr>
          <w:szCs w:val="24"/>
        </w:rPr>
      </w:pPr>
    </w:p>
    <w:p w:rsidR="00DA047A" w:rsidRDefault="00DA047A">
      <w:pPr>
        <w:spacing w:after="10" w:line="270" w:lineRule="auto"/>
        <w:ind w:left="-15" w:right="16" w:firstLine="711"/>
        <w:jc w:val="left"/>
      </w:pPr>
    </w:p>
    <w:p w:rsidR="00DA047A" w:rsidRDefault="00DA047A">
      <w:pPr>
        <w:spacing w:after="10" w:line="270" w:lineRule="auto"/>
        <w:ind w:left="-15" w:right="16" w:firstLine="711"/>
        <w:jc w:val="left"/>
      </w:pPr>
    </w:p>
    <w:p w:rsidR="00CD2E54" w:rsidRDefault="005E0900">
      <w:pPr>
        <w:spacing w:after="5" w:line="271" w:lineRule="auto"/>
        <w:ind w:left="0" w:firstLine="706"/>
      </w:pPr>
      <w:r>
        <w:rPr>
          <w:b/>
        </w:rPr>
        <w:t>2.1.10</w:t>
      </w:r>
      <w:r w:rsidR="004C4D89">
        <w:rPr>
          <w:b/>
        </w:rPr>
        <w:t xml:space="preserve">. Рабочая программа по учебному предмету «Математика» (углублённый уровень).  </w:t>
      </w:r>
    </w:p>
    <w:p w:rsidR="00CD2E54" w:rsidRDefault="004C4D89">
      <w:pPr>
        <w:ind w:left="-10" w:right="15" w:firstLine="711"/>
      </w:pPr>
      <w:r>
        <w:t xml:space="preserve">119.1.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CD2E54" w:rsidRDefault="004C4D89">
      <w:pPr>
        <w:ind w:left="-10" w:right="15" w:firstLine="711"/>
      </w:pPr>
      <w:r>
        <w:t xml:space="preserve">119.2.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pPr>
        <w:ind w:left="-10" w:right="15" w:firstLine="711"/>
      </w:pPr>
      <w:r>
        <w:t xml:space="preserve">119.3.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119.4.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119.5.  Пояснительная записка. </w:t>
      </w:r>
    </w:p>
    <w:p w:rsidR="00CD2E54" w:rsidRDefault="004C4D89">
      <w:pPr>
        <w:ind w:left="-10" w:right="15" w:firstLine="711"/>
      </w:pPr>
      <w:r>
        <w:t xml:space="preserve">119.5.1. Программа по математике углублённого уровня для обучающихся на уровне среднего общего образования разработана на основе Федерального государственного образовательного стандарта среднего общего образования (далее -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w:t>
      </w:r>
      <w:r>
        <w:lastRenderedPageBreak/>
        <w:t xml:space="preserve">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CD2E54" w:rsidRDefault="004C4D89">
      <w:pPr>
        <w:ind w:left="-10" w:right="15" w:firstLine="711"/>
      </w:pPr>
      <w:r>
        <w:t xml:space="preserve">119.5.2.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решать задачу обеспечения необходимого стране числа обучающихся,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Именно на решение этих задач нацелена программа по математике углублённого уровня. </w:t>
      </w:r>
    </w:p>
    <w:p w:rsidR="00CD2E54" w:rsidRDefault="004C4D89">
      <w:pPr>
        <w:ind w:left="-10" w:right="15" w:firstLine="711"/>
      </w:pPr>
      <w:r>
        <w:t xml:space="preserve">119.5.3. В эпоху цифровой трансформации всех сфер человеческой деятельности невозможно стать образованным современным человеком без хорошей математической подготовки. Это обусловлено тем, что в наши дни растёт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 и в других областях, но и те, кому математика нужна для использования в профессиях, не связанных непосредственно с ней. </w:t>
      </w:r>
    </w:p>
    <w:p w:rsidR="00CD2E54" w:rsidRDefault="004C4D89">
      <w:pPr>
        <w:ind w:left="-10" w:right="15" w:firstLine="711"/>
      </w:pPr>
      <w:r>
        <w:t xml:space="preserve">119.5.4. 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 </w:t>
      </w:r>
    </w:p>
    <w:p w:rsidR="00CD2E54" w:rsidRDefault="004C4D89">
      <w:pPr>
        <w:ind w:left="-10" w:right="15" w:firstLine="711"/>
      </w:pPr>
      <w:r>
        <w:t xml:space="preserve">119.5.5.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w:t>
      </w:r>
      <w:r>
        <w:lastRenderedPageBreak/>
        <w:t xml:space="preserve">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 119.5.6.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119.5.7.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rsidR="00CD2E54" w:rsidRDefault="004C4D89">
      <w:pPr>
        <w:ind w:left="-10" w:right="15" w:firstLine="711"/>
      </w:pPr>
      <w:r>
        <w:t xml:space="preserve">119.5.8.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w:t>
      </w:r>
    </w:p>
    <w:p w:rsidR="00CD2E54" w:rsidRDefault="004C4D89">
      <w:pPr>
        <w:ind w:left="-10" w:right="15" w:firstLine="711"/>
      </w:pPr>
      <w:r>
        <w:t xml:space="preserve">119.5.9. Приоритетными целями обучения математике в 10–11 классах на углублённом уровне продолжают оставаться: </w:t>
      </w:r>
    </w:p>
    <w:p w:rsidR="00CD2E54" w:rsidRDefault="004C4D89">
      <w:pPr>
        <w:ind w:left="-10" w:right="15" w:firstLine="711"/>
      </w:pPr>
      <w:r>
        <w:t xml:space="preserve">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 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w:t>
      </w:r>
    </w:p>
    <w:p w:rsidR="00CD2E54" w:rsidRDefault="004C4D89">
      <w:pPr>
        <w:ind w:left="-5" w:right="15"/>
      </w:pPr>
      <w:r>
        <w:t xml:space="preserve">человечества;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CD2E54" w:rsidRDefault="004C4D89">
      <w:pPr>
        <w:ind w:left="-10" w:right="15" w:firstLine="711"/>
      </w:pPr>
      <w:r>
        <w:t xml:space="preserve">119.5.10. Основными линиями содержания курса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курсам, а формирование логических умений распределяется по всем годам обучения на уровне среднего общего образования. </w:t>
      </w:r>
    </w:p>
    <w:p w:rsidR="00CD2E54" w:rsidRDefault="004C4D89">
      <w:pPr>
        <w:ind w:left="-10" w:right="15" w:firstLine="711"/>
      </w:pPr>
      <w:r>
        <w:lastRenderedPageBreak/>
        <w:t xml:space="preserve">119.5.11.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курсов. </w:t>
      </w:r>
    </w:p>
    <w:p w:rsidR="00CD2E54" w:rsidRDefault="004C4D89">
      <w:pPr>
        <w:ind w:left="-10" w:right="15" w:firstLine="711"/>
      </w:pPr>
      <w:r>
        <w:t xml:space="preserve">119.5.12. Общее число часов, рекомендованных для изучения математики - 544 часа: в 10 классе - 272 часа (8 часов в неделю), в 11 классе </w:t>
      </w:r>
      <w:r w:rsidR="00DA047A">
        <w:t xml:space="preserve">- 272 часа (8 часов в неделю). </w:t>
      </w:r>
      <w:r w:rsidR="00DA047A" w:rsidRPr="00DA047A">
        <w:rPr>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rsidR="00CD2E54" w:rsidRDefault="004C4D89">
      <w:pPr>
        <w:ind w:left="-10" w:right="15" w:firstLine="711"/>
      </w:pPr>
      <w:r>
        <w:t xml:space="preserve">119.6. Планируемые результаты освоения программы по математике на уровне среднего общего образования. </w:t>
      </w:r>
    </w:p>
    <w:p w:rsidR="00CD2E54" w:rsidRDefault="004C4D89">
      <w:pPr>
        <w:ind w:left="-10" w:right="15" w:firstLine="711"/>
      </w:pPr>
      <w:r>
        <w:t xml:space="preserve">119.6.1.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CD2E54" w:rsidRDefault="004C4D89" w:rsidP="00683587">
      <w:pPr>
        <w:numPr>
          <w:ilvl w:val="0"/>
          <w:numId w:val="13"/>
        </w:numPr>
        <w:ind w:right="15" w:hanging="264"/>
      </w:pPr>
      <w:r>
        <w:t xml:space="preserve">гражданского воспитания: </w:t>
      </w:r>
    </w:p>
    <w:p w:rsidR="00CD2E54" w:rsidRDefault="004C4D89">
      <w:pPr>
        <w:ind w:left="-10" w:right="15" w:firstLine="711"/>
      </w:pPr>
      <w: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 </w:t>
      </w:r>
    </w:p>
    <w:p w:rsidR="00CD2E54" w:rsidRDefault="004C4D89" w:rsidP="00683587">
      <w:pPr>
        <w:numPr>
          <w:ilvl w:val="0"/>
          <w:numId w:val="13"/>
        </w:numPr>
        <w:ind w:right="15" w:hanging="264"/>
      </w:pPr>
      <w:r>
        <w:t xml:space="preserve">патриотического воспитания: </w:t>
      </w:r>
    </w:p>
    <w:p w:rsidR="00CD2E54" w:rsidRDefault="004C4D89">
      <w:pPr>
        <w:spacing w:after="8" w:line="251" w:lineRule="auto"/>
        <w:ind w:left="10" w:right="18" w:hanging="10"/>
        <w:jc w:val="right"/>
      </w:pPr>
      <w:r>
        <w:t xml:space="preserve">сформированность российской гражданской идентичности, уважения к прошлому и </w:t>
      </w:r>
    </w:p>
    <w:p w:rsidR="00CD2E54" w:rsidRDefault="004C4D89">
      <w:pPr>
        <w:ind w:left="-5" w:right="15"/>
      </w:pPr>
      <w:r>
        <w:t xml:space="preserve">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 3) духовно-нравственного воспитания: </w:t>
      </w:r>
    </w:p>
    <w:p w:rsidR="00CD2E54" w:rsidRDefault="004C4D89">
      <w:pPr>
        <w:spacing w:after="8" w:line="251" w:lineRule="auto"/>
        <w:ind w:left="10" w:right="18" w:hanging="10"/>
        <w:jc w:val="right"/>
      </w:pPr>
      <w:r>
        <w:t xml:space="preserve">осознание духовных ценностей российского народа, сформированность нравственного </w:t>
      </w:r>
    </w:p>
    <w:p w:rsidR="00CD2E54" w:rsidRDefault="004C4D89">
      <w:pPr>
        <w:ind w:left="-5" w:right="15"/>
      </w:pPr>
      <w:r>
        <w:t xml:space="preserve">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 4) эстетического воспитания: </w:t>
      </w:r>
    </w:p>
    <w:p w:rsidR="00CD2E54" w:rsidRDefault="004C4D89">
      <w:pPr>
        <w:ind w:left="-10" w:right="15" w:firstLine="711"/>
      </w:pPr>
      <w:r>
        <w:t xml:space="preserve">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 5) физического воспитания: </w:t>
      </w:r>
    </w:p>
    <w:p w:rsidR="00CD2E54" w:rsidRDefault="004C4D89">
      <w:pPr>
        <w:ind w:left="-10" w:right="15" w:firstLine="711"/>
      </w:pPr>
      <w: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 6) трудового воспитания: </w:t>
      </w:r>
    </w:p>
    <w:p w:rsidR="00CD2E54" w:rsidRDefault="004C4D89">
      <w:pPr>
        <w:ind w:left="-10" w:right="15" w:firstLine="711"/>
      </w:pPr>
      <w: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 </w:t>
      </w:r>
    </w:p>
    <w:p w:rsidR="00CD2E54" w:rsidRDefault="004C4D89" w:rsidP="00683587">
      <w:pPr>
        <w:numPr>
          <w:ilvl w:val="0"/>
          <w:numId w:val="14"/>
        </w:numPr>
        <w:ind w:right="15" w:hanging="264"/>
      </w:pPr>
      <w:r>
        <w:lastRenderedPageBreak/>
        <w:t xml:space="preserve">экологического воспитания: </w:t>
      </w:r>
    </w:p>
    <w:p w:rsidR="00CD2E54" w:rsidRDefault="004C4D89">
      <w:pPr>
        <w:tabs>
          <w:tab w:val="center" w:pos="1681"/>
          <w:tab w:val="center" w:pos="3729"/>
          <w:tab w:val="center" w:pos="5320"/>
          <w:tab w:val="center" w:pos="6722"/>
          <w:tab w:val="center" w:pos="8026"/>
          <w:tab w:val="right" w:pos="9922"/>
        </w:tabs>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 </w:t>
      </w:r>
    </w:p>
    <w:p w:rsidR="00CD2E54" w:rsidRDefault="004C4D89" w:rsidP="00683587">
      <w:pPr>
        <w:numPr>
          <w:ilvl w:val="0"/>
          <w:numId w:val="14"/>
        </w:numPr>
        <w:ind w:right="15" w:hanging="264"/>
      </w:pPr>
      <w:r>
        <w:t xml:space="preserve">ценности научного познания:  </w:t>
      </w:r>
    </w:p>
    <w:p w:rsidR="00CD2E54" w:rsidRDefault="004C4D89">
      <w:pPr>
        <w:ind w:left="716" w:right="15"/>
      </w:pPr>
      <w:r>
        <w:t xml:space="preserve">сформированность мировоззрения, соответствующего современному уровню развития </w:t>
      </w:r>
    </w:p>
    <w:p w:rsidR="00CD2E54" w:rsidRDefault="004C4D89">
      <w:pPr>
        <w:ind w:left="-5" w:right="15"/>
      </w:pPr>
      <w:r>
        <w:t xml:space="preserve">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 </w:t>
      </w:r>
    </w:p>
    <w:p w:rsidR="00CD2E54" w:rsidRDefault="004C4D89">
      <w:pPr>
        <w:ind w:left="-10" w:right="15" w:firstLine="711"/>
      </w:pPr>
      <w:r>
        <w:t xml:space="preserve">119.6.2.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119.6.2.1. 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ind w:left="716" w:right="15"/>
      </w:pPr>
      <w:r>
        <w:t xml:space="preserve">выявлять и характеризовать существенные признаки математических объектов, понятий, </w:t>
      </w:r>
    </w:p>
    <w:p w:rsidR="00CD2E54" w:rsidRDefault="004C4D89">
      <w:pPr>
        <w:ind w:left="-5" w:right="15"/>
      </w:pPr>
      <w:r>
        <w:t xml:space="preserve">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воспринимать, формулировать и преобразовывать суждения: утвердительные и </w:t>
      </w:r>
    </w:p>
    <w:p w:rsidR="00CD2E54" w:rsidRDefault="004C4D89">
      <w:pPr>
        <w:ind w:left="-5" w:right="15"/>
      </w:pPr>
      <w:r>
        <w:t xml:space="preserve">отрицательные, единичные, частные и общие, условные;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делать выводы с использованием законов логики, дедуктивных и индуктивных </w:t>
      </w:r>
    </w:p>
    <w:p w:rsidR="00CD2E54" w:rsidRDefault="004C4D89">
      <w:pPr>
        <w:ind w:left="-5" w:right="15"/>
      </w:pPr>
      <w:r>
        <w:t xml:space="preserve">умозаключений, умозаключений по аналогии; 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 выбирать способ решения учебной задачи (сравнивать несколько вариантов решения, </w:t>
      </w:r>
    </w:p>
    <w:p w:rsidR="00CD2E54" w:rsidRDefault="004C4D89">
      <w:pPr>
        <w:ind w:left="-5" w:right="15"/>
      </w:pPr>
      <w:r>
        <w:t xml:space="preserve">выбирать наиболее подходящий с учётом самостоятельно выделенных критериев). </w:t>
      </w:r>
    </w:p>
    <w:p w:rsidR="00CD2E54" w:rsidRDefault="004C4D89">
      <w:pPr>
        <w:ind w:left="-10" w:right="15" w:firstLine="711"/>
      </w:pPr>
      <w:r>
        <w:t xml:space="preserve">119.6.2.2. 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10" w:right="15" w:firstLine="711"/>
      </w:pPr>
      <w:r>
        <w:t xml:space="preserve">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 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w:t>
      </w:r>
    </w:p>
    <w:p w:rsidR="00CD2E54" w:rsidRDefault="004C4D89">
      <w:pPr>
        <w:ind w:left="-5" w:right="15"/>
      </w:pPr>
      <w:r>
        <w:t xml:space="preserve">развитии в новых условиях. </w:t>
      </w:r>
    </w:p>
    <w:p w:rsidR="00CD2E54" w:rsidRDefault="004C4D89">
      <w:pPr>
        <w:ind w:left="-10" w:right="15" w:firstLine="711"/>
      </w:pPr>
      <w:r>
        <w:lastRenderedPageBreak/>
        <w:t xml:space="preserve">119.6.2.3. 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ind w:left="716" w:right="15"/>
      </w:pPr>
      <w:r>
        <w:t xml:space="preserve">выявлять дефициты информации, данных, необходимых для ответа на вопрос и для решения задачи; </w:t>
      </w:r>
    </w:p>
    <w:p w:rsidR="00CD2E54" w:rsidRDefault="004C4D89">
      <w:pPr>
        <w:tabs>
          <w:tab w:val="center" w:pos="1194"/>
          <w:tab w:val="center" w:pos="2715"/>
          <w:tab w:val="center" w:pos="3863"/>
          <w:tab w:val="center" w:pos="4930"/>
          <w:tab w:val="center" w:pos="6435"/>
          <w:tab w:val="center" w:pos="7673"/>
          <w:tab w:val="right" w:pos="9922"/>
        </w:tabs>
        <w:spacing w:after="30" w:line="251" w:lineRule="auto"/>
        <w:ind w:left="0" w:firstLine="0"/>
        <w:jc w:val="left"/>
      </w:pPr>
      <w:r>
        <w:rPr>
          <w:rFonts w:ascii="Calibri" w:eastAsia="Calibri" w:hAnsi="Calibri" w:cs="Calibri"/>
          <w:sz w:val="22"/>
        </w:rPr>
        <w:tab/>
      </w:r>
      <w:r>
        <w:t xml:space="preserve">выбирать </w:t>
      </w:r>
      <w:r>
        <w:tab/>
        <w:t xml:space="preserve">информацию </w:t>
      </w:r>
      <w:r>
        <w:tab/>
        <w:t xml:space="preserve">из </w:t>
      </w:r>
      <w:r>
        <w:tab/>
        <w:t xml:space="preserve">источников </w:t>
      </w:r>
      <w:r>
        <w:tab/>
        <w:t xml:space="preserve">различных </w:t>
      </w:r>
      <w:r>
        <w:tab/>
        <w:t xml:space="preserve">типов, </w:t>
      </w:r>
      <w:r>
        <w:tab/>
        <w:t xml:space="preserve">анализировать, </w:t>
      </w:r>
    </w:p>
    <w:p w:rsidR="00CD2E54" w:rsidRDefault="004C4D89">
      <w:pPr>
        <w:ind w:left="701" w:right="15" w:hanging="711"/>
      </w:pPr>
      <w:r>
        <w:t xml:space="preserve">систематизировать и интерпретировать информацию различных видов и форм представления; структурировать информацию, представлять её в различных формах, иллюстрировать </w:t>
      </w:r>
    </w:p>
    <w:p w:rsidR="00CD2E54" w:rsidRDefault="004C4D89">
      <w:pPr>
        <w:ind w:left="701" w:right="252" w:hanging="711"/>
      </w:pPr>
      <w:r>
        <w:t xml:space="preserve">графически; оценивать надёжность информации по самостоятельно сформулированным критериям. </w:t>
      </w:r>
    </w:p>
    <w:p w:rsidR="00CD2E54" w:rsidRDefault="004C4D89">
      <w:pPr>
        <w:ind w:left="-10" w:right="15" w:firstLine="711"/>
      </w:pPr>
      <w:r>
        <w:t xml:space="preserve">119.6.2.4. У обучающегося будут сформированы следующие умения общения как часть коммуникативных универсальных учебных действий: </w:t>
      </w:r>
    </w:p>
    <w:p w:rsidR="00CD2E54" w:rsidRDefault="004C4D89">
      <w:pPr>
        <w:spacing w:after="8" w:line="251" w:lineRule="auto"/>
        <w:ind w:left="10" w:right="18" w:hanging="10"/>
        <w:jc w:val="right"/>
      </w:pPr>
      <w:r>
        <w:t xml:space="preserve">воспринимать и формулировать суждения в соответствии с условиями и целями общения, </w:t>
      </w:r>
    </w:p>
    <w:p w:rsidR="00CD2E54" w:rsidRDefault="004C4D89">
      <w:pPr>
        <w:ind w:left="-5" w:right="15"/>
      </w:pPr>
      <w:r>
        <w:t xml:space="preserve">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CD2E54" w:rsidRDefault="004C4D89">
      <w:pPr>
        <w:ind w:left="-10" w:right="15" w:firstLine="711"/>
      </w:pPr>
      <w:r>
        <w:t xml:space="preserve">119.6.2.5. У обучающегося будут сформированы следующие умения самоорганизации как часть регулятивных универсальных учебных действий: </w:t>
      </w:r>
    </w:p>
    <w:p w:rsidR="00CD2E54" w:rsidRDefault="004C4D89">
      <w:pPr>
        <w:ind w:left="-10" w:right="15" w:firstLine="711"/>
      </w:pPr>
      <w:r>
        <w:t xml:space="preserve">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CD2E54" w:rsidRDefault="004C4D89">
      <w:pPr>
        <w:ind w:left="-10" w:right="15" w:firstLine="711"/>
      </w:pPr>
      <w:r>
        <w:t xml:space="preserve">119.6.2.6. У обучающегося будут сформированы следующие умения самоконтроля как часть регулятивных универсальных учебных действий: </w:t>
      </w:r>
    </w:p>
    <w:p w:rsidR="00CD2E54" w:rsidRDefault="004C4D89">
      <w:pPr>
        <w:spacing w:after="30" w:line="251" w:lineRule="auto"/>
        <w:ind w:left="10" w:right="18" w:hanging="10"/>
        <w:jc w:val="right"/>
      </w:pPr>
      <w:r>
        <w:t xml:space="preserve">владеть навыками познавательной рефлексии как осознания совершаемых действий и </w:t>
      </w:r>
    </w:p>
    <w:p w:rsidR="00CD2E54" w:rsidRDefault="004C4D89">
      <w:pPr>
        <w:ind w:left="-5" w:right="15"/>
      </w:pPr>
      <w:r>
        <w:t xml:space="preserve">мыслительных процессов, их результатов, владеть способами самопроверки, самоконтроля процесса и результата решения математической задачи; 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 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 </w:t>
      </w:r>
    </w:p>
    <w:p w:rsidR="00CD2E54" w:rsidRDefault="004C4D89">
      <w:pPr>
        <w:ind w:left="-10" w:right="15" w:firstLine="711"/>
      </w:pPr>
      <w:r>
        <w:t xml:space="preserve">119.6.2.7. У обучающегося будут сформированы следующие умения совместной деятельности: </w:t>
      </w:r>
    </w:p>
    <w:p w:rsidR="00CD2E54" w:rsidRDefault="004C4D89">
      <w:pPr>
        <w:ind w:left="-10" w:right="15" w:firstLine="711"/>
      </w:pPr>
      <w:r>
        <w:t xml:space="preserve">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CD2E54" w:rsidRDefault="004C4D89">
      <w:pPr>
        <w:ind w:left="-10" w:right="15" w:firstLine="711"/>
      </w:pPr>
      <w:r>
        <w:lastRenderedPageBreak/>
        <w:t xml:space="preserve">119.6.3. Предметные результаты освоения федеральной рабочей программы по математике представлены по годам обучения в рамках отдельных курсов в соответствующих разделах настоящей Программы.  </w:t>
      </w:r>
    </w:p>
    <w:p w:rsidR="00CD2E54" w:rsidRDefault="004C4D89">
      <w:pPr>
        <w:ind w:left="-10" w:right="15" w:firstLine="711"/>
      </w:pPr>
      <w:r>
        <w:t xml:space="preserve">119.7. Федеральная рабочая программа учебного курса «Алгебра и начала математического анализа». </w:t>
      </w:r>
    </w:p>
    <w:p w:rsidR="00CD2E54" w:rsidRDefault="004C4D89">
      <w:pPr>
        <w:ind w:left="716" w:right="15"/>
      </w:pPr>
      <w:r>
        <w:t xml:space="preserve">119.7.1. Пояснительная записка. </w:t>
      </w:r>
    </w:p>
    <w:p w:rsidR="00CD2E54" w:rsidRDefault="004C4D89">
      <w:pPr>
        <w:spacing w:after="35"/>
        <w:ind w:left="-10" w:right="15" w:firstLine="711"/>
      </w:pPr>
      <w:r>
        <w:t xml:space="preserve">119.7.1.1. 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курса обучающиеся овладевают универсальным языком современной науки, которая формулирует свои достижения в математической форме.  </w:t>
      </w:r>
    </w:p>
    <w:p w:rsidR="00CD2E54" w:rsidRDefault="004C4D89">
      <w:pPr>
        <w:ind w:left="-10" w:right="15" w:firstLine="711"/>
      </w:pPr>
      <w:r>
        <w:t xml:space="preserve">119.7.1.2.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rsidR="00CD2E54" w:rsidRDefault="004C4D89">
      <w:pPr>
        <w:ind w:left="-10" w:right="15" w:firstLine="711"/>
      </w:pPr>
      <w:r>
        <w:t xml:space="preserve">119.7.1.3. В ходе изучения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 </w:t>
      </w:r>
    </w:p>
    <w:p w:rsidR="00CD2E54" w:rsidRDefault="004C4D89">
      <w:pPr>
        <w:ind w:left="-10" w:right="15" w:firstLine="711"/>
      </w:pPr>
      <w:r>
        <w:t xml:space="preserve">119.7.1.4.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CD2E54" w:rsidRDefault="004C4D89">
      <w:pPr>
        <w:ind w:left="-10" w:right="15" w:firstLine="711"/>
      </w:pPr>
      <w:r>
        <w:t xml:space="preserve">119.7.1.5. В основе методики обучения алгебре и началам математического анализа лежит деятельностный принцип обучения. </w:t>
      </w:r>
    </w:p>
    <w:p w:rsidR="00CD2E54" w:rsidRDefault="004C4D89">
      <w:pPr>
        <w:ind w:left="-10" w:right="15" w:firstLine="711"/>
      </w:pPr>
      <w:r>
        <w:t xml:space="preserve">119.7.1.6.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w:t>
      </w:r>
      <w:r>
        <w:lastRenderedPageBreak/>
        <w:t xml:space="preserve">реальной ситуации, применять знания, полученные при изучении курса, для решения самостоятельно сформулированной математической задачи, а затем интерпретировать свой ответ. </w:t>
      </w:r>
    </w:p>
    <w:p w:rsidR="00CD2E54" w:rsidRDefault="004C4D89">
      <w:pPr>
        <w:ind w:left="-10" w:right="15" w:firstLine="711"/>
      </w:pPr>
      <w:r>
        <w:t xml:space="preserve">119.7.1.6.1.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 </w:t>
      </w:r>
    </w:p>
    <w:p w:rsidR="00CD2E54" w:rsidRDefault="004C4D89">
      <w:pPr>
        <w:ind w:left="-10" w:right="15" w:firstLine="711"/>
      </w:pPr>
      <w:r>
        <w:t xml:space="preserve">119.7.1.6.2. 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 </w:t>
      </w:r>
    </w:p>
    <w:p w:rsidR="00CD2E54" w:rsidRDefault="004C4D89">
      <w:pPr>
        <w:ind w:left="-10" w:right="15" w:firstLine="711"/>
      </w:pPr>
      <w:r>
        <w:t xml:space="preserve">119.7.1.6.3.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 </w:t>
      </w:r>
    </w:p>
    <w:p w:rsidR="00CD2E54" w:rsidRDefault="004C4D89">
      <w:pPr>
        <w:ind w:left="-10" w:right="15" w:firstLine="711"/>
      </w:pPr>
      <w:r>
        <w:lastRenderedPageBreak/>
        <w:t xml:space="preserve">119.7.1.6.4.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 </w:t>
      </w:r>
    </w:p>
    <w:p w:rsidR="00CD2E54" w:rsidRDefault="004C4D89">
      <w:pPr>
        <w:ind w:left="-10" w:right="15" w:firstLine="711"/>
      </w:pPr>
      <w:r>
        <w:t xml:space="preserve">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 </w:t>
      </w:r>
    </w:p>
    <w:p w:rsidR="00CD2E54" w:rsidRPr="00DA047A" w:rsidRDefault="004C4D89" w:rsidP="00DA047A">
      <w:pPr>
        <w:spacing w:after="30" w:line="251" w:lineRule="auto"/>
        <w:ind w:left="10" w:right="18" w:hanging="10"/>
        <w:rPr>
          <w:szCs w:val="24"/>
        </w:rPr>
      </w:pPr>
      <w:r w:rsidRPr="00DA047A">
        <w:rPr>
          <w:szCs w:val="24"/>
        </w:rPr>
        <w:t xml:space="preserve">В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 </w:t>
      </w:r>
    </w:p>
    <w:p w:rsidR="00CD2E54" w:rsidRDefault="004C4D89">
      <w:pPr>
        <w:ind w:left="-10" w:right="15" w:firstLine="711"/>
      </w:pPr>
      <w:r>
        <w:t xml:space="preserve">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 Используется возможность корректировки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 </w:t>
      </w:r>
    </w:p>
    <w:p w:rsidR="00CD2E54" w:rsidRDefault="004C4D89">
      <w:pPr>
        <w:spacing w:after="11" w:line="259" w:lineRule="auto"/>
        <w:ind w:left="711" w:firstLine="0"/>
        <w:jc w:val="left"/>
      </w:pPr>
      <w:r>
        <w:t xml:space="preserve"> </w:t>
      </w:r>
    </w:p>
    <w:p w:rsidR="00CD2E54" w:rsidRDefault="004C4D89">
      <w:pPr>
        <w:ind w:left="716" w:right="15"/>
      </w:pPr>
      <w:r>
        <w:t xml:space="preserve">119.7.2. Содержание обучения в 10 классе. </w:t>
      </w:r>
    </w:p>
    <w:p w:rsidR="00CD2E54" w:rsidRDefault="004C4D89">
      <w:pPr>
        <w:ind w:left="716" w:right="15"/>
      </w:pPr>
      <w:r>
        <w:t xml:space="preserve">119.7.2.1. Числа и вычисления. </w:t>
      </w:r>
    </w:p>
    <w:p w:rsidR="00CD2E54" w:rsidRDefault="004C4D89">
      <w:pPr>
        <w:ind w:left="-10" w:right="15" w:firstLine="711"/>
      </w:pPr>
      <w:r>
        <w:t xml:space="preserve">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 </w:t>
      </w:r>
    </w:p>
    <w:p w:rsidR="00CD2E54" w:rsidRDefault="004C4D89">
      <w:pPr>
        <w:ind w:left="-10" w:right="15" w:firstLine="711"/>
      </w:pPr>
      <w:r>
        <w:lastRenderedPageBreak/>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CD2E54" w:rsidRDefault="004C4D89">
      <w:pPr>
        <w:ind w:left="-10" w:right="15" w:firstLine="711"/>
      </w:pPr>
      <w:r>
        <w:t xml:space="preserve">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 </w:t>
      </w:r>
    </w:p>
    <w:p w:rsidR="00CD2E54" w:rsidRDefault="004C4D89">
      <w:pPr>
        <w:ind w:left="716" w:right="15"/>
      </w:pPr>
      <w:r>
        <w:t xml:space="preserve">Арифметический корень натуральной степени и его свойства. </w:t>
      </w:r>
    </w:p>
    <w:p w:rsidR="00CD2E54" w:rsidRDefault="004C4D89">
      <w:pPr>
        <w:ind w:left="-10" w:right="15" w:firstLine="711"/>
      </w:pPr>
      <w:r>
        <w:t xml:space="preserve">Степень с рациональным показателем и её свойства, степень с действительным показателем. </w:t>
      </w:r>
    </w:p>
    <w:p w:rsidR="00CD2E54" w:rsidRDefault="004C4D89">
      <w:pPr>
        <w:ind w:left="716" w:right="15"/>
      </w:pPr>
      <w:r>
        <w:t xml:space="preserve">Логарифм числа. Свойства логарифма. Десятичные и натуральные логарифмы. </w:t>
      </w:r>
    </w:p>
    <w:p w:rsidR="00CD2E54" w:rsidRDefault="004C4D89">
      <w:pPr>
        <w:ind w:left="-10" w:right="15" w:firstLine="711"/>
      </w:pPr>
      <w:r>
        <w:t xml:space="preserve">Синус, косинус, тангенс, котангенс числового аргумента. Арксинус, арккосинус и арктангенс числового аргумента. </w:t>
      </w:r>
    </w:p>
    <w:p w:rsidR="00CD2E54" w:rsidRDefault="004C4D89">
      <w:pPr>
        <w:ind w:left="716" w:right="15"/>
      </w:pPr>
      <w:r>
        <w:t xml:space="preserve">119.7.2.2. Уравнения и неравенства. </w:t>
      </w:r>
    </w:p>
    <w:p w:rsidR="00CD2E54" w:rsidRDefault="004C4D89">
      <w:pPr>
        <w:ind w:left="-10" w:right="15" w:firstLine="711"/>
      </w:pPr>
      <w: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CD2E54" w:rsidRDefault="004C4D89">
      <w:pPr>
        <w:ind w:left="-10" w:right="15" w:firstLine="711"/>
      </w:pPr>
      <w:r>
        <w:t xml:space="preserve">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w:t>
      </w:r>
    </w:p>
    <w:p w:rsidR="00CD2E54" w:rsidRDefault="004C4D89">
      <w:pPr>
        <w:ind w:left="-5" w:right="15"/>
      </w:pPr>
      <w:r>
        <w:t xml:space="preserve">Многочлены с целыми коэффициентами. Теорема Виета. </w:t>
      </w:r>
    </w:p>
    <w:p w:rsidR="00CD2E54" w:rsidRDefault="004C4D89">
      <w:pPr>
        <w:ind w:left="716" w:right="15"/>
      </w:pPr>
      <w:r>
        <w:t xml:space="preserve">Преобразования числовых выражений, содержащих степени и корни. </w:t>
      </w:r>
    </w:p>
    <w:p w:rsidR="00CD2E54" w:rsidRDefault="004C4D89">
      <w:pPr>
        <w:ind w:left="716" w:right="15"/>
      </w:pPr>
      <w:r>
        <w:t xml:space="preserve">Иррациональные уравнения. Основные методы решения иррациональных уравнений.  </w:t>
      </w:r>
    </w:p>
    <w:p w:rsidR="00CD2E54" w:rsidRDefault="004C4D89">
      <w:pPr>
        <w:ind w:left="716" w:right="15"/>
      </w:pPr>
      <w:r>
        <w:t xml:space="preserve">Показательные уравнения. Основные методы решения показательных уравнений. </w:t>
      </w:r>
    </w:p>
    <w:p w:rsidR="00CD2E54" w:rsidRDefault="004C4D89">
      <w:pPr>
        <w:ind w:left="716" w:right="15"/>
      </w:pPr>
      <w:r>
        <w:t xml:space="preserve">Преобразование выражений, содержащих логарифмы. </w:t>
      </w:r>
    </w:p>
    <w:p w:rsidR="00CD2E54" w:rsidRDefault="004C4D89">
      <w:pPr>
        <w:ind w:left="716" w:right="15"/>
      </w:pPr>
      <w:r>
        <w:t xml:space="preserve">Логарифмические уравнения. Основные методы решения логарифмических уравнений.  </w:t>
      </w:r>
    </w:p>
    <w:p w:rsidR="00CD2E54" w:rsidRDefault="004C4D89">
      <w:pPr>
        <w:ind w:left="-10" w:right="15" w:firstLine="711"/>
      </w:pPr>
      <w:r>
        <w:t xml:space="preserve">Основные тригонометрические формулы. Преобразование тригонометрических выражений. Решение тригонометрических уравнений.  </w:t>
      </w:r>
    </w:p>
    <w:p w:rsidR="00CD2E54" w:rsidRDefault="004C4D89">
      <w:pPr>
        <w:ind w:left="-10" w:right="15" w:firstLine="711"/>
      </w:pPr>
      <w:r>
        <w:t xml:space="preserve">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 </w:t>
      </w:r>
    </w:p>
    <w:p w:rsidR="00CD2E54" w:rsidRDefault="004C4D89">
      <w:pPr>
        <w:ind w:left="-10" w:right="15" w:firstLine="711"/>
      </w:pPr>
      <w:r>
        <w:t xml:space="preserve">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 </w:t>
      </w:r>
    </w:p>
    <w:p w:rsidR="00CD2E54" w:rsidRDefault="004C4D89">
      <w:pPr>
        <w:ind w:left="716" w:right="15"/>
      </w:pPr>
      <w:r>
        <w:t xml:space="preserve">119.7.2.3. Функции и графики. </w:t>
      </w:r>
    </w:p>
    <w:p w:rsidR="00CD2E54" w:rsidRDefault="004C4D89">
      <w:pPr>
        <w:ind w:left="-10" w:right="15" w:firstLine="711"/>
      </w:pPr>
      <w:r>
        <w:t xml:space="preserve">Функция, способы задания функции. Взаимно обратные функции. Композиция функций. График функции. Элементарные преобразования графиков функций. </w:t>
      </w:r>
    </w:p>
    <w:p w:rsidR="00CD2E54" w:rsidRDefault="004C4D89">
      <w:pPr>
        <w:ind w:left="-10" w:right="15" w:firstLine="711"/>
      </w:pPr>
      <w:r>
        <w:t xml:space="preserve">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 </w:t>
      </w:r>
    </w:p>
    <w:p w:rsidR="00CD2E54" w:rsidRDefault="004C4D89">
      <w:pPr>
        <w:ind w:left="-10" w:right="15" w:firstLine="711"/>
      </w:pPr>
      <w:r>
        <w:t xml:space="preserve">Линейная, квадратичная и дробно-линейная функции. Элементарное исследование и построение их графиков. </w:t>
      </w:r>
    </w:p>
    <w:p w:rsidR="00CD2E54" w:rsidRDefault="004C4D89">
      <w:pPr>
        <w:ind w:left="-10" w:right="15" w:firstLine="711"/>
      </w:pPr>
      <w: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CD2E54" w:rsidRDefault="004C4D89">
      <w:pPr>
        <w:ind w:left="-10" w:right="15" w:firstLine="711"/>
      </w:pPr>
      <w:r>
        <w:lastRenderedPageBreak/>
        <w:t xml:space="preserve">Показательная и логарифмическая функции, их свойства и графики. Использование графиков функций для решения уравнений. </w:t>
      </w:r>
    </w:p>
    <w:p w:rsidR="00CD2E54" w:rsidRDefault="004C4D89">
      <w:pPr>
        <w:ind w:left="-10" w:right="15" w:firstLine="711"/>
      </w:pPr>
      <w:r>
        <w:t xml:space="preserve">Тригонометрическая окружность, определение тригонометрических функций числового аргумента.  </w:t>
      </w:r>
    </w:p>
    <w:p w:rsidR="00CD2E54" w:rsidRDefault="004C4D89">
      <w:pPr>
        <w:ind w:left="-10" w:right="15" w:firstLine="711"/>
      </w:pPr>
      <w:r>
        <w:t xml:space="preserve">Функциональные зависимости в реальных процессах и явлениях. Графики реальных зависимостей. </w:t>
      </w:r>
    </w:p>
    <w:p w:rsidR="00CD2E54" w:rsidRDefault="004C4D89">
      <w:pPr>
        <w:ind w:left="716" w:right="15"/>
      </w:pPr>
      <w:r>
        <w:t xml:space="preserve">119.7.2.4. Начала математического анализа. </w:t>
      </w:r>
    </w:p>
    <w:p w:rsidR="00CD2E54" w:rsidRDefault="004C4D89">
      <w:pPr>
        <w:ind w:left="-10" w:right="15" w:firstLine="711"/>
      </w:pPr>
      <w:r>
        <w:t xml:space="preserve">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 </w:t>
      </w:r>
    </w:p>
    <w:p w:rsidR="00CD2E54" w:rsidRDefault="004C4D89">
      <w:pPr>
        <w:ind w:left="-10" w:right="15" w:firstLine="711"/>
      </w:pPr>
      <w: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 </w:t>
      </w:r>
    </w:p>
    <w:p w:rsidR="00CD2E54" w:rsidRDefault="004C4D89">
      <w:pPr>
        <w:ind w:left="-10" w:right="15" w:firstLine="711"/>
      </w:pPr>
      <w:r>
        <w:t xml:space="preserve">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 </w:t>
      </w:r>
    </w:p>
    <w:p w:rsidR="00CD2E54" w:rsidRDefault="004C4D89">
      <w:pPr>
        <w:ind w:left="-10" w:right="15" w:firstLine="711"/>
      </w:pPr>
      <w:r>
        <w:t xml:space="preserve">Первая и вторая производные функции. Определение, геометрический и физический смысл производной. Уравнение касательной к графику функции. </w:t>
      </w:r>
    </w:p>
    <w:p w:rsidR="00CD2E54" w:rsidRDefault="004C4D89">
      <w:pPr>
        <w:ind w:left="-10" w:right="15" w:firstLine="711"/>
      </w:pPr>
      <w:r>
        <w:t xml:space="preserve">Производные элементарных функций. Производная суммы, произведения, частного и композиции функций. </w:t>
      </w:r>
    </w:p>
    <w:p w:rsidR="00CD2E54" w:rsidRDefault="004C4D89">
      <w:pPr>
        <w:ind w:left="716" w:right="15"/>
      </w:pPr>
      <w:r>
        <w:t xml:space="preserve">119.7.2.5. Множества и логика. </w:t>
      </w:r>
    </w:p>
    <w:p w:rsidR="00CD2E54" w:rsidRDefault="004C4D89">
      <w:pPr>
        <w:ind w:left="-10" w:right="15" w:firstLine="711"/>
      </w:pPr>
      <w: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CD2E54" w:rsidRDefault="004C4D89">
      <w:pPr>
        <w:ind w:left="-10" w:right="15" w:firstLine="711"/>
      </w:pPr>
      <w:r>
        <w:t xml:space="preserve">Определение, теорема, свойство математического объекта, следствие, доказательство, равносильные уравнения.  </w:t>
      </w:r>
    </w:p>
    <w:p w:rsidR="00CD2E54" w:rsidRDefault="004C4D89">
      <w:pPr>
        <w:ind w:left="716" w:right="15"/>
      </w:pPr>
      <w:r>
        <w:t xml:space="preserve">119.7.3. Содержание обучения в 11 классе. </w:t>
      </w:r>
    </w:p>
    <w:p w:rsidR="00CD2E54" w:rsidRDefault="004C4D89">
      <w:pPr>
        <w:ind w:left="716" w:right="15"/>
      </w:pPr>
      <w:r>
        <w:t xml:space="preserve">119.7.3.1. Числа и вычисления. </w:t>
      </w:r>
    </w:p>
    <w:p w:rsidR="00CD2E54" w:rsidRDefault="004C4D89">
      <w:pPr>
        <w:ind w:left="-10" w:right="15" w:firstLine="711"/>
      </w:pPr>
      <w:r>
        <w:t xml:space="preserve">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 </w:t>
      </w:r>
    </w:p>
    <w:p w:rsidR="00CD2E54" w:rsidRDefault="004C4D89">
      <w:pPr>
        <w:ind w:left="-10" w:right="15" w:firstLine="711"/>
      </w:pPr>
      <w: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w:t>
      </w:r>
    </w:p>
    <w:p w:rsidR="00CD2E54" w:rsidRDefault="004C4D89">
      <w:pPr>
        <w:ind w:left="701" w:right="368" w:hanging="711"/>
      </w:pPr>
      <w:r>
        <w:t xml:space="preserve">Применение комплексных чисел для решения физических и геометрических задач. 119.7.3.2. Уравнения и неравенства. </w:t>
      </w:r>
    </w:p>
    <w:p w:rsidR="00CD2E54" w:rsidRDefault="004C4D89">
      <w:pPr>
        <w:ind w:left="-10" w:right="15" w:firstLine="711"/>
      </w:pPr>
      <w:r>
        <w:t xml:space="preserve">Система и совокупность уравнений и неравенств. Равносильные системы и системыследствия. Равносильные неравенства. </w:t>
      </w:r>
    </w:p>
    <w:p w:rsidR="00CD2E54" w:rsidRDefault="004C4D89">
      <w:pPr>
        <w:ind w:left="716" w:right="15"/>
      </w:pPr>
      <w:r>
        <w:t xml:space="preserve">Отбор корней тригонометрических уравнений с помощью тригонометрической окружности. Решение тригонометрических неравенств.  </w:t>
      </w:r>
    </w:p>
    <w:p w:rsidR="00CD2E54" w:rsidRDefault="004C4D89">
      <w:pPr>
        <w:ind w:left="716" w:right="15"/>
      </w:pPr>
      <w:r>
        <w:t xml:space="preserve">Основные методы решения показательных и логарифмических неравенств. </w:t>
      </w:r>
    </w:p>
    <w:p w:rsidR="00CD2E54" w:rsidRDefault="004C4D89">
      <w:pPr>
        <w:ind w:left="716" w:right="15"/>
      </w:pPr>
      <w:r>
        <w:t xml:space="preserve">Основные методы решения иррациональных неравенств. </w:t>
      </w:r>
    </w:p>
    <w:p w:rsidR="00CD2E54" w:rsidRDefault="004C4D89">
      <w:pPr>
        <w:ind w:left="-10" w:right="15" w:firstLine="711"/>
      </w:pPr>
      <w:r>
        <w:lastRenderedPageBreak/>
        <w:t xml:space="preserve">Основные методы решения систем и совокупностей рациональных, иррациональных, показательных и логарифмических уравнений.  </w:t>
      </w:r>
    </w:p>
    <w:p w:rsidR="00CD2E54" w:rsidRDefault="004C4D89">
      <w:pPr>
        <w:ind w:left="716" w:right="15"/>
      </w:pPr>
      <w:r>
        <w:t xml:space="preserve">Уравнения, неравенства и системы с параметрами. </w:t>
      </w:r>
    </w:p>
    <w:p w:rsidR="00CD2E54" w:rsidRDefault="004C4D89">
      <w:pPr>
        <w:ind w:left="-10" w:right="15" w:firstLine="711"/>
      </w:pPr>
      <w:r>
        <w:t xml:space="preserve">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 </w:t>
      </w:r>
    </w:p>
    <w:p w:rsidR="00CD2E54" w:rsidRDefault="004C4D89">
      <w:pPr>
        <w:ind w:left="716" w:right="15"/>
      </w:pPr>
      <w:r>
        <w:t xml:space="preserve">119.7.3.3. Функции и графики. </w:t>
      </w:r>
    </w:p>
    <w:p w:rsidR="00CD2E54" w:rsidRDefault="004C4D89">
      <w:pPr>
        <w:ind w:left="-10" w:right="15" w:firstLine="711"/>
      </w:pPr>
      <w:r>
        <w:t xml:space="preserve">График композиции функций. Геометрические образы уравнений и неравенств на координатной плоскости. </w:t>
      </w:r>
    </w:p>
    <w:p w:rsidR="00CD2E54" w:rsidRDefault="004C4D89">
      <w:pPr>
        <w:ind w:left="716" w:right="15"/>
      </w:pPr>
      <w:r>
        <w:t xml:space="preserve">Тригонометрические функции, их свойства и графики. </w:t>
      </w:r>
    </w:p>
    <w:p w:rsidR="00CD2E54" w:rsidRDefault="004C4D89">
      <w:pPr>
        <w:ind w:left="-10" w:right="15" w:firstLine="711"/>
      </w:pPr>
      <w:r>
        <w:t xml:space="preserve">Графические методы решения уравнений и неравенств. Графические методы решения задач с параметрами.  </w:t>
      </w:r>
    </w:p>
    <w:p w:rsidR="00CD2E54" w:rsidRDefault="004C4D89">
      <w:pPr>
        <w:ind w:left="-10" w:right="15" w:firstLine="711"/>
      </w:pPr>
      <w:r>
        <w:t xml:space="preserve">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 </w:t>
      </w:r>
    </w:p>
    <w:p w:rsidR="00CD2E54" w:rsidRDefault="004C4D89">
      <w:pPr>
        <w:ind w:left="716" w:right="15"/>
      </w:pPr>
      <w:r>
        <w:t xml:space="preserve">119.7.3.4. Начала математического анализа. </w:t>
      </w:r>
    </w:p>
    <w:p w:rsidR="00CD2E54" w:rsidRDefault="004C4D89">
      <w:pPr>
        <w:ind w:left="-10" w:right="15" w:firstLine="711"/>
      </w:pPr>
      <w:r>
        <w:t xml:space="preserve">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 </w:t>
      </w:r>
    </w:p>
    <w:p w:rsidR="00CD2E54" w:rsidRDefault="004C4D89">
      <w:pPr>
        <w:ind w:left="-10" w:right="15" w:firstLine="711"/>
      </w:pPr>
      <w:r>
        <w:t xml:space="preserve">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 </w:t>
      </w:r>
    </w:p>
    <w:p w:rsidR="00CD2E54" w:rsidRDefault="004C4D89">
      <w:pPr>
        <w:ind w:left="-10" w:right="15" w:firstLine="711"/>
      </w:pPr>
      <w:r>
        <w:t xml:space="preserve">Первообразная, основное свойство первообразных. Первообразные элементарных функций. Правила нахождения первообразных. </w:t>
      </w:r>
    </w:p>
    <w:p w:rsidR="00CD2E54" w:rsidRDefault="004C4D89">
      <w:pPr>
        <w:ind w:left="-10" w:right="15" w:firstLine="711"/>
      </w:pPr>
      <w:r>
        <w:t xml:space="preserve">Интеграл. Геометрический смысл интеграла. Вычисление определённого интеграла по формуле Ньютона–Лейбница. </w:t>
      </w:r>
    </w:p>
    <w:p w:rsidR="00CD2E54" w:rsidRDefault="004C4D89">
      <w:pPr>
        <w:ind w:left="-10" w:right="15" w:firstLine="711"/>
      </w:pPr>
      <w:r>
        <w:t xml:space="preserve">Применение интеграла для нахождения площадей плоских фигур и объёмов геометрических тел. </w:t>
      </w:r>
    </w:p>
    <w:p w:rsidR="00CD2E54" w:rsidRDefault="004C4D89">
      <w:pPr>
        <w:ind w:left="-10" w:right="15" w:firstLine="711"/>
      </w:pPr>
      <w:r>
        <w:t xml:space="preserve">Примеры решений дифференциальных уравнений. Математическое моделирование реальных процессов с помощью дифференциальных уравнений.  </w:t>
      </w:r>
    </w:p>
    <w:p w:rsidR="00CD2E54" w:rsidRDefault="004C4D89">
      <w:pPr>
        <w:ind w:left="-10" w:right="15" w:firstLine="711"/>
      </w:pPr>
      <w:r>
        <w:t xml:space="preserve">119.7.4. Планируемые предметные результаты освоения федеральной рабочей программы курса «Алгебра и начала математического анализа» на углублённом уровне на уровне среднего общего образования. </w:t>
      </w:r>
    </w:p>
    <w:p w:rsidR="00CD2E54" w:rsidRDefault="004C4D89">
      <w:pPr>
        <w:ind w:left="-10" w:right="15" w:firstLine="711"/>
      </w:pPr>
      <w:r>
        <w:t xml:space="preserve">119.7.4.1. К концу обучения в 10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 </w:t>
      </w:r>
    </w:p>
    <w:p w:rsidR="00CD2E54" w:rsidRDefault="004C4D89">
      <w:pPr>
        <w:ind w:left="716" w:right="15"/>
      </w:pPr>
      <w:r>
        <w:t xml:space="preserve">119.7.4.1.1. Числа и вычисления: </w:t>
      </w:r>
    </w:p>
    <w:p w:rsidR="00CD2E54" w:rsidRDefault="004C4D89">
      <w:pPr>
        <w:ind w:left="-10" w:right="15" w:firstLine="711"/>
      </w:pPr>
      <w:r>
        <w:t xml:space="preserve">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 применять дроби и проценты для решения прикладных задач из различных отраслей </w:t>
      </w:r>
    </w:p>
    <w:p w:rsidR="00CD2E54" w:rsidRDefault="004C4D89">
      <w:pPr>
        <w:ind w:left="701" w:right="15" w:hanging="711"/>
      </w:pPr>
      <w:r>
        <w:t xml:space="preserve">знаний и реальной жизни; применять приближённые вычисления, правила округления, прикидку и оценку </w:t>
      </w:r>
    </w:p>
    <w:p w:rsidR="00CD2E54" w:rsidRDefault="004C4D89">
      <w:pPr>
        <w:ind w:left="-5" w:right="15"/>
      </w:pPr>
      <w:r>
        <w:t xml:space="preserve">результата вычислений; 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 свободно оперировать понятием: арифметический корень натуральной степени; свободно оперировать понятием: степень с рациональным показателем; </w:t>
      </w:r>
    </w:p>
    <w:p w:rsidR="00CD2E54" w:rsidRDefault="004C4D89">
      <w:pPr>
        <w:ind w:left="716" w:right="15"/>
      </w:pPr>
      <w:r>
        <w:t xml:space="preserve">свободно оперировать понятиями: логарифм числа, десятичные и натуральные </w:t>
      </w:r>
    </w:p>
    <w:p w:rsidR="00CD2E54" w:rsidRDefault="004C4D89">
      <w:pPr>
        <w:ind w:left="701" w:right="15" w:hanging="711"/>
      </w:pPr>
      <w:r>
        <w:lastRenderedPageBreak/>
        <w:t xml:space="preserve">логарифмы; свободно оперировать понятиями: синус, косинус, тангенс, котангенс числового </w:t>
      </w:r>
    </w:p>
    <w:p w:rsidR="00CD2E54" w:rsidRDefault="004C4D89">
      <w:pPr>
        <w:ind w:left="-5" w:right="15"/>
      </w:pPr>
      <w:r>
        <w:t xml:space="preserve">аргумента; </w:t>
      </w:r>
    </w:p>
    <w:p w:rsidR="00CD2E54" w:rsidRDefault="004C4D89">
      <w:pPr>
        <w:ind w:left="716" w:right="15"/>
      </w:pPr>
      <w:r>
        <w:t xml:space="preserve">оперировать понятиями: арксинус, арккосинус и арктангенс числового аргумента. 119.7.4.1.2. Уравнения и неравенства: свободно оперировать понятиями: тождество, уравнение, неравенство, равносильные </w:t>
      </w:r>
    </w:p>
    <w:p w:rsidR="00CD2E54" w:rsidRDefault="004C4D89">
      <w:pPr>
        <w:ind w:left="701" w:right="15" w:hanging="711"/>
      </w:pPr>
      <w:r>
        <w:t xml:space="preserve">уравнения и уравнения-следствия, равносильные неравенства; применять различные методы решения рациональных и дробно-рациональных уравнений, </w:t>
      </w:r>
    </w:p>
    <w:p w:rsidR="00CD2E54" w:rsidRDefault="004C4D89">
      <w:pPr>
        <w:ind w:left="701" w:right="15" w:hanging="711"/>
      </w:pPr>
      <w:r>
        <w:t xml:space="preserve">применять метод интервалов для решения неравенств; свободно оперировать понятиями: многочлен от одной переменной, многочлен с целыми </w:t>
      </w:r>
    </w:p>
    <w:p w:rsidR="00CD2E54" w:rsidRDefault="004C4D89">
      <w:pPr>
        <w:ind w:left="-5" w:right="15"/>
      </w:pPr>
      <w:r>
        <w:t xml:space="preserve">коэффициентами, корни многочлена, применять деление многочлена на многочлен с остатком, теорему Безу и теорему Виета для решения задач; свободно оперировать понятиями: система линейных уравнений, матрица, определитель </w:t>
      </w:r>
    </w:p>
    <w:p w:rsidR="00CD2E54" w:rsidRDefault="004C4D89">
      <w:pPr>
        <w:ind w:left="-5" w:right="15"/>
      </w:pPr>
      <w:r>
        <w:t xml:space="preserve">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w:t>
      </w:r>
    </w:p>
    <w:p w:rsidR="00CD2E54" w:rsidRDefault="004C4D89">
      <w:pPr>
        <w:ind w:left="701" w:right="15" w:hanging="711"/>
      </w:pPr>
      <w:r>
        <w:t xml:space="preserve">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w:t>
      </w:r>
    </w:p>
    <w:p w:rsidR="00CD2E54" w:rsidRDefault="004C4D89">
      <w:pPr>
        <w:ind w:left="-5" w:right="15"/>
      </w:pPr>
      <w:r>
        <w:t xml:space="preserve">показателем; использовать свойства логарифмов для преобразования логарифмических выражений; 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 </w:t>
      </w:r>
    </w:p>
    <w:p w:rsidR="00CD2E54" w:rsidRDefault="004C4D89">
      <w:pPr>
        <w:tabs>
          <w:tab w:val="center" w:pos="1257"/>
          <w:tab w:val="center" w:pos="2709"/>
          <w:tab w:val="center" w:pos="4676"/>
          <w:tab w:val="center" w:pos="6622"/>
          <w:tab w:val="center" w:pos="7688"/>
          <w:tab w:val="right" w:pos="9922"/>
        </w:tabs>
        <w:ind w:left="0" w:firstLine="0"/>
        <w:jc w:val="left"/>
      </w:pPr>
      <w:r>
        <w:rPr>
          <w:rFonts w:ascii="Calibri" w:eastAsia="Calibri" w:hAnsi="Calibri" w:cs="Calibri"/>
          <w:sz w:val="22"/>
        </w:rPr>
        <w:tab/>
      </w:r>
      <w:r>
        <w:t xml:space="preserve">применять </w:t>
      </w:r>
      <w:r>
        <w:tab/>
        <w:t xml:space="preserve">основные </w:t>
      </w:r>
      <w:r>
        <w:tab/>
        <w:t xml:space="preserve">тригонометрические </w:t>
      </w:r>
      <w:r>
        <w:tab/>
        <w:t xml:space="preserve">формулы </w:t>
      </w:r>
      <w:r>
        <w:tab/>
        <w:t xml:space="preserve">для </w:t>
      </w:r>
      <w:r>
        <w:tab/>
        <w:t xml:space="preserve">преобразования </w:t>
      </w:r>
    </w:p>
    <w:p w:rsidR="00CD2E54" w:rsidRDefault="004C4D89">
      <w:pPr>
        <w:ind w:left="701" w:right="15" w:hanging="711"/>
      </w:pPr>
      <w:r>
        <w:t xml:space="preserve">тригонометрических выражений; свободно оперировать понятием: тригонометрическое уравнение, применять </w:t>
      </w:r>
    </w:p>
    <w:p w:rsidR="00CD2E54" w:rsidRDefault="004C4D89">
      <w:pPr>
        <w:ind w:left="-5" w:right="15"/>
      </w:pPr>
      <w:r>
        <w:t xml:space="preserve">необходимые формулы для решения основных типов тригонометрических уравнений; 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 </w:t>
      </w:r>
    </w:p>
    <w:p w:rsidR="00CD2E54" w:rsidRDefault="004C4D89">
      <w:pPr>
        <w:ind w:left="716" w:right="15"/>
      </w:pPr>
      <w:r>
        <w:t xml:space="preserve">119.7.4.1.3. Функции и графики: </w:t>
      </w:r>
    </w:p>
    <w:p w:rsidR="00CD2E54" w:rsidRDefault="004C4D89">
      <w:pPr>
        <w:ind w:left="716" w:right="15"/>
      </w:pPr>
      <w:r>
        <w:t xml:space="preserve">свободно оперировать понятиями: функция, способы задания функции, взаимно обратные </w:t>
      </w:r>
    </w:p>
    <w:p w:rsidR="00CD2E54" w:rsidRDefault="004C4D89">
      <w:pPr>
        <w:ind w:left="-5" w:right="15"/>
      </w:pPr>
      <w:r>
        <w:t xml:space="preserve">функции, композиция функций, график функции, выполнять элементарные преобразования графиков функций; свободно оперировать понятиями: область определения и множество значений функции, </w:t>
      </w:r>
    </w:p>
    <w:p w:rsidR="00CD2E54" w:rsidRDefault="004C4D89">
      <w:pPr>
        <w:ind w:left="-5" w:right="15"/>
      </w:pPr>
      <w:r>
        <w:t xml:space="preserve">нули функции, промежутки знакопостоянства; 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 свободно оперировать понятиями: степенная функция с натуральным и целым </w:t>
      </w:r>
    </w:p>
    <w:p w:rsidR="00CD2E54" w:rsidRDefault="004C4D89">
      <w:pPr>
        <w:ind w:left="-5" w:right="15"/>
      </w:pPr>
      <w:r>
        <w:t xml:space="preserve">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 оперировать понятиями: линейная, квадратичная и дробно-линейная функции, выполнять </w:t>
      </w:r>
    </w:p>
    <w:p w:rsidR="00CD2E54" w:rsidRDefault="004C4D89">
      <w:pPr>
        <w:ind w:left="701" w:right="15" w:hanging="711"/>
      </w:pPr>
      <w:r>
        <w:t xml:space="preserve">элементарное исследование и построение их графиков; свободно оперировать понятиями: показательная и логарифмическая функции, их </w:t>
      </w:r>
    </w:p>
    <w:p w:rsidR="00CD2E54" w:rsidRDefault="004C4D89">
      <w:pPr>
        <w:ind w:left="701" w:right="15" w:hanging="711"/>
      </w:pPr>
      <w:r>
        <w:lastRenderedPageBreak/>
        <w:t xml:space="preserve">свойства и графики, использовать их графики для решения уравнений; свободно оперировать понятиями: тригонометрическая окружность, определение </w:t>
      </w:r>
    </w:p>
    <w:p w:rsidR="00CD2E54" w:rsidRDefault="004C4D89">
      <w:pPr>
        <w:ind w:left="-5" w:right="15"/>
      </w:pPr>
      <w:r>
        <w:t xml:space="preserve">тригонометрических функций числового аргумента; 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 </w:t>
      </w:r>
    </w:p>
    <w:p w:rsidR="00CD2E54" w:rsidRDefault="004C4D89">
      <w:pPr>
        <w:ind w:left="716" w:right="15"/>
      </w:pPr>
      <w:r>
        <w:t xml:space="preserve">119.7.4.1.4. Начала математического анализа: </w:t>
      </w:r>
    </w:p>
    <w:p w:rsidR="00CD2E54" w:rsidRDefault="004C4D89">
      <w:pPr>
        <w:spacing w:after="10" w:line="270" w:lineRule="auto"/>
        <w:ind w:left="721" w:right="16" w:hanging="10"/>
        <w:jc w:val="left"/>
      </w:pPr>
      <w:r>
        <w:t xml:space="preserve">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 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 свободно оперировать понятиями: непрерывные функции, точки разрыва графика </w:t>
      </w:r>
    </w:p>
    <w:p w:rsidR="00CD2E54" w:rsidRDefault="004C4D89">
      <w:pPr>
        <w:ind w:left="701" w:right="15" w:hanging="711"/>
      </w:pPr>
      <w:r>
        <w:t xml:space="preserve">функции, асимптоты графика функции; свободно оперировать понятием: функция, непрерывная на отрезке, применять свойства </w:t>
      </w:r>
    </w:p>
    <w:p w:rsidR="00CD2E54" w:rsidRDefault="004C4D89">
      <w:pPr>
        <w:ind w:left="701" w:right="15" w:hanging="711"/>
      </w:pPr>
      <w:r>
        <w:t xml:space="preserve">непрерывных функций для решения задач; свободно оперировать понятиями: первая и вторая производные функции, касательная к </w:t>
      </w:r>
    </w:p>
    <w:p w:rsidR="00CD2E54" w:rsidRDefault="004C4D89">
      <w:pPr>
        <w:ind w:left="701" w:right="15" w:hanging="711"/>
      </w:pPr>
      <w:r>
        <w:t xml:space="preserve">графику функции; вычислять производные суммы, произведения, частного и композиции двух функций, </w:t>
      </w:r>
    </w:p>
    <w:p w:rsidR="00CD2E54" w:rsidRDefault="004C4D89">
      <w:pPr>
        <w:ind w:left="701" w:right="569" w:hanging="711"/>
      </w:pPr>
      <w:r>
        <w:t xml:space="preserve">знать производные элементарных функций; использовать геометрический и физический смысл производной для решения задач. 119.7.4.1.5. Множества и логика: </w:t>
      </w:r>
    </w:p>
    <w:p w:rsidR="00CD2E54" w:rsidRDefault="004C4D89">
      <w:pPr>
        <w:ind w:left="716" w:right="15"/>
      </w:pPr>
      <w:r>
        <w:t xml:space="preserve">свободно оперировать понятиями: множество, операции над множествами; использовать теоретико-множественный аппарат для описания реальных процессов и </w:t>
      </w:r>
    </w:p>
    <w:p w:rsidR="00CD2E54" w:rsidRDefault="004C4D89">
      <w:pPr>
        <w:ind w:left="701" w:right="15" w:hanging="711"/>
      </w:pPr>
      <w:r>
        <w:t xml:space="preserve">явлений, при решении задач из других учебных предметов; свободно оперировать понятиями: определение, теорема, уравнение-следствие, свойство </w:t>
      </w:r>
    </w:p>
    <w:p w:rsidR="00CD2E54" w:rsidRDefault="004C4D89">
      <w:pPr>
        <w:ind w:left="-5" w:right="15"/>
      </w:pPr>
      <w:r>
        <w:t xml:space="preserve">математического объекта, доказательство, равносильные уравнения и неравенства.  </w:t>
      </w:r>
    </w:p>
    <w:p w:rsidR="00CD2E54" w:rsidRDefault="004C4D89">
      <w:pPr>
        <w:ind w:left="-10" w:right="15" w:firstLine="711"/>
      </w:pPr>
      <w:r>
        <w:t xml:space="preserve">119.7.4.2. К концу обучения в 11 классе обучающийся получит следующие предметные результаты по отдельным темам федеральной рабочей программы курса «Алгебра и начала математического анализа»: </w:t>
      </w:r>
    </w:p>
    <w:p w:rsidR="00CD2E54" w:rsidRDefault="004C4D89">
      <w:pPr>
        <w:ind w:left="716" w:right="15"/>
      </w:pPr>
      <w:r>
        <w:t xml:space="preserve">119.7.4.2.1. Числа и вычисления: </w:t>
      </w:r>
    </w:p>
    <w:p w:rsidR="00CD2E54" w:rsidRDefault="004C4D89">
      <w:pPr>
        <w:ind w:left="716" w:right="15"/>
      </w:pPr>
      <w:r>
        <w:t xml:space="preserve">свободно оперировать понятиями: натуральное и целое число, множества натуральных и </w:t>
      </w:r>
    </w:p>
    <w:p w:rsidR="00CD2E54" w:rsidRDefault="004C4D89">
      <w:pPr>
        <w:ind w:left="-5" w:right="15"/>
      </w:pPr>
      <w:r>
        <w:t xml:space="preserve">целых чисел, использовать признаки делимости целых чисел, НОД и НОК натуральных чисел для решения задач, применять алгоритм Евклида; свободно оперировать понятием остатка по модулю, записывать натуральные числа в </w:t>
      </w:r>
    </w:p>
    <w:p w:rsidR="00CD2E54" w:rsidRDefault="004C4D89">
      <w:pPr>
        <w:ind w:left="-5" w:right="15"/>
      </w:pPr>
      <w:r>
        <w:t xml:space="preserve">различных позиционных системах счисления; 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 </w:t>
      </w:r>
    </w:p>
    <w:p w:rsidR="00CD2E54" w:rsidRDefault="004C4D89">
      <w:pPr>
        <w:ind w:left="716" w:right="15"/>
      </w:pPr>
      <w:r>
        <w:t xml:space="preserve">119.7.4.2.2. Уравнения и неравенства: свободно оперировать понятиями: иррациональные, показательные и логарифмические </w:t>
      </w:r>
    </w:p>
    <w:p w:rsidR="00CD2E54" w:rsidRDefault="004C4D89">
      <w:pPr>
        <w:ind w:left="701" w:right="15" w:hanging="711"/>
      </w:pPr>
      <w:r>
        <w:t xml:space="preserve">неравенства, находить их решения с помощью равносильных переходов; осуществлять отбор корней при решении тригонометрического уравнения; свободно оперировать понятием тригонометрическое неравенство, применять </w:t>
      </w:r>
    </w:p>
    <w:p w:rsidR="00CD2E54" w:rsidRDefault="004C4D89">
      <w:pPr>
        <w:ind w:left="701" w:right="15" w:hanging="711"/>
      </w:pPr>
      <w:r>
        <w:lastRenderedPageBreak/>
        <w:t xml:space="preserve">необходимые формулы для решения основных типов тригонометрических неравенств; свободно оперировать понятиями: система и совокупность уравнений и неравенств, </w:t>
      </w:r>
    </w:p>
    <w:p w:rsidR="00CD2E54" w:rsidRDefault="004C4D89">
      <w:pPr>
        <w:ind w:left="-5" w:right="15"/>
      </w:pPr>
      <w:r>
        <w:t xml:space="preserve">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 решать рациональные, иррациональные, показательные, логарифмические и </w:t>
      </w:r>
    </w:p>
    <w:p w:rsidR="00CD2E54" w:rsidRDefault="004C4D89">
      <w:pPr>
        <w:ind w:left="701" w:right="15" w:hanging="711"/>
      </w:pPr>
      <w:r>
        <w:t xml:space="preserve">тригонометрические уравнения и неравенства, содержащие модули и параметры; применять графические методы для решения уравнений и неравенств, а также задач с </w:t>
      </w:r>
    </w:p>
    <w:p w:rsidR="00CD2E54" w:rsidRDefault="004C4D89">
      <w:pPr>
        <w:ind w:left="701" w:right="15" w:hanging="711"/>
      </w:pPr>
      <w:r>
        <w:t xml:space="preserve">параметрами; моделировать реальные ситуации на языке алгебры, составлять выражения, уравнения, </w:t>
      </w:r>
    </w:p>
    <w:p w:rsidR="00CD2E54" w:rsidRDefault="004C4D89">
      <w:pPr>
        <w:ind w:left="-5" w:right="15"/>
      </w:pPr>
      <w:r>
        <w:t xml:space="preserve">неравенства и их системы по условию задачи, исследовать построенные модели с использованием аппарата алгебры, интерпретировать полученный результат. </w:t>
      </w:r>
    </w:p>
    <w:p w:rsidR="00CD2E54" w:rsidRDefault="004C4D89">
      <w:pPr>
        <w:ind w:left="716" w:right="15"/>
      </w:pPr>
      <w:r>
        <w:t xml:space="preserve">119.7.4.2.3. Функции и графики: строить графики композиции функций с помощью элементарного исследования и свойств </w:t>
      </w:r>
    </w:p>
    <w:p w:rsidR="00CD2E54" w:rsidRDefault="004C4D89">
      <w:pPr>
        <w:ind w:left="-5" w:right="15"/>
      </w:pPr>
      <w:r>
        <w:t xml:space="preserve">композиции двух функций; </w:t>
      </w:r>
    </w:p>
    <w:p w:rsidR="00CD2E54" w:rsidRDefault="004C4D89">
      <w:pPr>
        <w:ind w:left="716" w:right="15"/>
      </w:pPr>
      <w:r>
        <w:t xml:space="preserve">строить геометрические образы уравнений и неравенств на координатной плоскости; свободно оперировать понятиями: графики тригонометрических функций; применять функции для моделирования и исследования реальных процессов. 119.7.4.2.4. Начала математического анализа: использовать производную для исследования функции на монотонность и экстремумы; находить наибольшее и наименьшее значения функции непрерывной на отрезке; использовать производную для нахождения наилучшего решения в прикладных, в том </w:t>
      </w:r>
    </w:p>
    <w:p w:rsidR="00CD2E54" w:rsidRDefault="004C4D89">
      <w:pPr>
        <w:ind w:left="-5" w:right="15"/>
      </w:pPr>
      <w:r>
        <w:t xml:space="preserve">числе социально-экономических, задачах, для определения скорости и ускорения процесса, заданного формулой или графиком; свободно оперировать понятиями: первообразная, определённый интеграл, находить </w:t>
      </w:r>
    </w:p>
    <w:p w:rsidR="00CD2E54" w:rsidRDefault="004C4D89">
      <w:pPr>
        <w:ind w:left="701" w:right="15" w:hanging="711"/>
      </w:pPr>
      <w:r>
        <w:t xml:space="preserve">первообразные элементарных функций и вычислять интеграл по формуле Ньютона–Лейбница; находить площади плоских фигур и объёмы тел с помощью интеграла; </w:t>
      </w:r>
    </w:p>
    <w:p w:rsidR="00CD2E54" w:rsidRDefault="004C4D89">
      <w:pPr>
        <w:spacing w:after="30" w:line="251" w:lineRule="auto"/>
        <w:ind w:left="10" w:right="18" w:hanging="10"/>
        <w:jc w:val="right"/>
      </w:pPr>
      <w:r>
        <w:t xml:space="preserve">иметь представление о математическом моделировании на примере составления </w:t>
      </w:r>
    </w:p>
    <w:p w:rsidR="00CD2E54" w:rsidRDefault="004C4D89">
      <w:pPr>
        <w:ind w:left="701" w:right="15" w:hanging="711"/>
      </w:pPr>
      <w:r>
        <w:t xml:space="preserve">дифференциальных уравнений; решать прикладные задачи, в том числе социально-экономического и физического </w:t>
      </w:r>
    </w:p>
    <w:p w:rsidR="00CD2E54" w:rsidRDefault="004C4D89">
      <w:pPr>
        <w:ind w:left="-5" w:right="15"/>
      </w:pPr>
      <w:r>
        <w:t xml:space="preserve">характера, средствами математического анализа. </w:t>
      </w:r>
    </w:p>
    <w:p w:rsidR="00CD2E54" w:rsidRDefault="004C4D89">
      <w:pPr>
        <w:spacing w:after="5" w:line="271" w:lineRule="auto"/>
        <w:ind w:left="721" w:right="2322" w:hanging="10"/>
      </w:pPr>
      <w:r w:rsidRPr="005E0900">
        <w:t>119.8. Рабочая программа учебного курса «Геометрия». 119.8.1.</w:t>
      </w:r>
      <w:r>
        <w:t xml:space="preserve"> Пояснительная записка. </w:t>
      </w:r>
    </w:p>
    <w:p w:rsidR="00CD2E54" w:rsidRDefault="004C4D89">
      <w:pPr>
        <w:ind w:left="-10" w:right="15" w:firstLine="711"/>
      </w:pPr>
      <w:r>
        <w:t xml:space="preserve">119.8.1.1.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 </w:t>
      </w:r>
    </w:p>
    <w:p w:rsidR="00CD2E54" w:rsidRDefault="004C4D89">
      <w:pPr>
        <w:ind w:left="-10" w:right="15" w:firstLine="711"/>
      </w:pPr>
      <w:r>
        <w:t xml:space="preserve">119.8.1.2. 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w:t>
      </w:r>
      <w:r>
        <w:lastRenderedPageBreak/>
        <w:t xml:space="preserve">специфичных геометрии, и необходимых для успешного профессионального образования, связанного с использованием математики. </w:t>
      </w:r>
    </w:p>
    <w:p w:rsidR="00CD2E54" w:rsidRDefault="004C4D89">
      <w:pPr>
        <w:ind w:left="-10" w:right="15" w:firstLine="711"/>
      </w:pPr>
      <w:r>
        <w:t xml:space="preserve">119.8.1.3. Приоритетными задачами курса геометрии на углублённом уровне, расширяющими и усиливающими курс базового уровня, являются: </w:t>
      </w:r>
    </w:p>
    <w:p w:rsidR="00CD2E54" w:rsidRDefault="004C4D89">
      <w:pPr>
        <w:spacing w:after="30" w:line="251" w:lineRule="auto"/>
        <w:ind w:left="10" w:right="18" w:hanging="10"/>
        <w:jc w:val="right"/>
      </w:pPr>
      <w:r>
        <w:t xml:space="preserve">расширение представления о геометрии как части мировой культуры и формирование </w:t>
      </w:r>
    </w:p>
    <w:p w:rsidR="00CD2E54" w:rsidRDefault="004C4D89">
      <w:pPr>
        <w:spacing w:after="30" w:line="251" w:lineRule="auto"/>
        <w:ind w:left="10" w:right="18" w:hanging="10"/>
        <w:jc w:val="right"/>
      </w:pPr>
      <w:r>
        <w:t xml:space="preserve">осознания взаимосвязи геометрии с окружающим миром; формирование </w:t>
      </w:r>
      <w:r>
        <w:tab/>
        <w:t xml:space="preserve">представления о пространственных </w:t>
      </w:r>
      <w:r>
        <w:tab/>
        <w:t xml:space="preserve">фигурах </w:t>
      </w:r>
      <w:r>
        <w:tab/>
        <w:t xml:space="preserve">как </w:t>
      </w:r>
      <w:r>
        <w:tab/>
        <w:t xml:space="preserve">о важнейших </w:t>
      </w:r>
    </w:p>
    <w:p w:rsidR="00CD2E54" w:rsidRDefault="004C4D89">
      <w:pPr>
        <w:ind w:left="-5" w:right="15"/>
      </w:pPr>
      <w:r>
        <w:t xml:space="preserve">математических моделях, позволяющих описывать и изучать разные явления окружающего мира, знание понятийного аппарата по разделу «Стереометрия» школьного курса геометрии; 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 формирование умения распознавать на чертежах, моделях и в реальном мире </w:t>
      </w:r>
    </w:p>
    <w:p w:rsidR="00CD2E54" w:rsidRDefault="004C4D89">
      <w:pPr>
        <w:ind w:left="701" w:right="15" w:hanging="711"/>
      </w:pPr>
      <w:r>
        <w:t xml:space="preserve">многогранники и тела вращения, конструировать геометрические модели; формирование понимания возможности аксиоматического построения математических </w:t>
      </w:r>
    </w:p>
    <w:p w:rsidR="00CD2E54" w:rsidRDefault="004C4D89">
      <w:pPr>
        <w:ind w:left="701" w:right="15" w:hanging="711"/>
      </w:pPr>
      <w:r>
        <w:t xml:space="preserve">теорий, формирование понимания роли аксиоматики при проведении рассуждений; формирование умения владеть методами доказательств и алгоритмов решения, умения их </w:t>
      </w:r>
    </w:p>
    <w:p w:rsidR="00CD2E54" w:rsidRDefault="004C4D89">
      <w:pPr>
        <w:spacing w:after="30" w:line="251" w:lineRule="auto"/>
        <w:ind w:left="10" w:right="18" w:hanging="10"/>
        <w:jc w:val="right"/>
      </w:pPr>
      <w:r>
        <w:t xml:space="preserve">применять, проводить доказательные рассуждения в ходе решения стереометрических задач и задач </w:t>
      </w:r>
      <w:r>
        <w:tab/>
        <w:t xml:space="preserve">с </w:t>
      </w:r>
      <w:r>
        <w:tab/>
        <w:t xml:space="preserve">практическим </w:t>
      </w:r>
      <w:r>
        <w:tab/>
        <w:t xml:space="preserve">содержанием, </w:t>
      </w:r>
      <w:r>
        <w:tab/>
        <w:t xml:space="preserve">формирование </w:t>
      </w:r>
      <w:r>
        <w:tab/>
        <w:t xml:space="preserve">представления о </w:t>
      </w:r>
      <w:r>
        <w:tab/>
        <w:t xml:space="preserve">необходимости доказательств при обосновании математических утверждений и роли аксиоматики в проведении дедуктивных рассуждений; развитие </w:t>
      </w:r>
      <w:r>
        <w:tab/>
        <w:t xml:space="preserve">и </w:t>
      </w:r>
      <w:r>
        <w:tab/>
        <w:t xml:space="preserve">совершенствование </w:t>
      </w:r>
      <w:r>
        <w:tab/>
        <w:t xml:space="preserve">интеллектуальных </w:t>
      </w:r>
      <w:r>
        <w:tab/>
        <w:t xml:space="preserve">и </w:t>
      </w:r>
      <w:r>
        <w:tab/>
        <w:t xml:space="preserve">творческих </w:t>
      </w:r>
      <w:r>
        <w:tab/>
        <w:t xml:space="preserve">способностей </w:t>
      </w:r>
    </w:p>
    <w:p w:rsidR="00CD2E54" w:rsidRDefault="004C4D89">
      <w:pPr>
        <w:ind w:left="-5" w:right="15"/>
      </w:pPr>
      <w:r>
        <w:t xml:space="preserve">обучающихся, познавательной активности, исследовательских умений, критичности мышления, интереса к изучению геометрии; 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 </w:t>
      </w:r>
    </w:p>
    <w:p w:rsidR="00CD2E54" w:rsidRDefault="004C4D89">
      <w:pPr>
        <w:ind w:left="-10" w:right="15" w:firstLine="711"/>
      </w:pPr>
      <w:r>
        <w:t xml:space="preserve">119.8.1.4. Основными содержательными линиями курса «Геометрии»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CD2E54" w:rsidRDefault="004C4D89">
      <w:pPr>
        <w:ind w:left="-10" w:right="15" w:firstLine="711"/>
      </w:pPr>
      <w:r>
        <w:t xml:space="preserve">119.8.1.5. 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 </w:t>
      </w:r>
    </w:p>
    <w:p w:rsidR="00CD2E54" w:rsidRDefault="004C4D89">
      <w:pPr>
        <w:ind w:left="716" w:right="15"/>
      </w:pPr>
      <w:r>
        <w:t xml:space="preserve">119.8.1.6. Переход к изучению геометрии на углублённом уровне позволяет: </w:t>
      </w:r>
    </w:p>
    <w:p w:rsidR="00CD2E54" w:rsidRDefault="004C4D89">
      <w:pPr>
        <w:ind w:left="-10" w:right="15" w:firstLine="711"/>
      </w:pPr>
      <w:r>
        <w:lastRenderedPageBreak/>
        <w:t xml:space="preserve">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 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 </w:t>
      </w:r>
    </w:p>
    <w:p w:rsidR="00CD2E54" w:rsidRDefault="004C4D89">
      <w:pPr>
        <w:ind w:left="-10" w:right="15" w:firstLine="711"/>
      </w:pPr>
      <w:r>
        <w:t xml:space="preserve">119.8.1.7. 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  </w:t>
      </w:r>
    </w:p>
    <w:p w:rsidR="00CD2E54" w:rsidRDefault="004C4D89">
      <w:pPr>
        <w:ind w:left="716" w:right="15"/>
      </w:pPr>
      <w:r>
        <w:t xml:space="preserve">119.8.2. Содержание обучения в 10 классе. </w:t>
      </w:r>
    </w:p>
    <w:p w:rsidR="00CD2E54" w:rsidRDefault="004C4D89">
      <w:pPr>
        <w:ind w:left="716" w:right="15"/>
      </w:pPr>
      <w:r>
        <w:t xml:space="preserve">119.8.2.1. Прямые и плоскости в пространстве. </w:t>
      </w:r>
    </w:p>
    <w:p w:rsidR="00CD2E54" w:rsidRDefault="004C4D89">
      <w:pPr>
        <w:ind w:left="-10" w:right="15" w:firstLine="711"/>
      </w:pPr>
      <w: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 </w:t>
      </w:r>
    </w:p>
    <w:p w:rsidR="00CD2E54" w:rsidRDefault="004C4D89">
      <w:pPr>
        <w:ind w:left="-10" w:right="15" w:firstLine="711"/>
      </w:pPr>
      <w: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 </w:t>
      </w:r>
    </w:p>
    <w:p w:rsidR="00CD2E54" w:rsidRDefault="004C4D89">
      <w:pPr>
        <w:ind w:left="-10" w:right="15" w:firstLine="711"/>
      </w:pPr>
      <w: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CD2E54" w:rsidRDefault="004C4D89">
      <w:pPr>
        <w:ind w:left="-10" w:right="15" w:firstLine="711"/>
      </w:pPr>
      <w:r>
        <w:t xml:space="preserve">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 </w:t>
      </w:r>
    </w:p>
    <w:p w:rsidR="00CD2E54" w:rsidRDefault="004C4D89">
      <w:pPr>
        <w:ind w:left="716" w:right="15"/>
      </w:pPr>
      <w:r>
        <w:t xml:space="preserve">119.8.2.2. Многогранники. </w:t>
      </w:r>
    </w:p>
    <w:p w:rsidR="00CD2E54" w:rsidRDefault="004C4D89">
      <w:pPr>
        <w:ind w:left="-10" w:right="15" w:firstLine="711"/>
      </w:pPr>
      <w: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CD2E54" w:rsidRDefault="004C4D89">
      <w:pPr>
        <w:ind w:left="-10" w:right="15" w:firstLine="711"/>
      </w:pPr>
      <w: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
    <w:p w:rsidR="00CD2E54" w:rsidRDefault="004C4D89">
      <w:pPr>
        <w:ind w:left="-10" w:right="15" w:firstLine="711"/>
      </w:pPr>
      <w:r>
        <w:lastRenderedPageBreak/>
        <w:t xml:space="preserve">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 </w:t>
      </w:r>
    </w:p>
    <w:p w:rsidR="00CD2E54" w:rsidRDefault="004C4D89">
      <w:pPr>
        <w:ind w:left="716" w:right="15"/>
      </w:pPr>
      <w:r>
        <w:t xml:space="preserve">119.8.2.3. Векторы и координаты в пространстве. </w:t>
      </w:r>
    </w:p>
    <w:p w:rsidR="00CD2E54" w:rsidRDefault="004C4D89">
      <w:pPr>
        <w:ind w:left="-10" w:right="15" w:firstLine="711"/>
      </w:pPr>
      <w: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 </w:t>
      </w:r>
    </w:p>
    <w:p w:rsidR="00CD2E54" w:rsidRDefault="004C4D89">
      <w:pPr>
        <w:ind w:left="716" w:right="15"/>
      </w:pPr>
      <w:r>
        <w:t xml:space="preserve">119.8.3. Содержание обучения в 11 классе. </w:t>
      </w:r>
    </w:p>
    <w:p w:rsidR="00CD2E54" w:rsidRDefault="004C4D89">
      <w:pPr>
        <w:ind w:left="716" w:right="15"/>
      </w:pPr>
      <w:r>
        <w:t xml:space="preserve">119.8.3.1. Тела вращения. </w:t>
      </w:r>
    </w:p>
    <w:p w:rsidR="00CD2E54" w:rsidRDefault="004C4D89">
      <w:pPr>
        <w:ind w:left="-10" w:right="15" w:firstLine="711"/>
      </w:pPr>
      <w: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CD2E54" w:rsidRDefault="004C4D89">
      <w:pPr>
        <w:ind w:left="-10" w:right="15" w:firstLine="711"/>
      </w:pPr>
      <w: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CD2E54" w:rsidRDefault="004C4D89">
      <w:pPr>
        <w:ind w:left="-10" w:right="15" w:firstLine="711"/>
      </w:pPr>
      <w: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CD2E54" w:rsidRDefault="004C4D89">
      <w:pPr>
        <w:ind w:left="-10" w:right="15" w:firstLine="711"/>
      </w:pPr>
      <w:r>
        <w:t xml:space="preserve">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 </w:t>
      </w:r>
    </w:p>
    <w:p w:rsidR="00CD2E54" w:rsidRDefault="004C4D89">
      <w:pPr>
        <w:ind w:left="-10" w:right="15" w:firstLine="711"/>
      </w:pPr>
      <w:r>
        <w:t xml:space="preserve">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 </w:t>
      </w:r>
    </w:p>
    <w:p w:rsidR="00CD2E54" w:rsidRDefault="004C4D89">
      <w:pPr>
        <w:ind w:left="716" w:right="15"/>
      </w:pPr>
      <w:r>
        <w:t xml:space="preserve">119.8.3.2. Векторы и координаты в пространстве. </w:t>
      </w:r>
    </w:p>
    <w:p w:rsidR="00CD2E54" w:rsidRDefault="004C4D89">
      <w:pPr>
        <w:ind w:left="-10" w:right="15" w:firstLine="711"/>
      </w:pPr>
      <w:r>
        <w:t xml:space="preserve">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w:t>
      </w:r>
    </w:p>
    <w:p w:rsidR="00CD2E54" w:rsidRDefault="004C4D89">
      <w:pPr>
        <w:ind w:left="-5" w:right="15"/>
      </w:pPr>
      <w:r>
        <w:t xml:space="preserve">Координаты вектора. Разложение вектора по базису. Координатно-векторный метод при решении геометрических задач. </w:t>
      </w:r>
    </w:p>
    <w:p w:rsidR="00CD2E54" w:rsidRDefault="004C4D89">
      <w:pPr>
        <w:ind w:left="716" w:right="15"/>
      </w:pPr>
      <w:r>
        <w:t xml:space="preserve">119.8.3.3. Движения в пространстве. </w:t>
      </w:r>
    </w:p>
    <w:p w:rsidR="00CD2E54" w:rsidRDefault="004C4D89">
      <w:pPr>
        <w:ind w:left="-10" w:right="15" w:firstLine="711"/>
      </w:pPr>
      <w: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 </w:t>
      </w:r>
    </w:p>
    <w:p w:rsidR="00CD2E54" w:rsidRDefault="004C4D89">
      <w:pPr>
        <w:ind w:left="-10" w:right="15" w:firstLine="711"/>
      </w:pPr>
      <w:r>
        <w:t xml:space="preserve">119.8.4. Предметные результаты по отдельным темам учебного курса «Геометрия». К концу 10 класса обучающийся научится: </w:t>
      </w:r>
    </w:p>
    <w:p w:rsidR="00CD2E54" w:rsidRDefault="004C4D89">
      <w:pPr>
        <w:spacing w:after="30" w:line="251" w:lineRule="auto"/>
        <w:ind w:left="10" w:right="18" w:hanging="10"/>
        <w:jc w:val="right"/>
      </w:pPr>
      <w:r>
        <w:lastRenderedPageBreak/>
        <w:t xml:space="preserve">свободно оперировать основными понятиями стереометрии при решении задач и </w:t>
      </w:r>
    </w:p>
    <w:p w:rsidR="00CD2E54" w:rsidRDefault="004C4D89">
      <w:pPr>
        <w:ind w:left="701" w:right="15" w:hanging="711"/>
      </w:pPr>
      <w:r>
        <w:t xml:space="preserve">проведении математических рассуждений; применять аксиомы стереометрии и следствия из них при решении геометрических задач; классифицировать взаимное расположение прямых в пространстве, плоскостей в </w:t>
      </w:r>
    </w:p>
    <w:p w:rsidR="00CD2E54" w:rsidRDefault="004C4D89">
      <w:pPr>
        <w:ind w:left="701" w:right="15" w:hanging="711"/>
      </w:pPr>
      <w:r>
        <w:t xml:space="preserve">пространстве, прямых и плоскостей в пространстве; свободно оперировать понятиями, связанными с углами в пространстве: между прямыми </w:t>
      </w:r>
    </w:p>
    <w:p w:rsidR="00CD2E54" w:rsidRDefault="004C4D89">
      <w:pPr>
        <w:ind w:left="701" w:right="2278" w:hanging="711"/>
      </w:pPr>
      <w:r>
        <w:t xml:space="preserve">в пространстве, между прямой и плоскостью; свободно оперировать понятиями, связанными с многогранниками; </w:t>
      </w:r>
    </w:p>
    <w:p w:rsidR="00CD2E54" w:rsidRDefault="004C4D89">
      <w:pPr>
        <w:tabs>
          <w:tab w:val="center" w:pos="1186"/>
          <w:tab w:val="center" w:pos="2638"/>
          <w:tab w:val="center" w:pos="4098"/>
          <w:tab w:val="center" w:pos="5151"/>
          <w:tab w:val="center" w:pos="6552"/>
          <w:tab w:val="center" w:pos="8122"/>
          <w:tab w:val="right" w:pos="9922"/>
        </w:tabs>
        <w:spacing w:after="30" w:line="251" w:lineRule="auto"/>
        <w:ind w:left="0" w:firstLine="0"/>
        <w:jc w:val="left"/>
      </w:pPr>
      <w:r>
        <w:rPr>
          <w:rFonts w:ascii="Calibri" w:eastAsia="Calibri" w:hAnsi="Calibri" w:cs="Calibri"/>
          <w:sz w:val="22"/>
        </w:rPr>
        <w:tab/>
      </w:r>
      <w:r>
        <w:t xml:space="preserve">свободно </w:t>
      </w:r>
      <w:r>
        <w:tab/>
        <w:t xml:space="preserve">распознавать </w:t>
      </w:r>
      <w:r>
        <w:tab/>
        <w:t xml:space="preserve">основные </w:t>
      </w:r>
      <w:r>
        <w:tab/>
        <w:t xml:space="preserve">виды </w:t>
      </w:r>
      <w:r>
        <w:tab/>
        <w:t xml:space="preserve">многогранников </w:t>
      </w:r>
      <w:r>
        <w:tab/>
        <w:t xml:space="preserve">(призма, </w:t>
      </w:r>
      <w:r>
        <w:tab/>
        <w:t xml:space="preserve">пирамида, </w:t>
      </w:r>
    </w:p>
    <w:p w:rsidR="00CD2E54" w:rsidRDefault="004C4D89">
      <w:pPr>
        <w:ind w:left="701" w:right="15" w:hanging="711"/>
      </w:pPr>
      <w:r>
        <w:t xml:space="preserve">прямоугольный параллелепипед, куб); классифицировать многогранники, выбирая основания для классификации; свободно оперировать понятиями, связанными с сечением многогранников плоскостью; выполнять параллельное, центральное и ортогональное проектирование фигур на </w:t>
      </w:r>
    </w:p>
    <w:p w:rsidR="00CD2E54" w:rsidRDefault="004C4D89">
      <w:pPr>
        <w:ind w:left="701" w:right="15" w:hanging="711"/>
      </w:pPr>
      <w:r>
        <w:t xml:space="preserve">плоскость, выполнять изображения фигур на плоскости; строить сечения многогранников различными методами, выполнять (выносные) плоские </w:t>
      </w:r>
    </w:p>
    <w:p w:rsidR="00CD2E54" w:rsidRDefault="004C4D89">
      <w:pPr>
        <w:ind w:left="701" w:right="15" w:hanging="711"/>
      </w:pPr>
      <w:r>
        <w:t xml:space="preserve">чертежи из рисунков простых объёмных фигур: вид сверху, сбоку, снизу; вычислять площади поверхностей многогранников (призма, пирамида), геометрических </w:t>
      </w:r>
    </w:p>
    <w:p w:rsidR="00CD2E54" w:rsidRDefault="004C4D89">
      <w:pPr>
        <w:ind w:left="701" w:right="15" w:hanging="711"/>
      </w:pPr>
      <w:r>
        <w:t xml:space="preserve">тел с применением формул; свободно оперировать понятиями: симметрия в пространстве, центр, ось и плоскость </w:t>
      </w:r>
    </w:p>
    <w:p w:rsidR="00CD2E54" w:rsidRDefault="004C4D89">
      <w:pPr>
        <w:ind w:left="701" w:right="15" w:hanging="711"/>
      </w:pPr>
      <w:r>
        <w:t xml:space="preserve">симметрии, центр, ось и плоскость симметрии фигуры; свободно оперировать понятиями, соответствующими векторам и координатам в </w:t>
      </w:r>
    </w:p>
    <w:p w:rsidR="00CD2E54" w:rsidRDefault="004C4D89">
      <w:pPr>
        <w:ind w:left="701" w:right="5524" w:hanging="711"/>
      </w:pPr>
      <w:r>
        <w:t xml:space="preserve">пространстве; выполнять действия над векторами; </w:t>
      </w:r>
    </w:p>
    <w:p w:rsidR="00CD2E54" w:rsidRDefault="004C4D89">
      <w:pPr>
        <w:ind w:left="-10" w:right="15" w:firstLine="711"/>
      </w:pPr>
      <w:r>
        <w:t xml:space="preserve">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 применять простейшие программные средства и электронно-коммуникационные системы </w:t>
      </w:r>
    </w:p>
    <w:p w:rsidR="00CD2E54" w:rsidRDefault="004C4D89">
      <w:pPr>
        <w:ind w:left="701" w:right="15" w:hanging="711"/>
      </w:pPr>
      <w:r>
        <w:t xml:space="preserve">при решении стереометрических задач; извлекать, преобразовывать и интерпретировать информацию о пространственных </w:t>
      </w:r>
    </w:p>
    <w:p w:rsidR="00CD2E54" w:rsidRDefault="004C4D89">
      <w:pPr>
        <w:ind w:left="701" w:right="15" w:hanging="711"/>
      </w:pPr>
      <w:r>
        <w:t xml:space="preserve">геометрических фигурах, представленную на чертежах и рисунках; применять полученные знания на практике: сравнивать и анализировать реальные </w:t>
      </w:r>
    </w:p>
    <w:p w:rsidR="00CD2E54" w:rsidRDefault="004C4D89">
      <w:pPr>
        <w:ind w:left="-5" w:right="15"/>
      </w:pPr>
      <w:r>
        <w:t xml:space="preserve">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иметь представления об основных этапах развития геометрии как составной части </w:t>
      </w:r>
    </w:p>
    <w:p w:rsidR="00CD2E54" w:rsidRDefault="004C4D89">
      <w:pPr>
        <w:ind w:left="-5" w:right="15"/>
      </w:pPr>
      <w:r>
        <w:t xml:space="preserve">фундамента развития технологий. </w:t>
      </w:r>
    </w:p>
    <w:p w:rsidR="00CD2E54" w:rsidRDefault="004C4D89">
      <w:pPr>
        <w:ind w:left="-10" w:right="15" w:firstLine="711"/>
      </w:pPr>
      <w:r>
        <w:t xml:space="preserve">119.8.4.2. Предметные результаты по отдельным темам учебного курса «Геометрия». К концу 11 класса обучающийся научится: </w:t>
      </w:r>
    </w:p>
    <w:p w:rsidR="00CD2E54" w:rsidRDefault="004C4D89">
      <w:pPr>
        <w:spacing w:after="30" w:line="251" w:lineRule="auto"/>
        <w:ind w:left="10" w:right="18" w:hanging="10"/>
        <w:jc w:val="right"/>
      </w:pPr>
      <w:r>
        <w:t xml:space="preserve">свободно оперировать понятиями, связанными с цилиндрической, конической и </w:t>
      </w:r>
    </w:p>
    <w:p w:rsidR="00CD2E54" w:rsidRDefault="004C4D89">
      <w:pPr>
        <w:ind w:left="701" w:right="15" w:hanging="711"/>
      </w:pPr>
      <w:r>
        <w:t xml:space="preserve">сферической поверхностями, объяснять способы получения; оперировать понятиями, связанными с телами вращения: цилиндром, конусом, сферой и </w:t>
      </w:r>
    </w:p>
    <w:p w:rsidR="00CD2E54" w:rsidRDefault="004C4D89">
      <w:pPr>
        <w:ind w:left="701" w:right="15" w:hanging="711"/>
      </w:pPr>
      <w:r>
        <w:t xml:space="preserve">шаром; распознавать тела вращения (цилиндр, конус, сфера и шар) и объяснять способы </w:t>
      </w:r>
    </w:p>
    <w:p w:rsidR="00CD2E54" w:rsidRDefault="004C4D89">
      <w:pPr>
        <w:ind w:left="-5" w:right="15"/>
      </w:pPr>
      <w:r>
        <w:t xml:space="preserve">получения тел вращения; </w:t>
      </w:r>
    </w:p>
    <w:p w:rsidR="00CD2E54" w:rsidRDefault="004C4D89">
      <w:pPr>
        <w:ind w:left="716" w:right="15"/>
      </w:pPr>
      <w:r>
        <w:lastRenderedPageBreak/>
        <w:t xml:space="preserve">классифицировать взаимное расположение сферы и плоскости; </w:t>
      </w:r>
    </w:p>
    <w:p w:rsidR="00CD2E54" w:rsidRDefault="004C4D89">
      <w:pPr>
        <w:ind w:left="716" w:right="15"/>
      </w:pPr>
      <w:r>
        <w:t xml:space="preserve">вычислять величины элементов многогранников и тел вращения, объёмы и площади </w:t>
      </w:r>
    </w:p>
    <w:p w:rsidR="00CD2E54" w:rsidRDefault="004C4D89">
      <w:pPr>
        <w:ind w:left="-5" w:right="15"/>
      </w:pPr>
      <w:r>
        <w:t xml:space="preserve">поверхностей многогранников и тел вращения, геометрических тел с применением формул; 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 вычислять соотношения между площадями поверхностей и объёмами подобных тел; изображать изучаемые фигуры, выполнять (выносные) плоские чертежи из рисунков </w:t>
      </w:r>
    </w:p>
    <w:p w:rsidR="00CD2E54" w:rsidRDefault="004C4D89">
      <w:pPr>
        <w:ind w:left="701" w:right="15" w:hanging="711"/>
      </w:pPr>
      <w:r>
        <w:t xml:space="preserve">простых объёмных фигур: вид сверху, сбоку, снизу, строить сечения тел вращения; извлекать, интерпретировать и преобразовывать информацию о пространственных </w:t>
      </w:r>
    </w:p>
    <w:p w:rsidR="00CD2E54" w:rsidRDefault="004C4D89">
      <w:pPr>
        <w:spacing w:after="10" w:line="270" w:lineRule="auto"/>
        <w:ind w:left="696" w:right="2317" w:hanging="711"/>
        <w:jc w:val="left"/>
      </w:pPr>
      <w:r>
        <w:t xml:space="preserve">геометрических фигурах, представленную на чертежах и рисунках; свободно оперировать понятием вектор в пространстве; выполнять операции над векторами; </w:t>
      </w:r>
    </w:p>
    <w:p w:rsidR="00CD2E54" w:rsidRDefault="004C4D89">
      <w:pPr>
        <w:ind w:left="716" w:right="15"/>
      </w:pPr>
      <w:r>
        <w:t xml:space="preserve">задавать плоскость уравнением в декартовой системе координат; </w:t>
      </w:r>
    </w:p>
    <w:p w:rsidR="00CD2E54" w:rsidRDefault="004C4D89">
      <w:pPr>
        <w:ind w:left="716" w:right="15"/>
      </w:pPr>
      <w:r>
        <w:t xml:space="preserve">решать геометрические задачи на вычисление углов между прямыми и плоскостями, </w:t>
      </w:r>
    </w:p>
    <w:p w:rsidR="00CD2E54" w:rsidRDefault="004C4D89">
      <w:pPr>
        <w:ind w:left="-5" w:right="15"/>
      </w:pPr>
      <w:r>
        <w:t xml:space="preserve">вычисление расстояний от точки до плоскости, в целом, на применение векторно-координатного метода при решении; свободно оперировать понятиями, связанными с движением в пространстве, знать </w:t>
      </w:r>
    </w:p>
    <w:p w:rsidR="00CD2E54" w:rsidRDefault="004C4D89">
      <w:pPr>
        <w:ind w:left="-5" w:right="15"/>
      </w:pPr>
      <w:r>
        <w:t xml:space="preserve">свойства движений; 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 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использовать методы построения сечений: метод следов, метод внутреннего </w:t>
      </w:r>
    </w:p>
    <w:p w:rsidR="00CD2E54" w:rsidRDefault="004C4D89">
      <w:pPr>
        <w:ind w:left="701" w:right="3234" w:hanging="711"/>
      </w:pPr>
      <w:r>
        <w:t xml:space="preserve">проектирования, метод переноса секущей плоскости; доказывать геометрические утверждения; </w:t>
      </w:r>
    </w:p>
    <w:p w:rsidR="00CD2E54" w:rsidRDefault="004C4D89">
      <w:pPr>
        <w:ind w:left="-10" w:right="15" w:firstLine="711"/>
      </w:pPr>
      <w: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 решать задачи на доказательство математических отношений и нахождение </w:t>
      </w:r>
    </w:p>
    <w:p w:rsidR="00CD2E54" w:rsidRDefault="004C4D89">
      <w:pPr>
        <w:ind w:left="701" w:right="15" w:hanging="711"/>
      </w:pPr>
      <w:r>
        <w:t xml:space="preserve">геометрических величин; применять программные средства и электронно-коммуникационные системы при </w:t>
      </w:r>
    </w:p>
    <w:p w:rsidR="00CD2E54" w:rsidRDefault="004C4D89">
      <w:pPr>
        <w:ind w:left="701" w:right="15" w:hanging="711"/>
      </w:pPr>
      <w:r>
        <w:t xml:space="preserve">решении стереометрических задач; применять полученные знания на практике: сравнивать, анализировать и оценивать </w:t>
      </w:r>
    </w:p>
    <w:p w:rsidR="00CD2E54" w:rsidRDefault="004C4D89">
      <w:pPr>
        <w:ind w:left="-5" w:right="15"/>
      </w:pPr>
      <w:r>
        <w:t xml:space="preserve">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иметь представления об основных этапах развития геометрии как составной части </w:t>
      </w:r>
    </w:p>
    <w:p w:rsidR="00CD2E54" w:rsidRDefault="004C4D89">
      <w:pPr>
        <w:ind w:left="-5" w:right="15"/>
      </w:pPr>
      <w:r>
        <w:t xml:space="preserve">фундамента развития технологий. </w:t>
      </w:r>
    </w:p>
    <w:p w:rsidR="00CD2E54" w:rsidRPr="005E0900" w:rsidRDefault="004C4D89">
      <w:pPr>
        <w:spacing w:after="5" w:line="271" w:lineRule="auto"/>
        <w:ind w:left="721" w:hanging="10"/>
      </w:pPr>
      <w:r w:rsidRPr="005E0900">
        <w:t>119.9. Рабочая программа учебного курса «Вероятность</w:t>
      </w:r>
      <w:r w:rsidR="005E0900" w:rsidRPr="005E0900">
        <w:t xml:space="preserve"> </w:t>
      </w:r>
      <w:r w:rsidRPr="005E0900">
        <w:t xml:space="preserve">и статистика». </w:t>
      </w:r>
    </w:p>
    <w:p w:rsidR="00CD2E54" w:rsidRDefault="004C4D89">
      <w:pPr>
        <w:ind w:left="716" w:right="15"/>
      </w:pPr>
      <w:r>
        <w:t xml:space="preserve">119.9.1. Пояснительная записка. </w:t>
      </w:r>
    </w:p>
    <w:p w:rsidR="00CD2E54" w:rsidRDefault="004C4D89">
      <w:pPr>
        <w:ind w:left="-10" w:right="15" w:firstLine="711"/>
      </w:pPr>
      <w:r>
        <w:t xml:space="preserve">119.9.1.1. Учебный курс «Вероятность и статистика» углублённого уровня является продолжением и развитием одноименного учебного курса углублённого уровня основной </w:t>
      </w:r>
      <w:r>
        <w:lastRenderedPageBreak/>
        <w:t xml:space="preserve">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 </w:t>
      </w:r>
    </w:p>
    <w:p w:rsidR="00CD2E54" w:rsidRDefault="004C4D89">
      <w:pPr>
        <w:ind w:left="-10" w:right="15" w:firstLine="711"/>
      </w:pPr>
      <w:r>
        <w:t xml:space="preserve">119.9.1.2. Содержание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курса занимает обсуждение закона больших чисел – фундаментального закона природы, имеющего математическую формализацию.  </w:t>
      </w:r>
    </w:p>
    <w:p w:rsidR="00CD2E54" w:rsidRDefault="004C4D89">
      <w:pPr>
        <w:ind w:left="-10" w:right="15" w:firstLine="711"/>
      </w:pPr>
      <w:r>
        <w:t xml:space="preserve">119.9.1.3.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CD2E54" w:rsidRDefault="004C4D89">
      <w:pPr>
        <w:ind w:left="-10" w:right="15" w:firstLine="711"/>
      </w:pPr>
      <w:r>
        <w:t xml:space="preserve">119.9.1.4. 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CD2E54" w:rsidRDefault="004C4D89">
      <w:pPr>
        <w:ind w:left="-10" w:right="15" w:firstLine="711"/>
      </w:pPr>
      <w:r>
        <w:t xml:space="preserve">119.9.1.5.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 </w:t>
      </w:r>
    </w:p>
    <w:p w:rsidR="00CD2E54" w:rsidRDefault="004C4D89">
      <w:pPr>
        <w:ind w:left="-10" w:right="15" w:firstLine="711"/>
      </w:pPr>
      <w:r>
        <w:t xml:space="preserve">119.9.1.6.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w:t>
      </w:r>
    </w:p>
    <w:p w:rsidR="00CD2E54" w:rsidRDefault="004C4D89">
      <w:pPr>
        <w:ind w:left="-10" w:right="15" w:firstLine="711"/>
      </w:pPr>
      <w:r>
        <w:t xml:space="preserve">119.9.1.7. В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 </w:t>
      </w:r>
    </w:p>
    <w:p w:rsidR="00CD2E54" w:rsidRDefault="004C4D89">
      <w:pPr>
        <w:ind w:left="-10" w:right="15" w:firstLine="711"/>
      </w:pPr>
      <w:r>
        <w:t xml:space="preserve">119.9.1.8. 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 </w:t>
      </w:r>
    </w:p>
    <w:p w:rsidR="00CD2E54" w:rsidRDefault="004C4D89">
      <w:pPr>
        <w:ind w:left="-10" w:right="15" w:firstLine="711"/>
      </w:pPr>
      <w:r>
        <w:lastRenderedPageBreak/>
        <w:t xml:space="preserve">119.9.1.9. 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 </w:t>
      </w:r>
    </w:p>
    <w:p w:rsidR="00CD2E54" w:rsidRDefault="004C4D89">
      <w:pPr>
        <w:ind w:left="716" w:right="15"/>
      </w:pPr>
      <w:r>
        <w:t xml:space="preserve">119.9.2. Содержание обучения в 10 классе. </w:t>
      </w:r>
    </w:p>
    <w:p w:rsidR="00CD2E54" w:rsidRDefault="004C4D89">
      <w:pPr>
        <w:ind w:left="-10" w:right="15" w:firstLine="711"/>
      </w:pPr>
      <w:r>
        <w:t xml:space="preserve">Граф, связный граф, пути в графе: циклы и цепи. Степень (валентность) вершины. Графы на плоскости. Деревья.  </w:t>
      </w:r>
    </w:p>
    <w:p w:rsidR="00CD2E54" w:rsidRDefault="004C4D89">
      <w:pPr>
        <w:ind w:left="-10" w:right="15" w:firstLine="711"/>
      </w:pPr>
      <w: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CD2E54" w:rsidRDefault="004C4D89">
      <w:pPr>
        <w:ind w:left="-10" w:right="15" w:firstLine="711"/>
      </w:pPr>
      <w:r>
        <w:t xml:space="preserve">Операции над событиями: пересечение, объединение, противоположные события. Диаграммы Эйлера. Формула сложения вероятностей. </w:t>
      </w:r>
    </w:p>
    <w:p w:rsidR="00CD2E54" w:rsidRDefault="004C4D89">
      <w:pPr>
        <w:spacing w:after="30" w:line="251" w:lineRule="auto"/>
        <w:ind w:left="10" w:right="18" w:hanging="10"/>
        <w:jc w:val="right"/>
      </w:pPr>
      <w:r>
        <w:t xml:space="preserve">Условная вероятность. Умножение вероятностей. Дерево случайного эксперимента. </w:t>
      </w:r>
    </w:p>
    <w:p w:rsidR="00CD2E54" w:rsidRDefault="004C4D89">
      <w:pPr>
        <w:ind w:left="-5" w:right="15"/>
      </w:pPr>
      <w:r>
        <w:t xml:space="preserve">Формула полной вероятности. Формула Байеса. Независимые события. </w:t>
      </w:r>
    </w:p>
    <w:p w:rsidR="00CD2E54" w:rsidRDefault="004C4D89">
      <w:pPr>
        <w:ind w:left="-10" w:right="15" w:firstLine="711"/>
      </w:pPr>
      <w: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w:t>
      </w:r>
    </w:p>
    <w:p w:rsidR="00CD2E54" w:rsidRDefault="004C4D89">
      <w:pPr>
        <w:ind w:left="-5" w:right="15"/>
      </w:pPr>
      <w:r>
        <w:t xml:space="preserve">Треугольник Паскаля. Формула бинома Ньютона.  </w:t>
      </w:r>
    </w:p>
    <w:p w:rsidR="00CD2E54" w:rsidRDefault="004C4D89">
      <w:pPr>
        <w:spacing w:after="8" w:line="251" w:lineRule="auto"/>
        <w:ind w:left="10" w:right="132" w:hanging="10"/>
        <w:jc w:val="right"/>
      </w:pPr>
      <w:r>
        <w:t xml:space="preserve">Серия независимых испытаний Бернулли. Случайный выбор из конечной совокупности.  </w:t>
      </w:r>
    </w:p>
    <w:p w:rsidR="00CD2E54" w:rsidRDefault="004C4D89">
      <w:pPr>
        <w:ind w:left="-10" w:right="15" w:firstLine="711"/>
      </w:pPr>
      <w:r>
        <w:t xml:space="preserve">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 </w:t>
      </w:r>
    </w:p>
    <w:p w:rsidR="00CD2E54" w:rsidRDefault="004C4D89">
      <w:pPr>
        <w:spacing w:after="8" w:line="251" w:lineRule="auto"/>
        <w:ind w:left="10" w:right="18" w:hanging="10"/>
        <w:jc w:val="right"/>
      </w:pPr>
      <w:r>
        <w:t xml:space="preserve">Совместное распределение двух случайных величин. Независимые случайные величины. </w:t>
      </w:r>
    </w:p>
    <w:p w:rsidR="00CD2E54" w:rsidRDefault="004C4D89">
      <w:pPr>
        <w:ind w:left="-10" w:right="15" w:firstLine="711"/>
      </w:pPr>
      <w: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  </w:t>
      </w:r>
    </w:p>
    <w:p w:rsidR="00CD2E54" w:rsidRDefault="004C4D89">
      <w:pPr>
        <w:ind w:left="-10" w:right="15" w:firstLine="711"/>
      </w:pPr>
      <w: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CD2E54" w:rsidRDefault="004C4D89">
      <w:pPr>
        <w:ind w:left="716" w:right="15"/>
      </w:pPr>
      <w:r>
        <w:t xml:space="preserve">119.9.3. Содержание обучения в 11 классе. </w:t>
      </w:r>
    </w:p>
    <w:p w:rsidR="00036A85" w:rsidRPr="00036A85" w:rsidRDefault="00036A85" w:rsidP="00036A85">
      <w:pPr>
        <w:widowControl w:val="0"/>
        <w:spacing w:after="0" w:line="360" w:lineRule="auto"/>
        <w:ind w:left="0" w:firstLine="709"/>
        <w:rPr>
          <w:rFonts w:eastAsia="Calibri"/>
          <w:color w:val="auto"/>
          <w:szCs w:val="24"/>
          <w:lang w:eastAsia="en-US"/>
        </w:rPr>
      </w:pPr>
      <w:r w:rsidRPr="00036A85">
        <w:rPr>
          <w:rFonts w:eastAsia="Calibri"/>
          <w:color w:val="auto"/>
          <w:szCs w:val="24"/>
          <w:lang w:eastAsia="en-US"/>
        </w:rPr>
        <w:t>Совместное распределение двух случайных величин. Независимые случайные величины</w:t>
      </w:r>
      <w:r>
        <w:rPr>
          <w:rFonts w:eastAsia="Calibri"/>
          <w:color w:val="auto"/>
          <w:szCs w:val="24"/>
          <w:lang w:eastAsia="en-US"/>
        </w:rPr>
        <w:t>.</w:t>
      </w:r>
    </w:p>
    <w:p w:rsidR="00CD2E54" w:rsidRDefault="004C4D89">
      <w:pPr>
        <w:ind w:left="-10" w:right="15" w:firstLine="711"/>
      </w:pPr>
      <w:r>
        <w:t xml:space="preserve">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 </w:t>
      </w:r>
    </w:p>
    <w:p w:rsidR="00CD2E54" w:rsidRDefault="004C4D89">
      <w:pPr>
        <w:ind w:left="-10" w:right="15" w:firstLine="711"/>
      </w:pPr>
      <w:r>
        <w:t xml:space="preserve">Последовательность одиночных независимых событий. Задачи, приводящие к распределению Пуассона. </w:t>
      </w:r>
    </w:p>
    <w:p w:rsidR="00CD2E54" w:rsidRDefault="004C4D89">
      <w:pPr>
        <w:ind w:left="-10" w:right="15" w:firstLine="711"/>
      </w:pPr>
      <w:r>
        <w:t xml:space="preserve">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 </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112.9.4. Предметные результаты по отдельным темам учебного курса "Вероятность и статистика".</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lastRenderedPageBreak/>
        <w:t>К концу 10 класса обучающийся научится:</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 xml:space="preserve">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w:t>
      </w:r>
      <w:r>
        <w:rPr>
          <w:color w:val="auto"/>
          <w:szCs w:val="20"/>
        </w:rPr>
        <w:t>и биномиального распределений.</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112.9.5. Предметные результаты по отдельным темам учебного курса "Вероятность и статистика".</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К концу 11 класса обучающийся научится:</w:t>
      </w:r>
    </w:p>
    <w:p w:rsidR="00746B7A" w:rsidRPr="00746B7A" w:rsidRDefault="00746B7A" w:rsidP="00746B7A">
      <w:pPr>
        <w:widowControl w:val="0"/>
        <w:autoSpaceDE w:val="0"/>
        <w:autoSpaceDN w:val="0"/>
        <w:spacing w:before="240" w:after="0" w:line="240" w:lineRule="auto"/>
        <w:ind w:left="0" w:firstLine="540"/>
        <w:rPr>
          <w:color w:val="auto"/>
          <w:szCs w:val="20"/>
        </w:rPr>
      </w:pPr>
      <w:r w:rsidRPr="00746B7A">
        <w:rPr>
          <w:color w:val="auto"/>
          <w:szCs w:val="20"/>
        </w:rPr>
        <w:t xml:space="preserve">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w:t>
      </w:r>
      <w:r w:rsidRPr="00746B7A">
        <w:rPr>
          <w:color w:val="auto"/>
          <w:szCs w:val="20"/>
        </w:rPr>
        <w:lastRenderedPageBreak/>
        <w:t>событий и проверять простейшие статистические гипотезы, пользуясь изученными распределениями;</w:t>
      </w:r>
    </w:p>
    <w:p w:rsidR="00746B7A" w:rsidRPr="00DA4644" w:rsidRDefault="00746B7A" w:rsidP="00746B7A">
      <w:pPr>
        <w:widowControl w:val="0"/>
        <w:autoSpaceDE w:val="0"/>
        <w:autoSpaceDN w:val="0"/>
        <w:spacing w:before="240" w:after="0" w:line="240" w:lineRule="auto"/>
        <w:ind w:left="0" w:firstLine="540"/>
        <w:rPr>
          <w:color w:val="auto"/>
          <w:szCs w:val="24"/>
        </w:rPr>
      </w:pPr>
      <w:r w:rsidRPr="00DA4644">
        <w:rPr>
          <w:color w:val="auto"/>
          <w:szCs w:val="24"/>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5E0900" w:rsidRDefault="00746B7A" w:rsidP="00746B7A">
      <w:pPr>
        <w:ind w:left="-5" w:right="15"/>
        <w:rPr>
          <w:color w:val="auto"/>
          <w:sz w:val="20"/>
          <w:szCs w:val="20"/>
        </w:rPr>
      </w:pPr>
      <w:r w:rsidRPr="00DA4644">
        <w:rPr>
          <w:color w:val="auto"/>
          <w:szCs w:val="24"/>
        </w:rPr>
        <w:t>определять коэффициент линейной корреляции, выборочный коэффициент корреляции</w:t>
      </w:r>
      <w:r w:rsidRPr="00746B7A">
        <w:rPr>
          <w:color w:val="auto"/>
          <w:sz w:val="20"/>
          <w:szCs w:val="20"/>
        </w:rPr>
        <w:t>.</w:t>
      </w:r>
    </w:p>
    <w:p w:rsidR="00DA4644" w:rsidRPr="00DA4644" w:rsidRDefault="00DA4644" w:rsidP="00DA4644">
      <w:pPr>
        <w:widowControl w:val="0"/>
        <w:autoSpaceDE w:val="0"/>
        <w:autoSpaceDN w:val="0"/>
        <w:spacing w:before="200" w:after="0" w:line="240" w:lineRule="auto"/>
        <w:ind w:left="0" w:firstLine="540"/>
        <w:rPr>
          <w:rFonts w:eastAsia="SimSun"/>
          <w:color w:val="auto"/>
          <w:szCs w:val="24"/>
        </w:rPr>
      </w:pPr>
      <w:r w:rsidRPr="00DA4644">
        <w:rPr>
          <w:rFonts w:eastAsia="SimSun"/>
          <w:color w:val="auto"/>
          <w:szCs w:val="24"/>
        </w:rPr>
        <w:t>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right"/>
        <w:rPr>
          <w:rFonts w:eastAsia="SimSun"/>
          <w:color w:val="auto"/>
          <w:szCs w:val="24"/>
        </w:rPr>
      </w:pPr>
      <w:r w:rsidRPr="00DA4644">
        <w:rPr>
          <w:rFonts w:eastAsia="SimSun"/>
          <w:color w:val="auto"/>
          <w:szCs w:val="24"/>
        </w:rPr>
        <w:t>Таблица 12</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на ЕГЭ по математике требования</w:t>
      </w: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 результатам освоения основной образовательной программы</w:t>
      </w: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среднего общего образования</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w:t>
            </w:r>
            <w:r w:rsidRPr="00DA4644">
              <w:rPr>
                <w:rFonts w:eastAsia="SimSun"/>
                <w:color w:val="auto"/>
                <w:szCs w:val="24"/>
              </w:rPr>
              <w:lastRenderedPageBreak/>
              <w:t>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5</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w:t>
            </w:r>
            <w:r w:rsidRPr="00DA4644">
              <w:rPr>
                <w:rFonts w:eastAsia="SimSun"/>
                <w:color w:val="auto"/>
                <w:szCs w:val="24"/>
              </w:rPr>
              <w:lastRenderedPageBreak/>
              <w:t>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6</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8</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9</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Умение оперировать понятиями: точка, прямая, плоскость, пространство, отрезок, луч, величина угла, плоский угол, двугранный </w:t>
            </w:r>
            <w:r w:rsidRPr="00DA4644">
              <w:rPr>
                <w:rFonts w:eastAsia="SimSun"/>
                <w:color w:val="auto"/>
                <w:szCs w:val="24"/>
              </w:rPr>
              <w:lastRenderedPageBreak/>
              <w:t>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10</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Умение выбирать подходящий метод для решения задачи; понимание </w:t>
            </w:r>
            <w:r w:rsidRPr="00DA4644">
              <w:rPr>
                <w:rFonts w:eastAsia="SimSun"/>
                <w:color w:val="auto"/>
                <w:szCs w:val="24"/>
              </w:rPr>
              <w:lastRenderedPageBreak/>
              <w:t>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right"/>
        <w:rPr>
          <w:rFonts w:eastAsia="SimSun"/>
          <w:color w:val="auto"/>
          <w:szCs w:val="24"/>
        </w:rPr>
      </w:pPr>
      <w:r w:rsidRPr="00DA4644">
        <w:rPr>
          <w:rFonts w:eastAsia="SimSun"/>
          <w:color w:val="auto"/>
          <w:szCs w:val="24"/>
        </w:rPr>
        <w:t>Таблица 12.1</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Перечень элементов содержания, проверяемых на ЕГЭ</w:t>
      </w: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по математике</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Проверяемый элемент содержания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Числа и вычисления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Натуральные и целые числа. Признаки делимости целых чисел</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Рациональные числа. Обыкновенные и десятичные дроби, проценты, бесконечные периодические дроби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Арифметический корень натуральной степени. Действия с арифметическими корнями натуральной степени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Степень с целым показателем. Степень с рациональным показателем. Свойства степени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Синус, косинус и тангенс числового аргумента. Арксинус, арккосинус, арктангенс числового аргумента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1.6</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Логарифм числа. Десятичные и натуральные логарифмы</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1.7</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1.8</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Преобразование выражений</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1.9</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Комплексные числа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Уравнения и неравенства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Целые и дробно-рациональные уравнения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Иррациональные уравнения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Тригонометрические уравнения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Показательные и логарифмические уравнения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Целые и дробно-рациональные неравенства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2.6</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Иррациональные неравенства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2.7</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Показательные и логарифмические неравенства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2.8</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Тригонометрические неравенства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2.9</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Системы и совокупности уравнений и неравенств</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2.10</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Уравнения, неравенства и системы с параметрами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Матрица системы линейных уравнений. Определитель матрицы</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Функции и графики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Функция, способы задания функции. График функции. Взаимно обратные функции. Четные и нечетные функции. Периодические функции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Степенная функция с натуральным и целым показателем. Ее свойства и график. Свойства и график корня n-ой степени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Тригонометрические функции, их свойства и графики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Показательная и логарифмическая функции, их свойства и графики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3.6</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Точки разрыва. Асимптоты графиков функций. Свойства функций, непрерывных на отрезке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3.7</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Последовательности, способы задания последовательностей</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3.8</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Арифметическая и геометрическая прогрессии. Формула сложных процентов</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Начала математического анализа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Производная функции. Производные элементарных функций</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Первообразная. Интеграл</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Множества и логика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5.1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Множество, операции над множествами. Диаграммы Эйлера - Венна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5.2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Логика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6</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Вероятность и статистика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6.1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Описательная статистика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6.2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Вероятность</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6.3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Комбинаторика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Геометрия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Фигуры на плоскости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Прямые и плоскости в пространстве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Многогранники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Тела и поверхности вращения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7.5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Координаты и векторы</w:t>
            </w:r>
          </w:p>
        </w:tc>
      </w:tr>
    </w:tbl>
    <w:p w:rsidR="00036A85" w:rsidRDefault="00036A85" w:rsidP="00746B7A">
      <w:pPr>
        <w:ind w:left="-5" w:right="15"/>
      </w:pPr>
    </w:p>
    <w:p w:rsidR="00CD2E54" w:rsidRDefault="005E0900">
      <w:pPr>
        <w:ind w:left="-10" w:right="15" w:firstLine="706"/>
      </w:pPr>
      <w:r>
        <w:rPr>
          <w:b/>
        </w:rPr>
        <w:t>2.1.11.</w:t>
      </w:r>
      <w:r w:rsidR="004C4D89">
        <w:rPr>
          <w:b/>
        </w:rPr>
        <w:t xml:space="preserve"> Рабочая программа по учебному предмету «Информатика» (базовый уровень).  </w:t>
      </w:r>
      <w:r w:rsidR="004C4D89">
        <w:t xml:space="preserve">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w:t>
      </w:r>
    </w:p>
    <w:p w:rsidR="00CD2E54" w:rsidRDefault="004C4D89">
      <w:pPr>
        <w:ind w:left="-10" w:right="15" w:firstLine="711"/>
      </w:pPr>
      <w:r>
        <w:t xml:space="preserve">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Пояснительная записка. </w:t>
      </w:r>
    </w:p>
    <w:p w:rsidR="00CD2E54" w:rsidRDefault="004C4D89">
      <w:pPr>
        <w:ind w:left="-10" w:right="15" w:firstLine="711"/>
      </w:pPr>
      <w:r>
        <w:t xml:space="preserve">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w:t>
      </w:r>
    </w:p>
    <w:p w:rsidR="00CD2E54" w:rsidRDefault="004C4D89">
      <w:pPr>
        <w:ind w:left="-10" w:right="15" w:firstLine="711"/>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 </w:t>
      </w:r>
    </w:p>
    <w:p w:rsidR="00CD2E54" w:rsidRDefault="004C4D89">
      <w:pPr>
        <w:ind w:left="-10" w:right="15" w:firstLine="711"/>
      </w:pPr>
      <w:r>
        <w:t xml:space="preserve">Учебный предмет «Информатика» на уровне среднего общего образовании отражает: </w:t>
      </w:r>
    </w:p>
    <w:p w:rsidR="00CD2E54" w:rsidRDefault="004C4D89">
      <w:pPr>
        <w:tabs>
          <w:tab w:val="center" w:pos="1202"/>
          <w:tab w:val="center" w:pos="2633"/>
          <w:tab w:val="center" w:pos="3742"/>
          <w:tab w:val="center" w:pos="4583"/>
          <w:tab w:val="center" w:pos="5925"/>
          <w:tab w:val="center" w:pos="7419"/>
          <w:tab w:val="right" w:pos="9922"/>
        </w:tabs>
        <w:spacing w:after="30" w:line="251" w:lineRule="auto"/>
        <w:ind w:left="0" w:firstLine="0"/>
        <w:jc w:val="left"/>
      </w:pPr>
      <w:r>
        <w:rPr>
          <w:rFonts w:ascii="Calibri" w:eastAsia="Calibri" w:hAnsi="Calibri" w:cs="Calibri"/>
          <w:sz w:val="22"/>
        </w:rPr>
        <w:tab/>
      </w:r>
      <w:r>
        <w:t xml:space="preserve">сущность </w:t>
      </w:r>
      <w:r>
        <w:tab/>
        <w:t xml:space="preserve">информатики </w:t>
      </w:r>
      <w:r>
        <w:tab/>
        <w:t xml:space="preserve">как </w:t>
      </w:r>
      <w:r>
        <w:tab/>
        <w:t xml:space="preserve">научной </w:t>
      </w:r>
      <w:r>
        <w:tab/>
        <w:t xml:space="preserve">дисциплины, </w:t>
      </w:r>
      <w:r>
        <w:tab/>
        <w:t xml:space="preserve">изучающей </w:t>
      </w:r>
      <w:r>
        <w:tab/>
        <w:t xml:space="preserve">закономерности </w:t>
      </w:r>
    </w:p>
    <w:p w:rsidR="00CD2E54" w:rsidRDefault="004C4D89">
      <w:pPr>
        <w:ind w:left="701" w:right="15" w:hanging="711"/>
      </w:pPr>
      <w:r>
        <w:t xml:space="preserve">протекания и возможности автоматизации информационных процессов в различных системах; основные области применения информатики, прежде всего информационные технологии, </w:t>
      </w:r>
    </w:p>
    <w:p w:rsidR="00CD2E54" w:rsidRDefault="004C4D89">
      <w:pPr>
        <w:ind w:left="-5" w:right="15"/>
      </w:pPr>
      <w:r>
        <w:lastRenderedPageBreak/>
        <w:t xml:space="preserve">управление и социальную сферу; </w:t>
      </w:r>
    </w:p>
    <w:p w:rsidR="00CD2E54" w:rsidRDefault="004C4D89">
      <w:pPr>
        <w:ind w:left="716" w:right="15"/>
      </w:pPr>
      <w:r>
        <w:t xml:space="preserve">междисциплинарный характер информатики и информационной деятельности. </w:t>
      </w:r>
    </w:p>
    <w:p w:rsidR="00CD2E54" w:rsidRDefault="004C4D89">
      <w:pPr>
        <w:ind w:left="-10" w:right="15" w:firstLine="711"/>
      </w:pPr>
      <w:r>
        <w:t xml:space="preserve">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 </w:t>
      </w:r>
    </w:p>
    <w:p w:rsidR="00CD2E54" w:rsidRDefault="004C4D89">
      <w:pPr>
        <w:ind w:left="-10" w:right="15" w:firstLine="711"/>
      </w:pPr>
      <w:r>
        <w:t xml:space="preserve">В содержании учебного предмета «Информатика» выделяются четыре тематических раздела. </w:t>
      </w:r>
    </w:p>
    <w:p w:rsidR="00CD2E54" w:rsidRDefault="004C4D89">
      <w:pPr>
        <w:ind w:left="-10" w:right="15" w:firstLine="711"/>
      </w:pPr>
      <w: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 </w:t>
      </w:r>
    </w:p>
    <w:p w:rsidR="00CD2E54" w:rsidRDefault="004C4D89">
      <w:pPr>
        <w:ind w:left="-10" w:right="15" w:firstLine="711"/>
      </w:pPr>
      <w: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 </w:t>
      </w:r>
    </w:p>
    <w:p w:rsidR="00CD2E54" w:rsidRDefault="004C4D89">
      <w:pPr>
        <w:ind w:left="-10" w:right="15" w:firstLine="711"/>
      </w:pPr>
      <w:r>
        <w:t xml:space="preserve">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 </w:t>
      </w:r>
    </w:p>
    <w:p w:rsidR="00CD2E54" w:rsidRDefault="004C4D89">
      <w:pPr>
        <w:ind w:left="-10" w:right="15" w:firstLine="711"/>
      </w:pPr>
      <w:r>
        <w:t xml:space="preserve">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 </w:t>
      </w:r>
    </w:p>
    <w:p w:rsidR="00CD2E54" w:rsidRDefault="004C4D89">
      <w:pPr>
        <w:ind w:left="-10" w:right="15" w:firstLine="711"/>
      </w:pPr>
      <w:r>
        <w:t xml:space="preserve">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 </w:t>
      </w:r>
    </w:p>
    <w:p w:rsidR="00CD2E54" w:rsidRDefault="004C4D89">
      <w:pPr>
        <w:ind w:left="-10" w:right="15" w:firstLine="711"/>
      </w:pPr>
      <w:r>
        <w:t xml:space="preserve">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 </w:t>
      </w:r>
    </w:p>
    <w:p w:rsidR="00CD2E54" w:rsidRDefault="004C4D89">
      <w:pPr>
        <w:spacing w:after="30" w:line="251" w:lineRule="auto"/>
        <w:ind w:left="10" w:right="18" w:hanging="10"/>
        <w:jc w:val="right"/>
      </w:pPr>
      <w:r>
        <w:t xml:space="preserve">понимание предмета, ключевых вопросов и основных составляющих элементов </w:t>
      </w:r>
    </w:p>
    <w:p w:rsidR="00CD2E54" w:rsidRDefault="00DF7E53">
      <w:pPr>
        <w:ind w:left="701" w:right="15" w:hanging="711"/>
      </w:pPr>
      <w:r>
        <w:t xml:space="preserve">изучаемой предметной области; </w:t>
      </w:r>
      <w:r w:rsidR="004C4D89">
        <w:t xml:space="preserve">умение решать типовые практические задачи, характерные для использования методов и </w:t>
      </w:r>
    </w:p>
    <w:p w:rsidR="00CD2E54" w:rsidRDefault="004C4D89">
      <w:pPr>
        <w:ind w:left="701" w:right="15" w:hanging="711"/>
      </w:pPr>
      <w:r>
        <w:t>инструмента</w:t>
      </w:r>
      <w:r w:rsidR="00DF7E53">
        <w:t xml:space="preserve">рия данной предметной области; </w:t>
      </w:r>
      <w:r>
        <w:t xml:space="preserve">осознание рамок изучаемой предметной области, ограниченности методов и </w:t>
      </w:r>
    </w:p>
    <w:p w:rsidR="00CD2E54" w:rsidRDefault="004C4D89">
      <w:pPr>
        <w:ind w:left="-5" w:right="15"/>
      </w:pPr>
      <w:r>
        <w:t xml:space="preserve">инструментов, типичных связей с другими областями знания. </w:t>
      </w:r>
    </w:p>
    <w:p w:rsidR="00CD2E54" w:rsidRDefault="004C4D89">
      <w:pPr>
        <w:ind w:left="-10" w:right="15" w:firstLine="711"/>
      </w:pPr>
      <w:r>
        <w:t xml:space="preserve">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 </w:t>
      </w:r>
    </w:p>
    <w:p w:rsidR="00CD2E54" w:rsidRDefault="004C4D89">
      <w:pPr>
        <w:tabs>
          <w:tab w:val="center" w:pos="1681"/>
          <w:tab w:val="center" w:pos="3701"/>
          <w:tab w:val="center" w:pos="4805"/>
          <w:tab w:val="center" w:pos="5399"/>
          <w:tab w:val="center" w:pos="6657"/>
          <w:tab w:val="center" w:pos="8579"/>
          <w:tab w:val="right" w:pos="9922"/>
        </w:tabs>
        <w:spacing w:after="30" w:line="251" w:lineRule="auto"/>
        <w:ind w:left="0" w:firstLine="0"/>
        <w:jc w:val="left"/>
      </w:pPr>
      <w:r>
        <w:rPr>
          <w:rFonts w:ascii="Calibri" w:eastAsia="Calibri" w:hAnsi="Calibri" w:cs="Calibri"/>
          <w:sz w:val="22"/>
        </w:rPr>
        <w:tab/>
      </w:r>
      <w:r>
        <w:t xml:space="preserve">сформированность </w:t>
      </w:r>
      <w:r>
        <w:tab/>
        <w:t xml:space="preserve">представлений </w:t>
      </w:r>
      <w:r>
        <w:tab/>
        <w:t xml:space="preserve">о </w:t>
      </w:r>
      <w:r>
        <w:tab/>
        <w:t xml:space="preserve">роли </w:t>
      </w:r>
      <w:r>
        <w:tab/>
        <w:t xml:space="preserve">информатики, </w:t>
      </w:r>
      <w:r>
        <w:tab/>
        <w:t xml:space="preserve">информационных </w:t>
      </w:r>
      <w:r>
        <w:tab/>
        <w:t xml:space="preserve">и </w:t>
      </w:r>
    </w:p>
    <w:p w:rsidR="00CD2E54" w:rsidRDefault="004C4D89">
      <w:pPr>
        <w:ind w:left="701" w:right="1953" w:hanging="711"/>
      </w:pPr>
      <w:r>
        <w:t xml:space="preserve">коммуникационных технологий в современном обществе; сформированность основ логического и алгоритмического мышления; </w:t>
      </w:r>
    </w:p>
    <w:p w:rsidR="00CD2E54" w:rsidRDefault="004C4D89">
      <w:pPr>
        <w:ind w:left="-10" w:right="15" w:firstLine="711"/>
      </w:pPr>
      <w:r>
        <w:lastRenderedPageBreak/>
        <w:t xml:space="preserve">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 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 создание условий для развития навыков учебной, проектной, научно-исследовательской и </w:t>
      </w:r>
    </w:p>
    <w:p w:rsidR="00CD2E54" w:rsidRDefault="004C4D89">
      <w:pPr>
        <w:ind w:left="-5" w:right="15"/>
      </w:pPr>
      <w:r>
        <w:t xml:space="preserve">творческой деятельности, мотивации обучающихся к саморазвитию. </w:t>
      </w:r>
    </w:p>
    <w:p w:rsidR="00CD2E54" w:rsidRDefault="004C4D89">
      <w:pPr>
        <w:ind w:left="-10" w:right="15" w:firstLine="711"/>
      </w:pPr>
      <w:r>
        <w:t xml:space="preserve">Общее число часов, рекомендованных для изучения информатики - 68 часов: в 10 классе – 34 часа (1 час в неделю), в 11 классе – 34 часа (1 час в неделю). </w:t>
      </w:r>
    </w:p>
    <w:p w:rsidR="00CD2E54" w:rsidRDefault="004C4D89" w:rsidP="00746B7A">
      <w:pPr>
        <w:ind w:left="-10" w:right="15" w:firstLine="711"/>
      </w:pPr>
      <w:r>
        <w:t xml:space="preserve">Базовый уровень изучения информатики рекомендуется для следующих профилей: </w:t>
      </w:r>
      <w:r w:rsidR="00746B7A" w:rsidRPr="00746B7A">
        <w:rPr>
          <w:color w:val="auto"/>
          <w:szCs w:val="24"/>
        </w:rPr>
        <w:t>естественно-научный и агротехнологический профили, ориентирующие</w:t>
      </w:r>
      <w:r w:rsidR="00746B7A">
        <w:t xml:space="preserve"> </w:t>
      </w:r>
      <w:r w:rsidR="00746B7A">
        <w:tab/>
        <w:t xml:space="preserve">обучающихся </w:t>
      </w:r>
      <w:r w:rsidR="00746B7A">
        <w:tab/>
        <w:t xml:space="preserve">на </w:t>
      </w:r>
      <w:r w:rsidR="00746B7A">
        <w:tab/>
        <w:t xml:space="preserve">такие </w:t>
      </w:r>
      <w:r w:rsidR="00746B7A">
        <w:tab/>
        <w:t xml:space="preserve">сферы </w:t>
      </w:r>
      <w:r>
        <w:t xml:space="preserve">деятельности, как медицина, биотехнологии, химия, физика и другие; 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 универсальный профиль, ориентированный в первую очередь на обучающихся, чей выбор не соответствует в полной мере ни одному из утверждённых профилей. </w:t>
      </w:r>
    </w:p>
    <w:p w:rsidR="00CD2E54" w:rsidRDefault="004C4D89">
      <w:pPr>
        <w:ind w:left="-10" w:right="15" w:firstLine="711"/>
      </w:pPr>
      <w:r>
        <w:t xml:space="preserve">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 </w:t>
      </w:r>
    </w:p>
    <w:p w:rsidR="00CD2E54" w:rsidRDefault="004C4D89">
      <w:pPr>
        <w:ind w:left="-10" w:right="15" w:firstLine="711"/>
      </w:pPr>
      <w:r>
        <w:t xml:space="preserve">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 </w:t>
      </w:r>
    </w:p>
    <w:p w:rsidR="00CD2E54" w:rsidRDefault="004C4D89">
      <w:pPr>
        <w:ind w:left="716" w:right="15"/>
      </w:pPr>
      <w:r>
        <w:t xml:space="preserve">Содержание обучения в 10 классе. </w:t>
      </w:r>
    </w:p>
    <w:p w:rsidR="00CD2E54" w:rsidRDefault="004C4D89">
      <w:pPr>
        <w:ind w:left="716" w:right="15"/>
      </w:pPr>
      <w:r>
        <w:t xml:space="preserve">Цифровая грамотность. </w:t>
      </w:r>
    </w:p>
    <w:p w:rsidR="00CD2E54" w:rsidRDefault="004C4D89">
      <w:pPr>
        <w:ind w:left="-10" w:right="15" w:firstLine="711"/>
      </w:pPr>
      <w:r>
        <w:t xml:space="preserve">Требования техники безопасности и гигиены при работе с компьютерами и другими компонентами цифрового окружения. </w:t>
      </w:r>
    </w:p>
    <w:p w:rsidR="00CD2E54" w:rsidRDefault="004C4D89">
      <w:pPr>
        <w:ind w:left="-10" w:right="15" w:firstLine="711"/>
      </w:pPr>
      <w:r>
        <w:t xml:space="preserve">Принципы работы компьютера. Персональный компьютер. Выбор конфигурации компьютера в зависимости от решаемых задач. </w:t>
      </w:r>
    </w:p>
    <w:p w:rsidR="00CD2E54" w:rsidRDefault="004C4D89">
      <w:pPr>
        <w:ind w:left="-10" w:right="15" w:firstLine="711"/>
      </w:pPr>
      <w:r>
        <w:t xml:space="preserve">Основные тенденции развития компьютерных технологий. Параллельные вычисления. Многопроцессорные системы. Суперкомпьютеры. </w:t>
      </w:r>
      <w:r>
        <w:rPr>
          <w:i/>
        </w:rPr>
        <w:t>Распределённые вычислительные системы и обработка больших данных.</w:t>
      </w:r>
      <w:r>
        <w:t xml:space="preserve"> Микроконтроллеры. Роботизированные производства. </w:t>
      </w:r>
    </w:p>
    <w:p w:rsidR="00CD2E54" w:rsidRDefault="004C4D89">
      <w:pPr>
        <w:ind w:left="-10" w:right="15" w:firstLine="711"/>
      </w:pPr>
      <w:r>
        <w:t xml:space="preserve">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 </w:t>
      </w:r>
    </w:p>
    <w:p w:rsidR="00CD2E54" w:rsidRDefault="004C4D89">
      <w:pPr>
        <w:ind w:left="-10" w:right="15" w:firstLine="711"/>
      </w:pPr>
      <w:r>
        <w:t xml:space="preserve">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 </w:t>
      </w:r>
    </w:p>
    <w:p w:rsidR="00CD2E54" w:rsidRDefault="004C4D89">
      <w:pPr>
        <w:ind w:left="-10" w:right="15" w:firstLine="711"/>
      </w:pPr>
      <w:r>
        <w:lastRenderedPageBreak/>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CD2E54" w:rsidRDefault="004C4D89">
      <w:pPr>
        <w:ind w:left="-10" w:right="15" w:firstLine="711"/>
      </w:pPr>
      <w: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 </w:t>
      </w:r>
    </w:p>
    <w:p w:rsidR="00CD2E54" w:rsidRDefault="004C4D89">
      <w:pPr>
        <w:ind w:left="716" w:right="15"/>
      </w:pPr>
      <w:r>
        <w:t xml:space="preserve">Теоретические основы информатики. </w:t>
      </w:r>
    </w:p>
    <w:p w:rsidR="00CD2E54" w:rsidRDefault="004C4D89">
      <w:pPr>
        <w:ind w:left="-10" w:right="15" w:firstLine="711"/>
      </w:pPr>
      <w: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Pr>
          <w:i/>
        </w:rPr>
        <w:t>Понятие о возможности кодирования с обнаружением и исправлением ошибок при передаче кода.</w:t>
      </w:r>
      <w:r>
        <w:t xml:space="preserve">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 </w:t>
      </w:r>
    </w:p>
    <w:p w:rsidR="00CD2E54" w:rsidRDefault="004C4D89">
      <w:pPr>
        <w:ind w:left="-10" w:right="15" w:firstLine="711"/>
      </w:pPr>
      <w: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CD2E54" w:rsidRDefault="004C4D89">
      <w:pPr>
        <w:ind w:left="-10" w:right="15" w:firstLine="711"/>
      </w:pPr>
      <w:r>
        <w:t xml:space="preserve">Системы. Компоненты системы и их взаимодействие. Системы управления. Управление как информационный процесс. Обратная связь. </w:t>
      </w:r>
    </w:p>
    <w:p w:rsidR="00CD2E54" w:rsidRDefault="004C4D89">
      <w:pPr>
        <w:ind w:left="-10" w:right="15" w:firstLine="711"/>
      </w:pPr>
      <w: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w:t>
      </w:r>
      <w:r>
        <w:rPr>
          <w:i/>
        </w:rPr>
        <w:t>Перевод конечной десятичной дроби в P-ичную.</w:t>
      </w:r>
      <w: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w:t>
      </w:r>
    </w:p>
    <w:p w:rsidR="00CD2E54" w:rsidRDefault="004C4D89">
      <w:pPr>
        <w:ind w:left="716" w:right="15"/>
      </w:pPr>
      <w:r>
        <w:t xml:space="preserve">Представление целых и вещественных чисел в памяти компьютера.  </w:t>
      </w:r>
    </w:p>
    <w:p w:rsidR="00CD2E54" w:rsidRDefault="004C4D89">
      <w:pPr>
        <w:ind w:left="-10" w:right="15" w:firstLine="711"/>
      </w:pPr>
      <w:r>
        <w:t xml:space="preserve">Кодирование текстов. Кодировка ASCII. Однобайтные кодировки. Стандарт UNICODE. Кодировка UTF-8. Определение информационного объёма текстовых сообщений. </w:t>
      </w:r>
    </w:p>
    <w:p w:rsidR="00CD2E54" w:rsidRDefault="004C4D89">
      <w:pPr>
        <w:ind w:left="-10" w:right="15" w:firstLine="711"/>
      </w:pPr>
      <w:r>
        <w:t xml:space="preserve">Кодирование изображений. Оценка информационного объёма растрового графического изображения при заданном разрешении и глубине кодирования цвета. </w:t>
      </w:r>
    </w:p>
    <w:p w:rsidR="00CD2E54" w:rsidRDefault="004C4D89">
      <w:pPr>
        <w:ind w:left="-10" w:right="15" w:firstLine="711"/>
      </w:pPr>
      <w:r>
        <w:t xml:space="preserve">Кодирование звука. Оценка информационного объёма звуковых данных при заданных частоте дискретизации и разрядности кодирования. </w:t>
      </w:r>
    </w:p>
    <w:p w:rsidR="00CD2E54" w:rsidRDefault="004C4D89">
      <w:pPr>
        <w:ind w:left="-10" w:right="15" w:firstLine="711"/>
      </w:pPr>
      <w: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w:t>
      </w:r>
      <w:r>
        <w:lastRenderedPageBreak/>
        <w:t xml:space="preserve">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w:t>
      </w:r>
    </w:p>
    <w:p w:rsidR="00CD2E54" w:rsidRDefault="004C4D89">
      <w:pPr>
        <w:ind w:left="-10" w:right="15" w:firstLine="711"/>
      </w:pPr>
      <w:r>
        <w:t xml:space="preserve">Примеры законов алгебры логики. Эквивалентные преобразования логических выражений. </w:t>
      </w:r>
      <w:r>
        <w:rPr>
          <w:i/>
        </w:rPr>
        <w:t>Решение простейших логических уравнений.</w:t>
      </w:r>
      <w:r>
        <w:t xml:space="preserve"> Логические функции. Построение логического выражения с данной таблицей истинности. </w:t>
      </w:r>
      <w:r>
        <w:rPr>
          <w:i/>
        </w:rPr>
        <w:t xml:space="preserve">Нормальные формы: дизъюнктивная и конъюнктивная нормальные формы. </w:t>
      </w:r>
    </w:p>
    <w:p w:rsidR="00CD2E54" w:rsidRDefault="004C4D89">
      <w:pPr>
        <w:ind w:left="-10" w:right="15" w:firstLine="711"/>
      </w:pPr>
      <w:r>
        <w:t>Логические элементы компьютера. Триггер. Сумматор. Построение схемы на логических элементах по логическому выражению. Запись логического выр</w:t>
      </w:r>
      <w:r w:rsidR="00DF7E53">
        <w:t xml:space="preserve">ажения по логической схеме. </w:t>
      </w:r>
      <w:r>
        <w:t xml:space="preserve"> </w:t>
      </w:r>
      <w:r w:rsidR="00DF7E53">
        <w:t xml:space="preserve">     </w:t>
      </w:r>
      <w:r>
        <w:t xml:space="preserve">Информационные технологии. </w:t>
      </w:r>
    </w:p>
    <w:p w:rsidR="00CD2E54" w:rsidRDefault="004C4D89">
      <w:pPr>
        <w:ind w:left="-10" w:right="15" w:firstLine="711"/>
      </w:pPr>
      <w: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Pr>
          <w:i/>
        </w:rPr>
        <w:t xml:space="preserve">Знакомство с компьютерной вёрсткой текста. Специализированные средства редактирования математических текстов. </w:t>
      </w:r>
    </w:p>
    <w:p w:rsidR="00CD2E54" w:rsidRDefault="004C4D89">
      <w:pPr>
        <w:ind w:left="-10" w:right="15" w:firstLine="711"/>
      </w:pPr>
      <w: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 </w:t>
      </w:r>
    </w:p>
    <w:p w:rsidR="00CD2E54" w:rsidRDefault="004C4D89">
      <w:pPr>
        <w:ind w:left="-10" w:right="15" w:firstLine="711"/>
      </w:pPr>
      <w:r>
        <w:rPr>
          <w:i/>
        </w:rPr>
        <w:t>Создание и преобразование аудиовизуальных объектов.</w:t>
      </w:r>
      <w:r>
        <w:t xml:space="preserve"> Обработка изображения и звука с использованием интернет-приложений. </w:t>
      </w:r>
    </w:p>
    <w:p w:rsidR="00CD2E54" w:rsidRDefault="004C4D89">
      <w:pPr>
        <w:spacing w:after="8" w:line="251" w:lineRule="auto"/>
        <w:ind w:left="10" w:right="18" w:hanging="10"/>
        <w:jc w:val="right"/>
      </w:pPr>
      <w:r>
        <w:t xml:space="preserve">Мультимедиа. Компьютерные презентации. Использование мультимедийных онлайнсервисов для разработки презентаций проектных работ.  </w:t>
      </w:r>
    </w:p>
    <w:p w:rsidR="00CD2E54" w:rsidRDefault="004C4D89">
      <w:pPr>
        <w:spacing w:after="11" w:line="270" w:lineRule="auto"/>
        <w:ind w:left="0" w:right="2" w:firstLine="711"/>
      </w:pPr>
      <w:r>
        <w:t xml:space="preserve">Принципы построения и редактирования трёхмерных моделей. </w:t>
      </w:r>
      <w:r>
        <w:rPr>
          <w:i/>
        </w:rPr>
        <w:t xml:space="preserve">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 </w:t>
      </w:r>
    </w:p>
    <w:p w:rsidR="00CD2E54" w:rsidRDefault="004C4D89">
      <w:pPr>
        <w:ind w:left="716" w:right="15"/>
      </w:pPr>
      <w:r>
        <w:t xml:space="preserve">Содержание обучения в 11 классе. </w:t>
      </w:r>
    </w:p>
    <w:p w:rsidR="00CD2E54" w:rsidRDefault="004C4D89">
      <w:pPr>
        <w:ind w:left="716" w:right="15"/>
      </w:pPr>
      <w:r>
        <w:t xml:space="preserve">Цифровая грамотность. </w:t>
      </w:r>
    </w:p>
    <w:p w:rsidR="00CD2E54" w:rsidRDefault="004C4D89">
      <w:pPr>
        <w:ind w:left="-10" w:right="15" w:firstLine="711"/>
      </w:pPr>
      <w:r>
        <w:t xml:space="preserve">Принципы построения и аппаратные компоненты компьютерных сетей. Сетевые протоколы. Сеть Интернет. Адресация в сети Интернет. Система доменных имён. </w:t>
      </w:r>
    </w:p>
    <w:p w:rsidR="00CD2E54" w:rsidRDefault="004C4D89">
      <w:pPr>
        <w:ind w:left="-10" w:right="15" w:firstLine="711"/>
      </w:pPr>
      <w: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CD2E54" w:rsidRDefault="004C4D89">
      <w:pPr>
        <w:ind w:left="-10" w:right="15" w:firstLine="711"/>
      </w:pPr>
      <w:r>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 </w:t>
      </w:r>
    </w:p>
    <w:p w:rsidR="00CD2E54" w:rsidRDefault="004C4D89">
      <w:pPr>
        <w:ind w:left="-10" w:right="15" w:firstLine="711"/>
      </w:pPr>
      <w: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CD2E54" w:rsidRDefault="004C4D89">
      <w:pPr>
        <w:ind w:left="-10" w:right="15" w:firstLine="711"/>
      </w:pPr>
      <w: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w:t>
      </w:r>
      <w:r>
        <w:lastRenderedPageBreak/>
        <w:t xml:space="preserve">сетях и автоматизированных информационных системах. Правовое обеспечение информационной безопасности. </w:t>
      </w:r>
      <w:r>
        <w:rPr>
          <w:i/>
        </w:rPr>
        <w:t xml:space="preserve">Электронная подпись, сертифицированные сайты и документы. </w:t>
      </w:r>
    </w:p>
    <w:p w:rsidR="00CD2E54" w:rsidRDefault="004C4D89">
      <w:pPr>
        <w:ind w:left="-10" w:right="15" w:firstLine="711"/>
      </w:pPr>
      <w: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Pr>
          <w:i/>
        </w:rPr>
        <w:t>Шифрование данных</w:t>
      </w:r>
      <w:r>
        <w:t xml:space="preserve">. </w:t>
      </w:r>
    </w:p>
    <w:p w:rsidR="00CD2E54" w:rsidRDefault="004C4D89">
      <w:pPr>
        <w:ind w:left="-10" w:right="15" w:firstLine="711"/>
      </w:pPr>
      <w:r>
        <w:t xml:space="preserve">Информационные технологии и профессиональная деятельность. Информационные ресурсы. Цифровая экономика. Информационная культура. </w:t>
      </w:r>
    </w:p>
    <w:p w:rsidR="00CD2E54" w:rsidRDefault="004C4D89">
      <w:pPr>
        <w:ind w:left="716" w:right="15"/>
      </w:pPr>
      <w:r>
        <w:t xml:space="preserve">Теоретические основы информатики. </w:t>
      </w:r>
    </w:p>
    <w:p w:rsidR="00CD2E54" w:rsidRDefault="004C4D89">
      <w:pPr>
        <w:ind w:left="-10" w:right="15" w:firstLine="711"/>
      </w:pPr>
      <w:r>
        <w:t xml:space="preserve">Модели и моделирование. Цели моделирования. Адекватность модели моделируемому объекту или процессу. Формализация прикладных задач.  </w:t>
      </w:r>
    </w:p>
    <w:p w:rsidR="00CD2E54" w:rsidRDefault="004C4D89">
      <w:pPr>
        <w:ind w:left="-10" w:right="15" w:firstLine="711"/>
      </w:pPr>
      <w: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D2E54" w:rsidRDefault="004C4D89">
      <w:pPr>
        <w:ind w:left="-10" w:right="15" w:firstLine="711"/>
      </w:pPr>
      <w: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CD2E54" w:rsidRDefault="004C4D89">
      <w:pPr>
        <w:ind w:left="-10" w:right="15" w:firstLine="711"/>
      </w:pPr>
      <w: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CD2E54" w:rsidRDefault="004C4D89">
      <w:pPr>
        <w:ind w:left="-10" w:right="15" w:firstLine="711"/>
      </w:pPr>
      <w:r>
        <w:t xml:space="preserve">Использование графов и деревьев при описании объектов и процессов окружающего мира. </w:t>
      </w:r>
    </w:p>
    <w:p w:rsidR="00CD2E54" w:rsidRDefault="004C4D89">
      <w:pPr>
        <w:ind w:left="716" w:right="15"/>
      </w:pPr>
      <w:r>
        <w:t xml:space="preserve">Алгоритмы и программирование. </w:t>
      </w:r>
    </w:p>
    <w:p w:rsidR="00CD2E54" w:rsidRDefault="004C4D89">
      <w:pPr>
        <w:ind w:left="-10" w:right="15" w:firstLine="711"/>
      </w:pPr>
      <w: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CD2E54" w:rsidRDefault="004C4D89">
      <w:pPr>
        <w:ind w:left="-10" w:right="15" w:firstLine="711"/>
      </w:pPr>
      <w:r>
        <w:t xml:space="preserve">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 </w:t>
      </w:r>
    </w:p>
    <w:p w:rsidR="00CD2E54" w:rsidRDefault="004C4D89">
      <w:pPr>
        <w:spacing w:after="10" w:line="270" w:lineRule="auto"/>
        <w:ind w:left="721" w:right="16" w:hanging="10"/>
        <w:jc w:val="left"/>
      </w:pPr>
      <w: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 </w:t>
      </w:r>
    </w:p>
    <w:p w:rsidR="00CD2E54" w:rsidRDefault="004C4D89">
      <w:pPr>
        <w:spacing w:after="11" w:line="270" w:lineRule="auto"/>
        <w:ind w:left="0" w:right="2" w:firstLine="711"/>
      </w:pPr>
      <w:r>
        <w:t xml:space="preserve">Обработка символьных данных. Встроенные функции языка программирования для обработки символьных строк. </w:t>
      </w:r>
      <w:r>
        <w:rPr>
          <w:i/>
        </w:rPr>
        <w:t xml:space="preserve">Алгоритмы редактирования текстов (замена символа/фрагмента, удаление и вставка символа/фрагмента, поиск вхождения заданного образца). </w:t>
      </w:r>
    </w:p>
    <w:p w:rsidR="00CD2E54" w:rsidRDefault="004C4D89">
      <w:pPr>
        <w:ind w:left="-10" w:right="15" w:firstLine="711"/>
      </w:pPr>
      <w:r>
        <w:t xml:space="preserve">Табличные величины (массивы). </w:t>
      </w:r>
      <w:r>
        <w:rPr>
          <w:i/>
        </w:rPr>
        <w:t>Понятие о двумерных массивах (матрицах).</w:t>
      </w:r>
      <w: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w:t>
      </w:r>
      <w:r>
        <w:lastRenderedPageBreak/>
        <w:t xml:space="preserve">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w:t>
      </w:r>
    </w:p>
    <w:p w:rsidR="00CD2E54" w:rsidRDefault="004C4D89">
      <w:pPr>
        <w:ind w:left="-10" w:right="15" w:firstLine="711"/>
      </w:pPr>
      <w:r>
        <w:t xml:space="preserve">Сортировка одномерного массива. Простые методы сортировки (например, метод пузырька, метод выбора, сортировка вставками). Подпрограммы. </w:t>
      </w:r>
      <w:r>
        <w:rPr>
          <w:i/>
        </w:rPr>
        <w:t xml:space="preserve">Рекурсивные алгоритмы. </w:t>
      </w:r>
    </w:p>
    <w:p w:rsidR="00CD2E54" w:rsidRDefault="004C4D89">
      <w:pPr>
        <w:spacing w:after="11" w:line="270" w:lineRule="auto"/>
        <w:ind w:left="0" w:right="2" w:firstLine="711"/>
      </w:pPr>
      <w:r>
        <w:rPr>
          <w:i/>
        </w:rPr>
        <w:t xml:space="preserve">Сложность вычисления: количество выполненных операций, размер используемой памяти, зависимость количества операций от размера исходных данных. </w:t>
      </w:r>
    </w:p>
    <w:p w:rsidR="00CD2E54" w:rsidRDefault="004C4D89">
      <w:pPr>
        <w:ind w:left="716" w:right="15"/>
      </w:pPr>
      <w:r>
        <w:t xml:space="preserve">Информационные технологии. </w:t>
      </w:r>
    </w:p>
    <w:p w:rsidR="00CD2E54" w:rsidRDefault="004C4D89">
      <w:pPr>
        <w:ind w:left="-10" w:right="15" w:firstLine="711"/>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Pr>
          <w:i/>
        </w:rPr>
        <w:t xml:space="preserve">Интеллектуальный анализ данных. </w:t>
      </w:r>
    </w:p>
    <w:p w:rsidR="00CD2E54" w:rsidRDefault="004C4D89">
      <w:pPr>
        <w:ind w:left="-10" w:right="15" w:firstLine="711"/>
      </w:pPr>
      <w:r>
        <w:t xml:space="preserve">Анализ данных с помощью электронных таблиц. Вычисление суммы, среднего арифметического, наибольшего и наименьшего значений диапазона. </w:t>
      </w:r>
      <w:r>
        <w:rPr>
          <w:i/>
        </w:rPr>
        <w:t xml:space="preserve">Вычисление коэффициента корреляции двух рядов данных. Подбор линии тренда, решение задач прогнозирования. </w:t>
      </w:r>
    </w:p>
    <w:p w:rsidR="00CD2E54" w:rsidRDefault="004C4D89">
      <w:pPr>
        <w:ind w:left="-10" w:right="15" w:firstLine="711"/>
      </w:pPr>
      <w: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Pr>
          <w:i/>
        </w:rPr>
        <w:t xml:space="preserve">Примеры: моделирование движения, моделирование биологических систем, математические модели в экономике. </w:t>
      </w:r>
    </w:p>
    <w:p w:rsidR="00CD2E54" w:rsidRDefault="004C4D89">
      <w:pPr>
        <w:spacing w:after="11" w:line="270" w:lineRule="auto"/>
        <w:ind w:left="0" w:right="2" w:firstLine="711"/>
      </w:pPr>
      <w:r>
        <w:t xml:space="preserve">Численное решение уравнений с помощью подбора параметра. </w:t>
      </w:r>
      <w:r>
        <w:rPr>
          <w:i/>
        </w:rPr>
        <w:t xml:space="preserve">Оптимизация как поиск наилучшего решения в заданных условиях. Целевая функция, ограничения. Решение задач оптимизации с помощью электронных таблиц. </w:t>
      </w:r>
    </w:p>
    <w:p w:rsidR="00CD2E54" w:rsidRDefault="004C4D89">
      <w:pPr>
        <w:ind w:left="-10" w:right="15" w:firstLine="711"/>
      </w:pPr>
      <w: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w:t>
      </w:r>
    </w:p>
    <w:p w:rsidR="00CD2E54" w:rsidRDefault="004C4D89">
      <w:pPr>
        <w:ind w:left="-10" w:right="15" w:firstLine="711"/>
      </w:pPr>
      <w:r>
        <w:t xml:space="preserve">Многотабличные базы данных. Типы связей между таблицами. </w:t>
      </w:r>
      <w:r>
        <w:rPr>
          <w:i/>
        </w:rPr>
        <w:t xml:space="preserve">Внешний ключ. Целостность. </w:t>
      </w:r>
      <w:r>
        <w:t xml:space="preserve">Запросы к многотабличным базам данных. </w:t>
      </w:r>
    </w:p>
    <w:p w:rsidR="00CD2E54" w:rsidRDefault="004C4D89">
      <w:pPr>
        <w:ind w:left="-10" w:right="15" w:firstLine="711"/>
      </w:pPr>
      <w:r>
        <w:t xml:space="preserve">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w:t>
      </w:r>
    </w:p>
    <w:p w:rsidR="00CD2E54" w:rsidRDefault="004C4D89">
      <w:pPr>
        <w:ind w:left="-10" w:right="15" w:firstLine="711"/>
      </w:pPr>
      <w:r>
        <w:t xml:space="preserve">Планируемые результаты освоения программы по информатике на уровне среднего общего образования. </w:t>
      </w:r>
    </w:p>
    <w:p w:rsidR="00CD2E54" w:rsidRDefault="004C4D89">
      <w:pPr>
        <w:ind w:left="-10" w:right="15" w:firstLine="711"/>
      </w:pPr>
      <w: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CD2E54" w:rsidRDefault="004C4D89" w:rsidP="00683587">
      <w:pPr>
        <w:numPr>
          <w:ilvl w:val="0"/>
          <w:numId w:val="15"/>
        </w:numPr>
        <w:ind w:right="15" w:hanging="264"/>
      </w:pPr>
      <w:r>
        <w:lastRenderedPageBreak/>
        <w:t xml:space="preserve">гражданского воспитания: осознание своих конституционных прав и обязанностей, уважение закона и правопорядка, </w:t>
      </w:r>
    </w:p>
    <w:p w:rsidR="00CD2E54" w:rsidRDefault="004C4D89">
      <w:pPr>
        <w:ind w:left="-5" w:right="15"/>
      </w:pPr>
      <w:r>
        <w:t xml:space="preserve">соблюдение основополагающих норм информационного права и информационной безопасности; 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 </w:t>
      </w:r>
    </w:p>
    <w:p w:rsidR="00CD2E54" w:rsidRDefault="004C4D89" w:rsidP="00683587">
      <w:pPr>
        <w:numPr>
          <w:ilvl w:val="0"/>
          <w:numId w:val="15"/>
        </w:numPr>
        <w:ind w:right="15" w:hanging="264"/>
      </w:pPr>
      <w:r>
        <w:t xml:space="preserve">патриотического воспитания: </w:t>
      </w:r>
    </w:p>
    <w:p w:rsidR="00CD2E54" w:rsidRDefault="004C4D89">
      <w:pPr>
        <w:ind w:left="716" w:right="15"/>
      </w:pPr>
      <w:r>
        <w:t xml:space="preserve">ценностное отношение к историческому наследию, достижениям России в науке, </w:t>
      </w:r>
    </w:p>
    <w:p w:rsidR="00CD2E54" w:rsidRDefault="004C4D89">
      <w:pPr>
        <w:ind w:left="-5" w:right="15"/>
      </w:pPr>
      <w:r>
        <w:t xml:space="preserve">искусстве, технологиях, понимание значения информатики как науки в жизни современного общества; </w:t>
      </w:r>
    </w:p>
    <w:p w:rsidR="00CD2E54" w:rsidRDefault="004C4D89" w:rsidP="00683587">
      <w:pPr>
        <w:numPr>
          <w:ilvl w:val="0"/>
          <w:numId w:val="15"/>
        </w:numPr>
        <w:ind w:right="15" w:hanging="264"/>
      </w:pPr>
      <w:r>
        <w:t xml:space="preserve">духовно-нравственного воспитания: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147" w:hanging="711"/>
      </w:pPr>
      <w:r>
        <w:t xml:space="preserve">морально-нравственные нормы и ценности, в том числе в сети Интернет; 4) эстетического воспитания: </w:t>
      </w:r>
    </w:p>
    <w:p w:rsidR="00CD2E54" w:rsidRDefault="004C4D89">
      <w:pPr>
        <w:ind w:left="716" w:right="15"/>
      </w:pPr>
      <w:r>
        <w:t xml:space="preserve">эстетическое отношение к миру, включая эстетику научного и технического творчества; способность воспринимать различные виды искусства, в том числе основанные на </w:t>
      </w:r>
    </w:p>
    <w:p w:rsidR="00CD2E54" w:rsidRDefault="004C4D89">
      <w:pPr>
        <w:ind w:left="701" w:right="4942" w:hanging="711"/>
      </w:pPr>
      <w:r>
        <w:t xml:space="preserve">использовании информационных технологий; 5) физического воспитания: </w:t>
      </w:r>
    </w:p>
    <w:p w:rsidR="00CD2E54" w:rsidRDefault="004C4D89">
      <w:pPr>
        <w:ind w:left="716" w:right="15"/>
      </w:pPr>
      <w:r>
        <w:t xml:space="preserve">сформированность здорового и безопасного образа жизни, ответственного отношения к </w:t>
      </w:r>
    </w:p>
    <w:p w:rsidR="00CD2E54" w:rsidRDefault="004C4D89">
      <w:pPr>
        <w:ind w:left="-5" w:right="15"/>
      </w:pPr>
      <w:r>
        <w:t xml:space="preserve">своему здоровью, том числе и за счёт соблюдения требований безопасной эксплуатации средств информационных и коммуникационных технологий; 6) трудового воспитания: готовность к активной деятельности технологической и социальной направленности, </w:t>
      </w:r>
    </w:p>
    <w:p w:rsidR="00CD2E54" w:rsidRDefault="004C4D89">
      <w:pPr>
        <w:ind w:left="-5" w:right="15"/>
      </w:pPr>
      <w:r>
        <w:t xml:space="preserve">способность инициировать, планировать и самостоятельно выполнять такую деятельность;  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осознание глобального характера экологических проблем и путей их решения, в том числе </w:t>
      </w:r>
    </w:p>
    <w:p w:rsidR="00CD2E54" w:rsidRDefault="004C4D89">
      <w:pPr>
        <w:ind w:left="701" w:right="2085" w:hanging="711"/>
      </w:pPr>
      <w:r>
        <w:t xml:space="preserve">с учётом возможностей информационно-коммуникационных технологий; 8) 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 осознание ценности научной деятельности, готовность осуществлять проектную и </w:t>
      </w:r>
    </w:p>
    <w:p w:rsidR="00CD2E54" w:rsidRDefault="004C4D89">
      <w:pPr>
        <w:ind w:left="-5" w:right="15"/>
      </w:pPr>
      <w:r>
        <w:t xml:space="preserve">исследовательскую деятельность индивидуально и в группе.  </w:t>
      </w:r>
    </w:p>
    <w:p w:rsidR="00CD2E54" w:rsidRDefault="004C4D89">
      <w:pPr>
        <w:ind w:left="-10" w:right="15" w:firstLine="711"/>
      </w:pPr>
      <w: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 </w:t>
      </w:r>
    </w:p>
    <w:p w:rsidR="00CD2E54" w:rsidRDefault="004C4D89">
      <w:pPr>
        <w:ind w:left="716" w:right="15"/>
      </w:pPr>
      <w:r>
        <w:t xml:space="preserve">саморегулирования, включающего самоконтроль, умение принимать ответственность за </w:t>
      </w:r>
    </w:p>
    <w:p w:rsidR="00CD2E54" w:rsidRDefault="004C4D89">
      <w:pPr>
        <w:ind w:left="-5" w:right="15"/>
      </w:pPr>
      <w:r>
        <w:t xml:space="preserve">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p>
    <w:p w:rsidR="00CD2E54" w:rsidRDefault="004C4D89">
      <w:pPr>
        <w:ind w:left="-5" w:right="15"/>
      </w:pPr>
      <w:r>
        <w:lastRenderedPageBreak/>
        <w:t xml:space="preserve">инициативность, умение действовать, исходя из своих возможностей;  </w:t>
      </w:r>
    </w:p>
    <w:p w:rsidR="00CD2E54" w:rsidRDefault="004C4D89">
      <w:pPr>
        <w:ind w:left="716" w:right="15"/>
      </w:pPr>
      <w:r>
        <w:t xml:space="preserve">эмпатии, включающей способность понимать эмоциональное состояние других, </w:t>
      </w:r>
    </w:p>
    <w:p w:rsidR="00CD2E54" w:rsidRDefault="004C4D89">
      <w:pPr>
        <w:ind w:left="701" w:right="15" w:hanging="711"/>
      </w:pPr>
      <w:r>
        <w:t xml:space="preserve">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w:t>
      </w:r>
    </w:p>
    <w:p w:rsidR="00CD2E54" w:rsidRDefault="004C4D89">
      <w:pPr>
        <w:ind w:left="-10" w:right="15" w:firstLine="711"/>
      </w:pPr>
      <w: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716" w:right="15"/>
      </w:pPr>
      <w:r>
        <w:t xml:space="preserve">Овладение универсальными познавательными действиями: </w:t>
      </w:r>
    </w:p>
    <w:p w:rsidR="00CD2E54" w:rsidRDefault="004C4D89">
      <w:pPr>
        <w:ind w:left="716" w:right="15"/>
      </w:pPr>
      <w:r>
        <w:t xml:space="preserve">1) базовые логические действия: </w:t>
      </w:r>
    </w:p>
    <w:p w:rsidR="00CD2E54" w:rsidRDefault="004C4D89">
      <w:pPr>
        <w:tabs>
          <w:tab w:val="center" w:pos="3583"/>
          <w:tab w:val="right" w:pos="9922"/>
        </w:tabs>
        <w:ind w:left="0" w:firstLine="0"/>
        <w:jc w:val="left"/>
      </w:pPr>
      <w:r>
        <w:rPr>
          <w:rFonts w:ascii="Calibri" w:eastAsia="Calibri" w:hAnsi="Calibri" w:cs="Calibri"/>
          <w:sz w:val="22"/>
        </w:rPr>
        <w:tab/>
      </w:r>
      <w:r>
        <w:t xml:space="preserve">самостоятельно формулировать и актуализировать </w:t>
      </w:r>
      <w:r>
        <w:tab/>
        <w:t xml:space="preserve">проблему, рассматривать её </w:t>
      </w:r>
    </w:p>
    <w:p w:rsidR="00CD2E54" w:rsidRDefault="004C4D89">
      <w:pPr>
        <w:ind w:left="701" w:right="15" w:hanging="711"/>
      </w:pPr>
      <w:r>
        <w:t xml:space="preserve">всесторонне;  устанавливать существенный признак или основания для сравнения, классификации и </w:t>
      </w:r>
    </w:p>
    <w:p w:rsidR="00CD2E54" w:rsidRDefault="004C4D89">
      <w:pPr>
        <w:ind w:left="701" w:right="1087" w:hanging="711"/>
      </w:pPr>
      <w:r>
        <w:t xml:space="preserve">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w:t>
      </w:r>
    </w:p>
    <w:p w:rsidR="00CD2E54" w:rsidRDefault="004C4D89">
      <w:pPr>
        <w:ind w:left="716" w:right="15"/>
      </w:pPr>
      <w:r>
        <w:t xml:space="preserve">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2251" w:hanging="711"/>
      </w:pPr>
      <w:r>
        <w:t xml:space="preserve">комбинированного взаимодействия; развивать креативное мышление при решении жизненных проблем. </w:t>
      </w:r>
    </w:p>
    <w:p w:rsidR="00CD2E54" w:rsidRDefault="004C4D89">
      <w:pPr>
        <w:ind w:left="716" w:right="15"/>
      </w:pPr>
      <w:r>
        <w:t xml:space="preserve">2) базовые исследовательские действия: </w:t>
      </w:r>
    </w:p>
    <w:p w:rsidR="00CD2E54" w:rsidRDefault="004C4D89">
      <w:pPr>
        <w:ind w:left="-10" w:right="15" w:firstLine="71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w:t>
      </w:r>
    </w:p>
    <w:p w:rsidR="00CD2E54" w:rsidRDefault="004C4D89">
      <w:pPr>
        <w:ind w:left="701" w:right="15" w:hanging="711"/>
      </w:pPr>
      <w:r>
        <w:t xml:space="preserve">понятиями и методами; ставить и формулировать собственные задачи в образовательной деятельности и </w:t>
      </w:r>
    </w:p>
    <w:p w:rsidR="00CD2E54" w:rsidRDefault="004C4D89">
      <w:pPr>
        <w:ind w:left="701" w:right="15" w:hanging="711"/>
      </w:pPr>
      <w:r>
        <w:t xml:space="preserve">жизненных ситуациях; выявлять причинно-следственные связи и актуализировать задачу, выдвигать гипотезу её </w:t>
      </w:r>
    </w:p>
    <w:p w:rsidR="00CD2E54" w:rsidRDefault="004C4D89">
      <w:pPr>
        <w:ind w:left="-5" w:right="15"/>
      </w:pPr>
      <w:r>
        <w:t xml:space="preserve">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23"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ind w:left="716" w:right="15"/>
      </w:pPr>
      <w:r>
        <w:t xml:space="preserve">осуществлять целенаправленный поиск переноса средств и способов действия в </w:t>
      </w:r>
    </w:p>
    <w:p w:rsidR="00CD2E54" w:rsidRDefault="004C4D89">
      <w:pPr>
        <w:ind w:left="701" w:right="709" w:hanging="711"/>
      </w:pPr>
      <w:r>
        <w:t xml:space="preserve">профессиональную среду; переносить знания в познавательную и практическую области жизнедеятельности; интегрировать знания из разных предметных областей;  </w:t>
      </w:r>
    </w:p>
    <w:p w:rsidR="00CD2E54" w:rsidRDefault="004C4D89">
      <w:pPr>
        <w:ind w:left="716" w:right="15"/>
      </w:pPr>
      <w:r>
        <w:lastRenderedPageBreak/>
        <w:t xml:space="preserve">выдвигать новые идеи, предлагать оригинальные подходы и решения, ставить проблемы </w:t>
      </w:r>
    </w:p>
    <w:p w:rsidR="00CD2E54" w:rsidRDefault="004C4D89">
      <w:pPr>
        <w:ind w:left="-5" w:right="15"/>
      </w:pPr>
      <w:r>
        <w:t xml:space="preserve">и задачи, допускающие альтернативные решения. </w:t>
      </w:r>
    </w:p>
    <w:p w:rsidR="00CD2E54" w:rsidRDefault="004C4D89">
      <w:pPr>
        <w:ind w:left="716" w:right="15"/>
      </w:pPr>
      <w:r>
        <w:t xml:space="preserve">3) работа с информацией: </w:t>
      </w:r>
    </w:p>
    <w:p w:rsidR="00CD2E54" w:rsidRDefault="004C4D89">
      <w:pPr>
        <w:ind w:left="716" w:right="15"/>
      </w:pPr>
      <w:r>
        <w:t xml:space="preserve">владеть навыками получения информации из источников разных типов, самостоятельно </w:t>
      </w:r>
    </w:p>
    <w:p w:rsidR="00CD2E54" w:rsidRDefault="004C4D89">
      <w:pPr>
        <w:spacing w:after="39"/>
        <w:ind w:left="-5" w:right="15"/>
      </w:pPr>
      <w:r>
        <w:t xml:space="preserve">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её соответствие правовым и </w:t>
      </w:r>
    </w:p>
    <w:p w:rsidR="00CD2E54" w:rsidRDefault="004C4D89">
      <w:pPr>
        <w:ind w:left="701" w:right="15" w:hanging="711"/>
      </w:pPr>
      <w:r>
        <w:t xml:space="preserve">морально-этическим нормам;  использовать средства информационных и коммуникационных технологий в решении </w:t>
      </w:r>
    </w:p>
    <w:p w:rsidR="00CD2E54" w:rsidRDefault="004C4D89">
      <w:pPr>
        <w:spacing w:after="10" w:line="270" w:lineRule="auto"/>
        <w:ind w:left="-5" w:right="16" w:hanging="10"/>
        <w:jc w:val="left"/>
      </w:pPr>
      <w:r>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716" w:right="15"/>
      </w:pPr>
      <w:r>
        <w:t xml:space="preserve">Овладение универсальными коммуникативными действиями: </w:t>
      </w:r>
    </w:p>
    <w:p w:rsidR="00CD2E54" w:rsidRDefault="004C4D89" w:rsidP="00683587">
      <w:pPr>
        <w:numPr>
          <w:ilvl w:val="0"/>
          <w:numId w:val="16"/>
        </w:numPr>
        <w:ind w:right="1945"/>
      </w:pPr>
      <w:r>
        <w:t xml:space="preserve">общение: осуществлять коммуникации во всех сферах жизни; </w:t>
      </w:r>
    </w:p>
    <w:p w:rsidR="00CD2E54" w:rsidRDefault="004C4D89">
      <w:pPr>
        <w:ind w:left="716" w:right="15"/>
      </w:pPr>
      <w:r>
        <w:t xml:space="preserve">распознавать невербальные средства общения, понимать значение социальных знаков, </w:t>
      </w:r>
    </w:p>
    <w:p w:rsidR="00CD2E54" w:rsidRDefault="004C4D89">
      <w:pPr>
        <w:ind w:left="701" w:right="15" w:hanging="711"/>
      </w:pPr>
      <w:r>
        <w:t xml:space="preserve">распознавать предпосылки конфликтных ситуаций и уметь смягчать конфликты; владеть различными способами общения и взаимодействия, аргументированно вести </w:t>
      </w:r>
    </w:p>
    <w:p w:rsidR="00CD2E54" w:rsidRDefault="004C4D89">
      <w:pPr>
        <w:ind w:left="701" w:right="4040" w:hanging="711"/>
      </w:pPr>
      <w:r>
        <w:t xml:space="preserve">диалог; развёрнуто и логично излагать свою точку зрения. </w:t>
      </w:r>
    </w:p>
    <w:p w:rsidR="00CD2E54" w:rsidRDefault="004C4D89" w:rsidP="00683587">
      <w:pPr>
        <w:numPr>
          <w:ilvl w:val="0"/>
          <w:numId w:val="16"/>
        </w:numPr>
        <w:ind w:right="1945"/>
      </w:pPr>
      <w:r>
        <w:t xml:space="preserve">совместная деятельность: 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701" w:right="15" w:hanging="711"/>
      </w:pPr>
      <w:r>
        <w:t xml:space="preserve">возможностей каждого члена коллектива; принимать цели совместной деятельности, организовывать и координировать действия по </w:t>
      </w:r>
    </w:p>
    <w:p w:rsidR="00CD2E54" w:rsidRDefault="004C4D89">
      <w:pPr>
        <w:ind w:left="701" w:right="15" w:hanging="711"/>
      </w:pPr>
      <w:r>
        <w:t xml:space="preserve">её достижению: составлять план действий, распределять роли с учётом мнений участников, обсуждать результаты </w:t>
      </w:r>
    </w:p>
    <w:p w:rsidR="00CD2E54" w:rsidRDefault="004C4D89">
      <w:pPr>
        <w:ind w:left="701" w:right="15" w:hanging="711"/>
      </w:pPr>
      <w:r>
        <w:t xml:space="preserve">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716" w:right="15"/>
      </w:pPr>
      <w:r>
        <w:t xml:space="preserve">Овладение универсальными регулятивными действиями: </w:t>
      </w:r>
    </w:p>
    <w:p w:rsidR="00CD2E54" w:rsidRDefault="004C4D89" w:rsidP="00683587">
      <w:pPr>
        <w:numPr>
          <w:ilvl w:val="0"/>
          <w:numId w:val="17"/>
        </w:numPr>
        <w:ind w:left="975" w:right="15" w:hanging="264"/>
      </w:pPr>
      <w:r>
        <w:t xml:space="preserve">самоорганизация: </w:t>
      </w:r>
    </w:p>
    <w:p w:rsidR="00CD2E54" w:rsidRDefault="004C4D89">
      <w:pPr>
        <w:ind w:left="716" w:right="15"/>
      </w:pPr>
      <w:r>
        <w:t xml:space="preserve">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4606" w:hanging="711"/>
      </w:pPr>
      <w:r>
        <w:t xml:space="preserve">собственных возможностей и предпочтений; давать оценку новым ситуациям; </w:t>
      </w:r>
    </w:p>
    <w:p w:rsidR="00CD2E54" w:rsidRDefault="004C4D89">
      <w:pPr>
        <w:ind w:left="716" w:right="633"/>
      </w:pPr>
      <w:r>
        <w:lastRenderedPageBreak/>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5" w:right="15"/>
      </w:pPr>
      <w:r>
        <w:t xml:space="preserve">знаний, постоянно повышать свой образовательный и культурный уровень.  </w:t>
      </w:r>
    </w:p>
    <w:p w:rsidR="00CD2E54" w:rsidRDefault="004C4D89" w:rsidP="00683587">
      <w:pPr>
        <w:numPr>
          <w:ilvl w:val="0"/>
          <w:numId w:val="17"/>
        </w:numPr>
        <w:ind w:left="975" w:right="15" w:hanging="264"/>
      </w:pPr>
      <w:r>
        <w:t xml:space="preserve">самоконтроль: 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pPr>
        <w:ind w:left="-5" w:right="15"/>
      </w:pPr>
      <w:r>
        <w:t xml:space="preserve">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3) принятия себя и других: </w:t>
      </w:r>
    </w:p>
    <w:p w:rsidR="00CD2E54" w:rsidRDefault="004C4D89" w:rsidP="00DA4644">
      <w:pPr>
        <w:ind w:left="716" w:right="15"/>
      </w:pPr>
      <w:r>
        <w:t xml:space="preserve">принимать себя, понимая свои недостатки и достоинства; </w:t>
      </w:r>
    </w:p>
    <w:p w:rsidR="00CD2E54" w:rsidRDefault="004C4D89" w:rsidP="00DA4644">
      <w:pPr>
        <w:ind w:left="716" w:right="1089"/>
      </w:pPr>
      <w: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120.8.3. Предметные результаты: </w:t>
      </w:r>
    </w:p>
    <w:p w:rsidR="00CD2E54" w:rsidRDefault="004C4D89" w:rsidP="00DA4644">
      <w:pPr>
        <w:spacing w:after="30" w:line="251" w:lineRule="auto"/>
        <w:ind w:left="0" w:right="18" w:firstLine="185"/>
      </w:pPr>
      <w:r>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w:t>
      </w:r>
      <w:r>
        <w:tab/>
        <w:t xml:space="preserve">системы», </w:t>
      </w:r>
      <w:r>
        <w:tab/>
        <w:t xml:space="preserve">«системный </w:t>
      </w:r>
      <w:r>
        <w:tab/>
        <w:t xml:space="preserve">эффект», </w:t>
      </w:r>
      <w:r>
        <w:tab/>
        <w:t xml:space="preserve">«информационная </w:t>
      </w:r>
      <w:r>
        <w:tab/>
        <w:t xml:space="preserve">система», </w:t>
      </w:r>
      <w:r>
        <w:tab/>
        <w:t xml:space="preserve">«система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  наличие представлений о компьютерных сетях и их роли в современном мире, об общих </w:t>
      </w:r>
    </w:p>
    <w:p w:rsidR="00CD2E54" w:rsidRDefault="004C4D89" w:rsidP="00DA4644">
      <w:pPr>
        <w:spacing w:after="0" w:line="251" w:lineRule="auto"/>
        <w:ind w:left="10" w:right="18" w:hanging="10"/>
      </w:pPr>
      <w:r>
        <w:t xml:space="preserve">принципах разработки и функционирования интернет-приложений;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 понимание основных принципов дискретизации различных видов информации, умение </w:t>
      </w:r>
    </w:p>
    <w:p w:rsidR="00CD2E54" w:rsidRDefault="004C4D89" w:rsidP="00DA4644">
      <w:pPr>
        <w:spacing w:after="30" w:line="251" w:lineRule="auto"/>
        <w:ind w:left="10" w:right="18" w:hanging="10"/>
      </w:pPr>
      <w:r>
        <w:t xml:space="preserve">определять информационный объём текстовых, графических и звуковых данных при заданных параметрах дискретизации; умение строить неравномерные коды, допускающие однозначное декодирование </w:t>
      </w:r>
    </w:p>
    <w:p w:rsidR="00CD2E54" w:rsidRDefault="004C4D89" w:rsidP="00DA4644">
      <w:pPr>
        <w:spacing w:after="0" w:line="251" w:lineRule="auto"/>
        <w:ind w:left="10" w:right="18" w:hanging="10"/>
      </w:pPr>
      <w:r>
        <w:t xml:space="preserve">сообщений (префиксные коды);  владение </w:t>
      </w:r>
      <w:r>
        <w:tab/>
        <w:t xml:space="preserve">теоретическим </w:t>
      </w:r>
      <w:r>
        <w:tab/>
        <w:t xml:space="preserve">аппаратом, </w:t>
      </w:r>
      <w:r>
        <w:tab/>
        <w:t xml:space="preserve">позволяющим </w:t>
      </w:r>
      <w:r>
        <w:tab/>
        <w:t xml:space="preserve">осуществлять </w:t>
      </w:r>
      <w:r>
        <w:tab/>
        <w:t xml:space="preserve">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w:t>
      </w:r>
      <w:r>
        <w:lastRenderedPageBreak/>
        <w:t xml:space="preserve">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w:t>
      </w:r>
      <w:r>
        <w:tab/>
        <w:t xml:space="preserve">минимального </w:t>
      </w:r>
      <w:r>
        <w:tab/>
        <w:t xml:space="preserve">и </w:t>
      </w:r>
      <w:r>
        <w:tab/>
        <w:t xml:space="preserve">максимального </w:t>
      </w:r>
      <w:r>
        <w:tab/>
        <w:t xml:space="preserve">элементов, </w:t>
      </w:r>
      <w:r>
        <w:tab/>
        <w:t xml:space="preserve">количества </w:t>
      </w:r>
      <w:r>
        <w:tab/>
        <w:t xml:space="preserve">элементов, удовлетворяющих заданному условию), сортировку элементов массива;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 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 </w:t>
      </w:r>
    </w:p>
    <w:p w:rsidR="00CD2E54" w:rsidRDefault="004C4D89">
      <w:pPr>
        <w:spacing w:after="26" w:line="259" w:lineRule="auto"/>
        <w:ind w:left="711" w:firstLine="0"/>
        <w:jc w:val="left"/>
      </w:pPr>
      <w:r>
        <w:t xml:space="preserve"> </w:t>
      </w:r>
    </w:p>
    <w:p w:rsidR="00CD2E54" w:rsidRDefault="00C37216">
      <w:pPr>
        <w:spacing w:after="5" w:line="271" w:lineRule="auto"/>
        <w:ind w:left="0" w:firstLine="706"/>
      </w:pPr>
      <w:r>
        <w:rPr>
          <w:b/>
        </w:rPr>
        <w:t>2.1.11</w:t>
      </w:r>
      <w:r w:rsidR="005E0900">
        <w:rPr>
          <w:b/>
        </w:rPr>
        <w:t>.</w:t>
      </w:r>
      <w:r w:rsidR="004C4D89">
        <w:rPr>
          <w:b/>
        </w:rPr>
        <w:t xml:space="preserve"> Рабочая программа по учебному предмету «Информатика» (углублённый уровень).  </w:t>
      </w:r>
    </w:p>
    <w:p w:rsidR="00CD2E54" w:rsidRDefault="004C4D89">
      <w:pPr>
        <w:ind w:left="-10" w:right="15" w:firstLine="711"/>
      </w:pPr>
      <w:r>
        <w:t xml:space="preserve">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w:t>
      </w:r>
    </w:p>
    <w:p w:rsidR="00CD2E54" w:rsidRDefault="004C4D89">
      <w:pPr>
        <w:ind w:left="-10" w:right="15" w:firstLine="711"/>
      </w:pPr>
      <w:r>
        <w:t xml:space="preserve">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Планируемые результаты освоения программы по информатике включают личностные, метапредметные результаты за весь период обученияна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Пояснительная записка. </w:t>
      </w:r>
    </w:p>
    <w:p w:rsidR="00CD2E54" w:rsidRDefault="004C4D89">
      <w:pPr>
        <w:ind w:left="-10" w:right="15" w:firstLine="711"/>
      </w:pPr>
      <w:r>
        <w:lastRenderedPageBreak/>
        <w:t xml:space="preserve">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программы воспитания. </w:t>
      </w:r>
    </w:p>
    <w:p w:rsidR="00CD2E54" w:rsidRDefault="004C4D89">
      <w:pPr>
        <w:ind w:left="-10" w:right="15" w:firstLine="711"/>
      </w:pPr>
      <w:r>
        <w:t xml:space="preserve">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p>
    <w:p w:rsidR="00CD2E54" w:rsidRDefault="004C4D89">
      <w:pPr>
        <w:ind w:left="-10" w:right="15" w:firstLine="711"/>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 </w:t>
      </w:r>
    </w:p>
    <w:p w:rsidR="00CD2E54" w:rsidRDefault="00DF7E53" w:rsidP="00DF7E53">
      <w:pPr>
        <w:spacing w:after="4" w:line="259" w:lineRule="auto"/>
        <w:ind w:left="336" w:right="213" w:hanging="10"/>
      </w:pPr>
      <w:r>
        <w:t xml:space="preserve">      </w:t>
      </w:r>
      <w:r w:rsidR="004C4D89">
        <w:t xml:space="preserve">Учебный предмет «Информатика» в среднем общем образовании отражает: </w:t>
      </w:r>
    </w:p>
    <w:p w:rsidR="00CD2E54" w:rsidRDefault="004C4D89">
      <w:pPr>
        <w:tabs>
          <w:tab w:val="center" w:pos="1202"/>
          <w:tab w:val="center" w:pos="2633"/>
          <w:tab w:val="center" w:pos="3742"/>
          <w:tab w:val="center" w:pos="4583"/>
          <w:tab w:val="center" w:pos="5925"/>
          <w:tab w:val="center" w:pos="7419"/>
          <w:tab w:val="right" w:pos="9922"/>
        </w:tabs>
        <w:spacing w:after="30" w:line="251" w:lineRule="auto"/>
        <w:ind w:left="0" w:firstLine="0"/>
        <w:jc w:val="left"/>
      </w:pPr>
      <w:r>
        <w:rPr>
          <w:rFonts w:ascii="Calibri" w:eastAsia="Calibri" w:hAnsi="Calibri" w:cs="Calibri"/>
          <w:sz w:val="22"/>
        </w:rPr>
        <w:tab/>
      </w:r>
      <w:r>
        <w:t xml:space="preserve">сущность </w:t>
      </w:r>
      <w:r>
        <w:tab/>
        <w:t xml:space="preserve">информатики </w:t>
      </w:r>
      <w:r>
        <w:tab/>
        <w:t xml:space="preserve">как </w:t>
      </w:r>
      <w:r>
        <w:tab/>
        <w:t xml:space="preserve">научной </w:t>
      </w:r>
      <w:r>
        <w:tab/>
        <w:t xml:space="preserve">дисциплины, </w:t>
      </w:r>
      <w:r>
        <w:tab/>
        <w:t xml:space="preserve">изучающей </w:t>
      </w:r>
      <w:r>
        <w:tab/>
        <w:t xml:space="preserve">закономерности </w:t>
      </w:r>
    </w:p>
    <w:p w:rsidR="00CD2E54" w:rsidRDefault="004C4D89">
      <w:pPr>
        <w:ind w:left="-5" w:right="15"/>
      </w:pPr>
      <w:r>
        <w:t xml:space="preserve">протекания и возможности автоматизации информационных процессов в различных системах; основные области применения информатики, прежде всего информационные технологии, </w:t>
      </w:r>
    </w:p>
    <w:p w:rsidR="00CD2E54" w:rsidRDefault="004C4D89">
      <w:pPr>
        <w:ind w:left="701" w:right="1089" w:hanging="711"/>
      </w:pPr>
      <w:r>
        <w:t xml:space="preserve">управление и социальную сферу; междисциплинарный характер информатики и информационной деятельности. </w:t>
      </w:r>
    </w:p>
    <w:p w:rsidR="00CD2E54" w:rsidRDefault="004C4D89">
      <w:pPr>
        <w:ind w:left="-10" w:right="15" w:firstLine="711"/>
      </w:pPr>
      <w: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 </w:t>
      </w:r>
    </w:p>
    <w:p w:rsidR="00CD2E54" w:rsidRDefault="004C4D89">
      <w:pPr>
        <w:ind w:left="-10" w:right="15" w:firstLine="711"/>
      </w:pPr>
      <w: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 </w:t>
      </w:r>
    </w:p>
    <w:p w:rsidR="00CD2E54" w:rsidRDefault="004C4D89">
      <w:pPr>
        <w:spacing w:after="8" w:line="251" w:lineRule="auto"/>
        <w:ind w:left="10" w:right="18" w:hanging="10"/>
        <w:jc w:val="right"/>
      </w:pPr>
      <w:r>
        <w:t xml:space="preserve">овладение ключевыми понятиями и закономерностями, на которых строится данная </w:t>
      </w:r>
    </w:p>
    <w:p w:rsidR="00CD2E54" w:rsidRDefault="004C4D89">
      <w:pPr>
        <w:ind w:left="-5" w:right="15"/>
      </w:pPr>
      <w:r>
        <w:t xml:space="preserve">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умение решать типовые практические и теоретические задачи, характерные для </w:t>
      </w:r>
    </w:p>
    <w:p w:rsidR="00CD2E54" w:rsidRDefault="004C4D89">
      <w:pPr>
        <w:ind w:left="-5" w:right="15"/>
      </w:pPr>
      <w:r>
        <w:t xml:space="preserve">использования методов и инструментария данной предметной области; наличие представлений о данной предметной области как целостной теории (совокупности теорий), основных связях со смежными областями знаний. </w:t>
      </w:r>
    </w:p>
    <w:p w:rsidR="00CD2E54" w:rsidRDefault="004C4D89">
      <w:pPr>
        <w:ind w:left="-10" w:right="15" w:firstLine="711"/>
      </w:pPr>
      <w:r>
        <w:t xml:space="preserve">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w:t>
      </w:r>
      <w:r>
        <w:lastRenderedPageBreak/>
        <w:t xml:space="preserve">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 </w:t>
      </w:r>
    </w:p>
    <w:p w:rsidR="00CD2E54" w:rsidRDefault="004C4D89">
      <w:pPr>
        <w:ind w:left="-10" w:right="15" w:firstLine="711"/>
      </w:pPr>
      <w:r>
        <w:t xml:space="preserve">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 </w:t>
      </w:r>
    </w:p>
    <w:p w:rsidR="00CD2E54" w:rsidRDefault="004C4D89">
      <w:pPr>
        <w:spacing w:after="30" w:line="251" w:lineRule="auto"/>
        <w:ind w:left="10" w:right="18" w:hanging="10"/>
        <w:jc w:val="right"/>
      </w:pPr>
      <w:r>
        <w:t xml:space="preserve">сформированность мировоззрения, основанного на понимании роли информатики, </w:t>
      </w:r>
    </w:p>
    <w:p w:rsidR="00CD2E54" w:rsidRDefault="004C4D89">
      <w:pPr>
        <w:ind w:left="701" w:right="15" w:hanging="711"/>
      </w:pPr>
      <w:r>
        <w:t xml:space="preserve">информационных и коммуникационных технологий в современном обществе; сформированность основ логического и алгоритмического мышления; </w:t>
      </w:r>
    </w:p>
    <w:p w:rsidR="00CD2E54" w:rsidRDefault="004C4D89">
      <w:pPr>
        <w:ind w:left="-10" w:right="15" w:firstLine="711"/>
      </w:pPr>
      <w:r>
        <w:t xml:space="preserve">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 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 создание условий для развития навыков учебной, проектной, научно-исследовательской и </w:t>
      </w:r>
    </w:p>
    <w:p w:rsidR="00CD2E54" w:rsidRDefault="004C4D89">
      <w:pPr>
        <w:ind w:left="-5" w:right="15"/>
      </w:pPr>
      <w:r>
        <w:t xml:space="preserve">творческой деятельности, мотивации обучающихся к саморазвитию. </w:t>
      </w:r>
    </w:p>
    <w:p w:rsidR="00CD2E54" w:rsidRDefault="004C4D89">
      <w:pPr>
        <w:ind w:left="-10" w:right="15" w:firstLine="711"/>
      </w:pPr>
      <w:r>
        <w:t xml:space="preserve">В содержании учебного предмета «Информатика» выделяются четыре тематических раздела. </w:t>
      </w:r>
    </w:p>
    <w:p w:rsidR="00CD2E54" w:rsidRDefault="004C4D89">
      <w:pPr>
        <w:spacing w:after="30" w:line="251" w:lineRule="auto"/>
        <w:ind w:left="10" w:right="18" w:hanging="10"/>
        <w:jc w:val="right"/>
      </w:pPr>
      <w:r>
        <w:t>Раздел «</w:t>
      </w:r>
      <w:r w:rsidRPr="005E0900">
        <w:t>Цифровая грамотность</w:t>
      </w:r>
      <w: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 </w:t>
      </w:r>
    </w:p>
    <w:p w:rsidR="00CD2E54" w:rsidRDefault="004C4D89">
      <w:pPr>
        <w:ind w:left="-10" w:right="15" w:firstLine="711"/>
      </w:pPr>
      <w:r>
        <w:t>Раздел «</w:t>
      </w:r>
      <w:r w:rsidRPr="005E0900">
        <w:t>Теоретические основы информатики</w:t>
      </w:r>
      <w: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 </w:t>
      </w:r>
    </w:p>
    <w:p w:rsidR="00CD2E54" w:rsidRDefault="004C4D89">
      <w:pPr>
        <w:ind w:left="-10" w:right="15" w:firstLine="711"/>
      </w:pPr>
      <w:r>
        <w:t>Раздел «</w:t>
      </w:r>
      <w:r w:rsidRPr="005E0900">
        <w:t>Алгоритмы и программирование</w:t>
      </w:r>
      <w:r>
        <w:t xml:space="preserve">»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 </w:t>
      </w:r>
    </w:p>
    <w:p w:rsidR="00CD2E54" w:rsidRDefault="004C4D89">
      <w:pPr>
        <w:ind w:left="-10" w:right="15" w:firstLine="711"/>
      </w:pPr>
      <w:r>
        <w:t>Раздел «</w:t>
      </w:r>
      <w:r w:rsidRPr="005E0900">
        <w:t>Информационные технологии</w:t>
      </w:r>
      <w: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 </w:t>
      </w:r>
    </w:p>
    <w:p w:rsidR="00CD2E54" w:rsidRDefault="004C4D89">
      <w:pPr>
        <w:ind w:left="-10" w:right="15" w:firstLine="711"/>
      </w:pPr>
      <w:r>
        <w:t>В приведённом далее содержании учебного предмета «Информатика» курсивом выделены дополнител</w:t>
      </w:r>
      <w:r w:rsidR="00027141">
        <w:t xml:space="preserve">ьные темы, которые не входят в </w:t>
      </w:r>
      <w:r>
        <w:t xml:space="preserve">обязательную программу обучения, но могут быть предложены для изучения отдельным мотивированным и  способным обучающимся. </w:t>
      </w:r>
    </w:p>
    <w:p w:rsidR="00CD2E54" w:rsidRDefault="004C4D89">
      <w:pPr>
        <w:ind w:left="-10" w:right="15" w:firstLine="711"/>
      </w:pPr>
      <w:r>
        <w:lastRenderedPageBreak/>
        <w:t xml:space="preserve">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 </w:t>
      </w:r>
    </w:p>
    <w:p w:rsidR="00CD2E54" w:rsidRDefault="004C4D89">
      <w:pPr>
        <w:ind w:left="-10" w:right="15" w:firstLine="711"/>
      </w:pPr>
      <w:r>
        <w:t xml:space="preserve">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 </w:t>
      </w:r>
    </w:p>
    <w:p w:rsidR="00CD2E54" w:rsidRDefault="004C4D89">
      <w:pPr>
        <w:ind w:left="-10" w:right="15" w:firstLine="711"/>
      </w:pPr>
      <w:r>
        <w:t>Общее число часов, рекомендованных для изучения информатики - 272 часа: в 10 классе – 136 часов (4 часа в неделю), в 11 классе – 136 часов (4 часа в неделю).</w:t>
      </w:r>
      <w:r>
        <w:rPr>
          <w:rFonts w:ascii="Cambria" w:eastAsia="Cambria" w:hAnsi="Cambria" w:cs="Cambria"/>
        </w:rPr>
        <w:t xml:space="preserve"> </w:t>
      </w:r>
      <w:r>
        <w:t xml:space="preserve">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 </w:t>
      </w:r>
    </w:p>
    <w:p w:rsidR="00CD2E54" w:rsidRDefault="004C4D89">
      <w:pPr>
        <w:ind w:left="716" w:right="15"/>
      </w:pPr>
      <w:r>
        <w:t xml:space="preserve">Содержание обучения в 10 классе. </w:t>
      </w:r>
    </w:p>
    <w:p w:rsidR="00CD2E54" w:rsidRDefault="004C4D89">
      <w:pPr>
        <w:spacing w:after="5" w:line="271" w:lineRule="auto"/>
        <w:ind w:left="721" w:hanging="10"/>
      </w:pPr>
      <w:r w:rsidRPr="005E0900">
        <w:t>Цифровая грамотность</w:t>
      </w:r>
      <w:r>
        <w:rPr>
          <w:b/>
        </w:rPr>
        <w:t>.</w:t>
      </w:r>
      <w:r>
        <w:t xml:space="preserve"> </w:t>
      </w:r>
    </w:p>
    <w:p w:rsidR="00CD2E54" w:rsidRDefault="004C4D89">
      <w:pPr>
        <w:ind w:left="-10" w:right="15" w:firstLine="711"/>
      </w:pPr>
      <w:r>
        <w:t xml:space="preserve">Требования техники безопасности и гигиены при работе с компьютерами  и другими компонентами цифрового окружения. </w:t>
      </w:r>
    </w:p>
    <w:p w:rsidR="00CD2E54" w:rsidRDefault="004C4D89">
      <w:pPr>
        <w:ind w:left="-10" w:right="15" w:firstLine="711"/>
      </w:pPr>
      <w:r>
        <w:t xml:space="preserve">Принципы работы компьютеров и компьютерных систем. Архитектура фон Неймана. </w:t>
      </w:r>
      <w:r>
        <w:rPr>
          <w:i/>
        </w:rPr>
        <w:t>Гарвардская архитектура</w:t>
      </w:r>
      <w:r>
        <w:t xml:space="preserve">.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 </w:t>
      </w:r>
    </w:p>
    <w:p w:rsidR="00CD2E54" w:rsidRDefault="004C4D89">
      <w:pPr>
        <w:ind w:left="-10" w:right="15" w:firstLine="711"/>
      </w:pPr>
      <w:r>
        <w:t xml:space="preserve">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CD2E54" w:rsidRDefault="004C4D89">
      <w:pPr>
        <w:ind w:left="-10" w:right="15" w:firstLine="711"/>
      </w:pPr>
      <w:r>
        <w:t xml:space="preserve">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 </w:t>
      </w:r>
    </w:p>
    <w:p w:rsidR="00CD2E54" w:rsidRDefault="004C4D89">
      <w:pPr>
        <w:ind w:left="-10" w:right="15" w:firstLine="711"/>
      </w:pPr>
      <w:r>
        <w:t xml:space="preserve">Файловые системы. Принципы размещения и именования файлов в долговременной памяти. Шаблоны для описания групп файлов. </w:t>
      </w:r>
    </w:p>
    <w:p w:rsidR="00CD2E54" w:rsidRDefault="004C4D89">
      <w:pPr>
        <w:ind w:left="-10" w:right="15" w:firstLine="711"/>
      </w:pPr>
      <w: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 </w:t>
      </w:r>
    </w:p>
    <w:p w:rsidR="00CD2E54" w:rsidRDefault="004C4D89">
      <w:pPr>
        <w:ind w:left="-10" w:right="15" w:firstLine="711"/>
      </w:pPr>
      <w:r>
        <w:t xml:space="preserve">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 </w:t>
      </w:r>
    </w:p>
    <w:p w:rsidR="00CD2E54" w:rsidRDefault="004C4D89">
      <w:pPr>
        <w:ind w:left="-10" w:right="15" w:firstLine="711"/>
      </w:pPr>
      <w:r>
        <w:lastRenderedPageBreak/>
        <w:t xml:space="preserve">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 </w:t>
      </w:r>
    </w:p>
    <w:p w:rsidR="00CD2E54" w:rsidRDefault="004C4D89">
      <w:pPr>
        <w:ind w:left="-10" w:right="15" w:firstLine="711"/>
      </w:pPr>
      <w:r>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 </w:t>
      </w:r>
    </w:p>
    <w:p w:rsidR="00CD2E54" w:rsidRDefault="004C4D89">
      <w:pPr>
        <w:ind w:left="-10" w:right="15" w:firstLine="711"/>
      </w:pPr>
      <w: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CD2E54" w:rsidRDefault="004C4D89">
      <w:pPr>
        <w:ind w:left="-10" w:right="15" w:firstLine="711"/>
      </w:pPr>
      <w: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r>
        <w:rPr>
          <w:i/>
        </w:rPr>
        <w:t>Электронная цифровая подпись, сертифицированные сайты и документы.</w:t>
      </w:r>
      <w:r>
        <w:t xml:space="preserve"> </w:t>
      </w:r>
    </w:p>
    <w:p w:rsidR="00CD2E54" w:rsidRDefault="004C4D89">
      <w:pPr>
        <w:ind w:left="-10" w:right="15" w:firstLine="711"/>
      </w:pPr>
      <w: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CD2E54" w:rsidRDefault="004C4D89">
      <w:pPr>
        <w:ind w:left="-10" w:right="15" w:firstLine="711"/>
      </w:pPr>
      <w:r>
        <w:t xml:space="preserve">Шифрование данных. Симметричные и несимметричные шифры. Шифры простой замены. Шифр Цезаря. Шифр Виженера. Алгоритм шифрования RSA. </w:t>
      </w:r>
      <w:r>
        <w:rPr>
          <w:i/>
        </w:rPr>
        <w:t>Стеганография.</w:t>
      </w:r>
      <w:r>
        <w:t xml:space="preserve"> </w:t>
      </w:r>
    </w:p>
    <w:p w:rsidR="00CD2E54" w:rsidRDefault="004C4D89">
      <w:pPr>
        <w:spacing w:after="5" w:line="271" w:lineRule="auto"/>
        <w:ind w:left="721" w:hanging="10"/>
      </w:pPr>
      <w:r w:rsidRPr="005E0900">
        <w:t>Теоретические основы информатики.</w:t>
      </w:r>
      <w:r>
        <w:t xml:space="preserve"> </w:t>
      </w:r>
    </w:p>
    <w:p w:rsidR="00CD2E54" w:rsidRDefault="004C4D89">
      <w:pPr>
        <w:ind w:left="-10" w:right="15" w:firstLine="711"/>
      </w:pPr>
      <w:r>
        <w:t xml:space="preserve">Информация, данные и знания. Информационные процессы в природе, технике и обществе. </w:t>
      </w:r>
    </w:p>
    <w:p w:rsidR="00CD2E54" w:rsidRDefault="004C4D89">
      <w:pPr>
        <w:ind w:left="-10" w:right="15" w:firstLine="711"/>
      </w:pPr>
      <w:r>
        <w:t xml:space="preserve">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 </w:t>
      </w:r>
    </w:p>
    <w:p w:rsidR="00CD2E54" w:rsidRDefault="004C4D89">
      <w:pPr>
        <w:ind w:left="-10" w:right="15" w:firstLine="711"/>
      </w:pPr>
      <w:r>
        <w:t xml:space="preserve">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w:t>
      </w:r>
      <w:r>
        <w:rPr>
          <w:i/>
        </w:rPr>
        <w:t xml:space="preserve">Граф Ал.А. Маркова. </w:t>
      </w:r>
      <w:r>
        <w:t xml:space="preserve">Единицы измерения количества информации. Алфавитный подход к оценке количества информации. </w:t>
      </w:r>
    </w:p>
    <w:p w:rsidR="00CD2E54" w:rsidRDefault="004C4D89">
      <w:pPr>
        <w:ind w:left="-10" w:right="15" w:firstLine="711"/>
      </w:pP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i/>
        </w:rPr>
        <w:t>P</w:t>
      </w:r>
      <w:r>
        <w:t xml:space="preserve">-ичной системы счисления в десятичную. Алгоритм перевода конечной </w:t>
      </w:r>
      <w:r>
        <w:rPr>
          <w:i/>
        </w:rPr>
        <w:t>P</w:t>
      </w:r>
      <w:r>
        <w:t xml:space="preserve">-ичной дроби в десятичную. Алгоритм перевода целого числа из десятичной системы счисления в </w:t>
      </w:r>
      <w:r>
        <w:rPr>
          <w:i/>
        </w:rPr>
        <w:t>P</w:t>
      </w:r>
      <w:r>
        <w:t xml:space="preserve">-ичную. Перевод конечной десятичной дроби в </w:t>
      </w:r>
      <w:r>
        <w:rPr>
          <w:i/>
        </w:rPr>
        <w:t>P</w:t>
      </w:r>
      <w: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Pr>
          <w:i/>
        </w:rPr>
        <w:t>Троичная уравновешенная система счисления. Двоично-десятичная система счисления.</w:t>
      </w:r>
      <w:r>
        <w:t xml:space="preserve"> </w:t>
      </w:r>
    </w:p>
    <w:p w:rsidR="00CD2E54" w:rsidRDefault="004C4D89">
      <w:pPr>
        <w:ind w:left="-10" w:right="15" w:firstLine="711"/>
      </w:pPr>
      <w:r>
        <w:t xml:space="preserve">Кодирование текстов. Кодировка ASCII. Однобайтные кодировки. Стандарт UNICODE. Кодировка UTF-8. Определение информационного объёма текстовых сообщений. </w:t>
      </w:r>
    </w:p>
    <w:p w:rsidR="00CD2E54" w:rsidRDefault="004C4D89">
      <w:pPr>
        <w:ind w:left="-10" w:right="15" w:firstLine="711"/>
      </w:pPr>
      <w:r>
        <w:t xml:space="preserve">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w:t>
      </w:r>
    </w:p>
    <w:p w:rsidR="00CD2E54" w:rsidRDefault="004C4D89">
      <w:pPr>
        <w:ind w:left="-5" w:right="15"/>
      </w:pPr>
      <w:r>
        <w:lastRenderedPageBreak/>
        <w:t xml:space="preserve">Форматы графических файлов. Трёхмерная графика. Фрактальная графика. </w:t>
      </w:r>
    </w:p>
    <w:p w:rsidR="00CD2E54" w:rsidRDefault="004C4D89">
      <w:pPr>
        <w:ind w:left="-10" w:right="15" w:firstLine="711"/>
      </w:pPr>
      <w:r>
        <w:t xml:space="preserve">Кодирование звука. Оценка информационного объёма звуковых данных при заданных частоте дискретизации и разрядности кодирования. </w:t>
      </w:r>
    </w:p>
    <w:p w:rsidR="00CD2E54" w:rsidRDefault="004C4D89">
      <w:pPr>
        <w:ind w:left="-10" w:right="15" w:firstLine="711"/>
      </w:pPr>
      <w:r>
        <w:t>Алгебра логики. Понятие высказывания. Высказывательные формы (предикаты). Кванторы существования и всеобщности</w:t>
      </w:r>
      <w:r>
        <w:rPr>
          <w:i/>
        </w:rPr>
        <w:t>.</w:t>
      </w:r>
      <w:r>
        <w:t xml:space="preserve"> </w:t>
      </w:r>
    </w:p>
    <w:p w:rsidR="00CD2E54" w:rsidRDefault="004C4D89">
      <w:pPr>
        <w:ind w:left="-10" w:right="15" w:firstLine="711"/>
      </w:pPr>
      <w:r>
        <w:t xml:space="preserve">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 </w:t>
      </w:r>
    </w:p>
    <w:p w:rsidR="00CD2E54" w:rsidRDefault="004C4D89">
      <w:pPr>
        <w:ind w:left="-10" w:right="15" w:firstLine="711"/>
      </w:pPr>
      <w:r>
        <w:t xml:space="preserve">Законы алгебры логики. Эквивалентные преобразования логических выражений. Логические уравнения и системы уравнений. </w:t>
      </w:r>
    </w:p>
    <w:p w:rsidR="00CD2E54" w:rsidRDefault="004C4D89">
      <w:pPr>
        <w:ind w:left="-10" w:right="15" w:firstLine="711"/>
      </w:pPr>
      <w:r>
        <w:t xml:space="preserve">Логические функции. Зависимость количества возможных логических функций от количества аргументов. Полные системы логических функций. </w:t>
      </w:r>
    </w:p>
    <w:p w:rsidR="00CD2E54" w:rsidRDefault="004C4D89">
      <w:pPr>
        <w:ind w:left="-10" w:right="15" w:firstLine="711"/>
      </w:pPr>
      <w:r>
        <w:t xml:space="preserve">Канонические формы логических выражений. Совершенные дизъюнктивные и конъюнктивные нормальные формы, алгоритмы их построения по таблице истинности. </w:t>
      </w:r>
    </w:p>
    <w:p w:rsidR="00CD2E54" w:rsidRDefault="004C4D89">
      <w:pPr>
        <w:ind w:left="-10" w:right="15" w:firstLine="711"/>
      </w:pPr>
      <w: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Pr>
          <w:i/>
        </w:rPr>
        <w:t>Микросхемы и технология их производства.</w:t>
      </w:r>
      <w:r>
        <w:t xml:space="preserve"> </w:t>
      </w:r>
    </w:p>
    <w:p w:rsidR="00CD2E54" w:rsidRDefault="004C4D89">
      <w:pPr>
        <w:ind w:left="-10" w:right="15" w:firstLine="711"/>
      </w:pPr>
      <w:r>
        <w:t xml:space="preserve">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 </w:t>
      </w:r>
    </w:p>
    <w:p w:rsidR="00CD2E54" w:rsidRDefault="004C4D89">
      <w:pPr>
        <w:ind w:left="-10" w:right="15" w:firstLine="711"/>
      </w:pPr>
      <w:r>
        <w:t xml:space="preserve">Побитовые логические операции. Логический, арифметический и циклический сдвиги. Шифрование с помощью побитовой операции «исключающее ИЛИ». </w:t>
      </w:r>
    </w:p>
    <w:p w:rsidR="00CD2E54" w:rsidRDefault="004C4D89">
      <w:pPr>
        <w:ind w:left="-10" w:right="15" w:firstLine="711"/>
      </w:pPr>
      <w:r>
        <w:t xml:space="preserve">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 </w:t>
      </w:r>
    </w:p>
    <w:p w:rsidR="00CD2E54" w:rsidRPr="005E0900" w:rsidRDefault="004C4D89">
      <w:pPr>
        <w:spacing w:after="5" w:line="271" w:lineRule="auto"/>
        <w:ind w:left="721" w:hanging="10"/>
      </w:pPr>
      <w:r w:rsidRPr="005E0900">
        <w:t xml:space="preserve">Алгоритмы и программирование. </w:t>
      </w:r>
    </w:p>
    <w:p w:rsidR="00CD2E54" w:rsidRDefault="004C4D89">
      <w:pPr>
        <w:ind w:left="-10" w:right="15" w:firstLine="711"/>
      </w:pPr>
      <w: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CD2E54" w:rsidRDefault="004C4D89">
      <w:pPr>
        <w:ind w:left="-10" w:right="15" w:firstLine="711"/>
      </w:pPr>
      <w:r>
        <w:t xml:space="preserve">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 </w:t>
      </w:r>
    </w:p>
    <w:p w:rsidR="00CD2E54" w:rsidRDefault="004C4D89">
      <w:pPr>
        <w:ind w:left="-10" w:right="15" w:firstLine="711"/>
      </w:pPr>
      <w:r>
        <w:t xml:space="preserve">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 </w:t>
      </w:r>
    </w:p>
    <w:p w:rsidR="00CD2E54" w:rsidRDefault="004C4D89">
      <w:pPr>
        <w:ind w:left="-10" w:right="15" w:firstLine="711"/>
      </w:pPr>
      <w:r>
        <w:t xml:space="preserve">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 </w:t>
      </w:r>
    </w:p>
    <w:p w:rsidR="00CD2E54" w:rsidRDefault="004C4D89">
      <w:pPr>
        <w:ind w:left="-10" w:right="15" w:firstLine="711"/>
      </w:pPr>
      <w:r>
        <w:t xml:space="preserve">Документирование программ. Использование комментариев. Подготовка описания программы и инструкции для пользователя. </w:t>
      </w:r>
    </w:p>
    <w:p w:rsidR="00CD2E54" w:rsidRDefault="004C4D89">
      <w:pPr>
        <w:ind w:left="-10" w:right="15" w:firstLine="711"/>
      </w:pPr>
      <w:r>
        <w:lastRenderedPageBreak/>
        <w:t xml:space="preserve">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w:t>
      </w:r>
    </w:p>
    <w:p w:rsidR="00CD2E54" w:rsidRDefault="004C4D89">
      <w:pPr>
        <w:ind w:left="-10" w:right="15" w:firstLine="711"/>
      </w:pPr>
      <w:r>
        <w:t xml:space="preserve">Нахождение всех простых чисел в заданном диапазоне. Представление числа в виде набора простых сомножителей. Алгоритм быстрого возведения в степень. </w:t>
      </w:r>
    </w:p>
    <w:p w:rsidR="00CD2E54" w:rsidRDefault="004C4D89">
      <w:pPr>
        <w:ind w:left="-10" w:right="15" w:firstLine="711"/>
      </w:pPr>
      <w:r>
        <w:t xml:space="preserve">Обработка данных, хранящихся в файлах. Текстовые и двоичные файлы. Файловые переменные (файловые указатели). Чтение из файла. Запись в файл. </w:t>
      </w:r>
    </w:p>
    <w:p w:rsidR="00CD2E54" w:rsidRDefault="004C4D89">
      <w:pPr>
        <w:ind w:left="-10" w:right="15" w:firstLine="711"/>
      </w:pPr>
      <w:r>
        <w:t xml:space="preserve">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 </w:t>
      </w:r>
    </w:p>
    <w:p w:rsidR="00CD2E54" w:rsidRDefault="004C4D89">
      <w:pPr>
        <w:ind w:left="-10" w:right="15" w:firstLine="711"/>
      </w:pPr>
      <w:r>
        <w:t xml:space="preserve">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 </w:t>
      </w:r>
    </w:p>
    <w:p w:rsidR="00CD2E54" w:rsidRDefault="004C4D89">
      <w:pPr>
        <w:ind w:left="-10" w:right="15" w:firstLine="711"/>
      </w:pPr>
      <w:r>
        <w:t xml:space="preserve">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 </w:t>
      </w:r>
    </w:p>
    <w:p w:rsidR="00CD2E54" w:rsidRDefault="004C4D89">
      <w:pPr>
        <w:ind w:left="-10" w:right="15" w:firstLine="711"/>
      </w:pPr>
      <w:r>
        <w:t xml:space="preserve">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 </w:t>
      </w:r>
    </w:p>
    <w:p w:rsidR="00CD2E54" w:rsidRDefault="004C4D89">
      <w:pPr>
        <w:ind w:left="-10" w:right="15" w:firstLine="711"/>
      </w:pPr>
      <w:r>
        <w:t xml:space="preserve">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w:t>
      </w:r>
    </w:p>
    <w:p w:rsidR="00CD2E54" w:rsidRDefault="004C4D89">
      <w:pPr>
        <w:ind w:left="-10" w:right="15" w:firstLine="711"/>
      </w:pPr>
      <w: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 </w:t>
      </w:r>
    </w:p>
    <w:p w:rsidR="00CD2E54" w:rsidRDefault="004C4D89">
      <w:pPr>
        <w:ind w:left="-10" w:right="15" w:firstLine="711"/>
      </w:pPr>
      <w:r>
        <w:t xml:space="preserve">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 </w:t>
      </w:r>
    </w:p>
    <w:p w:rsidR="00CD2E54" w:rsidRDefault="004C4D89">
      <w:pPr>
        <w:spacing w:after="11" w:line="270" w:lineRule="auto"/>
        <w:ind w:left="0" w:right="2" w:firstLine="711"/>
      </w:pPr>
      <w:r>
        <w:rPr>
          <w:i/>
        </w:rPr>
        <w:t xml:space="preserve">Разработка программ для решения простых задач анализа данных </w:t>
      </w:r>
      <w:r>
        <w:t>(</w:t>
      </w:r>
      <w:r>
        <w:rPr>
          <w:i/>
        </w:rPr>
        <w:t>очистка данных, классификация, анализ отклонений</w:t>
      </w:r>
      <w:r>
        <w:t xml:space="preserve">). </w:t>
      </w:r>
    </w:p>
    <w:p w:rsidR="00CD2E54" w:rsidRPr="005E0900" w:rsidRDefault="004C4D89">
      <w:pPr>
        <w:spacing w:after="5" w:line="271" w:lineRule="auto"/>
        <w:ind w:left="721" w:hanging="10"/>
      </w:pPr>
      <w:r w:rsidRPr="005E0900">
        <w:t xml:space="preserve">Информационные технологии. </w:t>
      </w:r>
    </w:p>
    <w:p w:rsidR="00CD2E54" w:rsidRDefault="004C4D89">
      <w:pPr>
        <w:ind w:left="-10" w:right="15" w:firstLine="711"/>
      </w:pPr>
      <w: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Pr>
          <w:i/>
        </w:rPr>
        <w:t xml:space="preserve">Стандарты библиографических </w:t>
      </w:r>
      <w:r>
        <w:rPr>
          <w:i/>
        </w:rPr>
        <w:lastRenderedPageBreak/>
        <w:t>описаний.</w:t>
      </w:r>
      <w:r>
        <w:t xml:space="preserve"> Знакомство с компьютерной вёрсткой текста. Технические средства ввода текста. Специализированные средства редактирования математических текстов. </w:t>
      </w:r>
    </w:p>
    <w:p w:rsidR="00CD2E54" w:rsidRDefault="004C4D89">
      <w:pPr>
        <w:ind w:left="-10" w:right="15" w:firstLine="711"/>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r>
        <w:rPr>
          <w:i/>
        </w:rPr>
        <w:t xml:space="preserve"> Интеллектуальный анализ данных.</w:t>
      </w:r>
      <w:r>
        <w:t xml:space="preserve"> </w:t>
      </w:r>
    </w:p>
    <w:p w:rsidR="00CD2E54" w:rsidRDefault="004C4D89">
      <w:pPr>
        <w:ind w:left="-10" w:right="15" w:firstLine="711"/>
      </w:pPr>
      <w:r>
        <w:t xml:space="preserve">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 </w:t>
      </w:r>
    </w:p>
    <w:p w:rsidR="00CD2E54" w:rsidRDefault="004C4D89">
      <w:pPr>
        <w:ind w:left="-10" w:right="15" w:firstLine="711"/>
      </w:pPr>
      <w:r>
        <w:t xml:space="preserve">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 </w:t>
      </w:r>
    </w:p>
    <w:p w:rsidR="00CD2E54" w:rsidRDefault="004C4D89">
      <w:pPr>
        <w:ind w:left="716" w:right="15"/>
      </w:pPr>
      <w:r>
        <w:t xml:space="preserve">Содержание обучения в 11 классе. </w:t>
      </w:r>
    </w:p>
    <w:p w:rsidR="00CD2E54" w:rsidRPr="005E0900" w:rsidRDefault="004C4D89">
      <w:pPr>
        <w:spacing w:after="5" w:line="271" w:lineRule="auto"/>
        <w:ind w:left="721" w:hanging="10"/>
      </w:pPr>
      <w:r w:rsidRPr="005E0900">
        <w:t xml:space="preserve">Теоретические основы информатики. </w:t>
      </w:r>
    </w:p>
    <w:p w:rsidR="00CD2E54" w:rsidRDefault="004C4D89">
      <w:pPr>
        <w:spacing w:after="8" w:line="251" w:lineRule="auto"/>
        <w:ind w:left="10" w:right="18" w:hanging="10"/>
        <w:jc w:val="right"/>
      </w:pPr>
      <w:r>
        <w:t xml:space="preserve">Теоретические подходы к оценке количества информации. Закон аддитивности информации. Формула Хартли. Информация и вероятность. Формула Шеннона. </w:t>
      </w:r>
    </w:p>
    <w:p w:rsidR="00CD2E54" w:rsidRDefault="004C4D89">
      <w:pPr>
        <w:ind w:left="-10" w:right="15" w:firstLine="711"/>
      </w:pPr>
      <w:r>
        <w:t xml:space="preserve">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 </w:t>
      </w:r>
    </w:p>
    <w:p w:rsidR="00CD2E54" w:rsidRDefault="004C4D89">
      <w:pPr>
        <w:ind w:left="-10" w:right="15" w:firstLine="711"/>
      </w:pPr>
      <w:r>
        <w:t xml:space="preserve">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w:t>
      </w:r>
    </w:p>
    <w:p w:rsidR="00CD2E54" w:rsidRDefault="004C4D89">
      <w:pPr>
        <w:tabs>
          <w:tab w:val="center" w:pos="4546"/>
          <w:tab w:val="right" w:pos="9922"/>
        </w:tabs>
        <w:ind w:left="-10" w:firstLine="0"/>
        <w:jc w:val="left"/>
      </w:pPr>
      <w:r>
        <w:t xml:space="preserve">Коды, </w:t>
      </w:r>
      <w:r>
        <w:tab/>
        <w:t xml:space="preserve">позволяющие </w:t>
      </w:r>
      <w:r>
        <w:tab/>
        <w:t xml:space="preserve">обнаруживать  </w:t>
      </w:r>
    </w:p>
    <w:p w:rsidR="00CD2E54" w:rsidRDefault="004C4D89">
      <w:pPr>
        <w:ind w:left="-5" w:right="15"/>
      </w:pPr>
      <w:r>
        <w:t xml:space="preserve">и исправлять ошибки, возникающие при передаче данных. Расстояние Хэмминга. Кодирование с повторением битов. Коды Хэмминга. </w:t>
      </w:r>
    </w:p>
    <w:p w:rsidR="00CD2E54" w:rsidRDefault="004C4D89">
      <w:pPr>
        <w:ind w:left="-10" w:right="15" w:firstLine="711"/>
      </w:pPr>
      <w:r>
        <w:t xml:space="preserve">Системы. Компоненты системы и их взаимодействие. Системный эффект. Управление как информационный процесс. Обратная связь. </w:t>
      </w:r>
    </w:p>
    <w:p w:rsidR="00CD2E54" w:rsidRDefault="004C4D89">
      <w:pPr>
        <w:ind w:left="-10" w:right="15" w:firstLine="711"/>
      </w:pPr>
      <w:r>
        <w:t xml:space="preserve">Модели и моделирование. Цель моделирования. Адекватность модели моделируемому объекту или процессу, цели моделирования. Формализация прикладных задач. </w:t>
      </w:r>
    </w:p>
    <w:p w:rsidR="00CD2E54" w:rsidRDefault="004C4D89">
      <w:pPr>
        <w:ind w:left="-10" w:right="15" w:firstLine="711"/>
      </w:pPr>
      <w: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D2E54" w:rsidRDefault="004C4D89">
      <w:pPr>
        <w:ind w:left="-10" w:right="15" w:firstLine="711"/>
      </w:pPr>
      <w:r>
        <w:t xml:space="preserve">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CD2E54" w:rsidRDefault="004C4D89">
      <w:pPr>
        <w:ind w:left="-10" w:right="15" w:firstLine="711"/>
      </w:pPr>
      <w:r>
        <w:t xml:space="preserve">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 </w:t>
      </w:r>
    </w:p>
    <w:p w:rsidR="00CD2E54" w:rsidRDefault="004C4D89">
      <w:pPr>
        <w:ind w:left="-10" w:right="15" w:firstLine="711"/>
      </w:pPr>
      <w:r>
        <w:t xml:space="preserve">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w:t>
      </w:r>
      <w:r>
        <w:lastRenderedPageBreak/>
        <w:t xml:space="preserve">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 </w:t>
      </w:r>
    </w:p>
    <w:p w:rsidR="00CD2E54" w:rsidRPr="005E0900" w:rsidRDefault="004C4D89">
      <w:pPr>
        <w:spacing w:after="5" w:line="271" w:lineRule="auto"/>
        <w:ind w:left="721" w:hanging="10"/>
      </w:pPr>
      <w:r w:rsidRPr="005E0900">
        <w:t xml:space="preserve">Алгоритмы и программирование. </w:t>
      </w:r>
    </w:p>
    <w:p w:rsidR="00CD2E54" w:rsidRDefault="004C4D89">
      <w:pPr>
        <w:spacing w:after="11" w:line="270" w:lineRule="auto"/>
        <w:ind w:left="0" w:right="2" w:firstLine="711"/>
      </w:pPr>
      <w:r>
        <w:t xml:space="preserve">Формализация понятия алгоритма. Машина Тьюринга как универсальная модель вычислений. Тезис Чёрча–Тьюринга. </w:t>
      </w:r>
      <w:r>
        <w:rPr>
          <w:i/>
        </w:rPr>
        <w:t>Машина Поста. Нормальные алгорифмы Маркова. Алгоритмически неразрешимые задачи. Задача останова. Невозможность автоматической отладки программ.</w:t>
      </w:r>
      <w:r>
        <w:t xml:space="preserve"> </w:t>
      </w:r>
    </w:p>
    <w:p w:rsidR="00CD2E54" w:rsidRDefault="004C4D89">
      <w:pPr>
        <w:ind w:left="-10" w:right="15" w:firstLine="711"/>
      </w:pPr>
      <w:r>
        <w:t xml:space="preserve">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 </w:t>
      </w:r>
    </w:p>
    <w:p w:rsidR="00CD2E54" w:rsidRDefault="004C4D89">
      <w:pPr>
        <w:ind w:left="716" w:right="15"/>
      </w:pPr>
      <w:r>
        <w:t xml:space="preserve">Поиск простых чисел в заданном диапазоне с помощью алгоритма «решето Эратосфена». </w:t>
      </w:r>
    </w:p>
    <w:p w:rsidR="00CD2E54" w:rsidRDefault="004C4D89">
      <w:pPr>
        <w:ind w:left="716" w:right="15"/>
      </w:pPr>
      <w:r>
        <w:t xml:space="preserve">Многоразрядные целые числа, задачи длинной арифметики. </w:t>
      </w:r>
    </w:p>
    <w:p w:rsidR="00CD2E54" w:rsidRDefault="004C4D89">
      <w:pPr>
        <w:ind w:left="-10" w:right="15" w:firstLine="711"/>
      </w:pPr>
      <w:r>
        <w:t xml:space="preserve">Словари (ассоциативные массивы, отображения). Хэш-таблицы. Построение алфавитночастотного словаря для заданного текста. </w:t>
      </w:r>
    </w:p>
    <w:p w:rsidR="00CD2E54" w:rsidRDefault="004C4D89">
      <w:pPr>
        <w:spacing w:after="11" w:line="270" w:lineRule="auto"/>
        <w:ind w:left="0" w:right="2" w:firstLine="711"/>
      </w:pPr>
      <w:r>
        <w:rPr>
          <w:i/>
        </w:rPr>
        <w:t>Анализ текста на естественном языке. Выделение последовательностей по шаблону. Регулярные выражения. Частотный анализ.</w:t>
      </w:r>
      <w:r>
        <w:t xml:space="preserve"> </w:t>
      </w:r>
    </w:p>
    <w:p w:rsidR="00CD2E54" w:rsidRDefault="004C4D89">
      <w:pPr>
        <w:ind w:left="-10" w:right="15" w:firstLine="711"/>
      </w:pPr>
      <w:r>
        <w:t xml:space="preserve">Стеки. Анализ правильности скобочного выражения. Вычисление арифметического выражения, записанного в постфиксной форме. </w:t>
      </w:r>
    </w:p>
    <w:p w:rsidR="00CD2E54" w:rsidRDefault="004C4D89">
      <w:pPr>
        <w:ind w:left="716" w:right="15"/>
      </w:pPr>
      <w:r>
        <w:t xml:space="preserve">Очереди. Использование очереди для временного хранения данных. </w:t>
      </w:r>
    </w:p>
    <w:p w:rsidR="00CD2E54" w:rsidRDefault="004C4D89">
      <w:pPr>
        <w:spacing w:after="11" w:line="270" w:lineRule="auto"/>
        <w:ind w:left="706" w:right="2" w:hanging="10"/>
      </w:pPr>
      <w:r>
        <w:rPr>
          <w:i/>
        </w:rPr>
        <w:t>Связные списки. Реализация стека и очереди с помощью связных списков.</w:t>
      </w:r>
      <w:r>
        <w:t xml:space="preserve"> </w:t>
      </w:r>
    </w:p>
    <w:p w:rsidR="00CD2E54" w:rsidRDefault="004C4D89">
      <w:pPr>
        <w:ind w:left="-10" w:right="15" w:firstLine="711"/>
      </w:pPr>
      <w:r>
        <w:t xml:space="preserve">Алгоритмы на графах. Построение минимального остовного дерева взвешенного связного неориентированного графа. </w:t>
      </w:r>
      <w:r>
        <w:rPr>
          <w:i/>
        </w:rPr>
        <w:t xml:space="preserve">Обход графа в глубину. Обход графа в ширину. </w:t>
      </w:r>
      <w:r>
        <w:t xml:space="preserve">Количество различных путей между вершинами ориентированного ациклического графа. Алгоритм Дейкстры. </w:t>
      </w:r>
      <w:r>
        <w:rPr>
          <w:i/>
        </w:rPr>
        <w:t>Алгоритм Флойда–Уоршалла.</w:t>
      </w:r>
      <w:r>
        <w:t xml:space="preserve"> </w:t>
      </w:r>
    </w:p>
    <w:p w:rsidR="00CD2E54" w:rsidRDefault="004C4D89">
      <w:pPr>
        <w:ind w:left="-10" w:right="15" w:firstLine="711"/>
      </w:pPr>
      <w:r>
        <w:t xml:space="preserve">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 </w:t>
      </w:r>
    </w:p>
    <w:p w:rsidR="00CD2E54" w:rsidRDefault="004C4D89">
      <w:pPr>
        <w:ind w:left="-10" w:right="15" w:firstLine="711"/>
      </w:pPr>
      <w:r>
        <w:t xml:space="preserve">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 </w:t>
      </w:r>
    </w:p>
    <w:p w:rsidR="00CD2E54" w:rsidRDefault="004C4D89">
      <w:pPr>
        <w:ind w:left="-10" w:right="15" w:firstLine="711"/>
      </w:pPr>
      <w: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 </w:t>
      </w:r>
    </w:p>
    <w:p w:rsidR="00CD2E54" w:rsidRDefault="004C4D89">
      <w:pPr>
        <w:ind w:left="-10" w:right="15" w:firstLine="711"/>
      </w:pPr>
      <w:r>
        <w:t xml:space="preserve">Среды быстрой разработки программ. Проектирование интерфейса пользователя. Использование готовых управляемых элементов для построения интерфейса. </w:t>
      </w:r>
    </w:p>
    <w:p w:rsidR="00CD2E54" w:rsidRDefault="004C4D89">
      <w:pPr>
        <w:ind w:left="-10" w:right="15" w:firstLine="711"/>
      </w:pPr>
      <w:r>
        <w:t xml:space="preserve">Обзор языков программирования. Понятие о парадигмах программирования. </w:t>
      </w:r>
      <w:r>
        <w:rPr>
          <w:i/>
        </w:rPr>
        <w:t>Изучение второго языка программирования.</w:t>
      </w:r>
      <w:r>
        <w:t xml:space="preserve"> </w:t>
      </w:r>
    </w:p>
    <w:p w:rsidR="00CD2E54" w:rsidRDefault="004C4D89">
      <w:pPr>
        <w:spacing w:after="5" w:line="271" w:lineRule="auto"/>
        <w:ind w:left="721" w:hanging="10"/>
      </w:pPr>
      <w:r w:rsidRPr="005E0900">
        <w:t>Информационные технологии</w:t>
      </w:r>
      <w:r>
        <w:t xml:space="preserve"> </w:t>
      </w:r>
    </w:p>
    <w:p w:rsidR="00CD2E54" w:rsidRDefault="004C4D89">
      <w:pPr>
        <w:ind w:left="-10" w:right="15" w:firstLine="711"/>
      </w:pPr>
      <w:r>
        <w:t xml:space="preserve">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CD2E54" w:rsidRDefault="004C4D89">
      <w:pPr>
        <w:ind w:left="-10" w:right="15" w:firstLine="711"/>
      </w:pPr>
      <w:r>
        <w:lastRenderedPageBreak/>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Pr>
          <w:i/>
        </w:rPr>
        <w:t>Компьютерное моделирование систем управления.</w:t>
      </w:r>
      <w:r>
        <w:t xml:space="preserve"> </w:t>
      </w:r>
    </w:p>
    <w:p w:rsidR="00CD2E54" w:rsidRDefault="004C4D89">
      <w:pPr>
        <w:ind w:left="-10" w:right="15" w:firstLine="711"/>
      </w:pPr>
      <w:r>
        <w:t xml:space="preserve">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 </w:t>
      </w:r>
    </w:p>
    <w:p w:rsidR="00CD2E54" w:rsidRDefault="004C4D89">
      <w:pPr>
        <w:ind w:left="-10" w:right="15" w:firstLine="711"/>
      </w:pPr>
      <w:r>
        <w:t xml:space="preserve">Вероятностные модели. Методы Монте-Карло. Имитационное моделирование. Системы массового обслуживания. </w:t>
      </w:r>
    </w:p>
    <w:p w:rsidR="00CD2E54" w:rsidRDefault="004C4D89">
      <w:pPr>
        <w:ind w:left="-10" w:right="15" w:firstLine="711"/>
      </w:pPr>
      <w: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 </w:t>
      </w:r>
    </w:p>
    <w:p w:rsidR="00CD2E54" w:rsidRDefault="004C4D89">
      <w:pPr>
        <w:spacing w:after="11" w:line="270" w:lineRule="auto"/>
        <w:ind w:left="0" w:right="2" w:firstLine="711"/>
      </w:pPr>
      <w:r>
        <w:t xml:space="preserve">Многотабличные базы данных. Типы связей между таблицами. Внешний ключ. Целостность базы данных. Запросы к многотабличным базам данных. </w:t>
      </w:r>
      <w:r>
        <w:rPr>
          <w:i/>
        </w:rPr>
        <w:t>Основные принципы нормализации баз данных. Язык управления данными SQL. Создание простых запросов на языке SQL на выборку данных из одной таблицы.</w:t>
      </w:r>
      <w:r>
        <w:t xml:space="preserve"> </w:t>
      </w:r>
    </w:p>
    <w:p w:rsidR="00CD2E54" w:rsidRDefault="004C4D89">
      <w:pPr>
        <w:spacing w:after="11" w:line="270" w:lineRule="auto"/>
        <w:ind w:left="706" w:right="2" w:hanging="10"/>
      </w:pPr>
      <w:r>
        <w:rPr>
          <w:i/>
        </w:rPr>
        <w:t>Нереляционные базы данных. Экспертные системы.</w:t>
      </w:r>
      <w:r>
        <w:t xml:space="preserve"> </w:t>
      </w:r>
    </w:p>
    <w:p w:rsidR="00CD2E54" w:rsidRDefault="004C4D89">
      <w:pPr>
        <w:ind w:left="-10" w:right="15" w:firstLine="711"/>
      </w:pPr>
      <w:r>
        <w:t xml:space="preserve">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 </w:t>
      </w:r>
    </w:p>
    <w:p w:rsidR="00CD2E54" w:rsidRDefault="004C4D89">
      <w:pPr>
        <w:ind w:left="716" w:right="15"/>
      </w:pPr>
      <w:r>
        <w:t xml:space="preserve">Размещение веб-сайтов. Услуга хостинга. Загрузка файлов на сайт. </w:t>
      </w:r>
    </w:p>
    <w:p w:rsidR="00CD2E54" w:rsidRDefault="004C4D89">
      <w:pPr>
        <w:ind w:left="-10" w:right="15" w:firstLine="711"/>
      </w:pPr>
      <w: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 </w:t>
      </w:r>
    </w:p>
    <w:p w:rsidR="00CD2E54" w:rsidRDefault="004C4D89">
      <w:pPr>
        <w:ind w:left="-10" w:right="15" w:firstLine="711"/>
      </w:pPr>
      <w:r>
        <w:t xml:space="preserve">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 </w:t>
      </w:r>
    </w:p>
    <w:p w:rsidR="00CD2E54" w:rsidRDefault="004C4D89">
      <w:pPr>
        <w:ind w:left="-10" w:right="15" w:firstLine="711"/>
      </w:pPr>
      <w:r>
        <w:t xml:space="preserve">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 </w:t>
      </w:r>
    </w:p>
    <w:p w:rsidR="00CD2E54" w:rsidRDefault="004C4D89">
      <w:pPr>
        <w:ind w:left="-10" w:right="15" w:firstLine="711"/>
      </w:pPr>
      <w:r>
        <w:t xml:space="preserve">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 </w:t>
      </w:r>
    </w:p>
    <w:p w:rsidR="00CD2E54" w:rsidRDefault="004C4D89">
      <w:pPr>
        <w:spacing w:after="30" w:line="251" w:lineRule="auto"/>
        <w:ind w:left="10" w:right="18" w:hanging="10"/>
        <w:jc w:val="right"/>
      </w:pPr>
      <w:r>
        <w:t xml:space="preserve">Планируемые результаты освоения программы по информатике (углублённый уровень) на уровне среднего общего образования. </w:t>
      </w:r>
    </w:p>
    <w:p w:rsidR="00CD2E54" w:rsidRDefault="004C4D89">
      <w:pPr>
        <w:ind w:left="-10" w:right="15" w:firstLine="711"/>
      </w:pPr>
      <w: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p>
    <w:p w:rsidR="00CD2E54" w:rsidRDefault="004C4D89">
      <w:pPr>
        <w:ind w:left="-10" w:right="15" w:firstLine="711"/>
      </w:pPr>
      <w:r>
        <w:t xml:space="preserve">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CD2E54" w:rsidRDefault="004C4D89" w:rsidP="00683587">
      <w:pPr>
        <w:numPr>
          <w:ilvl w:val="0"/>
          <w:numId w:val="18"/>
        </w:numPr>
        <w:ind w:right="15" w:hanging="264"/>
      </w:pPr>
      <w:r>
        <w:lastRenderedPageBreak/>
        <w:t xml:space="preserve">гражданского воспитания: </w:t>
      </w:r>
    </w:p>
    <w:p w:rsidR="00CD2E54" w:rsidRDefault="004C4D89">
      <w:pPr>
        <w:ind w:left="716" w:right="15"/>
      </w:pPr>
      <w:r>
        <w:t xml:space="preserve">осознание своих конституционных прав и обязанностей, уважение закона и правопорядка, </w:t>
      </w:r>
    </w:p>
    <w:p w:rsidR="00CD2E54" w:rsidRDefault="004C4D89">
      <w:pPr>
        <w:ind w:left="-5" w:right="15"/>
      </w:pPr>
      <w:r>
        <w:t xml:space="preserve">соблюдение основополагающих норм информационного права и информационной безопасности; 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 </w:t>
      </w:r>
    </w:p>
    <w:p w:rsidR="00CD2E54" w:rsidRDefault="004C4D89" w:rsidP="00683587">
      <w:pPr>
        <w:numPr>
          <w:ilvl w:val="0"/>
          <w:numId w:val="18"/>
        </w:numPr>
        <w:ind w:right="15" w:hanging="264"/>
      </w:pPr>
      <w:r>
        <w:t xml:space="preserve">патриотического воспитания: </w:t>
      </w:r>
    </w:p>
    <w:p w:rsidR="00CD2E54" w:rsidRDefault="004C4D89">
      <w:pPr>
        <w:ind w:left="716" w:right="15"/>
      </w:pPr>
      <w:r>
        <w:t xml:space="preserve">ценностное отношение к историческому наследию, достижениям России в науке, </w:t>
      </w:r>
    </w:p>
    <w:p w:rsidR="00CD2E54" w:rsidRDefault="004C4D89">
      <w:pPr>
        <w:ind w:left="-5" w:right="15"/>
      </w:pPr>
      <w:r>
        <w:t xml:space="preserve">искусстве, технологиях, понимание значения информатики как науки в жизни современного общества; </w:t>
      </w:r>
    </w:p>
    <w:p w:rsidR="00CD2E54" w:rsidRDefault="004C4D89" w:rsidP="00683587">
      <w:pPr>
        <w:numPr>
          <w:ilvl w:val="0"/>
          <w:numId w:val="18"/>
        </w:numPr>
        <w:ind w:right="15" w:hanging="264"/>
      </w:pPr>
      <w:r>
        <w:t xml:space="preserve">духовно-нравственного воспитания: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147" w:hanging="711"/>
      </w:pPr>
      <w:r>
        <w:t xml:space="preserve">морально-нравственные нормы и ценности, в том числе в сети Интернет; 4) эстетического воспитания: </w:t>
      </w:r>
    </w:p>
    <w:p w:rsidR="00CD2E54" w:rsidRDefault="004C4D89">
      <w:pPr>
        <w:ind w:left="716" w:right="15"/>
      </w:pPr>
      <w:r>
        <w:t xml:space="preserve">эстетическое отношение к миру, включая эстетику научного и технического творчества; способность воспринимать различные виды искусства, в том числе основанного на </w:t>
      </w:r>
    </w:p>
    <w:p w:rsidR="00CD2E54" w:rsidRDefault="004C4D89">
      <w:pPr>
        <w:ind w:left="701" w:right="4942" w:hanging="711"/>
      </w:pPr>
      <w:r>
        <w:t xml:space="preserve">использовании информационных технологий; 5) физического воспитания: </w:t>
      </w:r>
    </w:p>
    <w:p w:rsidR="00CD2E54" w:rsidRDefault="004C4D89">
      <w:pPr>
        <w:ind w:left="716" w:right="15"/>
      </w:pPr>
      <w:r>
        <w:t xml:space="preserve">сформированность здорового и безопасного образа жизни, ответственного отношения к </w:t>
      </w:r>
    </w:p>
    <w:p w:rsidR="00CD2E54" w:rsidRDefault="004C4D89">
      <w:pPr>
        <w:ind w:left="-5" w:right="15"/>
      </w:pPr>
      <w:r>
        <w:t xml:space="preserve">своему здоровью, в том числе за счёт соблюдения требований безопасной эксплуатации средств информационных и коммуникационных технологий; 6) трудового воспитания: готовность к активной деятельности технологической и социальной направленности, </w:t>
      </w:r>
    </w:p>
    <w:p w:rsidR="00CD2E54" w:rsidRDefault="004C4D89">
      <w:pPr>
        <w:ind w:left="-5" w:right="15"/>
      </w:pPr>
      <w:r>
        <w:t xml:space="preserve">способность инициировать, планировать и самостоятельно выполнять такую деятельность; 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w:t>
      </w:r>
    </w:p>
    <w:p w:rsidR="00CD2E54" w:rsidRDefault="004C4D89">
      <w:pPr>
        <w:ind w:left="716" w:right="15"/>
      </w:pPr>
      <w:r>
        <w:t xml:space="preserve">осознание глобального характера экологических проблем и путей их решения, в том числе </w:t>
      </w:r>
    </w:p>
    <w:p w:rsidR="00CD2E54" w:rsidRDefault="004C4D89">
      <w:pPr>
        <w:ind w:left="701" w:right="2085" w:hanging="711"/>
      </w:pPr>
      <w:r>
        <w:t xml:space="preserve">с учётом возможностей информационно-коммуникационных технологий; 8) 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 осознание ценности научной деятельности, готовность осуществлять проектную и </w:t>
      </w:r>
    </w:p>
    <w:p w:rsidR="00CD2E54" w:rsidRDefault="004C4D89">
      <w:pPr>
        <w:ind w:left="-5" w:right="15"/>
      </w:pPr>
      <w:r>
        <w:t xml:space="preserve">исследовательскую деятельность индивидуально и в группе. </w:t>
      </w:r>
    </w:p>
    <w:p w:rsidR="00CD2E54" w:rsidRDefault="004C4D89">
      <w:pPr>
        <w:ind w:left="-10" w:right="15" w:firstLine="711"/>
      </w:pPr>
      <w: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 </w:t>
      </w:r>
    </w:p>
    <w:p w:rsidR="00CD2E54" w:rsidRDefault="004C4D89">
      <w:pPr>
        <w:ind w:left="716" w:right="15"/>
      </w:pPr>
      <w:r>
        <w:t xml:space="preserve">саморегулирования, включающего самоконтроль, умение принимать ответственность за </w:t>
      </w:r>
    </w:p>
    <w:p w:rsidR="00CD2E54" w:rsidRDefault="004C4D89">
      <w:pPr>
        <w:ind w:left="-5" w:right="15"/>
      </w:pPr>
      <w:r>
        <w:t xml:space="preserve">своё поведение, способность адаптироваться к эмоциональным изменениям и проявлять гибкость, быть открытым новому; </w:t>
      </w:r>
      <w:r>
        <w:rPr>
          <w:i/>
        </w:rPr>
        <w:t>внутренней мотивации</w:t>
      </w:r>
      <w:r>
        <w:t xml:space="preserve">, включающей стремление к достижению цели и успеху, оптимизм, </w:t>
      </w:r>
    </w:p>
    <w:p w:rsidR="00CD2E54" w:rsidRDefault="004C4D89">
      <w:pPr>
        <w:ind w:left="-5" w:right="15"/>
      </w:pPr>
      <w:r>
        <w:lastRenderedPageBreak/>
        <w:t xml:space="preserve">инициативность, умение действовать, исходя из своих возможностей; </w:t>
      </w:r>
      <w:r>
        <w:rPr>
          <w:i/>
        </w:rPr>
        <w:t>эмпатии</w:t>
      </w:r>
      <w: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r>
        <w:rPr>
          <w:i/>
        </w:rPr>
        <w:t>социальных навыков</w:t>
      </w:r>
      <w:r>
        <w:t xml:space="preserve">,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w:t>
      </w:r>
    </w:p>
    <w:p w:rsidR="00CD2E54" w:rsidRDefault="004C4D89">
      <w:pPr>
        <w:ind w:left="-10" w:right="15" w:firstLine="711"/>
      </w:pPr>
      <w: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716" w:right="15"/>
      </w:pPr>
      <w:r>
        <w:t xml:space="preserve">Овладение универсальными познавательными действиями: </w:t>
      </w:r>
    </w:p>
    <w:p w:rsidR="00CD2E54" w:rsidRDefault="004C4D89">
      <w:pPr>
        <w:ind w:left="716" w:right="15"/>
      </w:pPr>
      <w:r>
        <w:t xml:space="preserve">1) базовые логические действия: </w:t>
      </w:r>
    </w:p>
    <w:p w:rsidR="00CD2E54" w:rsidRDefault="004C4D89">
      <w:pPr>
        <w:tabs>
          <w:tab w:val="center" w:pos="4221"/>
          <w:tab w:val="right" w:pos="9922"/>
        </w:tabs>
        <w:ind w:left="0" w:firstLine="0"/>
        <w:jc w:val="left"/>
      </w:pPr>
      <w:r>
        <w:rPr>
          <w:rFonts w:ascii="Calibri" w:eastAsia="Calibri" w:hAnsi="Calibri" w:cs="Calibri"/>
          <w:sz w:val="22"/>
        </w:rPr>
        <w:tab/>
      </w:r>
      <w:r>
        <w:t xml:space="preserve">самостоятельно формулировать и актуализировать проблему, </w:t>
      </w:r>
      <w:r>
        <w:tab/>
        <w:t xml:space="preserve">рассматривать её </w:t>
      </w:r>
    </w:p>
    <w:p w:rsidR="00CD2E54" w:rsidRDefault="004C4D89">
      <w:pPr>
        <w:ind w:left="701" w:right="15" w:hanging="711"/>
      </w:pPr>
      <w:r>
        <w:t xml:space="preserve">всесторонне; устанавливать существенный признак или основания для сравнения, классификации и </w:t>
      </w:r>
    </w:p>
    <w:p w:rsidR="00CD2E54" w:rsidRDefault="004C4D89">
      <w:pPr>
        <w:ind w:left="701" w:right="1087" w:hanging="711"/>
      </w:pPr>
      <w:r>
        <w:t xml:space="preserve">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w:t>
      </w:r>
    </w:p>
    <w:p w:rsidR="00CD2E54" w:rsidRDefault="004C4D89">
      <w:pPr>
        <w:ind w:left="716" w:right="15"/>
      </w:pPr>
      <w:r>
        <w:t xml:space="preserve">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2251" w:hanging="711"/>
      </w:pPr>
      <w:r>
        <w:t xml:space="preserve">комбинированного взаимодействия; развивать креативное мышление при решении жизненных проблем. </w:t>
      </w:r>
    </w:p>
    <w:p w:rsidR="00CD2E54" w:rsidRDefault="004C4D89">
      <w:pPr>
        <w:ind w:left="716" w:right="15"/>
      </w:pPr>
      <w:r>
        <w:t xml:space="preserve">2) базовые исследовательские действия: </w:t>
      </w:r>
    </w:p>
    <w:p w:rsidR="00CD2E54" w:rsidRDefault="004C4D89">
      <w:pPr>
        <w:ind w:left="-10" w:right="15" w:firstLine="71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формировать научный тип мышления, владеть научной терминологией, ключевыми </w:t>
      </w:r>
    </w:p>
    <w:p w:rsidR="00CD2E54" w:rsidRDefault="004C4D89">
      <w:pPr>
        <w:ind w:left="701" w:right="15" w:hanging="711"/>
      </w:pPr>
      <w:r>
        <w:t xml:space="preserve">понятиями и методами; ставить и формулировать собственные задачи в образовательной деятельности и </w:t>
      </w:r>
    </w:p>
    <w:p w:rsidR="00CD2E54" w:rsidRDefault="004C4D89">
      <w:pPr>
        <w:ind w:left="-5" w:right="15"/>
      </w:pPr>
      <w:r>
        <w:t xml:space="preserve">жизненных 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23"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ind w:left="716" w:right="15"/>
      </w:pPr>
      <w:r>
        <w:t xml:space="preserve">осуществлять целенаправленный поиск переноса средств и способов действия в </w:t>
      </w:r>
    </w:p>
    <w:p w:rsidR="00CD2E54" w:rsidRDefault="004C4D89">
      <w:pPr>
        <w:ind w:left="701" w:right="15" w:hanging="711"/>
      </w:pPr>
      <w:r>
        <w:t xml:space="preserve">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CD2E54" w:rsidRDefault="004C4D89">
      <w:pPr>
        <w:ind w:left="716" w:right="15"/>
      </w:pPr>
      <w:r>
        <w:t xml:space="preserve">выдвигать новые идеи, предлагать оригинальные подходы и решения, ставить проблемы </w:t>
      </w:r>
    </w:p>
    <w:p w:rsidR="00CD2E54" w:rsidRDefault="004C4D89">
      <w:pPr>
        <w:ind w:left="701" w:right="4544" w:hanging="711"/>
      </w:pPr>
      <w:r>
        <w:lastRenderedPageBreak/>
        <w:t xml:space="preserve">и задачи, допускающие альтернативные решения. 3) работа с информацией: </w:t>
      </w:r>
    </w:p>
    <w:p w:rsidR="00CD2E54" w:rsidRDefault="004C4D89">
      <w:pPr>
        <w:ind w:left="-10" w:right="15" w:firstLine="711"/>
      </w:pPr>
      <w: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целевой </w:t>
      </w:r>
    </w:p>
    <w:p w:rsidR="00CD2E54" w:rsidRDefault="004C4D89">
      <w:pPr>
        <w:ind w:left="701" w:right="15" w:hanging="711"/>
      </w:pPr>
      <w:r>
        <w:t xml:space="preserve">аудитории, выбирая оптимальную форму представления и визуализации; оценивать достоверность, легитимность информации, её соответствие правовым и </w:t>
      </w:r>
    </w:p>
    <w:p w:rsidR="00CD2E54" w:rsidRDefault="004C4D89">
      <w:pPr>
        <w:ind w:left="-5" w:right="15"/>
      </w:pPr>
      <w:r>
        <w:t xml:space="preserve">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716" w:right="15"/>
      </w:pPr>
      <w:r>
        <w:t xml:space="preserve">Овладение универсальными коммуникативными действиями: </w:t>
      </w:r>
    </w:p>
    <w:p w:rsidR="00CD2E54" w:rsidRDefault="004C4D89" w:rsidP="00683587">
      <w:pPr>
        <w:numPr>
          <w:ilvl w:val="0"/>
          <w:numId w:val="19"/>
        </w:numPr>
        <w:ind w:right="1945"/>
      </w:pPr>
      <w:r>
        <w:t xml:space="preserve">общение: осуществлять коммуникации во всех сферах жизни; </w:t>
      </w:r>
    </w:p>
    <w:p w:rsidR="00CD2E54" w:rsidRDefault="004C4D89">
      <w:pPr>
        <w:ind w:left="716" w:right="15"/>
      </w:pPr>
      <w:r>
        <w:t xml:space="preserve">распознавать невербальные средства общения, понимать значение социальных знаков, </w:t>
      </w:r>
    </w:p>
    <w:p w:rsidR="00CD2E54" w:rsidRDefault="004C4D89">
      <w:pPr>
        <w:ind w:left="701" w:right="15" w:hanging="711"/>
      </w:pPr>
      <w:r>
        <w:t xml:space="preserve">распознавать предпосылки конфликтных ситуаций и смягчать конфликты; владеть различными способами общения и взаимодействия, аргументированно вести </w:t>
      </w:r>
    </w:p>
    <w:p w:rsidR="00CD2E54" w:rsidRDefault="004C4D89">
      <w:pPr>
        <w:ind w:left="701" w:right="251" w:hanging="711"/>
      </w:pPr>
      <w:r>
        <w:t xml:space="preserve">диалог, уметь смягчать конфликтные ситуации; развёрнуто и логично излагать свою точку зрения с использованием языковых средств. </w:t>
      </w:r>
    </w:p>
    <w:p w:rsidR="00CD2E54" w:rsidRDefault="004C4D89" w:rsidP="00683587">
      <w:pPr>
        <w:numPr>
          <w:ilvl w:val="0"/>
          <w:numId w:val="19"/>
        </w:numPr>
        <w:ind w:right="1945"/>
      </w:pPr>
      <w:r>
        <w:t xml:space="preserve">совместная деятельность: 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716" w:right="15"/>
      </w:pPr>
      <w:r>
        <w:t xml:space="preserve">Овладение универсальными регулятивными действиями: </w:t>
      </w:r>
    </w:p>
    <w:p w:rsidR="00CD2E54" w:rsidRDefault="004C4D89" w:rsidP="00683587">
      <w:pPr>
        <w:numPr>
          <w:ilvl w:val="0"/>
          <w:numId w:val="20"/>
        </w:numPr>
        <w:ind w:left="975" w:right="15" w:hanging="264"/>
      </w:pPr>
      <w:r>
        <w:t xml:space="preserve">самоорганизация: </w:t>
      </w:r>
    </w:p>
    <w:p w:rsidR="00CD2E54" w:rsidRDefault="004C4D89">
      <w:pPr>
        <w:ind w:left="716" w:right="15"/>
      </w:pPr>
      <w:r>
        <w:t xml:space="preserve">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4606" w:hanging="711"/>
      </w:pPr>
      <w:r>
        <w:t xml:space="preserve">собственных возможностей и предпочтений; давать оценку новым ситуациям; </w:t>
      </w:r>
    </w:p>
    <w:p w:rsidR="00CD2E54" w:rsidRDefault="004C4D89">
      <w:pPr>
        <w:ind w:left="716" w:right="633"/>
      </w:pPr>
      <w:r>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5" w:right="15"/>
      </w:pPr>
      <w:r>
        <w:lastRenderedPageBreak/>
        <w:t xml:space="preserve">знаний, постоянно повышать свой образовательный и культурный уровень. </w:t>
      </w:r>
    </w:p>
    <w:p w:rsidR="00CD2E54" w:rsidRDefault="004C4D89" w:rsidP="00683587">
      <w:pPr>
        <w:numPr>
          <w:ilvl w:val="0"/>
          <w:numId w:val="20"/>
        </w:numPr>
        <w:ind w:left="975" w:right="15" w:hanging="264"/>
      </w:pPr>
      <w:r>
        <w:t xml:space="preserve">самоконтроль: давать оценку новым ситуациям, вносить коррективы в деятельность, оценивать </w:t>
      </w:r>
    </w:p>
    <w:p w:rsidR="00CD2E54" w:rsidRDefault="004C4D89">
      <w:pPr>
        <w:ind w:left="-5" w:right="15"/>
      </w:pPr>
      <w:r>
        <w:t xml:space="preserve">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rsidR="00CD2E54" w:rsidRDefault="004C4D89">
      <w:pPr>
        <w:ind w:left="-5" w:right="799"/>
      </w:pPr>
      <w:r>
        <w:t xml:space="preserve">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rsidR="00CD2E54" w:rsidRDefault="004C4D89" w:rsidP="00683587">
      <w:pPr>
        <w:numPr>
          <w:ilvl w:val="0"/>
          <w:numId w:val="20"/>
        </w:numPr>
        <w:ind w:left="975" w:right="15" w:hanging="264"/>
      </w:pPr>
      <w:r>
        <w:t xml:space="preserve">принятия себя и других: </w:t>
      </w:r>
    </w:p>
    <w:p w:rsidR="00CD2E54" w:rsidRDefault="004C4D89">
      <w:pPr>
        <w:ind w:left="-5" w:right="15"/>
      </w:pPr>
      <w:r>
        <w:t xml:space="preserve">принимать себя, понимая свои недостатки и достоинства; </w:t>
      </w:r>
    </w:p>
    <w:p w:rsidR="00027141" w:rsidRDefault="004C4D89">
      <w:pPr>
        <w:ind w:left="-5" w:right="15"/>
      </w:pPr>
      <w:r>
        <w:t>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w:t>
      </w:r>
      <w:r w:rsidR="00027141">
        <w:t xml:space="preserve">иции другого человека. </w:t>
      </w:r>
    </w:p>
    <w:p w:rsidR="00CD2E54" w:rsidRDefault="004C4D89">
      <w:pPr>
        <w:ind w:left="-5" w:right="15"/>
      </w:pPr>
      <w:r>
        <w:t xml:space="preserve">Предметные результаты: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 наличие представлений о компьютерных сетях и их роли в современном мире, о базовых </w:t>
      </w:r>
    </w:p>
    <w:p w:rsidR="00CD2E54" w:rsidRDefault="004C4D89">
      <w:pPr>
        <w:ind w:left="-5" w:right="15"/>
      </w:pPr>
      <w:r>
        <w:t xml:space="preserve">принципах организации и функционирования компьютерных сетей, об общих принципах разработки и функционирования интернет-приложений;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 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 умение использовать при решении задач свойства позиционной записи чисел, алгоритма </w:t>
      </w:r>
    </w:p>
    <w:p w:rsidR="00CD2E54" w:rsidRDefault="004C4D89">
      <w:pPr>
        <w:ind w:left="-5" w:right="15"/>
      </w:pPr>
      <w:r>
        <w:lastRenderedPageBreak/>
        <w:t xml:space="preserve">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 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 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 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 умение </w:t>
      </w:r>
      <w:r>
        <w:lastRenderedPageBreak/>
        <w:t xml:space="preserve">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 </w:t>
      </w:r>
    </w:p>
    <w:p w:rsidR="00DA4644" w:rsidRPr="00DA4644" w:rsidRDefault="004C4D89" w:rsidP="00DA4644">
      <w:pPr>
        <w:pStyle w:val="ConsPlusNormal"/>
        <w:spacing w:before="200"/>
        <w:ind w:firstLine="540"/>
        <w:jc w:val="both"/>
        <w:rPr>
          <w:rFonts w:eastAsia="SimSun"/>
        </w:rPr>
      </w:pPr>
      <w:r>
        <w:t xml:space="preserve"> </w:t>
      </w:r>
      <w:r w:rsidR="00DA4644" w:rsidRPr="00DA4644">
        <w:rPr>
          <w:rFonts w:eastAsia="SimSun"/>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информатике.</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right"/>
        <w:rPr>
          <w:rFonts w:eastAsia="SimSun"/>
          <w:color w:val="auto"/>
          <w:szCs w:val="24"/>
        </w:rPr>
      </w:pPr>
      <w:r w:rsidRPr="00DA4644">
        <w:rPr>
          <w:rFonts w:eastAsia="SimSun"/>
          <w:color w:val="auto"/>
          <w:szCs w:val="24"/>
        </w:rPr>
        <w:t>Таблица 13</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требования к результатам освоения основной</w:t>
      </w: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образовательной программы (10 класс)</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"Цифровая грамотность"</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характеризовать большие данные, приводить примеры источников их получения и направления использования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"Теоретические основы информатики"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2.3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2.4</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Владение теоретическим аппаратом, позволяющим выполнять преобразования логических выражений, используя законы алгебры логики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"Информационные технологии"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right"/>
        <w:rPr>
          <w:rFonts w:eastAsia="SimSun"/>
          <w:color w:val="auto"/>
          <w:szCs w:val="24"/>
        </w:rPr>
      </w:pPr>
      <w:r w:rsidRPr="00DA4644">
        <w:rPr>
          <w:rFonts w:eastAsia="SimSun"/>
          <w:color w:val="auto"/>
          <w:szCs w:val="24"/>
        </w:rPr>
        <w:t>Таблица 13.1</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элементы содержания (10 класс)</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Проверяемый элемент содержания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Цифровая грамотность</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Принципы работы компьютера. Персональный компьютер. Выбор конфигурации компьютера в зависимости от решаемых задач</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Теоретические основы информатики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Информация, данные и знания. Универсальность дискретного представления информации. Двоичное кодирование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Равномерные и неравномерные коды. Условие Фано</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Подходы к измерению информации. Сущность объемного (алфавитного) </w:t>
            </w:r>
            <w:r w:rsidRPr="00DA4644">
              <w:rPr>
                <w:rFonts w:eastAsia="SimSun"/>
                <w:color w:val="auto"/>
                <w:szCs w:val="24"/>
              </w:rPr>
              <w:lastRenderedPageBreak/>
              <w:t>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2.4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Системы. Компоненты системы и их взаимодействие. Системы управления. Управление как информационный процесс. Обратная связь</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2.6</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2.7</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Представление целых и вещественных чисел в памяти компьютера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2.8</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2.9</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2.10</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Информационные технологии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3.1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right"/>
        <w:rPr>
          <w:rFonts w:eastAsia="SimSun"/>
          <w:color w:val="auto"/>
          <w:szCs w:val="24"/>
        </w:rPr>
      </w:pPr>
      <w:r w:rsidRPr="00DA4644">
        <w:rPr>
          <w:rFonts w:eastAsia="SimSun"/>
          <w:color w:val="auto"/>
          <w:szCs w:val="24"/>
        </w:rPr>
        <w:t>Таблица 13.2</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требования к результатам освоения основной</w:t>
      </w: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образовательной программы (11 класс)</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"Цифровая грамотность"</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"Теоретические основы информатики"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"Алгоритмы и программирование"</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3.2</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Умение модифицировать готовые программы для решения новых </w:t>
            </w:r>
            <w:r w:rsidRPr="00DA4644">
              <w:rPr>
                <w:rFonts w:eastAsia="SimSun"/>
                <w:color w:val="auto"/>
                <w:szCs w:val="24"/>
              </w:rPr>
              <w:lastRenderedPageBreak/>
              <w:t>задач, использовать их в своих программах в качестве подпрограмм (процедур, функций)</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3.3</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По теме "Информационные технологии"</w:t>
            </w:r>
          </w:p>
        </w:tc>
      </w:tr>
      <w:tr w:rsidR="00DA4644" w:rsidRPr="00DA4644" w:rsidTr="00DA4644">
        <w:tc>
          <w:tcPr>
            <w:tcW w:w="1701"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4.1</w:t>
            </w:r>
          </w:p>
        </w:tc>
        <w:tc>
          <w:tcPr>
            <w:tcW w:w="7370"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right"/>
        <w:rPr>
          <w:rFonts w:eastAsia="SimSun"/>
          <w:color w:val="auto"/>
          <w:szCs w:val="24"/>
        </w:rPr>
      </w:pPr>
      <w:r w:rsidRPr="00DA4644">
        <w:rPr>
          <w:rFonts w:eastAsia="SimSun"/>
          <w:color w:val="auto"/>
          <w:szCs w:val="24"/>
        </w:rPr>
        <w:t>Таблица 13.3</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Проверяемые элементы содержания (11 класс)</w:t>
      </w:r>
    </w:p>
    <w:p w:rsidR="00DA4644" w:rsidRPr="00DA4644" w:rsidRDefault="00DA4644" w:rsidP="00DA4644">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Проверяемый элемент содержания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Цифровая грамотность</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Теоретические основы информатики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2.3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w:t>
            </w:r>
            <w:r w:rsidRPr="00DA4644">
              <w:rPr>
                <w:rFonts w:eastAsia="SimSun"/>
                <w:color w:val="auto"/>
                <w:szCs w:val="24"/>
              </w:rPr>
              <w:lastRenderedPageBreak/>
              <w:t>игры в табличной форме. Выигрышные стратегии.</w:t>
            </w:r>
          </w:p>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Использование графов и деревьев при описании объектов и процессов окружающего мира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Алгоритмы и программирование</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Обработка символьных данных. Встроенные функции языка программирования для обработки символьных строк</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3.5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Сортировка одномерного массива. Простые методы сортировки (например, метод пузырька, метод выбора, сортировка вставками). Подпрограммы</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Информационные технологии</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4.3</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w:t>
            </w:r>
            <w:r w:rsidRPr="00DA4644">
              <w:rPr>
                <w:rFonts w:eastAsia="SimSun"/>
                <w:color w:val="auto"/>
                <w:szCs w:val="24"/>
              </w:rPr>
              <w:lastRenderedPageBreak/>
              <w:t>моделирования</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lastRenderedPageBreak/>
              <w:t>4.4</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Численное решение уравнений с помощью подбора параметра</w:t>
            </w:r>
          </w:p>
        </w:tc>
      </w:tr>
      <w:tr w:rsidR="00DA4644" w:rsidRPr="00DA4644" w:rsidTr="00DA4644">
        <w:tc>
          <w:tcPr>
            <w:tcW w:w="1077"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jc w:val="center"/>
              <w:rPr>
                <w:rFonts w:eastAsia="SimSun"/>
                <w:color w:val="auto"/>
                <w:szCs w:val="24"/>
              </w:rPr>
            </w:pPr>
            <w:r w:rsidRPr="00DA4644">
              <w:rPr>
                <w:rFonts w:eastAsia="SimSun"/>
                <w:color w:val="auto"/>
                <w:szCs w:val="24"/>
              </w:rPr>
              <w:t>4.5</w:t>
            </w:r>
          </w:p>
        </w:tc>
        <w:tc>
          <w:tcPr>
            <w:tcW w:w="7994" w:type="dxa"/>
            <w:tcBorders>
              <w:top w:val="single" w:sz="4" w:space="0" w:color="auto"/>
              <w:left w:val="single" w:sz="4" w:space="0" w:color="auto"/>
              <w:bottom w:val="single" w:sz="4" w:space="0" w:color="auto"/>
              <w:right w:val="single" w:sz="4" w:space="0" w:color="auto"/>
            </w:tcBorders>
            <w:hideMark/>
          </w:tcPr>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DA4644" w:rsidRPr="00DA4644" w:rsidRDefault="00DA4644" w:rsidP="00DA4644">
            <w:pPr>
              <w:widowControl w:val="0"/>
              <w:autoSpaceDE w:val="0"/>
              <w:autoSpaceDN w:val="0"/>
              <w:spacing w:after="0" w:line="240" w:lineRule="auto"/>
              <w:ind w:left="0" w:firstLine="0"/>
              <w:rPr>
                <w:rFonts w:eastAsia="SimSun"/>
                <w:color w:val="auto"/>
                <w:szCs w:val="24"/>
              </w:rPr>
            </w:pPr>
            <w:r w:rsidRPr="00DA4644">
              <w:rPr>
                <w:rFonts w:eastAsia="SimSun"/>
                <w:color w:val="auto"/>
                <w:szCs w:val="24"/>
              </w:rPr>
              <w:t>Многотабличные базы данных. Типы связей между таблицами. Запросы к многотабличным базам данных</w:t>
            </w:r>
          </w:p>
        </w:tc>
      </w:tr>
    </w:tbl>
    <w:p w:rsidR="00CD2E54" w:rsidRPr="00DA4644" w:rsidRDefault="00CD2E54" w:rsidP="00DA4644">
      <w:pPr>
        <w:spacing w:after="30" w:line="240" w:lineRule="auto"/>
        <w:ind w:left="0" w:firstLine="0"/>
        <w:jc w:val="left"/>
        <w:rPr>
          <w:szCs w:val="24"/>
        </w:rPr>
      </w:pPr>
    </w:p>
    <w:p w:rsidR="00DA4644" w:rsidRPr="00513753" w:rsidRDefault="00C37216" w:rsidP="00DA4644">
      <w:pPr>
        <w:widowControl w:val="0"/>
        <w:spacing w:after="0" w:line="240" w:lineRule="auto"/>
        <w:ind w:left="0" w:firstLine="709"/>
        <w:contextualSpacing/>
        <w:rPr>
          <w:rFonts w:eastAsia="Calibri"/>
          <w:b/>
          <w:color w:val="auto"/>
          <w:szCs w:val="24"/>
          <w:lang w:eastAsia="en-US"/>
        </w:rPr>
      </w:pPr>
      <w:r>
        <w:rPr>
          <w:rFonts w:eastAsia="Calibri"/>
          <w:b/>
          <w:color w:val="auto"/>
          <w:szCs w:val="24"/>
          <w:lang w:eastAsia="en-US"/>
        </w:rPr>
        <w:t>2.1.12</w:t>
      </w:r>
      <w:r w:rsidR="00513753">
        <w:rPr>
          <w:rFonts w:eastAsia="Calibri"/>
          <w:b/>
          <w:color w:val="auto"/>
          <w:szCs w:val="24"/>
          <w:lang w:eastAsia="en-US"/>
        </w:rPr>
        <w:t xml:space="preserve">. </w:t>
      </w:r>
      <w:r w:rsidR="00757053" w:rsidRPr="00513753">
        <w:rPr>
          <w:rFonts w:eastAsia="Calibri"/>
          <w:b/>
          <w:color w:val="auto"/>
          <w:szCs w:val="24"/>
          <w:lang w:eastAsia="en-US"/>
        </w:rPr>
        <w:t>Р</w:t>
      </w:r>
      <w:r w:rsidR="00DA4644" w:rsidRPr="00513753">
        <w:rPr>
          <w:rFonts w:eastAsia="Calibri"/>
          <w:b/>
          <w:color w:val="auto"/>
          <w:szCs w:val="24"/>
          <w:lang w:eastAsia="en-US"/>
        </w:rPr>
        <w:t xml:space="preserve">абочая программа по учебному предмету «Информатика» (углублённый уровень). </w:t>
      </w:r>
    </w:p>
    <w:p w:rsidR="00DA4644" w:rsidRPr="00DA4644" w:rsidRDefault="00C37216" w:rsidP="00C37216">
      <w:pPr>
        <w:widowControl w:val="0"/>
        <w:spacing w:after="0" w:line="240" w:lineRule="auto"/>
        <w:ind w:left="0" w:firstLine="0"/>
        <w:contextualSpacing/>
        <w:rPr>
          <w:rFonts w:eastAsia="Calibri"/>
          <w:color w:val="auto"/>
          <w:szCs w:val="24"/>
          <w:lang w:eastAsia="en-US"/>
        </w:rPr>
      </w:pPr>
      <w:r>
        <w:rPr>
          <w:rFonts w:eastAsia="Calibri"/>
          <w:color w:val="auto"/>
          <w:szCs w:val="24"/>
          <w:lang w:eastAsia="en-US"/>
        </w:rPr>
        <w:t>Р</w:t>
      </w:r>
      <w:r w:rsidR="00DA4644" w:rsidRPr="00DA4644">
        <w:rPr>
          <w:rFonts w:eastAsia="Calibri"/>
          <w:color w:val="auto"/>
          <w:szCs w:val="24"/>
          <w:lang w:eastAsia="en-US"/>
        </w:rPr>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 xml:space="preserve">114.3.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114.4.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DA4644" w:rsidRPr="00DA4644" w:rsidRDefault="00DA4644" w:rsidP="00DA4644">
      <w:pPr>
        <w:widowControl w:val="0"/>
        <w:spacing w:after="0" w:line="240" w:lineRule="auto"/>
        <w:ind w:left="0" w:firstLine="709"/>
        <w:rPr>
          <w:rFonts w:eastAsia="OfficinaSansBoldITC"/>
          <w:color w:val="auto"/>
          <w:szCs w:val="24"/>
          <w:lang w:eastAsia="en-US"/>
        </w:rPr>
      </w:pPr>
      <w:r w:rsidRPr="00DA4644">
        <w:rPr>
          <w:rFonts w:eastAsia="OfficinaSansBoldITC"/>
          <w:color w:val="auto"/>
          <w:szCs w:val="24"/>
          <w:lang w:eastAsia="en-US"/>
        </w:rPr>
        <w:t>114.5. Пояснительная записка.</w:t>
      </w:r>
    </w:p>
    <w:p w:rsidR="00DA4644" w:rsidRPr="00DA4644" w:rsidRDefault="00DA4644" w:rsidP="00DA4644">
      <w:pPr>
        <w:widowControl w:val="0"/>
        <w:spacing w:after="0" w:line="240" w:lineRule="auto"/>
        <w:ind w:left="0" w:firstLine="709"/>
        <w:contextualSpacing/>
        <w:rPr>
          <w:rFonts w:eastAsia="Calibri"/>
          <w:color w:val="auto"/>
          <w:szCs w:val="24"/>
          <w:lang w:eastAsia="en-US"/>
        </w:rPr>
      </w:pPr>
      <w:r w:rsidRPr="00DA4644">
        <w:rPr>
          <w:rFonts w:eastAsia="OfficinaSansBoldITC"/>
          <w:color w:val="auto"/>
          <w:szCs w:val="24"/>
          <w:lang w:eastAsia="en-US"/>
        </w:rPr>
        <w:t>114.5.1. </w:t>
      </w:r>
      <w:r w:rsidRPr="00DA4644">
        <w:rPr>
          <w:rFonts w:eastAsia="SchoolBookSanPin"/>
          <w:color w:val="auto"/>
          <w:szCs w:val="24"/>
          <w:lang w:eastAsia="en-US"/>
        </w:rPr>
        <w:t>Программа по информатике (углублённый уровень) на уровне среднего общего образования разработана</w:t>
      </w:r>
      <w:r w:rsidRPr="00DA4644">
        <w:rPr>
          <w:rFonts w:eastAsia="Calibri"/>
          <w:color w:val="auto"/>
          <w:szCs w:val="24"/>
          <w:lang w:eastAsia="en-US"/>
        </w:rPr>
        <w:t xml:space="preserve">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114.5.2. 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114.5.3.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114.5.4. Информатика в среднем общем образовании отражает:</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основные области применения информатики, прежде всего информационные технологии, </w:t>
      </w:r>
      <w:r w:rsidRPr="00DA4644">
        <w:rPr>
          <w:color w:val="auto"/>
          <w:szCs w:val="24"/>
        </w:rPr>
        <w:lastRenderedPageBreak/>
        <w:t>управление и социальную сферу;</w:t>
      </w:r>
    </w:p>
    <w:p w:rsidR="00DA4644" w:rsidRPr="00DA4644" w:rsidRDefault="00DA4644" w:rsidP="00DA4644">
      <w:pPr>
        <w:widowControl w:val="0"/>
        <w:spacing w:after="0" w:line="240" w:lineRule="auto"/>
        <w:ind w:left="0" w:firstLine="709"/>
        <w:rPr>
          <w:color w:val="auto"/>
          <w:szCs w:val="24"/>
        </w:rPr>
      </w:pPr>
      <w:r w:rsidRPr="00DA4644">
        <w:rPr>
          <w:color w:val="auto"/>
          <w:szCs w:val="24"/>
        </w:rPr>
        <w:t>междисциплинарный характер информатики и информационной деятельности.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114.5.5. 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114.5.6. 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114.5.7. 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114.5.8. 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основ логического и алгоритмического мышления;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A4644" w:rsidRPr="00DA4644" w:rsidRDefault="00DA4644" w:rsidP="00DA4644">
      <w:pPr>
        <w:widowControl w:val="0"/>
        <w:spacing w:after="0" w:line="240" w:lineRule="auto"/>
        <w:ind w:left="0" w:firstLine="709"/>
        <w:rPr>
          <w:bCs/>
          <w:color w:val="auto"/>
          <w:szCs w:val="24"/>
        </w:rPr>
      </w:pPr>
      <w:r w:rsidRPr="00DA4644">
        <w:rPr>
          <w:color w:val="auto"/>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114.5.9. В содержании учебного предмета «Информатика» выделяются четыре тематических раздела.</w:t>
      </w:r>
    </w:p>
    <w:p w:rsidR="00DA4644" w:rsidRPr="00DA4644" w:rsidRDefault="00DA4644" w:rsidP="00DA4644">
      <w:pPr>
        <w:widowControl w:val="0"/>
        <w:spacing w:after="0" w:line="240" w:lineRule="auto"/>
        <w:ind w:left="0" w:firstLine="709"/>
        <w:rPr>
          <w:color w:val="auto"/>
          <w:szCs w:val="24"/>
        </w:rPr>
      </w:pPr>
      <w:r w:rsidRPr="00DA4644">
        <w:rPr>
          <w:color w:val="auto"/>
          <w:szCs w:val="24"/>
        </w:rPr>
        <w:lastRenderedPageBreak/>
        <w:t xml:space="preserve">Раздел </w:t>
      </w:r>
      <w:r w:rsidRPr="00DA4644">
        <w:rPr>
          <w:b/>
          <w:bCs/>
          <w:color w:val="auto"/>
          <w:szCs w:val="24"/>
        </w:rPr>
        <w:t>«</w:t>
      </w:r>
      <w:r w:rsidRPr="00DA4644">
        <w:rPr>
          <w:color w:val="auto"/>
          <w:szCs w:val="24"/>
        </w:rPr>
        <w:t>Цифровая грамотность</w:t>
      </w:r>
      <w:r w:rsidRPr="00DA4644">
        <w:rPr>
          <w:b/>
          <w:bCs/>
          <w:color w:val="auto"/>
          <w:szCs w:val="24"/>
        </w:rPr>
        <w:t>»</w:t>
      </w:r>
      <w:r w:rsidRPr="00DA4644">
        <w:rPr>
          <w:color w:val="auto"/>
          <w:szCs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Раздел </w:t>
      </w:r>
      <w:r w:rsidRPr="00DA4644">
        <w:rPr>
          <w:b/>
          <w:bCs/>
          <w:color w:val="auto"/>
          <w:szCs w:val="24"/>
        </w:rPr>
        <w:t>«</w:t>
      </w:r>
      <w:r w:rsidRPr="00DA4644">
        <w:rPr>
          <w:color w:val="auto"/>
          <w:szCs w:val="24"/>
        </w:rPr>
        <w:t>Теоретические основы информатики</w:t>
      </w:r>
      <w:r w:rsidRPr="00DA4644">
        <w:rPr>
          <w:b/>
          <w:bCs/>
          <w:color w:val="auto"/>
          <w:szCs w:val="24"/>
        </w:rPr>
        <w:t>»</w:t>
      </w:r>
      <w:r w:rsidRPr="00DA4644">
        <w:rPr>
          <w:color w:val="auto"/>
          <w:szCs w:val="24"/>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Раздел </w:t>
      </w:r>
      <w:r w:rsidRPr="00DA4644">
        <w:rPr>
          <w:b/>
          <w:bCs/>
          <w:color w:val="auto"/>
          <w:szCs w:val="24"/>
        </w:rPr>
        <w:t>«</w:t>
      </w:r>
      <w:r w:rsidRPr="00DA4644">
        <w:rPr>
          <w:color w:val="auto"/>
          <w:szCs w:val="24"/>
        </w:rPr>
        <w:t>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Раздел </w:t>
      </w:r>
      <w:r w:rsidRPr="00DA4644">
        <w:rPr>
          <w:b/>
          <w:bCs/>
          <w:color w:val="auto"/>
          <w:szCs w:val="24"/>
        </w:rPr>
        <w:t>«</w:t>
      </w:r>
      <w:r w:rsidRPr="00DA4644">
        <w:rPr>
          <w:color w:val="auto"/>
          <w:szCs w:val="24"/>
        </w:rPr>
        <w:t>Информационные технологии</w:t>
      </w:r>
      <w:r w:rsidRPr="00DA4644">
        <w:rPr>
          <w:b/>
          <w:bCs/>
          <w:color w:val="auto"/>
          <w:szCs w:val="24"/>
        </w:rPr>
        <w:t>»</w:t>
      </w:r>
      <w:r w:rsidRPr="00DA4644">
        <w:rPr>
          <w:color w:val="auto"/>
          <w:szCs w:val="24"/>
        </w:rPr>
        <w:t xml:space="preserve">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DA4644" w:rsidRPr="00DA4644" w:rsidRDefault="00DA4644" w:rsidP="00DA4644">
      <w:pPr>
        <w:widowControl w:val="0"/>
        <w:spacing w:after="0" w:line="240" w:lineRule="auto"/>
        <w:ind w:left="0" w:firstLine="709"/>
        <w:rPr>
          <w:color w:val="auto"/>
          <w:szCs w:val="24"/>
        </w:rPr>
      </w:pPr>
      <w:r w:rsidRPr="00DA4644">
        <w:rPr>
          <w:color w:val="auto"/>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114.5.10. 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DA4644" w:rsidRPr="00757053" w:rsidRDefault="00DA4644" w:rsidP="00DA4644">
      <w:pPr>
        <w:widowControl w:val="0"/>
        <w:spacing w:after="0" w:line="240" w:lineRule="auto"/>
        <w:ind w:left="0" w:firstLine="709"/>
        <w:rPr>
          <w:szCs w:val="24"/>
        </w:rPr>
      </w:pPr>
      <w:bookmarkStart w:id="1" w:name="_Toc118725202"/>
      <w:bookmarkStart w:id="2" w:name="_Toc118725197"/>
      <w:r w:rsidRPr="00DA4644">
        <w:rPr>
          <w:color w:val="auto"/>
          <w:szCs w:val="24"/>
        </w:rPr>
        <w:t>114.5.12. </w:t>
      </w:r>
      <w:r w:rsidRPr="00DA4644">
        <w:rPr>
          <w:szCs w:val="24"/>
        </w:rPr>
        <w:t>Общее число часов, рекомендованных для изучения информатики – 272 часа: в 10 классе – 136 часов (4 часа в неделю), в 11 классе – 136 часов (4 часа в неделю).</w:t>
      </w:r>
      <w:r w:rsidR="00757053" w:rsidRPr="00757053">
        <w:rPr>
          <w:sz w:val="20"/>
        </w:rPr>
        <w:t xml:space="preserve"> </w:t>
      </w:r>
      <w:r w:rsidR="00757053" w:rsidRPr="00757053">
        <w:rPr>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w:t>
      </w:r>
      <w:r w:rsidR="00757053">
        <w:rPr>
          <w:szCs w:val="24"/>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114.6.Содержание обучения в 10 классе.</w:t>
      </w:r>
      <w:bookmarkEnd w:id="1"/>
    </w:p>
    <w:p w:rsidR="00DA4644" w:rsidRPr="00DA4644" w:rsidRDefault="00DA4644" w:rsidP="00DA4644">
      <w:pPr>
        <w:widowControl w:val="0"/>
        <w:spacing w:after="0" w:line="240" w:lineRule="auto"/>
        <w:ind w:left="0" w:firstLine="709"/>
        <w:rPr>
          <w:color w:val="auto"/>
          <w:szCs w:val="24"/>
        </w:rPr>
      </w:pPr>
      <w:r w:rsidRPr="00DA4644">
        <w:rPr>
          <w:color w:val="auto"/>
          <w:szCs w:val="24"/>
        </w:rPr>
        <w:t>114.6.1. Цифровая грамотность.</w:t>
      </w:r>
    </w:p>
    <w:p w:rsidR="00DA4644" w:rsidRPr="00DA4644" w:rsidRDefault="00DA4644" w:rsidP="00DA4644">
      <w:pPr>
        <w:widowControl w:val="0"/>
        <w:spacing w:after="0" w:line="240" w:lineRule="auto"/>
        <w:ind w:left="0" w:firstLine="709"/>
        <w:rPr>
          <w:color w:val="auto"/>
          <w:szCs w:val="24"/>
        </w:rPr>
      </w:pPr>
      <w:r w:rsidRPr="00DA4644">
        <w:rPr>
          <w:color w:val="auto"/>
          <w:szCs w:val="24"/>
        </w:rPr>
        <w:t>Требования техники безопасности и гигиены при работе с компьютерами и другими компонентами цифрового окружения.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w:t>
      </w:r>
      <w:r w:rsidRPr="00DA4644">
        <w:rPr>
          <w:color w:val="auto"/>
          <w:szCs w:val="24"/>
        </w:rPr>
        <w:lastRenderedPageBreak/>
        <w:t>обеспечения.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Файловые системы. Принципы размещения и именования файлов в долговременной памяти. Шаблоны для описания групп файлов.</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DA4644" w:rsidRPr="00DA4644" w:rsidRDefault="00DA4644" w:rsidP="00DA4644">
      <w:pPr>
        <w:widowControl w:val="0"/>
        <w:spacing w:after="0" w:line="240" w:lineRule="auto"/>
        <w:ind w:left="0" w:firstLine="709"/>
        <w:rPr>
          <w:rFonts w:eastAsia="Calibri"/>
          <w:i/>
          <w:iCs/>
          <w:color w:val="auto"/>
          <w:szCs w:val="24"/>
        </w:rPr>
      </w:pPr>
      <w:r w:rsidRPr="00DA4644">
        <w:rPr>
          <w:color w:val="auto"/>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DA4644" w:rsidRPr="00DA4644" w:rsidRDefault="00DA4644" w:rsidP="00DA4644">
      <w:pPr>
        <w:widowControl w:val="0"/>
        <w:spacing w:after="0" w:line="240" w:lineRule="auto"/>
        <w:ind w:left="0" w:firstLine="709"/>
        <w:rPr>
          <w:bCs/>
          <w:iCs/>
          <w:color w:val="auto"/>
          <w:szCs w:val="24"/>
        </w:rPr>
      </w:pPr>
      <w:r w:rsidRPr="00DA4644">
        <w:rPr>
          <w:color w:val="auto"/>
          <w:szCs w:val="24"/>
        </w:rPr>
        <w:t xml:space="preserve">Шифрование данных. Симметричные и несимметричные шифры. Шифры простой замены. Шифр Цезаря. Шифр Виженера. Алгоритм шифрования RSA. </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114.6.2.</w:t>
      </w:r>
      <w:r w:rsidRPr="00DA4644">
        <w:rPr>
          <w:b/>
          <w:bCs/>
          <w:color w:val="auto"/>
          <w:szCs w:val="24"/>
        </w:rPr>
        <w:t> </w:t>
      </w:r>
      <w:r w:rsidRPr="00DA4644">
        <w:rPr>
          <w:color w:val="auto"/>
          <w:szCs w:val="24"/>
        </w:rPr>
        <w:t>Теоретические основы информатики.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Информация, данные и знания. Информационные процессы в природе, технике и обществе.</w:t>
      </w:r>
    </w:p>
    <w:p w:rsidR="00DA4644" w:rsidRPr="00DA4644" w:rsidRDefault="00DA4644" w:rsidP="00DA4644">
      <w:pPr>
        <w:widowControl w:val="0"/>
        <w:spacing w:after="0" w:line="240" w:lineRule="auto"/>
        <w:ind w:left="0" w:firstLine="709"/>
        <w:rPr>
          <w:color w:val="auto"/>
          <w:szCs w:val="24"/>
        </w:rPr>
      </w:pPr>
      <w:r w:rsidRPr="00DA4644">
        <w:rPr>
          <w:color w:val="auto"/>
          <w:szCs w:val="24"/>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DA4644" w:rsidRPr="00DA4644" w:rsidRDefault="00DA4644" w:rsidP="00DA4644">
      <w:pPr>
        <w:widowControl w:val="0"/>
        <w:spacing w:after="0" w:line="240" w:lineRule="auto"/>
        <w:ind w:left="0" w:firstLine="709"/>
        <w:rPr>
          <w:rFonts w:eastAsia="Calibri"/>
          <w:color w:val="auto"/>
          <w:szCs w:val="24"/>
        </w:rPr>
      </w:pPr>
      <w:r w:rsidRPr="00DA4644">
        <w:rPr>
          <w:color w:val="auto"/>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DA4644">
        <w:rPr>
          <w:rFonts w:eastAsia="Calibri"/>
          <w:i/>
          <w:iCs/>
          <w:color w:val="auto"/>
          <w:szCs w:val="24"/>
        </w:rPr>
        <w:t>P</w:t>
      </w:r>
      <w:r w:rsidRPr="00DA4644">
        <w:rPr>
          <w:color w:val="auto"/>
          <w:szCs w:val="24"/>
        </w:rPr>
        <w:t xml:space="preserve">-ичной системы счисления в десятичную. Алгоритм перевода конечной </w:t>
      </w:r>
      <w:r w:rsidRPr="00DA4644">
        <w:rPr>
          <w:rFonts w:eastAsia="Calibri"/>
          <w:i/>
          <w:iCs/>
          <w:color w:val="auto"/>
          <w:szCs w:val="24"/>
        </w:rPr>
        <w:t>P</w:t>
      </w:r>
      <w:r w:rsidRPr="00DA4644">
        <w:rPr>
          <w:color w:val="auto"/>
          <w:szCs w:val="24"/>
        </w:rPr>
        <w:t xml:space="preserve">-ичной дроби в десятичную. Алгоритм перевода целого числа из десятичной системы счисления в </w:t>
      </w:r>
      <w:r w:rsidRPr="00DA4644">
        <w:rPr>
          <w:rFonts w:eastAsia="Calibri"/>
          <w:i/>
          <w:iCs/>
          <w:color w:val="auto"/>
          <w:szCs w:val="24"/>
        </w:rPr>
        <w:t>P</w:t>
      </w:r>
      <w:r w:rsidRPr="00DA4644">
        <w:rPr>
          <w:color w:val="auto"/>
          <w:szCs w:val="24"/>
        </w:rPr>
        <w:t xml:space="preserve">-ичную. Перевод конечной десятичной дроби в </w:t>
      </w:r>
      <w:r w:rsidRPr="00DA4644">
        <w:rPr>
          <w:rFonts w:eastAsia="Calibri"/>
          <w:i/>
          <w:iCs/>
          <w:color w:val="auto"/>
          <w:szCs w:val="24"/>
        </w:rPr>
        <w:t>P</w:t>
      </w:r>
      <w:r w:rsidRPr="00DA4644">
        <w:rPr>
          <w:color w:val="auto"/>
          <w:szCs w:val="24"/>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DA4644">
        <w:rPr>
          <w:rFonts w:eastAsia="Calibri"/>
          <w:color w:val="auto"/>
          <w:szCs w:val="24"/>
        </w:rPr>
        <w:t>Троичная уравновешенная система счисления. Двоично-десятичная система счисления.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lastRenderedPageBreak/>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Кодирование звука. Оценка информационного объёма звуковых данных при заданных частоте дискретизации и разрядности кодирования.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Алгебра логики. Понятие высказывания. Высказывательные формы (предикаты). Кванторы существования и всеобщности</w:t>
      </w:r>
      <w:r w:rsidRPr="00DA4644">
        <w:rPr>
          <w:rFonts w:eastAsia="Calibri"/>
          <w:i/>
          <w:iCs/>
          <w:color w:val="auto"/>
          <w:szCs w:val="24"/>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Законы алгебры логики. Эквивалентные преобразования логических выражений. Логические уравнения и системы уравнений.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sidRPr="00DA4644">
        <w:rPr>
          <w:rFonts w:eastAsia="Calibri"/>
          <w:i/>
          <w:iCs/>
          <w:color w:val="auto"/>
          <w:szCs w:val="24"/>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DA4644" w:rsidRPr="00DA4644" w:rsidRDefault="00DA4644" w:rsidP="00DA4644">
      <w:pPr>
        <w:widowControl w:val="0"/>
        <w:spacing w:after="0" w:line="240" w:lineRule="auto"/>
        <w:ind w:left="0" w:firstLine="709"/>
        <w:rPr>
          <w:color w:val="auto"/>
          <w:szCs w:val="24"/>
        </w:rPr>
      </w:pPr>
      <w:r w:rsidRPr="00DA4644">
        <w:rPr>
          <w:color w:val="auto"/>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DA4644" w:rsidRPr="00DA4644" w:rsidRDefault="00DA4644" w:rsidP="00DA4644">
      <w:pPr>
        <w:widowControl w:val="0"/>
        <w:spacing w:after="0" w:line="240" w:lineRule="auto"/>
        <w:ind w:left="0" w:firstLine="709"/>
        <w:rPr>
          <w:bCs/>
          <w:color w:val="auto"/>
          <w:szCs w:val="24"/>
        </w:rPr>
      </w:pPr>
      <w:r w:rsidRPr="00DA4644">
        <w:rPr>
          <w:color w:val="auto"/>
          <w:szCs w:val="24"/>
        </w:rPr>
        <w:t>114.6.3. Алгоритмы и программирование.</w:t>
      </w:r>
    </w:p>
    <w:p w:rsidR="00DA4644" w:rsidRPr="00DA4644" w:rsidRDefault="00DA4644" w:rsidP="00DA4644">
      <w:pPr>
        <w:widowControl w:val="0"/>
        <w:spacing w:after="0" w:line="240" w:lineRule="auto"/>
        <w:ind w:left="0" w:firstLine="709"/>
        <w:rPr>
          <w:color w:val="auto"/>
          <w:szCs w:val="24"/>
        </w:rPr>
      </w:pPr>
      <w:r w:rsidRPr="00DA4644">
        <w:rPr>
          <w:color w:val="auto"/>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DA4644" w:rsidRPr="00DA4644" w:rsidRDefault="00DA4644" w:rsidP="00DA4644">
      <w:pPr>
        <w:widowControl w:val="0"/>
        <w:spacing w:after="0" w:line="240" w:lineRule="auto"/>
        <w:ind w:left="0" w:firstLine="709"/>
        <w:rPr>
          <w:color w:val="auto"/>
          <w:szCs w:val="24"/>
        </w:rPr>
      </w:pPr>
      <w:r w:rsidRPr="00DA4644">
        <w:rPr>
          <w:color w:val="auto"/>
          <w:szCs w:val="24"/>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DA4644" w:rsidRPr="00DA4644" w:rsidRDefault="00DA4644" w:rsidP="00DA4644">
      <w:pPr>
        <w:widowControl w:val="0"/>
        <w:spacing w:after="0" w:line="240" w:lineRule="auto"/>
        <w:ind w:left="0" w:firstLine="709"/>
        <w:rPr>
          <w:color w:val="auto"/>
          <w:szCs w:val="24"/>
        </w:rPr>
      </w:pPr>
      <w:r w:rsidRPr="00DA4644">
        <w:rPr>
          <w:color w:val="auto"/>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DA4644" w:rsidRPr="00DA4644" w:rsidRDefault="00DA4644" w:rsidP="00DA4644">
      <w:pPr>
        <w:widowControl w:val="0"/>
        <w:spacing w:after="0" w:line="240" w:lineRule="auto"/>
        <w:ind w:left="0" w:firstLine="709"/>
        <w:rPr>
          <w:color w:val="auto"/>
          <w:szCs w:val="24"/>
        </w:rPr>
      </w:pPr>
      <w:r w:rsidRPr="00DA4644">
        <w:rPr>
          <w:color w:val="auto"/>
          <w:szCs w:val="24"/>
        </w:rP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Документирование программ. Использование комментариев. Подготовка описания программы и инструкции для пользователя.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DA4644" w:rsidRPr="00DA4644" w:rsidRDefault="00DA4644" w:rsidP="00DA4644">
      <w:pPr>
        <w:widowControl w:val="0"/>
        <w:spacing w:after="0" w:line="240" w:lineRule="auto"/>
        <w:ind w:left="0" w:firstLine="709"/>
        <w:rPr>
          <w:color w:val="auto"/>
          <w:szCs w:val="24"/>
        </w:rPr>
      </w:pPr>
      <w:r w:rsidRPr="00DA4644">
        <w:rPr>
          <w:color w:val="auto"/>
          <w:szCs w:val="24"/>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DA4644" w:rsidRPr="00DA4644" w:rsidRDefault="00DA4644" w:rsidP="00DA4644">
      <w:pPr>
        <w:widowControl w:val="0"/>
        <w:spacing w:after="0" w:line="240" w:lineRule="auto"/>
        <w:ind w:left="0" w:firstLine="709"/>
        <w:rPr>
          <w:color w:val="auto"/>
          <w:szCs w:val="24"/>
        </w:rPr>
      </w:pPr>
      <w:r w:rsidRPr="00DA4644">
        <w:rPr>
          <w:color w:val="auto"/>
          <w:szCs w:val="24"/>
        </w:rPr>
        <w:lastRenderedPageBreak/>
        <w:t>Обработка данных, хранящихся в файлах. Текстовые и двоичные файлы. Файловые переменные (файловые указатели). Чтение из файла. Запись в файл.</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DA4644" w:rsidRPr="00DA4644" w:rsidRDefault="00DA4644" w:rsidP="00DA4644">
      <w:pPr>
        <w:widowControl w:val="0"/>
        <w:spacing w:after="0" w:line="240" w:lineRule="auto"/>
        <w:ind w:left="0" w:firstLine="709"/>
        <w:rPr>
          <w:color w:val="auto"/>
          <w:szCs w:val="24"/>
        </w:rPr>
      </w:pPr>
      <w:r w:rsidRPr="00DA4644">
        <w:rPr>
          <w:color w:val="auto"/>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DA4644" w:rsidRPr="00DA4644" w:rsidRDefault="00DA4644" w:rsidP="00DA4644">
      <w:pPr>
        <w:widowControl w:val="0"/>
        <w:spacing w:after="0" w:line="240" w:lineRule="auto"/>
        <w:ind w:left="0" w:firstLine="709"/>
        <w:rPr>
          <w:color w:val="auto"/>
          <w:szCs w:val="24"/>
        </w:rPr>
      </w:pPr>
      <w:r w:rsidRPr="00DA4644">
        <w:rPr>
          <w:color w:val="auto"/>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DA4644" w:rsidRPr="00DA4644" w:rsidRDefault="00DA4644" w:rsidP="00DA4644">
      <w:pPr>
        <w:widowControl w:val="0"/>
        <w:spacing w:after="0" w:line="240" w:lineRule="auto"/>
        <w:ind w:left="0" w:firstLine="709"/>
        <w:rPr>
          <w:color w:val="auto"/>
          <w:szCs w:val="24"/>
        </w:rPr>
      </w:pPr>
      <w:r w:rsidRPr="00DA4644">
        <w:rPr>
          <w:color w:val="auto"/>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114.6.4. Информационные технологии.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w:t>
      </w:r>
      <w:r w:rsidRPr="00DA4644">
        <w:rPr>
          <w:rFonts w:eastAsia="Calibri"/>
          <w:i/>
          <w:iCs/>
          <w:color w:val="auto"/>
          <w:szCs w:val="24"/>
        </w:rPr>
        <w:t>.</w:t>
      </w:r>
      <w:r w:rsidRPr="00DA4644">
        <w:rPr>
          <w:color w:val="auto"/>
          <w:szCs w:val="24"/>
        </w:rPr>
        <w:t xml:space="preserve">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DA4644" w:rsidRPr="00DA4644" w:rsidRDefault="00DA4644" w:rsidP="00DA4644">
      <w:pPr>
        <w:widowControl w:val="0"/>
        <w:spacing w:after="0" w:line="240" w:lineRule="auto"/>
        <w:ind w:left="0" w:firstLine="709"/>
        <w:rPr>
          <w:i/>
          <w:iCs/>
          <w:color w:val="auto"/>
          <w:szCs w:val="24"/>
        </w:rPr>
      </w:pPr>
      <w:r w:rsidRPr="00DA4644">
        <w:rPr>
          <w:color w:val="auto"/>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r w:rsidRPr="00DA4644">
        <w:rPr>
          <w:rFonts w:eastAsia="Calibri"/>
          <w:i/>
          <w:iCs/>
          <w:color w:val="auto"/>
          <w:szCs w:val="24"/>
        </w:rPr>
        <w:t xml:space="preserve"> Интеллектуальный анализ данных</w:t>
      </w:r>
      <w:r w:rsidRPr="00DA4644">
        <w:rPr>
          <w:rFonts w:eastAsia="Calibri"/>
          <w:color w:val="auto"/>
          <w:szCs w:val="24"/>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w:t>
      </w:r>
      <w:r w:rsidRPr="00DA4644">
        <w:rPr>
          <w:color w:val="auto"/>
          <w:szCs w:val="24"/>
        </w:rPr>
        <w:lastRenderedPageBreak/>
        <w:t>глобальный минимумы целевой функции. Решение задач оптимизации с помощью электронных таблиц.</w:t>
      </w:r>
    </w:p>
    <w:p w:rsidR="00DA4644" w:rsidRPr="00DA4644" w:rsidRDefault="00DA4644" w:rsidP="00DA4644">
      <w:pPr>
        <w:widowControl w:val="0"/>
        <w:spacing w:after="0" w:line="240" w:lineRule="auto"/>
        <w:ind w:left="0" w:firstLine="709"/>
        <w:rPr>
          <w:color w:val="auto"/>
          <w:szCs w:val="24"/>
        </w:rPr>
      </w:pPr>
      <w:bookmarkStart w:id="3" w:name="_Toc118725203"/>
      <w:r w:rsidRPr="00DA4644">
        <w:rPr>
          <w:color w:val="auto"/>
          <w:szCs w:val="24"/>
        </w:rPr>
        <w:t>114.7. Содержание обучения в 11 класс</w:t>
      </w:r>
      <w:bookmarkEnd w:id="3"/>
      <w:r w:rsidRPr="00DA4644">
        <w:rPr>
          <w:color w:val="auto"/>
          <w:szCs w:val="24"/>
        </w:rPr>
        <w:t>е.</w:t>
      </w:r>
    </w:p>
    <w:p w:rsidR="00DA4644" w:rsidRPr="00DA4644" w:rsidRDefault="00DA4644" w:rsidP="00DA4644">
      <w:pPr>
        <w:widowControl w:val="0"/>
        <w:spacing w:after="0" w:line="240" w:lineRule="auto"/>
        <w:ind w:left="0" w:firstLine="709"/>
        <w:rPr>
          <w:bCs/>
          <w:color w:val="auto"/>
          <w:szCs w:val="24"/>
        </w:rPr>
      </w:pPr>
      <w:r w:rsidRPr="00DA4644">
        <w:rPr>
          <w:color w:val="auto"/>
          <w:szCs w:val="24"/>
        </w:rPr>
        <w:t>114.7.1. Теоретические основы информатики</w:t>
      </w:r>
      <w:r w:rsidRPr="00DA4644">
        <w:rPr>
          <w:b/>
          <w:bCs/>
          <w:color w:val="auto"/>
          <w:szCs w:val="24"/>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Системы. Компоненты системы и их взаимодействие. Системный эффект. Управление как информационный процесс. Обратная связь.</w:t>
      </w:r>
    </w:p>
    <w:p w:rsidR="00DA4644" w:rsidRPr="00DA4644" w:rsidRDefault="00DA4644" w:rsidP="00DA4644">
      <w:pPr>
        <w:widowControl w:val="0"/>
        <w:spacing w:after="0" w:line="240" w:lineRule="auto"/>
        <w:ind w:left="0" w:firstLine="709"/>
        <w:rPr>
          <w:color w:val="auto"/>
          <w:szCs w:val="24"/>
        </w:rPr>
      </w:pPr>
      <w:r w:rsidRPr="00DA4644">
        <w:rPr>
          <w:color w:val="auto"/>
          <w:szCs w:val="24"/>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DA4644" w:rsidRPr="00DA4644" w:rsidRDefault="00DA4644" w:rsidP="00DA4644">
      <w:pPr>
        <w:widowControl w:val="0"/>
        <w:spacing w:after="0" w:line="240" w:lineRule="auto"/>
        <w:ind w:left="0" w:firstLine="709"/>
        <w:rPr>
          <w:bCs/>
          <w:color w:val="auto"/>
          <w:szCs w:val="24"/>
        </w:rPr>
      </w:pPr>
      <w:r w:rsidRPr="00DA4644">
        <w:rPr>
          <w:color w:val="auto"/>
          <w:szCs w:val="24"/>
        </w:rPr>
        <w:t>114.7.2. Алгоритмы и программирование</w:t>
      </w:r>
      <w:r w:rsidRPr="00DA4644">
        <w:rPr>
          <w:b/>
          <w:bCs/>
          <w:color w:val="auto"/>
          <w:szCs w:val="24"/>
        </w:rPr>
        <w:t>.</w:t>
      </w:r>
    </w:p>
    <w:p w:rsidR="00DA4644" w:rsidRPr="00DA4644" w:rsidRDefault="00DA4644" w:rsidP="00DA4644">
      <w:pPr>
        <w:widowControl w:val="0"/>
        <w:spacing w:after="0" w:line="240" w:lineRule="auto"/>
        <w:ind w:left="0" w:firstLine="709"/>
        <w:rPr>
          <w:rFonts w:eastAsia="Calibri"/>
          <w:i/>
          <w:iCs/>
          <w:color w:val="auto"/>
          <w:szCs w:val="24"/>
        </w:rPr>
      </w:pPr>
      <w:r w:rsidRPr="00DA4644">
        <w:rPr>
          <w:color w:val="auto"/>
          <w:szCs w:val="24"/>
        </w:rPr>
        <w:t xml:space="preserve">Формализация понятия алгоритма. Машина Тьюринга как универсальная модель вычислений. Тезис Чёрча–Тьюринга. </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DA4644" w:rsidRPr="00DA4644" w:rsidRDefault="00DA4644" w:rsidP="00DA4644">
      <w:pPr>
        <w:widowControl w:val="0"/>
        <w:spacing w:after="0" w:line="240" w:lineRule="auto"/>
        <w:ind w:left="0" w:firstLine="709"/>
        <w:rPr>
          <w:color w:val="auto"/>
          <w:szCs w:val="24"/>
        </w:rPr>
      </w:pPr>
      <w:r w:rsidRPr="00DA4644">
        <w:rPr>
          <w:color w:val="auto"/>
          <w:szCs w:val="24"/>
        </w:rPr>
        <w:t>Поиск простых чисел в заданном диапазоне с помощью алгоритма «решето Эратосфена».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Многоразрядные целые числа, задачи длинной арифметики.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Словари (ассоциативные массивы, отображения). Хэш-таблицы. Построение алфавитно-частотного словаря для заданного текста.</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Стеки. Анализ правильности скобочного выражения. Вычисление арифметического выражения, записанного в постфиксной форме.</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Очереди. Использование очереди для временного хранения данных.</w:t>
      </w:r>
    </w:p>
    <w:p w:rsidR="00DA4644" w:rsidRPr="00DA4644" w:rsidRDefault="00DA4644" w:rsidP="00DA4644">
      <w:pPr>
        <w:widowControl w:val="0"/>
        <w:spacing w:after="0" w:line="240" w:lineRule="auto"/>
        <w:ind w:left="0" w:firstLine="709"/>
        <w:rPr>
          <w:rFonts w:eastAsia="Calibri"/>
          <w:i/>
          <w:iCs/>
          <w:color w:val="auto"/>
          <w:szCs w:val="24"/>
        </w:rPr>
      </w:pPr>
      <w:r w:rsidRPr="00DA4644">
        <w:rPr>
          <w:color w:val="auto"/>
          <w:szCs w:val="24"/>
        </w:rPr>
        <w:t xml:space="preserve">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 </w:t>
      </w:r>
    </w:p>
    <w:p w:rsidR="00DA4644" w:rsidRPr="00DA4644" w:rsidRDefault="00DA4644" w:rsidP="00DA4644">
      <w:pPr>
        <w:widowControl w:val="0"/>
        <w:spacing w:after="0" w:line="240" w:lineRule="auto"/>
        <w:ind w:left="0" w:firstLine="709"/>
        <w:rPr>
          <w:color w:val="auto"/>
          <w:szCs w:val="24"/>
        </w:rPr>
      </w:pPr>
      <w:r w:rsidRPr="00DA4644">
        <w:rPr>
          <w:color w:val="auto"/>
          <w:szCs w:val="24"/>
        </w:rPr>
        <w:lastRenderedPageBreak/>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DA4644" w:rsidRPr="00DA4644" w:rsidRDefault="00DA4644" w:rsidP="00DA4644">
      <w:pPr>
        <w:widowControl w:val="0"/>
        <w:spacing w:after="0" w:line="240" w:lineRule="auto"/>
        <w:ind w:left="0" w:firstLine="709"/>
        <w:rPr>
          <w:b/>
          <w:bCs/>
          <w:i/>
          <w:iCs/>
          <w:color w:val="auto"/>
          <w:szCs w:val="24"/>
        </w:rPr>
      </w:pPr>
      <w:r w:rsidRPr="00DA4644">
        <w:rPr>
          <w:color w:val="auto"/>
          <w:szCs w:val="24"/>
        </w:rPr>
        <w:t xml:space="preserve">Обзор языков программирования. Понятие о парадигмах программирования. </w:t>
      </w:r>
    </w:p>
    <w:p w:rsidR="00DA4644" w:rsidRPr="00DA4644" w:rsidRDefault="00DA4644" w:rsidP="00DA4644">
      <w:pPr>
        <w:widowControl w:val="0"/>
        <w:spacing w:after="0" w:line="240" w:lineRule="auto"/>
        <w:ind w:left="0" w:firstLine="709"/>
        <w:rPr>
          <w:color w:val="auto"/>
          <w:szCs w:val="24"/>
        </w:rPr>
      </w:pPr>
      <w:r w:rsidRPr="00DA4644">
        <w:rPr>
          <w:color w:val="auto"/>
          <w:szCs w:val="24"/>
        </w:rPr>
        <w:t>114.7.3.</w:t>
      </w:r>
      <w:r w:rsidRPr="00DA4644">
        <w:rPr>
          <w:b/>
          <w:bCs/>
          <w:color w:val="auto"/>
          <w:szCs w:val="24"/>
        </w:rPr>
        <w:t> </w:t>
      </w:r>
      <w:r w:rsidRPr="00DA4644">
        <w:rPr>
          <w:color w:val="auto"/>
          <w:szCs w:val="24"/>
        </w:rPr>
        <w:t>Информационные технологии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DA4644" w:rsidRPr="00DA4644" w:rsidRDefault="00DA4644" w:rsidP="00DA4644">
      <w:pPr>
        <w:widowControl w:val="0"/>
        <w:spacing w:after="0" w:line="240" w:lineRule="auto"/>
        <w:ind w:left="0" w:firstLine="709"/>
        <w:rPr>
          <w:rFonts w:eastAsia="Calibri"/>
          <w:i/>
          <w:iCs/>
          <w:color w:val="auto"/>
          <w:szCs w:val="24"/>
        </w:rPr>
      </w:pPr>
      <w:r w:rsidRPr="00DA4644">
        <w:rPr>
          <w:color w:val="auto"/>
          <w:szCs w:val="24"/>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p>
    <w:p w:rsidR="00DA4644" w:rsidRPr="00DA4644" w:rsidRDefault="00DA4644" w:rsidP="00DA4644">
      <w:pPr>
        <w:widowControl w:val="0"/>
        <w:spacing w:after="0" w:line="240" w:lineRule="auto"/>
        <w:ind w:left="0" w:firstLine="709"/>
        <w:rPr>
          <w:color w:val="auto"/>
          <w:szCs w:val="24"/>
        </w:rPr>
      </w:pPr>
      <w:r w:rsidRPr="00DA4644">
        <w:rPr>
          <w:color w:val="auto"/>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Вероятностные модели. Методы Монте-Карло. Имитационное моделирование. Системы массового обслуживания.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DA4644" w:rsidRPr="00DA4644" w:rsidRDefault="00DA4644" w:rsidP="00DA4644">
      <w:pPr>
        <w:widowControl w:val="0"/>
        <w:spacing w:after="0" w:line="240" w:lineRule="auto"/>
        <w:ind w:left="0" w:firstLine="709"/>
        <w:rPr>
          <w:rFonts w:eastAsia="Calibri"/>
          <w:i/>
          <w:iCs/>
          <w:color w:val="auto"/>
          <w:szCs w:val="24"/>
        </w:rPr>
      </w:pPr>
      <w:r w:rsidRPr="00DA4644">
        <w:rPr>
          <w:color w:val="auto"/>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p>
    <w:p w:rsidR="00DA4644" w:rsidRPr="00DA4644" w:rsidRDefault="00DA4644" w:rsidP="00DA4644">
      <w:pPr>
        <w:widowControl w:val="0"/>
        <w:spacing w:after="0" w:line="240" w:lineRule="auto"/>
        <w:ind w:left="0" w:firstLine="709"/>
        <w:rPr>
          <w:color w:val="auto"/>
          <w:szCs w:val="24"/>
        </w:rPr>
      </w:pPr>
      <w:r w:rsidRPr="00DA4644">
        <w:rPr>
          <w:color w:val="auto"/>
          <w:szCs w:val="24"/>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Размещение веб-сайтов. Услуга хостинга. Загрузка файлов на сайт.</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DA4644" w:rsidRPr="00DA4644" w:rsidRDefault="00DA4644" w:rsidP="00DA4644">
      <w:pPr>
        <w:widowControl w:val="0"/>
        <w:spacing w:after="0" w:line="240" w:lineRule="auto"/>
        <w:ind w:left="0" w:firstLine="709"/>
        <w:rPr>
          <w:color w:val="auto"/>
          <w:szCs w:val="24"/>
        </w:rPr>
      </w:pPr>
      <w:r w:rsidRPr="00DA4644">
        <w:rPr>
          <w:color w:val="auto"/>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DA4644" w:rsidRPr="00DA4644" w:rsidRDefault="00DA4644" w:rsidP="00DA4644">
      <w:pPr>
        <w:widowControl w:val="0"/>
        <w:spacing w:after="0" w:line="240" w:lineRule="auto"/>
        <w:ind w:left="0" w:firstLine="709"/>
        <w:rPr>
          <w:rFonts w:eastAsia="Calibri"/>
          <w:color w:val="auto"/>
          <w:szCs w:val="24"/>
          <w:lang w:eastAsia="en-US"/>
        </w:rPr>
      </w:pPr>
      <w:r w:rsidRPr="00DA4644">
        <w:rPr>
          <w:rFonts w:eastAsia="Calibri"/>
          <w:color w:val="auto"/>
          <w:szCs w:val="24"/>
          <w:lang w:eastAsia="en-US"/>
        </w:rPr>
        <w:t>114.8. Планируемые результаты освоения программы по информатике (углублённый уровень) на уровне среднего общего образования</w:t>
      </w:r>
      <w:bookmarkEnd w:id="2"/>
      <w:r w:rsidRPr="00DA4644">
        <w:rPr>
          <w:rFonts w:eastAsia="Calibri"/>
          <w:color w:val="auto"/>
          <w:szCs w:val="24"/>
          <w:lang w:eastAsia="en-US"/>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114.8.1.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w:t>
      </w:r>
      <w:r w:rsidRPr="00DA4644">
        <w:rPr>
          <w:color w:val="auto"/>
          <w:szCs w:val="24"/>
        </w:rPr>
        <w:lastRenderedPageBreak/>
        <w:t>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114.8.2.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DA4644" w:rsidRPr="00DA4644" w:rsidRDefault="00DA4644" w:rsidP="00DA4644">
      <w:pPr>
        <w:widowControl w:val="0"/>
        <w:spacing w:after="0" w:line="240" w:lineRule="auto"/>
        <w:ind w:left="0" w:firstLine="709"/>
        <w:rPr>
          <w:color w:val="auto"/>
          <w:szCs w:val="24"/>
        </w:rPr>
      </w:pPr>
      <w:r w:rsidRPr="00DA4644">
        <w:rPr>
          <w:color w:val="auto"/>
          <w:szCs w:val="24"/>
        </w:rPr>
        <w:t>1) гражданского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2) патриотического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3) духовно-нравственного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нравственного сознания, этического поведения;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4) эстетического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эстетическое отношение к миру, включая эстетику научного и технического творчества;</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способность воспринимать различные виды искусства, в том числе основанного на использовании информационных технологий;</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5) физического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6) трудового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A4644" w:rsidRPr="00DA4644" w:rsidRDefault="00DA4644" w:rsidP="00DA4644">
      <w:pPr>
        <w:widowControl w:val="0"/>
        <w:spacing w:after="0" w:line="240" w:lineRule="auto"/>
        <w:ind w:left="0" w:firstLine="709"/>
        <w:rPr>
          <w:color w:val="auto"/>
          <w:szCs w:val="24"/>
        </w:rPr>
      </w:pPr>
      <w:r w:rsidRPr="00DA4644">
        <w:rPr>
          <w:color w:val="auto"/>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DA4644" w:rsidRPr="00DA4644" w:rsidRDefault="00DA4644" w:rsidP="00DA4644">
      <w:pPr>
        <w:widowControl w:val="0"/>
        <w:spacing w:after="0" w:line="240" w:lineRule="auto"/>
        <w:ind w:left="0" w:firstLine="709"/>
        <w:rPr>
          <w:color w:val="auto"/>
          <w:szCs w:val="24"/>
        </w:rPr>
      </w:pPr>
      <w:r w:rsidRPr="00DA4644">
        <w:rPr>
          <w:color w:val="auto"/>
          <w:szCs w:val="24"/>
        </w:rPr>
        <w:t>готовность и способность к образованию и самообразованию на протяжении всей жизни;</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7) экологического воспитания: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DA4644" w:rsidRPr="00DA4644" w:rsidRDefault="00DA4644" w:rsidP="00DA4644">
      <w:pPr>
        <w:widowControl w:val="0"/>
        <w:spacing w:after="0" w:line="240" w:lineRule="auto"/>
        <w:ind w:left="0" w:firstLine="709"/>
        <w:rPr>
          <w:bCs/>
          <w:iCs/>
          <w:color w:val="auto"/>
          <w:szCs w:val="24"/>
        </w:rPr>
      </w:pPr>
      <w:r w:rsidRPr="00DA4644">
        <w:rPr>
          <w:bCs/>
          <w:iCs/>
          <w:color w:val="auto"/>
          <w:szCs w:val="24"/>
        </w:rPr>
        <w:t>8) ценности научного познания: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DA4644" w:rsidRPr="00DA4644" w:rsidRDefault="00DA4644" w:rsidP="00DA4644">
      <w:pPr>
        <w:widowControl w:val="0"/>
        <w:spacing w:after="0" w:line="240" w:lineRule="auto"/>
        <w:ind w:left="0" w:firstLine="709"/>
        <w:rPr>
          <w:szCs w:val="24"/>
        </w:rPr>
      </w:pPr>
      <w:r w:rsidRPr="00DA4644">
        <w:rPr>
          <w:szCs w:val="24"/>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DA4644">
        <w:rPr>
          <w:color w:val="auto"/>
          <w:szCs w:val="24"/>
        </w:rPr>
        <w:t>сформированность</w:t>
      </w:r>
      <w:r w:rsidRPr="00DA4644">
        <w:rPr>
          <w:szCs w:val="24"/>
        </w:rPr>
        <w:t>:</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w:t>
      </w:r>
      <w:r w:rsidRPr="00DA4644">
        <w:rPr>
          <w:color w:val="auto"/>
          <w:szCs w:val="24"/>
        </w:rPr>
        <w:lastRenderedPageBreak/>
        <w:t>гибкость, быть открытым новому;</w:t>
      </w:r>
    </w:p>
    <w:p w:rsidR="00DA4644" w:rsidRPr="00DA4644" w:rsidRDefault="00DA4644" w:rsidP="00DA4644">
      <w:pPr>
        <w:widowControl w:val="0"/>
        <w:spacing w:after="0" w:line="240" w:lineRule="auto"/>
        <w:ind w:left="0" w:firstLine="709"/>
        <w:rPr>
          <w:color w:val="auto"/>
          <w:szCs w:val="24"/>
        </w:rPr>
      </w:pPr>
      <w:r w:rsidRPr="00DA4644">
        <w:rPr>
          <w:rFonts w:eastAsia="Calibri"/>
          <w:iCs/>
          <w:color w:val="auto"/>
          <w:szCs w:val="24"/>
        </w:rPr>
        <w:t>внутренней мотивации</w:t>
      </w:r>
      <w:r w:rsidRPr="00DA4644">
        <w:rPr>
          <w:i/>
          <w:color w:val="auto"/>
          <w:szCs w:val="24"/>
        </w:rPr>
        <w:t xml:space="preserve">, </w:t>
      </w:r>
      <w:r w:rsidRPr="00DA4644">
        <w:rPr>
          <w:color w:val="auto"/>
          <w:szCs w:val="24"/>
        </w:rPr>
        <w:t>включающей стремление к достижению цели и успеху, оптимизм, инициативность, умение действовать, исходя из своих возможностей;</w:t>
      </w:r>
    </w:p>
    <w:p w:rsidR="00DA4644" w:rsidRPr="00DA4644" w:rsidRDefault="00DA4644" w:rsidP="00DA4644">
      <w:pPr>
        <w:widowControl w:val="0"/>
        <w:spacing w:after="0" w:line="240" w:lineRule="auto"/>
        <w:ind w:left="0" w:firstLine="709"/>
        <w:rPr>
          <w:color w:val="auto"/>
          <w:szCs w:val="24"/>
        </w:rPr>
      </w:pPr>
      <w:r w:rsidRPr="00DA4644">
        <w:rPr>
          <w:rFonts w:eastAsia="Calibri"/>
          <w:iCs/>
          <w:color w:val="auto"/>
          <w:szCs w:val="24"/>
        </w:rPr>
        <w:t>эмпатии</w:t>
      </w:r>
      <w:r w:rsidRPr="00DA4644">
        <w:rPr>
          <w:i/>
          <w:iCs/>
          <w:color w:val="auto"/>
          <w:szCs w:val="24"/>
        </w:rPr>
        <w:t>,</w:t>
      </w:r>
      <w:r w:rsidRPr="00DA4644">
        <w:rPr>
          <w:color w:val="auto"/>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A4644" w:rsidRPr="00DA4644" w:rsidRDefault="00DA4644" w:rsidP="00DA4644">
      <w:pPr>
        <w:widowControl w:val="0"/>
        <w:spacing w:after="0" w:line="240" w:lineRule="auto"/>
        <w:ind w:left="0" w:firstLine="709"/>
        <w:rPr>
          <w:color w:val="auto"/>
          <w:szCs w:val="24"/>
        </w:rPr>
      </w:pPr>
      <w:r w:rsidRPr="00DA4644">
        <w:rPr>
          <w:rFonts w:eastAsia="Calibri"/>
          <w:iCs/>
          <w:color w:val="auto"/>
          <w:szCs w:val="24"/>
        </w:rPr>
        <w:t>социальных навыков</w:t>
      </w:r>
      <w:r w:rsidRPr="00DA4644">
        <w:rPr>
          <w:i/>
          <w:color w:val="auto"/>
          <w:szCs w:val="24"/>
        </w:rPr>
        <w:t>,</w:t>
      </w:r>
      <w:r w:rsidRPr="00DA4644">
        <w:rPr>
          <w:color w:val="auto"/>
          <w:szCs w:val="24"/>
        </w:rPr>
        <w:t xml:space="preserve"> включающих способность выстраивать отношения с другими людьми, заботиться, проявлять интерес и разрешать конфликты.</w:t>
      </w:r>
    </w:p>
    <w:p w:rsidR="00DA4644" w:rsidRPr="00DA4644" w:rsidRDefault="00DA4644" w:rsidP="00DA4644">
      <w:pPr>
        <w:widowControl w:val="0"/>
        <w:spacing w:after="0" w:line="240" w:lineRule="auto"/>
        <w:ind w:left="0" w:firstLine="709"/>
        <w:rPr>
          <w:rFonts w:eastAsia="SchoolBookSanPin"/>
          <w:bCs/>
          <w:color w:val="auto"/>
          <w:szCs w:val="24"/>
        </w:rPr>
      </w:pPr>
      <w:r w:rsidRPr="00DA4644">
        <w:rPr>
          <w:color w:val="auto"/>
          <w:szCs w:val="24"/>
        </w:rPr>
        <w:t>114.8.3. </w:t>
      </w:r>
      <w:r w:rsidRPr="00DA4644">
        <w:rPr>
          <w:rFonts w:eastAsia="SchoolBookSanPin"/>
          <w:color w:val="auto"/>
          <w:szCs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Pr="00DA4644">
        <w:rPr>
          <w:rFonts w:eastAsia="SchoolBookSanPin"/>
          <w:bCs/>
          <w:color w:val="auto"/>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114.8.3.1. Овладение универсальными познавательными действиями:</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1) базовые логические действия: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самостоятельно формулировать и актуализировать проблему, рассматривать её всесторонне;</w:t>
      </w:r>
    </w:p>
    <w:p w:rsidR="00DA4644" w:rsidRPr="00DA4644" w:rsidRDefault="00DA4644" w:rsidP="00DA4644">
      <w:pPr>
        <w:widowControl w:val="0"/>
        <w:spacing w:after="0" w:line="240" w:lineRule="auto"/>
        <w:ind w:left="0" w:firstLine="709"/>
        <w:rPr>
          <w:color w:val="auto"/>
          <w:szCs w:val="24"/>
        </w:rPr>
      </w:pPr>
      <w:r w:rsidRPr="00DA4644">
        <w:rPr>
          <w:color w:val="auto"/>
          <w:szCs w:val="24"/>
        </w:rPr>
        <w:t>устанавливать существенный признак или основания для сравнения, классификации и обобщения;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определять цели деятельности, задавать параметры и критерии их достижения;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выявлять закономерности и противоречия в рассматриваемых явлениях;</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разрабатывать план решения проблемы с учётом анализа имеющихся материальных и нематериальных ресурсов;</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вносить коррективы в деятельность, оценивать соответствие результатов целям, оценивать риски последствий деятельности;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координировать и выполнять работу в условиях реального, виртуального и комбинированного взаимодействия;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развивать креативное мышление при решении жизненных проблем.</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2) базовые исследовательские действия: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4644" w:rsidRPr="00DA4644" w:rsidRDefault="00DA4644" w:rsidP="00DA4644">
      <w:pPr>
        <w:widowControl w:val="0"/>
        <w:spacing w:after="0" w:line="240" w:lineRule="auto"/>
        <w:ind w:left="0" w:firstLine="709"/>
        <w:rPr>
          <w:color w:val="auto"/>
          <w:szCs w:val="24"/>
        </w:rPr>
      </w:pPr>
      <w:r w:rsidRPr="00DA4644">
        <w:rPr>
          <w:color w:val="auto"/>
          <w:szCs w:val="24"/>
        </w:rPr>
        <w:t>формировать научный тип мышления, владеть научной терминологией, ключевыми понятиями и методами;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ставить и формулировать собственные задачи в образовательной деятельности и жизненных ситуациях;</w:t>
      </w:r>
    </w:p>
    <w:p w:rsidR="00DA4644" w:rsidRPr="00DA4644" w:rsidRDefault="00DA4644" w:rsidP="00DA4644">
      <w:pPr>
        <w:widowControl w:val="0"/>
        <w:spacing w:after="0" w:line="240" w:lineRule="auto"/>
        <w:ind w:left="0" w:firstLine="709"/>
        <w:rPr>
          <w:color w:val="auto"/>
          <w:szCs w:val="24"/>
        </w:rPr>
      </w:pPr>
      <w:r w:rsidRPr="00DA4644">
        <w:rPr>
          <w:color w:val="auto"/>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давать оценку новым ситуациям, оценивать приобретённый опыт;</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осуществлять целенаправленный поиск переноса средств и способов действия в профессиональную среду;</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уметь переносить знания в познавательную и практическую области жизнедеятельности;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уметь интегрировать знания из разных предметных областей;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выдвигать новые идеи, предлагать оригинальные подходы и решения, ставить проблемы и задачи, допускающие альтернативные решения.</w:t>
      </w:r>
    </w:p>
    <w:p w:rsidR="00DA4644" w:rsidRPr="00DA4644" w:rsidRDefault="00DA4644" w:rsidP="00DA4644">
      <w:pPr>
        <w:widowControl w:val="0"/>
        <w:spacing w:after="0" w:line="240" w:lineRule="auto"/>
        <w:ind w:left="0" w:firstLine="709"/>
        <w:rPr>
          <w:rFonts w:eastAsia="SchoolBookSanPin"/>
          <w:color w:val="auto"/>
          <w:szCs w:val="24"/>
        </w:rPr>
      </w:pPr>
      <w:r w:rsidRPr="00DA4644">
        <w:rPr>
          <w:rFonts w:eastAsia="SchoolBookSanPin"/>
          <w:color w:val="auto"/>
          <w:szCs w:val="24"/>
        </w:rPr>
        <w:lastRenderedPageBreak/>
        <w:t>3) работа с информацией: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оценивать достоверность, легитимность информации, её соответствие правовым и морально-этическим нормам;</w:t>
      </w:r>
    </w:p>
    <w:p w:rsidR="00DA4644" w:rsidRPr="00DA4644" w:rsidRDefault="00DA4644" w:rsidP="00DA4644">
      <w:pPr>
        <w:widowControl w:val="0"/>
        <w:spacing w:after="0" w:line="240" w:lineRule="auto"/>
        <w:ind w:left="0" w:firstLine="709"/>
        <w:rPr>
          <w:color w:val="auto"/>
          <w:szCs w:val="24"/>
        </w:rPr>
      </w:pPr>
      <w:r w:rsidRPr="00DA4644">
        <w:rPr>
          <w:color w:val="auto"/>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владеть навыками распознавания и защиты информации, информационной безопасности личности.</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 xml:space="preserve">114.8.3.2. Овладение </w:t>
      </w:r>
      <w:r w:rsidRPr="00DA4644">
        <w:rPr>
          <w:rFonts w:eastAsia="SchoolBookSanPin"/>
          <w:bCs/>
          <w:color w:val="auto"/>
          <w:szCs w:val="24"/>
          <w:lang w:eastAsia="en-US"/>
        </w:rPr>
        <w:t>универсальными коммуникативными действиями</w:t>
      </w:r>
      <w:r w:rsidRPr="00DA4644">
        <w:rPr>
          <w:rFonts w:eastAsia="SchoolBookSanPin"/>
          <w:color w:val="auto"/>
          <w:szCs w:val="24"/>
          <w:lang w:eastAsia="en-US"/>
        </w:rPr>
        <w:t>:</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1) общение:</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осуществлять коммуникации во всех сферах жизни;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владеть различными способами общения и взаимодействия, аргументированно вести диалог, уметь смягчать конфликтные ситуации;</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развёрнуто и логично излагать свою точку зрения с использованием языковых средств.</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2) совместная деятельность:</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понимать и использовать преимущества командной и индивидуальной работы;</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выбирать тематику и методы совместных действий с учётом общих интересов и возможностей каждого члена коллектива;</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оценивать качество своего вклада и каждого участника команды в общий результат по разработанным критериям;</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предлагать новые проекты, оценивать идеи с позиции новизны, оригинальности, практической значимости;</w:t>
      </w:r>
    </w:p>
    <w:p w:rsidR="00DA4644" w:rsidRPr="00DA4644" w:rsidRDefault="00DA4644" w:rsidP="00DA4644">
      <w:pPr>
        <w:widowControl w:val="0"/>
        <w:spacing w:after="0" w:line="240" w:lineRule="auto"/>
        <w:ind w:left="0" w:firstLine="709"/>
        <w:rPr>
          <w:rFonts w:eastAsia="SchoolBookSanPin"/>
          <w:color w:val="auto"/>
          <w:szCs w:val="24"/>
          <w:lang w:eastAsia="en-US"/>
        </w:rPr>
      </w:pPr>
      <w:r w:rsidRPr="00DA4644">
        <w:rPr>
          <w:rFonts w:eastAsia="SchoolBookSanPin"/>
          <w:color w:val="auto"/>
          <w:szCs w:val="24"/>
          <w:lang w:eastAsia="en-US"/>
        </w:rPr>
        <w:t>осуществлять позитивное стратегическое поведение в различных ситуациях, проявлять творчество и воображение, быть инициативным.</w:t>
      </w:r>
    </w:p>
    <w:p w:rsidR="00DA4644" w:rsidRPr="00DA4644" w:rsidRDefault="00DA4644" w:rsidP="00DA4644">
      <w:pPr>
        <w:widowControl w:val="0"/>
        <w:spacing w:after="0" w:line="240" w:lineRule="auto"/>
        <w:ind w:left="0" w:firstLine="709"/>
        <w:rPr>
          <w:rFonts w:eastAsia="SchoolBookSanPin"/>
          <w:color w:val="auto"/>
          <w:szCs w:val="24"/>
        </w:rPr>
      </w:pPr>
      <w:r w:rsidRPr="00DA4644">
        <w:rPr>
          <w:rFonts w:eastAsia="SchoolBookSanPin"/>
          <w:color w:val="auto"/>
          <w:szCs w:val="24"/>
        </w:rPr>
        <w:t>114.8.3.3. </w:t>
      </w:r>
      <w:r w:rsidRPr="00DA4644">
        <w:rPr>
          <w:rFonts w:eastAsia="SchoolBookSanPin"/>
          <w:szCs w:val="24"/>
        </w:rPr>
        <w:t xml:space="preserve">Овладение </w:t>
      </w:r>
      <w:r w:rsidRPr="00DA4644">
        <w:rPr>
          <w:rFonts w:eastAsia="SchoolBookSanPin"/>
          <w:bCs/>
          <w:szCs w:val="24"/>
        </w:rPr>
        <w:t>универсальными регулятивными действиями</w:t>
      </w:r>
      <w:r w:rsidRPr="00DA4644">
        <w:rPr>
          <w:rFonts w:eastAsia="SchoolBookSanPin"/>
          <w:color w:val="auto"/>
          <w:szCs w:val="24"/>
        </w:rPr>
        <w:t>:</w:t>
      </w:r>
    </w:p>
    <w:p w:rsidR="00DA4644" w:rsidRPr="00DA4644" w:rsidRDefault="00DA4644" w:rsidP="00DA4644">
      <w:pPr>
        <w:widowControl w:val="0"/>
        <w:spacing w:after="0" w:line="240" w:lineRule="auto"/>
        <w:ind w:left="0" w:firstLine="709"/>
        <w:rPr>
          <w:rFonts w:eastAsia="SchoolBookSanPin"/>
          <w:color w:val="auto"/>
          <w:szCs w:val="24"/>
        </w:rPr>
      </w:pPr>
      <w:r w:rsidRPr="00DA4644">
        <w:rPr>
          <w:rFonts w:eastAsia="SchoolBookSanPin"/>
          <w:color w:val="auto"/>
          <w:szCs w:val="24"/>
        </w:rPr>
        <w:t>1) самоорганизация: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самостоятельно составлять план решения проблемы с учётом имеющихся ресурсов, собственных возможностей и предпочтений;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давать оценку новым ситуациям;</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расширять рамки учебного предмета на основе личных предпочтений;</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делать осознанный выбор, аргументировать его, брать ответственность за решение;</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оценивать приобретённый опыт;</w:t>
      </w:r>
    </w:p>
    <w:p w:rsidR="00DA4644" w:rsidRPr="00DA4644" w:rsidRDefault="00DA4644" w:rsidP="00DA4644">
      <w:pPr>
        <w:widowControl w:val="0"/>
        <w:spacing w:after="0" w:line="240" w:lineRule="auto"/>
        <w:ind w:left="0" w:firstLine="709"/>
        <w:rPr>
          <w:color w:val="auto"/>
          <w:szCs w:val="24"/>
        </w:rPr>
      </w:pPr>
      <w:r w:rsidRPr="00DA4644">
        <w:rPr>
          <w:color w:val="auto"/>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A4644" w:rsidRPr="00DA4644" w:rsidRDefault="00DA4644" w:rsidP="00DA4644">
      <w:pPr>
        <w:widowControl w:val="0"/>
        <w:spacing w:after="0" w:line="240" w:lineRule="auto"/>
        <w:ind w:left="0" w:firstLine="709"/>
        <w:rPr>
          <w:rFonts w:eastAsia="SchoolBookSanPin"/>
          <w:color w:val="auto"/>
          <w:szCs w:val="24"/>
        </w:rPr>
      </w:pPr>
      <w:r w:rsidRPr="00DA4644">
        <w:rPr>
          <w:rFonts w:eastAsia="SchoolBookSanPin"/>
          <w:color w:val="auto"/>
          <w:szCs w:val="24"/>
        </w:rPr>
        <w:t>2) самоконтроль:</w:t>
      </w:r>
    </w:p>
    <w:p w:rsidR="00DA4644" w:rsidRPr="00DA4644" w:rsidRDefault="00DA4644" w:rsidP="00DA4644">
      <w:pPr>
        <w:widowControl w:val="0"/>
        <w:spacing w:after="0" w:line="240" w:lineRule="auto"/>
        <w:ind w:left="0" w:firstLine="709"/>
        <w:rPr>
          <w:color w:val="auto"/>
          <w:szCs w:val="24"/>
        </w:rPr>
      </w:pPr>
      <w:r w:rsidRPr="00DA4644">
        <w:rPr>
          <w:color w:val="auto"/>
          <w:szCs w:val="24"/>
        </w:rPr>
        <w:t>давать оценку новым ситуациям, вносить коррективы в деятельность, оценивать соответствие результатов целям;</w:t>
      </w:r>
    </w:p>
    <w:p w:rsidR="00DA4644" w:rsidRPr="00DA4644" w:rsidRDefault="00DA4644" w:rsidP="00DA4644">
      <w:pPr>
        <w:widowControl w:val="0"/>
        <w:spacing w:after="0" w:line="240" w:lineRule="auto"/>
        <w:ind w:left="0" w:firstLine="709"/>
        <w:rPr>
          <w:color w:val="auto"/>
          <w:szCs w:val="24"/>
        </w:rPr>
      </w:pPr>
      <w:r w:rsidRPr="00DA4644">
        <w:rPr>
          <w:color w:val="auto"/>
          <w:szCs w:val="24"/>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оценивать риски и своевременно принимать решения по их снижению;</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принимать мотивы и аргументы других при анализе результатов деятельности.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3) принятия себя и других:</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принимать себя, понимая свои недостатки и достоинства;</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принимать мотивы и аргументы других при анализе результатов деятельности;</w:t>
      </w:r>
    </w:p>
    <w:p w:rsidR="00DA4644" w:rsidRPr="00DA4644" w:rsidRDefault="00DA4644" w:rsidP="00DA4644">
      <w:pPr>
        <w:widowControl w:val="0"/>
        <w:spacing w:after="0" w:line="240" w:lineRule="auto"/>
        <w:ind w:left="0" w:firstLine="709"/>
        <w:rPr>
          <w:color w:val="auto"/>
          <w:szCs w:val="24"/>
        </w:rPr>
      </w:pPr>
      <w:r w:rsidRPr="00DA4644">
        <w:rPr>
          <w:color w:val="auto"/>
          <w:szCs w:val="24"/>
        </w:rPr>
        <w:t>признавать своё право и право других на ошибку;</w:t>
      </w:r>
    </w:p>
    <w:p w:rsidR="00DA4644" w:rsidRPr="00DA4644" w:rsidRDefault="00DA4644" w:rsidP="00DA4644">
      <w:pPr>
        <w:widowControl w:val="0"/>
        <w:spacing w:after="0" w:line="240" w:lineRule="auto"/>
        <w:ind w:left="0" w:firstLine="709"/>
        <w:rPr>
          <w:color w:val="auto"/>
          <w:szCs w:val="24"/>
        </w:rPr>
      </w:pPr>
      <w:r w:rsidRPr="00DA4644">
        <w:rPr>
          <w:color w:val="auto"/>
          <w:szCs w:val="24"/>
        </w:rPr>
        <w:t>развивать способность понимать мир с позиции другого человека.</w:t>
      </w:r>
    </w:p>
    <w:p w:rsidR="00DA4644" w:rsidRPr="00DA4644" w:rsidRDefault="00DA4644" w:rsidP="00DA4644">
      <w:pPr>
        <w:widowControl w:val="0"/>
        <w:spacing w:after="0" w:line="240" w:lineRule="auto"/>
        <w:ind w:left="0" w:firstLine="709"/>
        <w:rPr>
          <w:szCs w:val="24"/>
        </w:rPr>
      </w:pPr>
      <w:r w:rsidRPr="00DA4644">
        <w:rPr>
          <w:color w:val="auto"/>
          <w:szCs w:val="24"/>
        </w:rPr>
        <w:t>114.8.4. </w:t>
      </w:r>
      <w:r w:rsidRPr="00DA4644">
        <w:rPr>
          <w:szCs w:val="24"/>
        </w:rPr>
        <w:t>Предметные результаты освоения программы по информатике углублённого уровня в 10 классе.</w:t>
      </w:r>
    </w:p>
    <w:p w:rsidR="00DA4644" w:rsidRPr="00DA4644" w:rsidRDefault="00DA4644" w:rsidP="00DA4644">
      <w:pPr>
        <w:widowControl w:val="0"/>
        <w:spacing w:after="0" w:line="240" w:lineRule="auto"/>
        <w:ind w:left="0" w:firstLine="709"/>
        <w:rPr>
          <w:strike/>
          <w:color w:val="auto"/>
          <w:szCs w:val="24"/>
        </w:rPr>
      </w:pPr>
      <w:r w:rsidRPr="00DA4644">
        <w:rPr>
          <w:szCs w:val="24"/>
        </w:rPr>
        <w:t xml:space="preserve"> В процессе изучения курса информатики углублённого уровня в 10 классе </w:t>
      </w:r>
      <w:r w:rsidRPr="00DA4644">
        <w:rPr>
          <w:color w:val="auto"/>
          <w:szCs w:val="24"/>
        </w:rPr>
        <w:t>обучающимися будут достигнуты следующие предметные результаты:</w:t>
      </w:r>
    </w:p>
    <w:p w:rsidR="00DA4644" w:rsidRPr="00DA4644" w:rsidRDefault="00DA4644" w:rsidP="00DA4644">
      <w:pPr>
        <w:widowControl w:val="0"/>
        <w:spacing w:after="0" w:line="240" w:lineRule="auto"/>
        <w:ind w:left="0" w:firstLine="709"/>
        <w:rPr>
          <w:szCs w:val="24"/>
        </w:rPr>
      </w:pPr>
      <w:r w:rsidRPr="00DA4644">
        <w:rPr>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DA4644" w:rsidRPr="00DA4644" w:rsidRDefault="00DA4644" w:rsidP="00DA4644">
      <w:pPr>
        <w:widowControl w:val="0"/>
        <w:spacing w:after="0" w:line="240" w:lineRule="auto"/>
        <w:ind w:left="0" w:firstLine="709"/>
        <w:rPr>
          <w:szCs w:val="24"/>
        </w:rPr>
      </w:pPr>
      <w:r w:rsidRPr="00DA4644">
        <w:rPr>
          <w:szCs w:val="24"/>
        </w:rPr>
        <w:t>владение методами поиска информации в сети Интернет, умение критически оценивать информацию, полученную из сети Интернет;</w:t>
      </w:r>
    </w:p>
    <w:p w:rsidR="00DA4644" w:rsidRPr="00DA4644" w:rsidRDefault="00DA4644" w:rsidP="00DA4644">
      <w:pPr>
        <w:widowControl w:val="0"/>
        <w:spacing w:after="0" w:line="240" w:lineRule="auto"/>
        <w:ind w:left="0" w:firstLine="709"/>
        <w:rPr>
          <w:szCs w:val="24"/>
        </w:rPr>
      </w:pPr>
      <w:r w:rsidRPr="00DA4644">
        <w:rPr>
          <w:szCs w:val="24"/>
        </w:rP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DA4644" w:rsidRPr="00DA4644" w:rsidRDefault="00DA4644" w:rsidP="00DA4644">
      <w:pPr>
        <w:widowControl w:val="0"/>
        <w:spacing w:after="0" w:line="240" w:lineRule="auto"/>
        <w:ind w:left="0" w:firstLine="709"/>
        <w:rPr>
          <w:szCs w:val="24"/>
        </w:rPr>
      </w:pPr>
      <w:r w:rsidRPr="00DA4644">
        <w:rPr>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DA4644" w:rsidRPr="00DA4644" w:rsidRDefault="00DA4644" w:rsidP="00DA4644">
      <w:pPr>
        <w:widowControl w:val="0"/>
        <w:spacing w:after="0" w:line="240" w:lineRule="auto"/>
        <w:ind w:left="0" w:firstLine="709"/>
        <w:rPr>
          <w:szCs w:val="24"/>
        </w:rPr>
      </w:pPr>
      <w:r w:rsidRPr="00DA4644">
        <w:rPr>
          <w:szCs w:val="24"/>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DA4644" w:rsidRPr="00DA4644" w:rsidRDefault="00DA4644" w:rsidP="00DA4644">
      <w:pPr>
        <w:widowControl w:val="0"/>
        <w:spacing w:after="0" w:line="240" w:lineRule="auto"/>
        <w:ind w:left="0" w:firstLine="709"/>
        <w:rPr>
          <w:szCs w:val="24"/>
        </w:rPr>
      </w:pPr>
      <w:r w:rsidRPr="00DA4644">
        <w:rPr>
          <w:szCs w:val="24"/>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DA4644" w:rsidRPr="00DA4644" w:rsidRDefault="00DA4644" w:rsidP="00DA4644">
      <w:pPr>
        <w:widowControl w:val="0"/>
        <w:spacing w:after="0" w:line="240" w:lineRule="auto"/>
        <w:ind w:left="0" w:firstLine="709"/>
        <w:rPr>
          <w:szCs w:val="24"/>
        </w:rPr>
      </w:pPr>
      <w:r w:rsidRPr="00DA4644">
        <w:rPr>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A4644" w:rsidRPr="00DA4644" w:rsidRDefault="00DA4644" w:rsidP="00DA4644">
      <w:pPr>
        <w:widowControl w:val="0"/>
        <w:spacing w:after="0" w:line="240" w:lineRule="auto"/>
        <w:ind w:left="0" w:firstLine="709"/>
        <w:rPr>
          <w:szCs w:val="24"/>
        </w:rPr>
      </w:pPr>
      <w:r w:rsidRPr="00DA4644">
        <w:rPr>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DA4644" w:rsidRPr="00DA4644" w:rsidRDefault="00DA4644" w:rsidP="00DA4644">
      <w:pPr>
        <w:widowControl w:val="0"/>
        <w:spacing w:after="0" w:line="240" w:lineRule="auto"/>
        <w:ind w:left="0" w:firstLine="709"/>
        <w:rPr>
          <w:szCs w:val="24"/>
        </w:rPr>
      </w:pPr>
      <w:r w:rsidRPr="00DA4644">
        <w:rPr>
          <w:szCs w:val="24"/>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DA4644" w:rsidRPr="00DA4644" w:rsidRDefault="00DA4644" w:rsidP="00DA4644">
      <w:pPr>
        <w:widowControl w:val="0"/>
        <w:spacing w:after="0" w:line="240" w:lineRule="auto"/>
        <w:ind w:left="0" w:firstLine="709"/>
        <w:rPr>
          <w:szCs w:val="24"/>
        </w:rPr>
      </w:pPr>
      <w:r w:rsidRPr="00DA4644">
        <w:rPr>
          <w:szCs w:val="24"/>
        </w:rPr>
        <w:t xml:space="preserve">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w:t>
      </w:r>
      <w:r w:rsidRPr="00DA4644">
        <w:rPr>
          <w:szCs w:val="24"/>
        </w:rPr>
        <w:lastRenderedPageBreak/>
        <w:t>содержащего переменные, решать несложные логические уравнения и системы уравнений;</w:t>
      </w:r>
    </w:p>
    <w:p w:rsidR="00DA4644" w:rsidRPr="00DA4644" w:rsidRDefault="00DA4644" w:rsidP="00DA4644">
      <w:pPr>
        <w:widowControl w:val="0"/>
        <w:spacing w:after="0" w:line="240" w:lineRule="auto"/>
        <w:ind w:left="0" w:firstLine="709"/>
        <w:rPr>
          <w:szCs w:val="24"/>
        </w:rPr>
      </w:pPr>
      <w:r w:rsidRPr="00DA4644">
        <w:rPr>
          <w:szCs w:val="24"/>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DA4644" w:rsidRPr="00DA4644" w:rsidRDefault="00DA4644" w:rsidP="00DA4644">
      <w:pPr>
        <w:widowControl w:val="0"/>
        <w:spacing w:after="0" w:line="240" w:lineRule="auto"/>
        <w:ind w:left="0" w:firstLine="709"/>
        <w:rPr>
          <w:szCs w:val="24"/>
        </w:rPr>
      </w:pPr>
      <w:r w:rsidRPr="00DA4644">
        <w:rPr>
          <w:szCs w:val="24"/>
        </w:rP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DA4644" w:rsidRPr="00DA4644" w:rsidRDefault="00DA4644" w:rsidP="00DA4644">
      <w:pPr>
        <w:widowControl w:val="0"/>
        <w:spacing w:after="0" w:line="240" w:lineRule="auto"/>
        <w:ind w:left="0" w:firstLine="709"/>
        <w:rPr>
          <w:szCs w:val="24"/>
        </w:rPr>
      </w:pPr>
      <w:r w:rsidRPr="00DA4644">
        <w:rPr>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DA4644" w:rsidRPr="00DA4644" w:rsidRDefault="00DA4644" w:rsidP="00DA4644">
      <w:pPr>
        <w:widowControl w:val="0"/>
        <w:spacing w:after="0" w:line="240" w:lineRule="auto"/>
        <w:ind w:left="0" w:firstLine="709"/>
        <w:rPr>
          <w:szCs w:val="24"/>
        </w:rPr>
      </w:pPr>
      <w:r w:rsidRPr="00DA4644">
        <w:rPr>
          <w:szCs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114.8.5. Предметные результаты освоения программы по информатике углублённого уровня в 11 классе. </w:t>
      </w:r>
    </w:p>
    <w:p w:rsidR="00DA4644" w:rsidRPr="00DA4644" w:rsidRDefault="00DA4644" w:rsidP="00DA4644">
      <w:pPr>
        <w:widowControl w:val="0"/>
        <w:spacing w:after="0" w:line="240" w:lineRule="auto"/>
        <w:ind w:left="0" w:firstLine="709"/>
        <w:rPr>
          <w:color w:val="auto"/>
          <w:szCs w:val="24"/>
        </w:rPr>
      </w:pPr>
      <w:r w:rsidRPr="00DA4644">
        <w:rPr>
          <w:color w:val="auto"/>
          <w:szCs w:val="24"/>
        </w:rPr>
        <w:t xml:space="preserve">В процессе изучения курса информатики углублённого уровня в 11 классе обучающимися будут достигнуты следующие предметные результаты: </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умение создавать веб-страницы;</w:t>
      </w:r>
    </w:p>
    <w:p w:rsidR="00DA4644" w:rsidRPr="00DA4644" w:rsidRDefault="00DA4644" w:rsidP="00DA4644">
      <w:pPr>
        <w:widowControl w:val="0"/>
        <w:spacing w:after="0" w:line="240" w:lineRule="auto"/>
        <w:ind w:left="0" w:firstLine="709"/>
        <w:rPr>
          <w:color w:val="auto"/>
          <w:szCs w:val="24"/>
        </w:rPr>
      </w:pPr>
      <w:r w:rsidRPr="00DA4644">
        <w:rPr>
          <w:color w:val="auto"/>
          <w:szCs w:val="24"/>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DA4644" w:rsidRPr="00DA4644" w:rsidRDefault="00DA4644" w:rsidP="00DA4644">
      <w:pPr>
        <w:widowControl w:val="0"/>
        <w:spacing w:after="0" w:line="240" w:lineRule="auto"/>
        <w:ind w:left="0" w:firstLine="709"/>
        <w:rPr>
          <w:color w:val="auto"/>
          <w:szCs w:val="24"/>
        </w:rPr>
      </w:pPr>
      <w:r w:rsidRPr="00DA4644">
        <w:rPr>
          <w:color w:val="auto"/>
          <w:szCs w:val="24"/>
        </w:rPr>
        <w:lastRenderedPageBreak/>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w:t>
      </w:r>
      <w:r w:rsidRPr="00DA4644">
        <w:rPr>
          <w:szCs w:val="24"/>
        </w:rPr>
        <w:t xml:space="preserve">соответствие модели </w:t>
      </w:r>
      <w:r w:rsidRPr="00DA4644">
        <w:rPr>
          <w:color w:val="auto"/>
          <w:szCs w:val="24"/>
        </w:rPr>
        <w:t>моделируемому объекту или процессу, представлять результаты моделирования в наглядном виде;</w:t>
      </w:r>
    </w:p>
    <w:p w:rsidR="00DA4644" w:rsidRPr="00DA4644" w:rsidRDefault="00DA4644" w:rsidP="00DA4644">
      <w:pPr>
        <w:widowControl w:val="0"/>
        <w:spacing w:after="0" w:line="240" w:lineRule="auto"/>
        <w:ind w:left="0" w:firstLine="709"/>
        <w:rPr>
          <w:color w:val="auto"/>
          <w:szCs w:val="24"/>
        </w:rPr>
      </w:pPr>
      <w:r w:rsidRPr="00DA4644">
        <w:rPr>
          <w:color w:val="auto"/>
          <w:szCs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DA4644" w:rsidRPr="00DA4644" w:rsidRDefault="00DA4644" w:rsidP="00DA4644">
      <w:pPr>
        <w:widowControl w:val="0"/>
        <w:spacing w:after="0" w:line="240" w:lineRule="auto"/>
        <w:ind w:left="0" w:firstLine="709"/>
        <w:rPr>
          <w:color w:val="auto"/>
          <w:sz w:val="28"/>
          <w:szCs w:val="28"/>
        </w:rPr>
      </w:pPr>
      <w:r w:rsidRPr="00DA4644">
        <w:rPr>
          <w:color w:val="auto"/>
          <w:szCs w:val="24"/>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w:t>
      </w:r>
      <w:r w:rsidRPr="00DA4644">
        <w:rPr>
          <w:color w:val="auto"/>
          <w:sz w:val="28"/>
          <w:szCs w:val="28"/>
        </w:rPr>
        <w:t xml:space="preserve"> сферах.</w:t>
      </w:r>
    </w:p>
    <w:p w:rsidR="00757053" w:rsidRPr="00757053" w:rsidRDefault="00757053" w:rsidP="00757053">
      <w:pPr>
        <w:widowControl w:val="0"/>
        <w:autoSpaceDE w:val="0"/>
        <w:autoSpaceDN w:val="0"/>
        <w:spacing w:before="200" w:after="0" w:line="240" w:lineRule="auto"/>
        <w:ind w:left="0" w:firstLine="540"/>
        <w:rPr>
          <w:rFonts w:ascii="Arial" w:eastAsia="SimSun" w:hAnsi="Arial" w:cs="Arial"/>
          <w:color w:val="auto"/>
          <w:sz w:val="20"/>
        </w:rPr>
      </w:pPr>
      <w:r w:rsidRPr="00757053">
        <w:rPr>
          <w:rFonts w:ascii="Arial" w:eastAsia="SimSun" w:hAnsi="Arial" w:cs="Arial"/>
          <w:color w:val="auto"/>
          <w:sz w:val="20"/>
        </w:rPr>
        <w:t>Для проведения единого государственного экзамена по информатике (далее - ЕГЭ по информатике)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right"/>
        <w:rPr>
          <w:rFonts w:eastAsia="SimSun"/>
          <w:color w:val="auto"/>
          <w:szCs w:val="24"/>
        </w:rPr>
      </w:pPr>
      <w:r w:rsidRPr="00757053">
        <w:rPr>
          <w:rFonts w:eastAsia="SimSun"/>
          <w:color w:val="auto"/>
          <w:szCs w:val="24"/>
        </w:rPr>
        <w:t>Таблица 13.4</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на ЕГЭ по информатике требования</w:t>
      </w: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 результатам освоения основной образовательной программы</w:t>
      </w: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среднего общего образования</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Знать (понимать)</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Наличие представлений о базовых принципах организации и функционирования компьютерных сетей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Понимание основных принципов дискретизации различных видов информации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1.5</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Знание функциональные возможности инструментальных средств среды разработки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1.6</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Владение основными сведениями о базах данных, их структуре, </w:t>
            </w:r>
            <w:r w:rsidRPr="00757053">
              <w:rPr>
                <w:rFonts w:eastAsia="SimSun"/>
                <w:color w:val="auto"/>
                <w:szCs w:val="24"/>
              </w:rPr>
              <w:lastRenderedPageBreak/>
              <w:t>средствах создания и работы с ними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1.7</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1.8</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Уметь</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определять информационный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строить код, обеспечивающий наименьшую возможную среднюю длину сообщения при известной частоте символов</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2.5</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2.6</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2.7</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Умение решать алгоритмические задачи, связанные с анализом графов </w:t>
            </w:r>
            <w:r w:rsidRPr="00757053">
              <w:rPr>
                <w:rFonts w:eastAsia="SimSun"/>
                <w:color w:val="auto"/>
                <w:szCs w:val="24"/>
              </w:rPr>
              <w:lastRenderedPageBreak/>
              <w:t>(задачи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2.8</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2.9</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2.10</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Умение использовать электронные таблицы для анализа, представления и обработки данных (включая выбор оптимального </w:t>
            </w:r>
            <w:r w:rsidRPr="00757053">
              <w:rPr>
                <w:rFonts w:eastAsia="SimSun"/>
                <w:color w:val="auto"/>
                <w:szCs w:val="24"/>
              </w:rPr>
              <w:lastRenderedPageBreak/>
              <w:t>решения, подбор линии тренда, решение задач прогнозирования); умение использовать табличные (реляционные) базы данных и справочные системы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2.14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tc>
      </w:tr>
    </w:tbl>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right"/>
        <w:rPr>
          <w:rFonts w:eastAsia="SimSun"/>
          <w:color w:val="auto"/>
          <w:szCs w:val="24"/>
        </w:rPr>
      </w:pPr>
      <w:r w:rsidRPr="00757053">
        <w:rPr>
          <w:rFonts w:eastAsia="SimSun"/>
          <w:color w:val="auto"/>
          <w:szCs w:val="24"/>
        </w:rPr>
        <w:t>Таблица 13.5</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Перечень элементов содержания, проверяемых на ЕГЭ</w:t>
      </w: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по информатике</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Проверяемый элемент содержания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Цифровая грамотность</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left"/>
              <w:rPr>
                <w:rFonts w:eastAsia="SimSun"/>
                <w:color w:val="auto"/>
                <w:szCs w:val="24"/>
              </w:rPr>
            </w:pPr>
            <w:r w:rsidRPr="00757053">
              <w:rPr>
                <w:rFonts w:eastAsia="SimSun"/>
                <w:color w:val="auto"/>
                <w:szCs w:val="24"/>
              </w:rPr>
              <w:t>Основные тенденции развития компьютерных технологий. Параллельные вычисления. Многопроцессорные системы. Распределенные вычислительные системы и обработка больших данных</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имен. Разделение IP-сети на подсети с помощью масок подсетей</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Файловая система. Поиск в файловой системе. Принципы размещения и именования файлов в долговременной памяти. Шаблоны для описания групп файлов</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Скорость передачи данных. Зависимость времени передачи от информационного объема данных и характеристик канала связи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1.5</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Шифрование данных. Симметричные и несимметричные шифры. Шифры простой замены. Шифр Цезаря. Шифр Виженера. Алгоритм шифрования RSA</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1.6</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Теоретические основы информатики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Теоретические подходы к оценке количества информации. Единицы измерения количества информации. Алфавитный подход к оценке </w:t>
            </w:r>
            <w:r w:rsidRPr="00757053">
              <w:rPr>
                <w:rFonts w:eastAsia="SimSun"/>
                <w:color w:val="auto"/>
                <w:szCs w:val="24"/>
              </w:rPr>
              <w:lastRenderedPageBreak/>
              <w:t>количества информации. Закон аддитивности информации. Формула Хартли. Информация и вероятность. Формула Шеннона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2.3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Системы счисления. Развернутая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связь между ними. Арифметические операции в позиционных системах счисления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Троичная уравновешенная система счисления. Двоично-десятичная система счисления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2.5</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2.6</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Кодирование изображений. Оценка информационного объема графических данных при заданных разрешении и глубине кодирования цвета. Цветовые модели.</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Кодирование звука. Оценка информационного объема звуковых данных при заданных частоте дискретизации и разрядности кодирования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2.7</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Алгебра логики. Понятие высказывания. Высказывательные формы (предикаты). Кванторы существования и всеобщности.</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Логические операции. Таблицы истинности. Логические выражения. Логические тождества. Логические операции и операции над множествами.</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Законы алгебры логики. Эквивалентные преобразования логических выражений. Логические уравнения и системы уравнений.</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Логические функции. Зависимость количества возможных логических функций от количества аргументов.</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Канонические формы логических выражений</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2.8</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Совершенные дизъюнктивные конъюнктивные нормальные формы, алгоритмы их построения по таблице истинности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2.9</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2.10</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Модели и моделирование. Цели моделирования. Адекватность модели моделируемому объекту или процессу. Формализация прикладных задач.</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Представление целых чисел в памяти компьютера. Ограниченность диапазона чисел при ограничении количества разрядов. Переполнение </w:t>
            </w:r>
            <w:r w:rsidRPr="00757053">
              <w:rPr>
                <w:rFonts w:eastAsia="SimSun"/>
                <w:color w:val="auto"/>
                <w:szCs w:val="24"/>
              </w:rPr>
              <w:lastRenderedPageBreak/>
              <w:t>разрядной сетки. Беззнаковые и знаковые данные. Знаковый бит. Двоичный дополнительный код отрицательных чисел.</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2.12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Деревья. Бинарное дерево. Деревья поиска. Способы обхода дерева. Представление арифметических выражений в виде дерева. Использование графов и деревьев при описании объектов и процессов окружающего мира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2.15</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2.16</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Средства искусственного интеллекта. Идентификация и поиск изображений, распознавание лиц.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Нейронные сети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Алгоритмы и программирование</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Формализация понятия алгоритма. Машина Тьюринга как универсальная модель вычислений</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Оценка сложности вычислений. Время работы и объем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Представление числа в виде набора простых сомножителей. Алгоритм </w:t>
            </w:r>
            <w:r w:rsidRPr="00757053">
              <w:rPr>
                <w:rFonts w:eastAsia="SimSun"/>
                <w:color w:val="auto"/>
                <w:szCs w:val="24"/>
              </w:rPr>
              <w:lastRenderedPageBreak/>
              <w:t>быстрого возведения в степень. Поиск простых чисел в заданном диапазоне с помощью алгоритма "решето Эратосфена"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3.5</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Многоразрядные целые числа, задачи длинной арифметики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3.6</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Язык программирования (Паскаль, Python, Java, C++, C#). Типы данных: целочисленные, вещественные, символьные, логические. Ветвления. Сложные условия. Циклы с условием. Циклы по переменной.</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Разбиение задачи на подзадачи. Подпрограммы (процедуры и функции). Использование стандартной библиотеки языка программирования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3.7</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Рекурсия. Рекурсивные процедуры и функции. Использование стека для организации рекурсивных вызовов</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3.8</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Численные методы. Точное и приближенное решения задачи. Численное решение уравнений с помощью подбора параметра. Численные методы решения уравнений: метод перебора, метод половинного деления. Приближенное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3.9</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3.10</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Словари (ассоциативные массивы, отображения). Хэш-таблицы. Построение алфавитно-частотного словаря для заданного текста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3.13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Стеки. Анализ правильности скобочного выражения. Вычисление арифметического выражения, записанного в постфиксной форме. Очереди. Использование очереди для временного хранения данных</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3.15</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3.16</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подсчет количества вариантов, задачи оптимизации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3.17</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Информационные технологии</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 Решение задач оптимизации с помощью электронных таблиц</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4.4</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Вероятностные модели. Методы Монте-Карло. Имитационное моделирование. Системы массового обслуживания</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4.5</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Многотабличные базы данных. Типы связей между таблицами. Внешний ключ. Целостность базы данных. Запросы к многотабличным базам данных</w:t>
            </w:r>
          </w:p>
        </w:tc>
      </w:tr>
      <w:tr w:rsidR="00757053" w:rsidRPr="00757053" w:rsidTr="00757053">
        <w:tc>
          <w:tcPr>
            <w:tcW w:w="1077"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4.6</w:t>
            </w:r>
          </w:p>
        </w:tc>
        <w:tc>
          <w:tcPr>
            <w:tcW w:w="799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Текстовый процессор. Средства поиска и автозамены в текстовом процессоре. Структурированные текстовые документы. Сноски, оглавление. Правила цитирования источников и оформления библиографических ссылок</w:t>
            </w:r>
          </w:p>
        </w:tc>
      </w:tr>
    </w:tbl>
    <w:p w:rsidR="00DA4644" w:rsidRDefault="00DA4644">
      <w:pPr>
        <w:spacing w:after="30" w:line="259" w:lineRule="auto"/>
        <w:ind w:left="0" w:firstLine="0"/>
        <w:jc w:val="left"/>
      </w:pPr>
    </w:p>
    <w:p w:rsidR="00DA4644" w:rsidRDefault="00DA4644">
      <w:pPr>
        <w:spacing w:after="30" w:line="259" w:lineRule="auto"/>
        <w:ind w:left="0" w:firstLine="0"/>
        <w:jc w:val="left"/>
      </w:pPr>
    </w:p>
    <w:p w:rsidR="00CD2E54" w:rsidRDefault="00C37216">
      <w:pPr>
        <w:spacing w:after="5" w:line="271" w:lineRule="auto"/>
        <w:ind w:left="46" w:hanging="10"/>
        <w:jc w:val="center"/>
      </w:pPr>
      <w:r>
        <w:rPr>
          <w:b/>
        </w:rPr>
        <w:t>2.1.13</w:t>
      </w:r>
      <w:r w:rsidR="005E0900">
        <w:rPr>
          <w:b/>
        </w:rPr>
        <w:t>.</w:t>
      </w:r>
      <w:r w:rsidR="004C4D89">
        <w:rPr>
          <w:b/>
        </w:rPr>
        <w:t xml:space="preserve">   Рабочая программа по учебному предмету «Физика» (базовый уровень).  </w:t>
      </w:r>
    </w:p>
    <w:p w:rsidR="00CD2E54" w:rsidRDefault="00513753">
      <w:pPr>
        <w:ind w:left="-10" w:right="15" w:firstLine="711"/>
      </w:pPr>
      <w:r>
        <w:t>Р</w:t>
      </w:r>
      <w:r w:rsidR="004C4D89">
        <w:t xml:space="preserve">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w:t>
      </w:r>
    </w:p>
    <w:p w:rsidR="00CD2E54" w:rsidRDefault="004C4D89">
      <w:pPr>
        <w:spacing w:after="30" w:line="251" w:lineRule="auto"/>
        <w:ind w:left="10" w:right="18" w:hanging="10"/>
        <w:jc w:val="right"/>
      </w:pPr>
      <w:r>
        <w:t xml:space="preserve">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Пояснительная записка. </w:t>
      </w:r>
    </w:p>
    <w:p w:rsidR="00CD2E54" w:rsidRDefault="004C4D89">
      <w:pPr>
        <w:ind w:left="-10" w:right="15" w:firstLine="711"/>
      </w:pPr>
      <w:r>
        <w:t xml:space="preserve">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CD2E54" w:rsidRDefault="004C4D89">
      <w:pPr>
        <w:ind w:left="-10" w:right="15" w:firstLine="711"/>
      </w:pPr>
      <w:r>
        <w:t xml:space="preserve">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w:t>
      </w:r>
    </w:p>
    <w:p w:rsidR="00CD2E54" w:rsidRDefault="004C4D89">
      <w:pPr>
        <w:tabs>
          <w:tab w:val="center" w:pos="2454"/>
          <w:tab w:val="center" w:pos="4423"/>
          <w:tab w:val="center" w:pos="6450"/>
          <w:tab w:val="center" w:pos="8220"/>
          <w:tab w:val="right" w:pos="9922"/>
        </w:tabs>
        <w:ind w:left="-10" w:firstLine="0"/>
        <w:jc w:val="left"/>
      </w:pPr>
      <w:r>
        <w:t xml:space="preserve">учитывает </w:t>
      </w:r>
      <w:r>
        <w:tab/>
        <w:t xml:space="preserve">необходимость </w:t>
      </w:r>
      <w:r>
        <w:tab/>
        <w:t xml:space="preserve">реализации </w:t>
      </w:r>
      <w:r>
        <w:tab/>
        <w:t xml:space="preserve">межпредметных </w:t>
      </w:r>
      <w:r>
        <w:tab/>
        <w:t xml:space="preserve">связей </w:t>
      </w:r>
      <w:r>
        <w:tab/>
        <w:t xml:space="preserve">физики  </w:t>
      </w:r>
    </w:p>
    <w:p w:rsidR="00CD2E54" w:rsidRDefault="004C4D89">
      <w:pPr>
        <w:ind w:left="-5" w:right="15"/>
      </w:pPr>
      <w:r>
        <w:t xml:space="preserve">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 </w:t>
      </w:r>
    </w:p>
    <w:p w:rsidR="00CD2E54" w:rsidRDefault="004C4D89">
      <w:pPr>
        <w:ind w:left="716" w:right="15"/>
      </w:pPr>
      <w:r>
        <w:t xml:space="preserve">Программа по физике включает: </w:t>
      </w:r>
    </w:p>
    <w:p w:rsidR="00CD2E54" w:rsidRDefault="004C4D89">
      <w:pPr>
        <w:ind w:left="-10" w:right="15" w:firstLine="711"/>
      </w:pPr>
      <w:r>
        <w:t xml:space="preserve">Планируемые результаты освоения курса физики на базовом уровне, в том числе предметные результаты по годам обучения; </w:t>
      </w:r>
    </w:p>
    <w:p w:rsidR="00CD2E54" w:rsidRDefault="004C4D89">
      <w:pPr>
        <w:ind w:left="716" w:right="15"/>
      </w:pPr>
      <w:r>
        <w:lastRenderedPageBreak/>
        <w:t xml:space="preserve">Содержание учебного предмета «Физика» по годам обучения; </w:t>
      </w:r>
    </w:p>
    <w:p w:rsidR="00CD2E54" w:rsidRDefault="004C4D89">
      <w:pPr>
        <w:ind w:left="-10" w:right="15" w:firstLine="711"/>
      </w:pPr>
      <w:r>
        <w:t xml:space="preserve">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 </w:t>
      </w:r>
    </w:p>
    <w:p w:rsidR="00CD2E54" w:rsidRDefault="004C4D89">
      <w:pPr>
        <w:ind w:left="-10" w:right="15" w:firstLine="711"/>
      </w:pPr>
      <w:r>
        <w:t xml:space="preserve">Программа по физике не сковывает творческую инициативу учителей и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CD2E54" w:rsidRDefault="004C4D89">
      <w:pPr>
        <w:ind w:left="-10" w:right="15" w:firstLine="711"/>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D2E54" w:rsidRDefault="004C4D89">
      <w:pPr>
        <w:ind w:left="-10" w:right="15" w:firstLine="711"/>
      </w:pPr>
      <w:r>
        <w:t xml:space="preserve">В основу курса физики средней школы положен ряд идей, которые можно рассматривать как принципы его построения. </w:t>
      </w:r>
    </w:p>
    <w:p w:rsidR="00CD2E54" w:rsidRDefault="004C4D89">
      <w:pPr>
        <w:spacing w:after="30" w:line="251" w:lineRule="auto"/>
        <w:ind w:left="10" w:right="18" w:hanging="10"/>
        <w:jc w:val="right"/>
      </w:pPr>
      <w:r>
        <w:t xml:space="preserve">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 </w:t>
      </w:r>
    </w:p>
    <w:p w:rsidR="00CD2E54" w:rsidRDefault="004C4D89">
      <w:pPr>
        <w:ind w:left="-10" w:right="15" w:firstLine="711"/>
      </w:pPr>
      <w:r>
        <w:t xml:space="preserve">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 </w:t>
      </w:r>
    </w:p>
    <w:p w:rsidR="00CD2E54" w:rsidRDefault="004C4D89">
      <w:pPr>
        <w:ind w:left="-10" w:right="15" w:firstLine="711"/>
      </w:pPr>
      <w:r>
        <w:t xml:space="preserve">Идея гуманитаризации.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 </w:t>
      </w:r>
    </w:p>
    <w:p w:rsidR="00CD2E54" w:rsidRDefault="004C4D89">
      <w:pPr>
        <w:ind w:left="-10" w:right="15" w:firstLine="711"/>
      </w:pPr>
      <w: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rsidR="00CD2E54" w:rsidRDefault="004C4D89">
      <w:pPr>
        <w:ind w:left="-10" w:right="15" w:firstLine="711"/>
      </w:pPr>
      <w:r>
        <w:t xml:space="preserve">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CD2E54" w:rsidRDefault="004C4D89">
      <w:pPr>
        <w:ind w:left="-10" w:right="15" w:firstLine="711"/>
      </w:pPr>
      <w:r>
        <w:t xml:space="preserve">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D2E54" w:rsidRDefault="004C4D89">
      <w:pPr>
        <w:ind w:left="-10" w:right="15" w:firstLine="711"/>
      </w:pPr>
      <w:r>
        <w:lastRenderedPageBreak/>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 </w:t>
      </w:r>
    </w:p>
    <w:p w:rsidR="00CD2E54" w:rsidRDefault="004C4D89">
      <w:pPr>
        <w:ind w:left="-10" w:right="15" w:firstLine="711"/>
      </w:pPr>
      <w: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D2E54" w:rsidRDefault="004C4D89">
      <w:pPr>
        <w:ind w:left="-10" w:right="15" w:firstLine="711"/>
      </w:pPr>
      <w:r>
        <w:t xml:space="preserve">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D2E54" w:rsidRDefault="004C4D89">
      <w:pPr>
        <w:ind w:left="-10" w:right="15" w:firstLine="711"/>
      </w:pPr>
      <w: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D2E54" w:rsidRDefault="004C4D89">
      <w:pPr>
        <w:ind w:left="-10" w:right="15" w:firstLine="711"/>
      </w:pPr>
      <w: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 </w:t>
      </w:r>
    </w:p>
    <w:p w:rsidR="00CD2E54" w:rsidRDefault="004C4D89">
      <w:pPr>
        <w:ind w:left="716" w:right="15"/>
      </w:pPr>
      <w:r>
        <w:t xml:space="preserve">Основными целями изучения физики в общем образовании являются:  </w:t>
      </w:r>
    </w:p>
    <w:p w:rsidR="00CD2E54" w:rsidRDefault="004C4D89">
      <w:pPr>
        <w:ind w:left="-10" w:right="15" w:firstLine="711"/>
      </w:pPr>
      <w:r>
        <w:t xml:space="preserve">Формирование интереса и стремления обучающихся к научному изучению природы, развитие их интеллектуальных и творческих способностей; </w:t>
      </w:r>
    </w:p>
    <w:p w:rsidR="00CD2E54" w:rsidRDefault="004C4D89">
      <w:pPr>
        <w:ind w:left="-10" w:right="15" w:firstLine="711"/>
      </w:pPr>
      <w:r>
        <w:t xml:space="preserve">Развитие представлений о научном методе познания и формирование исследовательского отношения к окружающим явлениям; </w:t>
      </w:r>
    </w:p>
    <w:p w:rsidR="00CD2E54" w:rsidRDefault="004C4D89">
      <w:pPr>
        <w:ind w:left="-10" w:right="15" w:firstLine="711"/>
      </w:pPr>
      <w:r>
        <w:t xml:space="preserve">Формирование научного мировоззрения как результата изучения основ строения материи и фундаментальных законов физики; </w:t>
      </w:r>
    </w:p>
    <w:p w:rsidR="00CD2E54" w:rsidRDefault="004C4D89">
      <w:pPr>
        <w:ind w:left="-10" w:right="15" w:firstLine="711"/>
      </w:pPr>
      <w:r>
        <w:t xml:space="preserve">Формирование умений объяснять явления с использованием физических знаний и научных доказательств; </w:t>
      </w:r>
    </w:p>
    <w:p w:rsidR="00CD2E54" w:rsidRDefault="004C4D89">
      <w:pPr>
        <w:ind w:left="-10" w:right="15" w:firstLine="711"/>
      </w:pPr>
      <w:r>
        <w:t xml:space="preserve">Формирование представлений о роли физики для развития других естественных наук, техники и технологий. </w:t>
      </w:r>
    </w:p>
    <w:p w:rsidR="00CD2E54" w:rsidRDefault="004C4D89">
      <w:pPr>
        <w:ind w:left="-10" w:right="15" w:firstLine="711"/>
      </w:pPr>
      <w:r>
        <w:t xml:space="preserve">Достижение этих целей обеспечивается решением следующих задач в процессе изучения курса физики на уровне среднего общего образования: </w:t>
      </w:r>
    </w:p>
    <w:p w:rsidR="00CD2E54" w:rsidRDefault="004C4D89">
      <w:pPr>
        <w:ind w:left="-10" w:right="15" w:firstLine="711"/>
      </w:pPr>
      <w:r>
        <w:lastRenderedPageBreak/>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 </w:t>
      </w:r>
    </w:p>
    <w:p w:rsidR="00CD2E54" w:rsidRDefault="004C4D89">
      <w:pPr>
        <w:ind w:left="-10" w:right="15" w:firstLine="711"/>
      </w:pPr>
      <w:r>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 </w:t>
      </w:r>
    </w:p>
    <w:p w:rsidR="00CD2E54" w:rsidRDefault="004C4D89">
      <w:pPr>
        <w:ind w:left="-10" w:right="15" w:firstLine="711"/>
      </w:pPr>
      <w: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w:t>
      </w:r>
    </w:p>
    <w:p w:rsidR="00CD2E54" w:rsidRDefault="004C4D89">
      <w:pPr>
        <w:ind w:left="-10" w:right="15" w:firstLine="711"/>
      </w:pPr>
      <w: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CD2E54" w:rsidRDefault="004C4D89">
      <w:pPr>
        <w:ind w:left="-10" w:right="15" w:firstLine="711"/>
      </w:pPr>
      <w:r>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 </w:t>
      </w:r>
    </w:p>
    <w:p w:rsidR="00CD2E54" w:rsidRDefault="004C4D89">
      <w:pPr>
        <w:ind w:left="-10" w:right="15" w:firstLine="711"/>
      </w:pPr>
      <w:r>
        <w:t xml:space="preserve">Создание условий для развития умений проектно-исследовательской, творческой деятельности. </w:t>
      </w:r>
    </w:p>
    <w:p w:rsidR="00CD2E54" w:rsidRDefault="004C4D89">
      <w:pPr>
        <w:ind w:left="-10" w:right="15" w:firstLine="711"/>
      </w:pPr>
      <w:r>
        <w:t xml:space="preserve">Общее число часов, рекомендованных для изучения физики - 136 часов: в 10 классе - 68 часов (2 часа в неделю), в 11 классе - 68 часов (2 часа в неделю). </w:t>
      </w:r>
    </w:p>
    <w:p w:rsidR="00CD2E54" w:rsidRDefault="004C4D89">
      <w:pPr>
        <w:ind w:left="-10" w:right="15" w:firstLine="711"/>
      </w:pPr>
      <w:r>
        <w:t xml:space="preserve">Любая рабочая программа должна полностью включать в себя содержание данной программы по физике.  </w:t>
      </w:r>
    </w:p>
    <w:p w:rsidR="00CD2E54" w:rsidRDefault="004C4D89">
      <w:pPr>
        <w:ind w:left="-10" w:right="15" w:firstLine="711"/>
      </w:pPr>
      <w:r>
        <w:t xml:space="preserve">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 </w:t>
      </w:r>
    </w:p>
    <w:p w:rsidR="00CD2E54" w:rsidRDefault="004C4D89">
      <w:pPr>
        <w:ind w:left="716" w:right="15"/>
      </w:pPr>
      <w:r>
        <w:t xml:space="preserve">Содержание обучения в 10 классе.  </w:t>
      </w:r>
    </w:p>
    <w:p w:rsidR="00CD2E54" w:rsidRDefault="004C4D89">
      <w:pPr>
        <w:ind w:left="716" w:right="15"/>
      </w:pPr>
      <w:r>
        <w:t xml:space="preserve">Раздел 1. Физика и методы научного познания. </w:t>
      </w:r>
    </w:p>
    <w:p w:rsidR="00CD2E54" w:rsidRDefault="004C4D89">
      <w:pPr>
        <w:ind w:left="-10" w:right="15" w:firstLine="711"/>
      </w:pPr>
      <w: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D2E54" w:rsidRDefault="004C4D89">
      <w:pPr>
        <w:ind w:left="-10" w:right="15" w:firstLine="711"/>
      </w:pPr>
      <w: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D2E54" w:rsidRDefault="004C4D89">
      <w:pPr>
        <w:ind w:left="-10" w:right="15" w:firstLine="711"/>
      </w:pPr>
      <w:r>
        <w:t xml:space="preserve">Роль и место физики в формировании современной научной картины мира,  в практической деятельности людей.  </w:t>
      </w:r>
    </w:p>
    <w:p w:rsidR="00CD2E54" w:rsidRDefault="004C4D89">
      <w:pPr>
        <w:spacing w:after="11" w:line="270" w:lineRule="auto"/>
        <w:ind w:left="706" w:right="2" w:hanging="10"/>
      </w:pPr>
      <w:r>
        <w:rPr>
          <w:i/>
        </w:rPr>
        <w:t xml:space="preserve">Демонстрации </w:t>
      </w:r>
    </w:p>
    <w:p w:rsidR="00027141" w:rsidRDefault="004C4D89">
      <w:pPr>
        <w:ind w:left="716" w:right="655"/>
      </w:pPr>
      <w:r>
        <w:t xml:space="preserve">Аналоговые и цифровые измерительные приборы, компьютерные датчики. </w:t>
      </w:r>
    </w:p>
    <w:p w:rsidR="00CD2E54" w:rsidRDefault="004C4D89">
      <w:pPr>
        <w:ind w:left="716" w:right="655"/>
      </w:pPr>
      <w:r>
        <w:t xml:space="preserve">Раздел 2. Механика. </w:t>
      </w:r>
    </w:p>
    <w:p w:rsidR="00CD2E54" w:rsidRDefault="004C4D89">
      <w:pPr>
        <w:ind w:left="-10" w:right="15" w:firstLine="711"/>
      </w:pPr>
      <w:r>
        <w:t xml:space="preserve">Тема 1. Кинематика  Механическое движение. Относительность механического движения. Система отсчёта. Траектория.  </w:t>
      </w:r>
    </w:p>
    <w:p w:rsidR="00CD2E54" w:rsidRDefault="004C4D89">
      <w:pPr>
        <w:ind w:left="-10" w:right="15" w:firstLine="711"/>
      </w:pPr>
      <w: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D2E54" w:rsidRDefault="004C4D89">
      <w:pPr>
        <w:ind w:left="-10" w:right="15" w:firstLine="711"/>
      </w:pPr>
      <w: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D2E54" w:rsidRDefault="004C4D89">
      <w:pPr>
        <w:ind w:left="716" w:right="15"/>
      </w:pPr>
      <w:r>
        <w:t xml:space="preserve">Свободное падение. Ускорение свободного падения.  </w:t>
      </w:r>
    </w:p>
    <w:p w:rsidR="00CD2E54" w:rsidRDefault="004C4D89">
      <w:pPr>
        <w:ind w:left="-10" w:right="15" w:firstLine="711"/>
      </w:pPr>
      <w:r>
        <w:lastRenderedPageBreak/>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D2E54" w:rsidRDefault="004C4D89">
      <w:pPr>
        <w:ind w:left="-10" w:right="15" w:firstLine="711"/>
      </w:pPr>
      <w:r>
        <w:t xml:space="preserve">Технические устройства и практическое применение: спидометр, движение снарядов, цепные и ремённые передачи.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Модель системы отсчёта, иллюстрация кинематических характеристик движения. </w:t>
      </w:r>
    </w:p>
    <w:p w:rsidR="00CD2E54" w:rsidRDefault="004C4D89">
      <w:pPr>
        <w:ind w:left="716" w:right="15"/>
      </w:pPr>
      <w:r>
        <w:t xml:space="preserve">Преобразование движений с использованием простых механизмов.  </w:t>
      </w:r>
    </w:p>
    <w:p w:rsidR="00CD2E54" w:rsidRDefault="004C4D89">
      <w:pPr>
        <w:ind w:left="716" w:right="15"/>
      </w:pPr>
      <w:r>
        <w:t xml:space="preserve">Падение тел в воздухе и в разреженном пространстве.  </w:t>
      </w:r>
    </w:p>
    <w:p w:rsidR="00CD2E54" w:rsidRDefault="004C4D89">
      <w:pPr>
        <w:ind w:left="716" w:right="15"/>
      </w:pPr>
      <w:r>
        <w:t xml:space="preserve">Наблюдение движения тела, брошенного под углом к горизонту и горизонтально.  </w:t>
      </w:r>
    </w:p>
    <w:p w:rsidR="00CD2E54" w:rsidRDefault="004C4D89">
      <w:pPr>
        <w:ind w:left="716" w:right="15"/>
      </w:pPr>
      <w:r>
        <w:t xml:space="preserve">Измерение ускорения свободного падения. </w:t>
      </w:r>
    </w:p>
    <w:p w:rsidR="00CD2E54" w:rsidRDefault="004C4D89">
      <w:pPr>
        <w:ind w:left="716" w:right="15"/>
      </w:pPr>
      <w:r>
        <w:t xml:space="preserve">Направление скорости при движении по окружности. </w:t>
      </w:r>
    </w:p>
    <w:p w:rsidR="00CD2E54" w:rsidRDefault="004C4D89">
      <w:pPr>
        <w:spacing w:after="42" w:line="270" w:lineRule="auto"/>
        <w:ind w:left="706" w:right="2" w:hanging="10"/>
      </w:pPr>
      <w:r>
        <w:rPr>
          <w:i/>
        </w:rPr>
        <w:t>Ученический эксперимент, лабораторные работы</w:t>
      </w:r>
      <w:r>
        <w:rPr>
          <w:vertAlign w:val="superscript"/>
        </w:rPr>
        <w:t>5</w:t>
      </w:r>
      <w:r>
        <w:t xml:space="preserve"> </w:t>
      </w:r>
    </w:p>
    <w:p w:rsidR="00CD2E54" w:rsidRDefault="004C4D89">
      <w:pPr>
        <w:ind w:left="716" w:right="15"/>
      </w:pPr>
      <w:r>
        <w:t xml:space="preserve">Изучение неравномерного движения с целью определения мгновенной скорости. </w:t>
      </w:r>
    </w:p>
    <w:p w:rsidR="00CD2E54" w:rsidRDefault="004C4D89">
      <w:pPr>
        <w:ind w:left="-10" w:right="15" w:firstLine="711"/>
      </w:pPr>
      <w: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rsidR="00CD2E54" w:rsidRDefault="004C4D89">
      <w:pPr>
        <w:ind w:left="716" w:right="3279"/>
      </w:pPr>
      <w:r>
        <w:t xml:space="preserve">Изучение движения шарика в вязкой жидкости. Изучение движения тела, брошенного горизонтально. </w:t>
      </w:r>
    </w:p>
    <w:p w:rsidR="00CD2E54" w:rsidRDefault="004C4D89">
      <w:pPr>
        <w:ind w:left="716" w:right="15"/>
      </w:pPr>
      <w:r>
        <w:t xml:space="preserve">Тема 2. Динамика. </w:t>
      </w:r>
    </w:p>
    <w:p w:rsidR="00CD2E54" w:rsidRDefault="004C4D89">
      <w:pPr>
        <w:ind w:left="-10" w:right="15" w:firstLine="711"/>
      </w:pPr>
      <w:r>
        <w:t xml:space="preserve">Принцип относительности Галилея. Первый закон Ньютона. Инерциальные системы отсчёта.  </w:t>
      </w:r>
    </w:p>
    <w:p w:rsidR="00CD2E54" w:rsidRDefault="004C4D89">
      <w:pPr>
        <w:ind w:left="-10" w:right="15" w:firstLine="711"/>
      </w:pPr>
      <w:r>
        <w:t xml:space="preserve">Масса тела. Сила. Принцип суперпозиции сил. Второй закон Ньютона для материальной точки. Третий закон Ньютона для материальных точек. </w:t>
      </w:r>
    </w:p>
    <w:p w:rsidR="00CD2E54" w:rsidRDefault="004C4D89">
      <w:pPr>
        <w:ind w:left="716" w:right="15"/>
      </w:pPr>
      <w:r>
        <w:t xml:space="preserve">Закон всемирного тяготения. Сила тяжести. Первая космическая скорость.  </w:t>
      </w:r>
    </w:p>
    <w:p w:rsidR="00CD2E54" w:rsidRDefault="004C4D89">
      <w:pPr>
        <w:ind w:left="716" w:right="15"/>
      </w:pPr>
      <w:r>
        <w:t xml:space="preserve">Сила упругости. Закон Гука. Вес тела. </w:t>
      </w:r>
    </w:p>
    <w:p w:rsidR="00CD2E54" w:rsidRDefault="004C4D89">
      <w:pPr>
        <w:ind w:left="-10" w:right="15" w:firstLine="711"/>
      </w:pPr>
      <w: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D2E54" w:rsidRDefault="004C4D89">
      <w:pPr>
        <w:ind w:left="716" w:right="15"/>
      </w:pPr>
      <w:r>
        <w:t xml:space="preserve">Поступательное и вращательное движение абсолютно твёрдого тела. </w:t>
      </w:r>
    </w:p>
    <w:p w:rsidR="00CD2E54" w:rsidRDefault="004C4D89">
      <w:pPr>
        <w:ind w:left="-10" w:right="15" w:firstLine="711"/>
      </w:pPr>
      <w:r>
        <w:t xml:space="preserve">Момент силы относительно оси вращения. Плечо силы. Условия равновесия твёрдого тела. </w:t>
      </w:r>
    </w:p>
    <w:p w:rsidR="00CD2E54" w:rsidRDefault="004C4D89">
      <w:pPr>
        <w:spacing w:after="10" w:line="270" w:lineRule="auto"/>
        <w:ind w:left="-15" w:right="16" w:firstLine="711"/>
        <w:jc w:val="left"/>
      </w:pPr>
      <w:r>
        <w:t xml:space="preserve">Технические </w:t>
      </w:r>
      <w:r>
        <w:tab/>
        <w:t xml:space="preserve">устройства </w:t>
      </w:r>
      <w:r>
        <w:tab/>
        <w:t xml:space="preserve">и </w:t>
      </w:r>
      <w:r>
        <w:tab/>
        <w:t xml:space="preserve">практическое </w:t>
      </w:r>
      <w:r>
        <w:tab/>
        <w:t xml:space="preserve">применение: </w:t>
      </w:r>
      <w:r>
        <w:tab/>
        <w:t xml:space="preserve">подшипники, </w:t>
      </w:r>
      <w:r>
        <w:tab/>
        <w:t xml:space="preserve">движение искусственных спутников. </w:t>
      </w:r>
      <w:r>
        <w:rPr>
          <w:i/>
        </w:rPr>
        <w:t xml:space="preserve">Демонстрации </w:t>
      </w:r>
    </w:p>
    <w:p w:rsidR="00CD2E54" w:rsidRDefault="004C4D89">
      <w:pPr>
        <w:ind w:left="716" w:right="15"/>
      </w:pPr>
      <w:r>
        <w:t xml:space="preserve">Явление инерции. </w:t>
      </w:r>
    </w:p>
    <w:p w:rsidR="00CD2E54" w:rsidRDefault="004C4D89">
      <w:pPr>
        <w:ind w:left="716" w:right="15"/>
      </w:pPr>
      <w:r>
        <w:t xml:space="preserve">Сравнение масс взаимодействующих тел. </w:t>
      </w:r>
    </w:p>
    <w:p w:rsidR="00CD2E54" w:rsidRDefault="004C4D89">
      <w:pPr>
        <w:ind w:left="716" w:right="15"/>
      </w:pPr>
      <w:r>
        <w:t xml:space="preserve">Второй закон Ньютона. </w:t>
      </w:r>
    </w:p>
    <w:p w:rsidR="00CD2E54" w:rsidRDefault="004C4D89">
      <w:pPr>
        <w:ind w:left="716" w:right="15"/>
      </w:pPr>
      <w:r>
        <w:t xml:space="preserve">Измерение сил. </w:t>
      </w:r>
    </w:p>
    <w:p w:rsidR="00CD2E54" w:rsidRDefault="004C4D89">
      <w:pPr>
        <w:ind w:left="716" w:right="15"/>
      </w:pPr>
      <w:r>
        <w:t xml:space="preserve">Сложение сил. </w:t>
      </w:r>
    </w:p>
    <w:p w:rsidR="00CD2E54" w:rsidRDefault="004C4D89">
      <w:pPr>
        <w:ind w:left="716" w:right="15"/>
      </w:pPr>
      <w:r>
        <w:t xml:space="preserve">Зависимость силы упругости от деформации. </w:t>
      </w:r>
    </w:p>
    <w:p w:rsidR="00CD2E54" w:rsidRDefault="004C4D89">
      <w:pPr>
        <w:ind w:left="716" w:right="15"/>
      </w:pPr>
      <w:r>
        <w:t xml:space="preserve">Невесомость. Вес тела при ускоренном подъёме и падении. </w:t>
      </w:r>
    </w:p>
    <w:p w:rsidR="00CD2E54" w:rsidRDefault="004C4D89">
      <w:pPr>
        <w:ind w:left="716" w:right="15"/>
      </w:pPr>
      <w:r>
        <w:t xml:space="preserve">Сравнение сил трения покоя, качения и скольжения. </w:t>
      </w:r>
    </w:p>
    <w:p w:rsidR="00CD2E54" w:rsidRDefault="004C4D89">
      <w:pPr>
        <w:ind w:left="716" w:right="2339"/>
      </w:pPr>
      <w:r>
        <w:lastRenderedPageBreak/>
        <w:t xml:space="preserve">Условия равновесия твёрдого тела. Виды равновесия. </w:t>
      </w:r>
      <w:r>
        <w:rPr>
          <w:i/>
        </w:rPr>
        <w:t xml:space="preserve">Ученический эксперимент, лабораторные работы </w:t>
      </w:r>
    </w:p>
    <w:p w:rsidR="00CD2E54" w:rsidRDefault="004C4D89">
      <w:pPr>
        <w:spacing w:after="131"/>
        <w:ind w:left="716" w:right="15"/>
      </w:pPr>
      <w:r>
        <w:t xml:space="preserve">Изучение движения бруска по наклонной плоскости. </w:t>
      </w:r>
    </w:p>
    <w:p w:rsidR="00CD2E54" w:rsidRDefault="004C4D89">
      <w:pPr>
        <w:spacing w:after="0" w:line="259" w:lineRule="auto"/>
        <w:ind w:lef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CD2E54" w:rsidRDefault="004C4D89">
      <w:pPr>
        <w:spacing w:after="0" w:line="259" w:lineRule="auto"/>
        <w:ind w:left="0" w:firstLine="0"/>
        <w:jc w:val="left"/>
      </w:pPr>
      <w:r>
        <w:rPr>
          <w:sz w:val="16"/>
        </w:rPr>
        <w:t xml:space="preserve"> </w:t>
      </w:r>
    </w:p>
    <w:p w:rsidR="00CD2E54" w:rsidRDefault="004C4D89">
      <w:pPr>
        <w:ind w:left="-10" w:right="15" w:firstLine="711"/>
      </w:pPr>
      <w:r>
        <w:t xml:space="preserve">Исследование зависимости сил упругости, возникающих в пружине и резиновом образце, от их деформации.  Исследование условий равновесия твёрдого тела, имеющего ось вращения. </w:t>
      </w:r>
    </w:p>
    <w:p w:rsidR="00CD2E54" w:rsidRDefault="004C4D89">
      <w:pPr>
        <w:ind w:left="716" w:right="15"/>
      </w:pPr>
      <w:r>
        <w:t xml:space="preserve">Тема 3. Законы сохранения в механике. </w:t>
      </w:r>
    </w:p>
    <w:p w:rsidR="00CD2E54" w:rsidRDefault="004C4D89">
      <w:pPr>
        <w:ind w:left="-10" w:right="15" w:firstLine="711"/>
      </w:pPr>
      <w:r>
        <w:t xml:space="preserve">Импульс материальной точки (тела), системы материальных точек. Импульс силы и изменение импульса тела. Закон сохранения импульса. Реактивное движение. </w:t>
      </w:r>
    </w:p>
    <w:p w:rsidR="00CD2E54" w:rsidRDefault="004C4D89">
      <w:pPr>
        <w:ind w:left="716" w:right="15"/>
      </w:pPr>
      <w:r>
        <w:t xml:space="preserve">Работа силы. Мощность силы. </w:t>
      </w:r>
    </w:p>
    <w:p w:rsidR="00CD2E54" w:rsidRDefault="004C4D89">
      <w:pPr>
        <w:ind w:left="716" w:right="15"/>
      </w:pPr>
      <w:r>
        <w:t xml:space="preserve">Кинетическая энергия материальной точки. Теорема об изменении кинетической энергии. </w:t>
      </w:r>
    </w:p>
    <w:p w:rsidR="00CD2E54" w:rsidRDefault="004C4D89">
      <w:pPr>
        <w:ind w:left="-10" w:right="15" w:firstLine="711"/>
      </w:pPr>
      <w: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D2E54" w:rsidRDefault="004C4D89">
      <w:pPr>
        <w:ind w:left="-10" w:right="15" w:firstLine="711"/>
      </w:pPr>
      <w:r>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w:t>
      </w:r>
    </w:p>
    <w:p w:rsidR="00CD2E54" w:rsidRDefault="004C4D89">
      <w:pPr>
        <w:ind w:left="716" w:right="15"/>
      </w:pPr>
      <w:r>
        <w:t xml:space="preserve">Упругие и неупругие столкновения. </w:t>
      </w:r>
    </w:p>
    <w:p w:rsidR="00CD2E54" w:rsidRDefault="004C4D89">
      <w:pPr>
        <w:ind w:left="-10" w:right="15" w:firstLine="711"/>
      </w:pPr>
      <w:r>
        <w:t xml:space="preserve">Технические устройства и практическое применение: водомёт, копёр, пружинный пистолет, движение ракет.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Закон сохранения импульса. </w:t>
      </w:r>
    </w:p>
    <w:p w:rsidR="00CD2E54" w:rsidRDefault="004C4D89">
      <w:pPr>
        <w:ind w:left="716" w:right="15"/>
      </w:pPr>
      <w:r>
        <w:t xml:space="preserve">Реактивное движение. </w:t>
      </w:r>
    </w:p>
    <w:p w:rsidR="00CD2E54" w:rsidRDefault="004C4D89">
      <w:pPr>
        <w:ind w:left="716" w:right="15"/>
      </w:pPr>
      <w:r>
        <w:t xml:space="preserve">Переход потенциальной энергии в кинетическую и обратно. </w:t>
      </w:r>
    </w:p>
    <w:p w:rsidR="00CD2E54" w:rsidRDefault="004C4D89">
      <w:pPr>
        <w:spacing w:after="11" w:line="270" w:lineRule="auto"/>
        <w:ind w:left="706" w:right="2" w:hanging="10"/>
      </w:pPr>
      <w:r>
        <w:rPr>
          <w:i/>
        </w:rPr>
        <w:t xml:space="preserve">Ученический эксперимент, лабораторные работы </w:t>
      </w:r>
    </w:p>
    <w:p w:rsidR="00CD2E54" w:rsidRDefault="004C4D89">
      <w:pPr>
        <w:ind w:left="716" w:right="15"/>
      </w:pPr>
      <w:r>
        <w:t xml:space="preserve">Изучение абсолютно неупругого удара с помощью двух одинаковых нитяных маятников.  </w:t>
      </w:r>
    </w:p>
    <w:p w:rsidR="00CD2E54" w:rsidRDefault="004C4D89">
      <w:pPr>
        <w:ind w:left="-10" w:right="15" w:firstLine="711"/>
      </w:pPr>
      <w:r>
        <w:t xml:space="preserve">Исследование связи работы силы с изменением механической энергии тела на примере растяжения резинового жгута. </w:t>
      </w:r>
    </w:p>
    <w:p w:rsidR="00CD2E54" w:rsidRDefault="004C4D89">
      <w:pPr>
        <w:ind w:left="716" w:right="15"/>
      </w:pPr>
      <w:r>
        <w:t xml:space="preserve">Раздел 3. Молекулярная физика и термодинамика. </w:t>
      </w:r>
    </w:p>
    <w:p w:rsidR="00CD2E54" w:rsidRDefault="004C4D89">
      <w:pPr>
        <w:ind w:left="716" w:right="15"/>
      </w:pPr>
      <w:r>
        <w:t xml:space="preserve">Тема 1. Основы молекулярно-кинетической теории. </w:t>
      </w:r>
    </w:p>
    <w:p w:rsidR="00CD2E54" w:rsidRDefault="004C4D89">
      <w:pPr>
        <w:ind w:left="-10" w:right="15" w:firstLine="711"/>
      </w:pPr>
      <w: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 </w:t>
      </w:r>
    </w:p>
    <w:p w:rsidR="00CD2E54" w:rsidRDefault="004C4D89">
      <w:pPr>
        <w:ind w:left="716" w:right="15"/>
      </w:pPr>
      <w:r>
        <w:t xml:space="preserve">Тепловое равновесие. Температура и её измерение. Шкала температур Цельсия.  </w:t>
      </w:r>
    </w:p>
    <w:p w:rsidR="00CD2E54" w:rsidRDefault="004C4D89">
      <w:pPr>
        <w:ind w:left="-10" w:right="15" w:firstLine="711"/>
      </w:pPr>
      <w: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 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CD2E54" w:rsidRDefault="004C4D89">
      <w:pPr>
        <w:ind w:left="716" w:right="15"/>
      </w:pPr>
      <w:r>
        <w:t xml:space="preserve">Технические устройства и практическое применение: термометр, барометр. </w:t>
      </w:r>
      <w:r>
        <w:rPr>
          <w:i/>
        </w:rPr>
        <w:t xml:space="preserve">Демонстрации </w:t>
      </w:r>
    </w:p>
    <w:p w:rsidR="00CD2E54" w:rsidRDefault="004C4D89">
      <w:pPr>
        <w:ind w:left="-10" w:right="15" w:firstLine="711"/>
      </w:pPr>
      <w:r>
        <w:t xml:space="preserve">Опыты, доказывающие дискретное строение вещества, фотографии молекул органических соединений. </w:t>
      </w:r>
    </w:p>
    <w:p w:rsidR="00CD2E54" w:rsidRDefault="004C4D89">
      <w:pPr>
        <w:ind w:left="716" w:right="15"/>
      </w:pPr>
      <w:r>
        <w:lastRenderedPageBreak/>
        <w:t xml:space="preserve">Опыты по диффузии жидкостей и газов.  </w:t>
      </w:r>
    </w:p>
    <w:p w:rsidR="00CD2E54" w:rsidRDefault="004C4D89">
      <w:pPr>
        <w:ind w:left="716" w:right="15"/>
      </w:pPr>
      <w:r>
        <w:t xml:space="preserve">Модель броуновского движения.  </w:t>
      </w:r>
    </w:p>
    <w:p w:rsidR="00CD2E54" w:rsidRDefault="004C4D89">
      <w:pPr>
        <w:ind w:left="716" w:right="15"/>
      </w:pPr>
      <w:r>
        <w:t xml:space="preserve">Модель опыта Штерна. </w:t>
      </w:r>
    </w:p>
    <w:p w:rsidR="00CD2E54" w:rsidRDefault="004C4D89">
      <w:pPr>
        <w:ind w:left="716" w:right="15"/>
      </w:pPr>
      <w:r>
        <w:t xml:space="preserve">Опыты, доказывающие существование межмолекулярного взаимодействия. </w:t>
      </w:r>
    </w:p>
    <w:p w:rsidR="00CD2E54" w:rsidRDefault="004C4D89">
      <w:pPr>
        <w:ind w:left="716" w:right="15"/>
      </w:pPr>
      <w:r>
        <w:t xml:space="preserve">Модель, иллюстрирующая природу давления газа на стенки сосуда. </w:t>
      </w:r>
    </w:p>
    <w:p w:rsidR="00CD2E54" w:rsidRDefault="004C4D89">
      <w:pPr>
        <w:ind w:left="716" w:right="15"/>
      </w:pPr>
      <w:r>
        <w:t xml:space="preserve">Опыты, иллюстрирующие уравнение состояния идеального газа, изопроцессы. </w:t>
      </w:r>
    </w:p>
    <w:p w:rsidR="00CD2E54" w:rsidRDefault="004C4D89">
      <w:pPr>
        <w:spacing w:after="11" w:line="270" w:lineRule="auto"/>
        <w:ind w:left="706" w:right="2" w:hanging="10"/>
      </w:pPr>
      <w:r>
        <w:rPr>
          <w:i/>
        </w:rPr>
        <w:t xml:space="preserve">Ученический эксперимент, лабораторные работы </w:t>
      </w:r>
    </w:p>
    <w:p w:rsidR="00CD2E54" w:rsidRDefault="004C4D89">
      <w:pPr>
        <w:ind w:left="-10" w:right="15" w:firstLine="711"/>
      </w:pPr>
      <w:r>
        <w:t xml:space="preserve">Определение массы воздуха в классной комнате на основе измерений объёма комнаты, давления и температуры воздуха в ней. </w:t>
      </w:r>
    </w:p>
    <w:p w:rsidR="00CD2E54" w:rsidRDefault="004C4D89">
      <w:pPr>
        <w:ind w:left="716" w:right="15"/>
      </w:pPr>
      <w:r>
        <w:t xml:space="preserve">Исследование зависимости между параметрами состояния разреженного газа. </w:t>
      </w:r>
    </w:p>
    <w:p w:rsidR="00CD2E54" w:rsidRDefault="004C4D89">
      <w:pPr>
        <w:ind w:left="716" w:right="15"/>
      </w:pPr>
      <w:r>
        <w:t xml:space="preserve">Тема 2. Основы термодинамики. </w:t>
      </w:r>
    </w:p>
    <w:p w:rsidR="00CD2E54" w:rsidRDefault="004C4D89">
      <w:pPr>
        <w:ind w:left="-10" w:right="15" w:firstLine="711"/>
      </w:pPr>
      <w: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D2E54" w:rsidRDefault="004C4D89">
      <w:pPr>
        <w:ind w:left="-10" w:right="15" w:firstLine="711"/>
      </w:pPr>
      <w:r>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w:t>
      </w:r>
    </w:p>
    <w:p w:rsidR="00CD2E54" w:rsidRDefault="004C4D89">
      <w:pPr>
        <w:ind w:left="716" w:right="15"/>
      </w:pPr>
      <w:r>
        <w:t xml:space="preserve">Второй закон термодинамики. Необратимость процессов в природе. </w:t>
      </w:r>
    </w:p>
    <w:p w:rsidR="00CD2E54" w:rsidRDefault="004C4D89">
      <w:pPr>
        <w:ind w:left="-10" w:right="15" w:firstLine="711"/>
      </w:pPr>
      <w:r>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w:t>
      </w:r>
    </w:p>
    <w:p w:rsidR="00CD2E54" w:rsidRDefault="004C4D89">
      <w:pPr>
        <w:ind w:left="-10" w:right="15" w:firstLine="711"/>
      </w:pPr>
      <w:r>
        <w:t xml:space="preserve">Технические устройства и практическое применение: двигатель внутреннего сгорания, бытовой холодильник, кондиционер. </w:t>
      </w:r>
    </w:p>
    <w:p w:rsidR="00CD2E54" w:rsidRDefault="004C4D89">
      <w:pPr>
        <w:spacing w:after="11" w:line="270" w:lineRule="auto"/>
        <w:ind w:left="706" w:right="2" w:hanging="10"/>
      </w:pPr>
      <w:r>
        <w:rPr>
          <w:i/>
        </w:rPr>
        <w:t xml:space="preserve">Демонстрации </w:t>
      </w:r>
    </w:p>
    <w:p w:rsidR="00CD2E54" w:rsidRDefault="004C4D89">
      <w:pPr>
        <w:ind w:left="-10" w:right="15" w:firstLine="711"/>
      </w:pPr>
      <w: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CD2E54" w:rsidRDefault="004C4D89">
      <w:pPr>
        <w:ind w:left="716" w:right="15"/>
      </w:pPr>
      <w:r>
        <w:t xml:space="preserve">Изменение внутренней энергии (температуры) тела при теплопередаче. </w:t>
      </w:r>
    </w:p>
    <w:p w:rsidR="00CD2E54" w:rsidRDefault="004C4D89">
      <w:pPr>
        <w:ind w:left="716" w:right="15"/>
      </w:pPr>
      <w:r>
        <w:t xml:space="preserve">Опыт по адиабатному расширению воздуха (опыт с воздушным огнивом). </w:t>
      </w:r>
    </w:p>
    <w:p w:rsidR="00CD2E54" w:rsidRDefault="004C4D89">
      <w:pPr>
        <w:spacing w:after="10" w:line="270" w:lineRule="auto"/>
        <w:ind w:left="721" w:right="610" w:hanging="10"/>
        <w:jc w:val="left"/>
      </w:pPr>
      <w:r>
        <w:t xml:space="preserve">Модели паровой турбины, двигателя внутреннего сгорания, реактивного двигателя. </w:t>
      </w:r>
      <w:r>
        <w:rPr>
          <w:i/>
        </w:rPr>
        <w:t xml:space="preserve">Ученический эксперимент, лабораторные работы </w:t>
      </w:r>
      <w:r>
        <w:t xml:space="preserve">Измерение удельной теплоёмкости. </w:t>
      </w:r>
    </w:p>
    <w:p w:rsidR="00CD2E54" w:rsidRDefault="004C4D89">
      <w:pPr>
        <w:ind w:left="716" w:right="15"/>
      </w:pPr>
      <w:r>
        <w:t xml:space="preserve">Тема 3. Агрегатные состояния вещества. Фазовые переходы. </w:t>
      </w:r>
    </w:p>
    <w:p w:rsidR="00CD2E54" w:rsidRDefault="004C4D89">
      <w:pPr>
        <w:ind w:left="-10" w:right="15" w:firstLine="711"/>
      </w:pPr>
      <w: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D2E54" w:rsidRDefault="004C4D89">
      <w:pPr>
        <w:ind w:left="-10" w:right="15" w:firstLine="711"/>
      </w:pPr>
      <w:r>
        <w:t xml:space="preserve">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p>
    <w:p w:rsidR="00CD2E54" w:rsidRDefault="004C4D89">
      <w:pPr>
        <w:ind w:left="716" w:right="15"/>
      </w:pPr>
      <w:r>
        <w:t xml:space="preserve">Уравнение теплового баланса. </w:t>
      </w:r>
    </w:p>
    <w:p w:rsidR="00CD2E54" w:rsidRDefault="004C4D89">
      <w:pPr>
        <w:ind w:left="-10" w:right="15" w:firstLine="711"/>
      </w:pPr>
      <w: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lastRenderedPageBreak/>
        <w:t xml:space="preserve">Свойства насыщенных паров. </w:t>
      </w:r>
    </w:p>
    <w:p w:rsidR="00CD2E54" w:rsidRDefault="004C4D89">
      <w:pPr>
        <w:ind w:left="716" w:right="15"/>
      </w:pPr>
      <w:r>
        <w:t xml:space="preserve">Кипение при пониженном давлении. </w:t>
      </w:r>
    </w:p>
    <w:p w:rsidR="00CD2E54" w:rsidRDefault="004C4D89">
      <w:pPr>
        <w:ind w:left="716" w:right="15"/>
      </w:pPr>
      <w:r>
        <w:t xml:space="preserve">Способы измерения влажности. </w:t>
      </w:r>
    </w:p>
    <w:p w:rsidR="00CD2E54" w:rsidRDefault="004C4D89">
      <w:pPr>
        <w:ind w:left="716" w:right="15"/>
      </w:pPr>
      <w:r>
        <w:t xml:space="preserve">Наблюдение нагревания и плавления кристаллического вещества. </w:t>
      </w:r>
    </w:p>
    <w:p w:rsidR="00CD2E54" w:rsidRDefault="004C4D89">
      <w:pPr>
        <w:ind w:left="716" w:right="15"/>
      </w:pPr>
      <w:r>
        <w:t xml:space="preserve">Демонстрация кристаллов. </w:t>
      </w:r>
    </w:p>
    <w:p w:rsidR="00CD2E54" w:rsidRDefault="004C4D89">
      <w:pPr>
        <w:spacing w:after="11" w:line="270" w:lineRule="auto"/>
        <w:ind w:left="706" w:right="2823" w:hanging="10"/>
      </w:pPr>
      <w:r>
        <w:rPr>
          <w:i/>
        </w:rPr>
        <w:t xml:space="preserve">Ученический эксперимент, лабораторные работы </w:t>
      </w:r>
      <w:r>
        <w:t xml:space="preserve">Измерение относительной влажности воздуха. </w:t>
      </w:r>
    </w:p>
    <w:p w:rsidR="00027141" w:rsidRDefault="004C4D89">
      <w:pPr>
        <w:ind w:left="716" w:right="4468"/>
      </w:pPr>
      <w:r>
        <w:t>Раздел</w:t>
      </w:r>
      <w:r w:rsidR="00027141">
        <w:t xml:space="preserve"> 4. Электродинамика. </w:t>
      </w:r>
    </w:p>
    <w:p w:rsidR="00CD2E54" w:rsidRDefault="004C4D89">
      <w:pPr>
        <w:ind w:left="716" w:right="4468"/>
      </w:pPr>
      <w:r>
        <w:t xml:space="preserve">Тема 1. Электростатика. </w:t>
      </w:r>
    </w:p>
    <w:p w:rsidR="00CD2E54" w:rsidRDefault="004C4D89">
      <w:pPr>
        <w:ind w:left="-10" w:right="15" w:firstLine="711"/>
      </w:pPr>
      <w: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CD2E54" w:rsidRDefault="004C4D89">
      <w:pPr>
        <w:ind w:left="-10" w:right="15" w:firstLine="711"/>
      </w:pPr>
      <w:r>
        <w:t xml:space="preserve">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 </w:t>
      </w:r>
    </w:p>
    <w:p w:rsidR="00CD2E54" w:rsidRDefault="004C4D89">
      <w:pPr>
        <w:ind w:left="-10" w:right="15" w:firstLine="711"/>
      </w:pPr>
      <w: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CD2E54" w:rsidRDefault="004C4D89">
      <w:pPr>
        <w:ind w:left="-10" w:right="15" w:firstLine="711"/>
      </w:pPr>
      <w:r>
        <w:t xml:space="preserve">Электроёмкость. </w:t>
      </w:r>
      <w:r>
        <w:tab/>
        <w:t xml:space="preserve">Конденсатор. </w:t>
      </w:r>
      <w:r>
        <w:tab/>
        <w:t xml:space="preserve">Электроёмкость </w:t>
      </w:r>
      <w:r>
        <w:tab/>
        <w:t xml:space="preserve">плоского </w:t>
      </w:r>
      <w:r>
        <w:tab/>
        <w:t xml:space="preserve">конденсатора. </w:t>
      </w:r>
      <w:r>
        <w:tab/>
        <w:t xml:space="preserve">Энергия заряженного конденсатора. </w:t>
      </w:r>
    </w:p>
    <w:p w:rsidR="00CD2E54" w:rsidRDefault="004C4D89">
      <w:pPr>
        <w:spacing w:after="10" w:line="270" w:lineRule="auto"/>
        <w:ind w:left="-15" w:right="16" w:firstLine="711"/>
        <w:jc w:val="left"/>
      </w:pPr>
      <w:r>
        <w:t xml:space="preserve">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Устройство и принцип действия электрометра. </w:t>
      </w:r>
    </w:p>
    <w:p w:rsidR="00CD2E54" w:rsidRDefault="004C4D89">
      <w:pPr>
        <w:ind w:left="716" w:right="15"/>
      </w:pPr>
      <w:r>
        <w:t xml:space="preserve">Взаимодействие наэлектризованных тел. </w:t>
      </w:r>
    </w:p>
    <w:p w:rsidR="00CD2E54" w:rsidRDefault="004C4D89">
      <w:pPr>
        <w:ind w:left="716" w:right="15"/>
      </w:pPr>
      <w:r>
        <w:t xml:space="preserve">Электрическое поле заряженных тел. </w:t>
      </w:r>
    </w:p>
    <w:p w:rsidR="00CD2E54" w:rsidRDefault="004C4D89">
      <w:pPr>
        <w:ind w:left="716" w:right="15"/>
      </w:pPr>
      <w:r>
        <w:t xml:space="preserve">Проводники в электростатическом поле. </w:t>
      </w:r>
    </w:p>
    <w:p w:rsidR="00CD2E54" w:rsidRDefault="004C4D89">
      <w:pPr>
        <w:ind w:left="716" w:right="15"/>
      </w:pPr>
      <w:r>
        <w:t xml:space="preserve">Электростатическая защита. </w:t>
      </w:r>
    </w:p>
    <w:p w:rsidR="00CD2E54" w:rsidRDefault="004C4D89">
      <w:pPr>
        <w:ind w:left="716" w:right="15"/>
      </w:pPr>
      <w:r>
        <w:t xml:space="preserve">Диэлектрики в электростатическом поле. </w:t>
      </w:r>
    </w:p>
    <w:p w:rsidR="00CD2E54" w:rsidRDefault="004C4D89">
      <w:pPr>
        <w:ind w:left="-10" w:right="15" w:firstLine="711"/>
      </w:pPr>
      <w:r>
        <w:t xml:space="preserve">Зависимость электроёмкости плоского конденсатора от площади пластин, расстояния между ними и диэлектрической проницаемости. </w:t>
      </w:r>
    </w:p>
    <w:p w:rsidR="00CD2E54" w:rsidRDefault="004C4D89">
      <w:pPr>
        <w:ind w:left="716" w:right="15"/>
      </w:pPr>
      <w:r>
        <w:t xml:space="preserve">Энергия заряженного конденсатора. </w:t>
      </w:r>
    </w:p>
    <w:p w:rsidR="00CD2E54" w:rsidRDefault="004C4D89">
      <w:pPr>
        <w:spacing w:after="11" w:line="270" w:lineRule="auto"/>
        <w:ind w:left="706" w:right="2823" w:hanging="10"/>
      </w:pPr>
      <w:r>
        <w:rPr>
          <w:i/>
        </w:rPr>
        <w:t xml:space="preserve">Ученический эксперимент, лабораторные работы </w:t>
      </w:r>
      <w:r>
        <w:t xml:space="preserve">Измерение электроёмкости конденсатора. </w:t>
      </w:r>
    </w:p>
    <w:p w:rsidR="00CD2E54" w:rsidRDefault="004C4D89">
      <w:pPr>
        <w:ind w:left="716" w:right="15"/>
      </w:pPr>
      <w:r>
        <w:t xml:space="preserve">Тема 2. Постоянный электрический ток. Токи в различных средах. </w:t>
      </w:r>
    </w:p>
    <w:p w:rsidR="00CD2E54" w:rsidRDefault="004C4D89">
      <w:pPr>
        <w:ind w:left="-10" w:right="15" w:firstLine="711"/>
      </w:pPr>
      <w:r>
        <w:t xml:space="preserve">Электрический ток. Условия существования электрического тока. Источники тока. Сила тока. Постоянный ток.  </w:t>
      </w:r>
    </w:p>
    <w:p w:rsidR="00CD2E54" w:rsidRDefault="004C4D89">
      <w:pPr>
        <w:ind w:left="716" w:right="15"/>
      </w:pPr>
      <w:r>
        <w:t xml:space="preserve">Напряжение. Закон Ома для участка цепи.  </w:t>
      </w:r>
    </w:p>
    <w:p w:rsidR="00CD2E54" w:rsidRDefault="004C4D89">
      <w:pPr>
        <w:ind w:left="-10" w:right="15" w:firstLine="711"/>
      </w:pPr>
      <w:r>
        <w:t xml:space="preserve">Электрическое сопротивление. Удельное сопротивление вещества. Последовательное, параллельное, смешанное соединение проводников.  </w:t>
      </w:r>
    </w:p>
    <w:p w:rsidR="00CD2E54" w:rsidRDefault="004C4D89">
      <w:pPr>
        <w:ind w:left="716" w:right="15"/>
      </w:pPr>
      <w:r>
        <w:t xml:space="preserve">Работа электрического тока. Закон Джоуля–Ленца. Мощность электрического тока.  </w:t>
      </w:r>
    </w:p>
    <w:p w:rsidR="00CD2E54" w:rsidRDefault="004C4D89">
      <w:pPr>
        <w:ind w:left="-10" w:right="15" w:firstLine="711"/>
      </w:pPr>
      <w:r>
        <w:t xml:space="preserve">Электродвижущая сила и внутреннее сопротивление источника тока. Закон Ома для полной (замкнутой) электрической цепи. Короткое замыкание. </w:t>
      </w:r>
    </w:p>
    <w:p w:rsidR="00CD2E54" w:rsidRDefault="004C4D89">
      <w:pPr>
        <w:ind w:left="-10" w:right="15" w:firstLine="711"/>
      </w:pPr>
      <w:r>
        <w:lastRenderedPageBreak/>
        <w:t xml:space="preserve">Электронная проводимость твёрдых металлов. Зависимость сопротивления металлов от температуры. Сверхпроводимость.  </w:t>
      </w:r>
    </w:p>
    <w:p w:rsidR="00CD2E54" w:rsidRDefault="004C4D89">
      <w:pPr>
        <w:ind w:left="716" w:right="15"/>
      </w:pPr>
      <w:r>
        <w:t xml:space="preserve">Электрический ток в вакууме. Свойства электронных пучков. </w:t>
      </w:r>
    </w:p>
    <w:p w:rsidR="00CD2E54" w:rsidRDefault="004C4D89">
      <w:pPr>
        <w:ind w:left="-10" w:right="15" w:firstLine="711"/>
      </w:pPr>
      <w:r>
        <w:t xml:space="preserve">Полупроводники. Собственная и примесная проводимость полупроводников. Свойства p– n-перехода. Полупроводниковые приборы. </w:t>
      </w:r>
    </w:p>
    <w:p w:rsidR="00CD2E54" w:rsidRDefault="004C4D89">
      <w:pPr>
        <w:ind w:left="-10" w:right="15" w:firstLine="711"/>
      </w:pPr>
      <w:r>
        <w:t xml:space="preserve">Электрический ток в растворах и расплавах электролитов. Электролитическая диссоциация. Электролиз. </w:t>
      </w:r>
    </w:p>
    <w:p w:rsidR="00CD2E54" w:rsidRDefault="004C4D89">
      <w:pPr>
        <w:ind w:left="-10" w:right="15" w:firstLine="711"/>
      </w:pPr>
      <w:r>
        <w:t xml:space="preserve">Электрический ток в газах. Самостоятельный и несамостоятельный разряд. Молния. Плазма. </w:t>
      </w:r>
    </w:p>
    <w:p w:rsidR="00CD2E54" w:rsidRDefault="004C4D89">
      <w:pPr>
        <w:ind w:left="-10" w:right="15" w:firstLine="711"/>
      </w:pPr>
      <w:r>
        <w:t xml:space="preserve">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Измерение силы тока и напряжения. </w:t>
      </w:r>
    </w:p>
    <w:p w:rsidR="00CD2E54" w:rsidRDefault="004C4D89">
      <w:pPr>
        <w:ind w:left="-10" w:right="15" w:firstLine="711"/>
      </w:pPr>
      <w:r>
        <w:t xml:space="preserve">Зависимость </w:t>
      </w:r>
      <w:r>
        <w:tab/>
        <w:t xml:space="preserve">сопротивления </w:t>
      </w:r>
      <w:r>
        <w:tab/>
        <w:t xml:space="preserve">цилиндрических </w:t>
      </w:r>
      <w:r>
        <w:tab/>
        <w:t xml:space="preserve">проводников </w:t>
      </w:r>
      <w:r>
        <w:tab/>
        <w:t xml:space="preserve">от </w:t>
      </w:r>
      <w:r>
        <w:tab/>
        <w:t xml:space="preserve">длины, </w:t>
      </w:r>
      <w:r>
        <w:tab/>
        <w:t xml:space="preserve">площади поперечного сечения и материала. </w:t>
      </w:r>
    </w:p>
    <w:p w:rsidR="00CD2E54" w:rsidRDefault="004C4D89">
      <w:pPr>
        <w:ind w:left="716" w:right="15"/>
      </w:pPr>
      <w:r>
        <w:t xml:space="preserve">Смешанное соединение проводников. </w:t>
      </w:r>
    </w:p>
    <w:p w:rsidR="00CD2E54" w:rsidRDefault="004C4D89">
      <w:pPr>
        <w:ind w:left="-10" w:right="15" w:firstLine="711"/>
      </w:pPr>
      <w:r>
        <w:t xml:space="preserve">Прямое измерение электродвижущей силы. Короткое замыкание гальванического элемента и оценка внутреннего сопротивления. </w:t>
      </w:r>
    </w:p>
    <w:p w:rsidR="00CD2E54" w:rsidRDefault="004C4D89">
      <w:pPr>
        <w:ind w:left="716" w:right="15"/>
      </w:pPr>
      <w:r>
        <w:t xml:space="preserve">Зависимость сопротивления металлов от температуры. </w:t>
      </w:r>
    </w:p>
    <w:p w:rsidR="00CD2E54" w:rsidRDefault="004C4D89">
      <w:pPr>
        <w:ind w:left="716" w:right="15"/>
      </w:pPr>
      <w:r>
        <w:t xml:space="preserve">Проводимость электролитов. </w:t>
      </w:r>
    </w:p>
    <w:p w:rsidR="00CD2E54" w:rsidRDefault="004C4D89">
      <w:pPr>
        <w:ind w:left="716" w:right="15"/>
      </w:pPr>
      <w:r>
        <w:t xml:space="preserve">Искровой разряд и проводимость воздуха. </w:t>
      </w:r>
    </w:p>
    <w:p w:rsidR="00CD2E54" w:rsidRDefault="004C4D89">
      <w:pPr>
        <w:ind w:left="716" w:right="15"/>
      </w:pPr>
      <w:r>
        <w:t xml:space="preserve">Односторонняя проводимость диода. </w:t>
      </w:r>
    </w:p>
    <w:p w:rsidR="00CD2E54" w:rsidRDefault="004C4D89">
      <w:pPr>
        <w:spacing w:after="11" w:line="270" w:lineRule="auto"/>
        <w:ind w:left="706" w:right="2967" w:hanging="10"/>
      </w:pPr>
      <w:r>
        <w:rPr>
          <w:i/>
        </w:rPr>
        <w:t xml:space="preserve">Ученический эксперимент, лабораторные работы </w:t>
      </w:r>
      <w:r>
        <w:t xml:space="preserve">Изучение смешанного соединения резисторов. </w:t>
      </w:r>
    </w:p>
    <w:p w:rsidR="00CD2E54" w:rsidRDefault="004C4D89">
      <w:pPr>
        <w:ind w:left="716" w:right="15"/>
      </w:pPr>
      <w:r>
        <w:t xml:space="preserve">Измерение электродвижущей силы источника тока и его внутреннего сопротивления. </w:t>
      </w:r>
    </w:p>
    <w:p w:rsidR="00CD2E54" w:rsidRDefault="004C4D89">
      <w:pPr>
        <w:ind w:left="716" w:right="15"/>
      </w:pPr>
      <w:r>
        <w:t xml:space="preserve">Наблюдение электролиза. </w:t>
      </w:r>
    </w:p>
    <w:p w:rsidR="00CD2E54" w:rsidRDefault="004C4D89">
      <w:pPr>
        <w:ind w:left="716" w:right="15"/>
      </w:pPr>
      <w:r>
        <w:t xml:space="preserve">Межпредметные связи. </w:t>
      </w:r>
    </w:p>
    <w:p w:rsidR="00CD2E54" w:rsidRDefault="004C4D89">
      <w:pPr>
        <w:ind w:left="-10" w:right="15" w:firstLine="711"/>
      </w:pPr>
      <w:r>
        <w:t xml:space="preserve">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 </w:t>
      </w:r>
    </w:p>
    <w:p w:rsidR="00CD2E54" w:rsidRDefault="004C4D89">
      <w:pPr>
        <w:ind w:left="-10" w:right="15" w:firstLine="711"/>
      </w:pPr>
      <w:r>
        <w:rPr>
          <w:i/>
        </w:rPr>
        <w:t>Межпредметные понятия</w:t>
      </w:r>
      <w: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w:t>
      </w:r>
    </w:p>
    <w:p w:rsidR="00CD2E54" w:rsidRDefault="004C4D89">
      <w:pPr>
        <w:ind w:left="-10" w:right="15" w:firstLine="711"/>
      </w:pPr>
      <w:r>
        <w:rPr>
          <w:i/>
        </w:rPr>
        <w:t>Математика:</w:t>
      </w:r>
      <w: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p>
    <w:p w:rsidR="00CD2E54" w:rsidRDefault="004C4D89">
      <w:pPr>
        <w:spacing w:after="10" w:line="270" w:lineRule="auto"/>
        <w:ind w:left="-15" w:right="16" w:firstLine="711"/>
        <w:jc w:val="left"/>
      </w:pPr>
      <w:r>
        <w:rPr>
          <w:i/>
        </w:rPr>
        <w:t>Биология:</w:t>
      </w:r>
      <w: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w:t>
      </w:r>
    </w:p>
    <w:p w:rsidR="00CD2E54" w:rsidRDefault="004C4D89">
      <w:pPr>
        <w:ind w:left="-10" w:right="15" w:firstLine="711"/>
      </w:pPr>
      <w:r>
        <w:rPr>
          <w:i/>
        </w:rPr>
        <w:t>Химия:</w:t>
      </w:r>
      <w: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 </w:t>
      </w:r>
    </w:p>
    <w:p w:rsidR="00CD2E54" w:rsidRDefault="004C4D89">
      <w:pPr>
        <w:ind w:left="716" w:right="15"/>
      </w:pPr>
      <w:r>
        <w:rPr>
          <w:i/>
        </w:rPr>
        <w:lastRenderedPageBreak/>
        <w:t>География:</w:t>
      </w:r>
      <w:r>
        <w:t xml:space="preserve"> влажность воздуха, ветры, барометр, термометр. </w:t>
      </w:r>
    </w:p>
    <w:p w:rsidR="00CD2E54" w:rsidRDefault="004C4D89">
      <w:pPr>
        <w:ind w:left="-10" w:right="15" w:firstLine="711"/>
      </w:pPr>
      <w:r>
        <w:rPr>
          <w:i/>
        </w:rPr>
        <w:t>Технология:</w:t>
      </w:r>
      <w: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 </w:t>
      </w:r>
    </w:p>
    <w:p w:rsidR="00CD2E54" w:rsidRDefault="004C4D89">
      <w:pPr>
        <w:ind w:left="716" w:right="15"/>
      </w:pPr>
      <w:r>
        <w:t xml:space="preserve">Содержание обучения в 11 классе.  </w:t>
      </w:r>
    </w:p>
    <w:p w:rsidR="00CD2E54" w:rsidRDefault="004C4D89">
      <w:pPr>
        <w:ind w:left="716" w:right="15"/>
      </w:pPr>
      <w:r>
        <w:t xml:space="preserve">Раздел 4. Электродинамика. </w:t>
      </w:r>
    </w:p>
    <w:p w:rsidR="00CD2E54" w:rsidRDefault="004C4D89">
      <w:pPr>
        <w:ind w:left="716" w:right="15"/>
      </w:pPr>
      <w:r>
        <w:t xml:space="preserve">Тема 3. Магнитное поле. Электромагнитная индукция. </w:t>
      </w:r>
    </w:p>
    <w:p w:rsidR="00CD2E54" w:rsidRDefault="004C4D89">
      <w:pPr>
        <w:ind w:left="-10" w:right="15" w:firstLine="711"/>
      </w:pPr>
      <w: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p>
    <w:p w:rsidR="00CD2E54" w:rsidRDefault="004C4D89">
      <w:pPr>
        <w:ind w:left="-10" w:right="15" w:firstLine="711"/>
      </w:pPr>
      <w: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w:t>
      </w:r>
    </w:p>
    <w:p w:rsidR="00CD2E54" w:rsidRDefault="004C4D89">
      <w:pPr>
        <w:ind w:left="-5" w:right="15"/>
      </w:pPr>
      <w:r>
        <w:t xml:space="preserve">Взаимодействие проводников с током. </w:t>
      </w:r>
    </w:p>
    <w:p w:rsidR="00CD2E54" w:rsidRDefault="004C4D89">
      <w:pPr>
        <w:ind w:left="716" w:right="15"/>
      </w:pPr>
      <w:r>
        <w:t xml:space="preserve">Сила Ампера, её модуль и направление. </w:t>
      </w:r>
    </w:p>
    <w:p w:rsidR="00CD2E54" w:rsidRDefault="004C4D89">
      <w:pPr>
        <w:ind w:left="-10" w:right="15" w:firstLine="711"/>
      </w:pPr>
      <w:r>
        <w:t xml:space="preserve">Сила Лоренца, её модуль и направление. Движение заряженной частицы в однородном магнитном поле. Работа силы Лоренца. </w:t>
      </w:r>
    </w:p>
    <w:p w:rsidR="00CD2E54" w:rsidRDefault="004C4D89">
      <w:pPr>
        <w:ind w:left="-10" w:right="15" w:firstLine="711"/>
      </w:pPr>
      <w: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p>
    <w:p w:rsidR="00CD2E54" w:rsidRDefault="004C4D89">
      <w:pPr>
        <w:ind w:left="-10" w:right="15" w:firstLine="711"/>
      </w:pPr>
      <w:r>
        <w:t xml:space="preserve">Вихревое электрическое поле. Электродвижущая сила индукции в проводнике, движущемся поступательно в однородном магнитном поле. </w:t>
      </w:r>
    </w:p>
    <w:p w:rsidR="00CD2E54" w:rsidRDefault="004C4D89">
      <w:pPr>
        <w:ind w:left="716" w:right="15"/>
      </w:pPr>
      <w:r>
        <w:t xml:space="preserve">Правило Ленца. </w:t>
      </w:r>
    </w:p>
    <w:p w:rsidR="00CD2E54" w:rsidRDefault="004C4D89">
      <w:pPr>
        <w:ind w:left="716" w:right="15"/>
      </w:pPr>
      <w:r>
        <w:t xml:space="preserve">Индуктивность. Явление самоиндукции. Электродвижущая сила самоиндукции.  </w:t>
      </w:r>
    </w:p>
    <w:p w:rsidR="00CD2E54" w:rsidRDefault="004C4D89">
      <w:pPr>
        <w:ind w:left="716" w:right="15"/>
      </w:pPr>
      <w:r>
        <w:t xml:space="preserve">Энергия магнитного поля катушки с током. </w:t>
      </w:r>
    </w:p>
    <w:p w:rsidR="00CD2E54" w:rsidRDefault="004C4D89">
      <w:pPr>
        <w:ind w:left="716" w:right="15"/>
      </w:pPr>
      <w:r>
        <w:t xml:space="preserve">Электромагнитное поле. </w:t>
      </w:r>
    </w:p>
    <w:p w:rsidR="00CD2E54" w:rsidRDefault="004C4D89">
      <w:pPr>
        <w:ind w:left="-10" w:right="15" w:firstLine="711"/>
      </w:pPr>
      <w:r>
        <w:t xml:space="preserve">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 </w:t>
      </w:r>
      <w:r>
        <w:rPr>
          <w:i/>
        </w:rPr>
        <w:t xml:space="preserve">Демонстрации </w:t>
      </w:r>
    </w:p>
    <w:p w:rsidR="00CD2E54" w:rsidRDefault="004C4D89">
      <w:pPr>
        <w:ind w:left="716" w:right="15"/>
      </w:pPr>
      <w:r>
        <w:t xml:space="preserve">Опыт Эрстеда.  </w:t>
      </w:r>
    </w:p>
    <w:p w:rsidR="00CD2E54" w:rsidRDefault="004C4D89">
      <w:pPr>
        <w:ind w:left="716" w:right="15"/>
      </w:pPr>
      <w:r>
        <w:t xml:space="preserve">Отклонение электронного пучка магнитным полем.  </w:t>
      </w:r>
    </w:p>
    <w:p w:rsidR="00CD2E54" w:rsidRDefault="004C4D89">
      <w:pPr>
        <w:ind w:left="716" w:right="15"/>
      </w:pPr>
      <w:r>
        <w:t xml:space="preserve">Линии индукции магнитного поля. </w:t>
      </w:r>
    </w:p>
    <w:p w:rsidR="00CD2E54" w:rsidRDefault="004C4D89">
      <w:pPr>
        <w:ind w:left="716" w:right="15"/>
      </w:pPr>
      <w:r>
        <w:t xml:space="preserve">Взаимодействие двух проводников с током. </w:t>
      </w:r>
    </w:p>
    <w:p w:rsidR="00CD2E54" w:rsidRDefault="004C4D89">
      <w:pPr>
        <w:ind w:left="716" w:right="15"/>
      </w:pPr>
      <w:r>
        <w:t xml:space="preserve">Сила Ампера. </w:t>
      </w:r>
    </w:p>
    <w:p w:rsidR="00CD2E54" w:rsidRDefault="004C4D89">
      <w:pPr>
        <w:ind w:left="716" w:right="15"/>
      </w:pPr>
      <w:r>
        <w:t xml:space="preserve">Действие силы Лоренца на ионы электролита. </w:t>
      </w:r>
    </w:p>
    <w:p w:rsidR="00CD2E54" w:rsidRDefault="004C4D89">
      <w:pPr>
        <w:ind w:left="716" w:right="15"/>
      </w:pPr>
      <w:r>
        <w:t xml:space="preserve">Явление электромагнитной индукции.  </w:t>
      </w:r>
    </w:p>
    <w:p w:rsidR="00CD2E54" w:rsidRDefault="004C4D89">
      <w:pPr>
        <w:ind w:left="716" w:right="15"/>
      </w:pPr>
      <w:r>
        <w:t xml:space="preserve">Правило Ленца. </w:t>
      </w:r>
    </w:p>
    <w:p w:rsidR="00CD2E54" w:rsidRDefault="004C4D89">
      <w:pPr>
        <w:ind w:left="716" w:right="15"/>
      </w:pPr>
      <w:r>
        <w:t xml:space="preserve">Зависимость электродвижущей силы индукции от скорости изменения магнитного потока. </w:t>
      </w:r>
    </w:p>
    <w:p w:rsidR="00CD2E54" w:rsidRDefault="004C4D89">
      <w:pPr>
        <w:ind w:left="716" w:right="15"/>
      </w:pPr>
      <w:r>
        <w:t xml:space="preserve">Явление самоиндукции. </w:t>
      </w:r>
    </w:p>
    <w:p w:rsidR="00CD2E54" w:rsidRDefault="004C4D89">
      <w:pPr>
        <w:spacing w:after="11" w:line="270" w:lineRule="auto"/>
        <w:ind w:left="706" w:right="2967" w:hanging="10"/>
      </w:pPr>
      <w:r>
        <w:rPr>
          <w:i/>
        </w:rPr>
        <w:t xml:space="preserve">Ученический эксперимент, лабораторные работы </w:t>
      </w:r>
      <w:r>
        <w:t xml:space="preserve">Изучение магнитного поля катушки с током. </w:t>
      </w:r>
    </w:p>
    <w:p w:rsidR="00CD2E54" w:rsidRDefault="004C4D89">
      <w:pPr>
        <w:ind w:left="716" w:right="15"/>
      </w:pPr>
      <w:r>
        <w:t xml:space="preserve">Исследование действия постоянного магнита на рамку с током. </w:t>
      </w:r>
    </w:p>
    <w:p w:rsidR="00CD2E54" w:rsidRDefault="004C4D89">
      <w:pPr>
        <w:ind w:left="716" w:right="15"/>
      </w:pPr>
      <w:r>
        <w:lastRenderedPageBreak/>
        <w:t xml:space="preserve">Исследование явления электромагнитной индукции. </w:t>
      </w:r>
    </w:p>
    <w:p w:rsidR="00CD2E54" w:rsidRDefault="004C4D89">
      <w:pPr>
        <w:ind w:left="716" w:right="15"/>
      </w:pPr>
      <w:r>
        <w:t xml:space="preserve">Раздел 5. Колебания и волны. </w:t>
      </w:r>
    </w:p>
    <w:p w:rsidR="00CD2E54" w:rsidRDefault="004C4D89">
      <w:pPr>
        <w:ind w:left="716" w:right="15"/>
      </w:pPr>
      <w:r>
        <w:t xml:space="preserve">Тема 1. Механические и электромагнитные колебания. </w:t>
      </w:r>
    </w:p>
    <w:p w:rsidR="00CD2E54" w:rsidRDefault="004C4D89">
      <w:pPr>
        <w:ind w:left="-10" w:right="15" w:firstLine="711"/>
      </w:pPr>
      <w: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D2E54" w:rsidRDefault="004C4D89">
      <w:pPr>
        <w:ind w:left="-10" w:right="15" w:firstLine="711"/>
      </w:pPr>
      <w: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p>
    <w:p w:rsidR="00CD2E54" w:rsidRDefault="004C4D89">
      <w:pPr>
        <w:ind w:left="-10" w:right="15" w:firstLine="711"/>
      </w:pPr>
      <w:r>
        <w:t xml:space="preserve">Представление о затухающих колебаниях. Вынужденные механические колебания. Резонанс. Вынужденные электромагнитные колебания.  </w:t>
      </w:r>
    </w:p>
    <w:p w:rsidR="00CD2E54" w:rsidRDefault="004C4D89">
      <w:pPr>
        <w:ind w:left="-10" w:right="15" w:firstLine="711"/>
      </w:pPr>
      <w: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D2E54" w:rsidRDefault="004C4D89">
      <w:pPr>
        <w:spacing w:after="10" w:line="270" w:lineRule="auto"/>
        <w:ind w:left="-15" w:right="16" w:firstLine="711"/>
        <w:jc w:val="left"/>
      </w:pPr>
      <w:r>
        <w:t xml:space="preserve">Трансформатор. Производство, передача и потребление электрической энергии. Экологические </w:t>
      </w:r>
      <w:r>
        <w:tab/>
        <w:t xml:space="preserve">риски </w:t>
      </w:r>
      <w:r>
        <w:tab/>
        <w:t xml:space="preserve">при </w:t>
      </w:r>
      <w:r>
        <w:tab/>
        <w:t xml:space="preserve">производстве </w:t>
      </w:r>
      <w:r>
        <w:tab/>
        <w:t xml:space="preserve">электроэнергии. </w:t>
      </w:r>
      <w:r>
        <w:tab/>
        <w:t xml:space="preserve">Культура </w:t>
      </w:r>
      <w:r>
        <w:tab/>
        <w:t xml:space="preserve">использования электроэнергии в повседневной жизни.  </w:t>
      </w:r>
    </w:p>
    <w:p w:rsidR="00CD2E54" w:rsidRDefault="004C4D89">
      <w:pPr>
        <w:ind w:left="-10" w:right="15" w:firstLine="711"/>
      </w:pPr>
      <w:r>
        <w:t xml:space="preserve">Технические устройства и практическое применение: электрический звонок, генератор переменного тока, линии электропередач. </w:t>
      </w:r>
    </w:p>
    <w:p w:rsidR="00CD2E54" w:rsidRDefault="004C4D89">
      <w:pPr>
        <w:spacing w:after="11" w:line="270" w:lineRule="auto"/>
        <w:ind w:left="706" w:right="2" w:hanging="10"/>
      </w:pPr>
      <w:r>
        <w:rPr>
          <w:i/>
        </w:rPr>
        <w:t xml:space="preserve">Демонстрации </w:t>
      </w:r>
    </w:p>
    <w:p w:rsidR="00CD2E54" w:rsidRDefault="004C4D89">
      <w:pPr>
        <w:ind w:left="-10" w:right="15" w:firstLine="711"/>
      </w:pPr>
      <w:r>
        <w:t xml:space="preserve">Исследование параметров колебательной системы (пружинный или математический маятник). </w:t>
      </w:r>
    </w:p>
    <w:p w:rsidR="00CD2E54" w:rsidRDefault="004C4D89">
      <w:pPr>
        <w:ind w:left="716" w:right="15"/>
      </w:pPr>
      <w:r>
        <w:t xml:space="preserve">Наблюдение затухающих колебаний. </w:t>
      </w:r>
    </w:p>
    <w:p w:rsidR="00CD2E54" w:rsidRDefault="004C4D89">
      <w:pPr>
        <w:ind w:left="716" w:right="15"/>
      </w:pPr>
      <w:r>
        <w:t xml:space="preserve">Исследование свойств вынужденных колебаний. </w:t>
      </w:r>
    </w:p>
    <w:p w:rsidR="00CD2E54" w:rsidRDefault="004C4D89">
      <w:pPr>
        <w:ind w:left="716" w:right="15"/>
      </w:pPr>
      <w:r>
        <w:t xml:space="preserve">Наблюдение резонанса.  </w:t>
      </w:r>
    </w:p>
    <w:p w:rsidR="00CD2E54" w:rsidRDefault="004C4D89">
      <w:pPr>
        <w:ind w:left="716" w:right="15"/>
      </w:pPr>
      <w:r>
        <w:t xml:space="preserve">Свободные электромагнитные колебания. </w:t>
      </w:r>
    </w:p>
    <w:p w:rsidR="00CD2E54" w:rsidRDefault="004C4D89">
      <w:pPr>
        <w:ind w:left="-10" w:right="15" w:firstLine="711"/>
      </w:pPr>
      <w:r>
        <w:t xml:space="preserve">Осциллограммы (зависимости силы тока и напряжения от времени) для электромагнитных колебаний. </w:t>
      </w:r>
    </w:p>
    <w:p w:rsidR="00CD2E54" w:rsidRDefault="004C4D89">
      <w:pPr>
        <w:ind w:left="-10" w:right="15" w:firstLine="711"/>
      </w:pPr>
      <w:r>
        <w:t xml:space="preserve">Резонанс при последовательном соединении резистора, катушки индуктивности и конденсатора. </w:t>
      </w:r>
    </w:p>
    <w:p w:rsidR="00CD2E54" w:rsidRDefault="004C4D89">
      <w:pPr>
        <w:ind w:left="716" w:right="15"/>
      </w:pPr>
      <w:r>
        <w:t xml:space="preserve">Модель линии электропередачи. </w:t>
      </w:r>
    </w:p>
    <w:p w:rsidR="00CD2E54" w:rsidRDefault="004C4D89">
      <w:pPr>
        <w:spacing w:after="11" w:line="270" w:lineRule="auto"/>
        <w:ind w:left="706" w:right="2" w:hanging="10"/>
      </w:pPr>
      <w:r>
        <w:rPr>
          <w:i/>
        </w:rPr>
        <w:t xml:space="preserve">Ученический эксперимент, лабораторные работы </w:t>
      </w:r>
    </w:p>
    <w:p w:rsidR="00CD2E54" w:rsidRDefault="004C4D89">
      <w:pPr>
        <w:ind w:left="-10" w:right="15" w:firstLine="711"/>
      </w:pPr>
      <w:r>
        <w:t xml:space="preserve">Исследование зависимости периода малых колебаний груза на нити от длины нити и массы груза. </w:t>
      </w:r>
    </w:p>
    <w:p w:rsidR="00CD2E54" w:rsidRDefault="004C4D89">
      <w:pPr>
        <w:ind w:left="-10" w:right="15" w:firstLine="711"/>
      </w:pPr>
      <w:r>
        <w:t xml:space="preserve">Исследование переменного тока в цепи из последовательно соединённых конденсатора, катушки и резистора. </w:t>
      </w:r>
    </w:p>
    <w:p w:rsidR="00CD2E54" w:rsidRDefault="004C4D89">
      <w:pPr>
        <w:ind w:left="716" w:right="15"/>
      </w:pPr>
      <w:r>
        <w:t xml:space="preserve">Тема 2. Механические и электромагнитные волны. </w:t>
      </w:r>
    </w:p>
    <w:p w:rsidR="00CD2E54" w:rsidRDefault="004C4D89">
      <w:pPr>
        <w:spacing w:after="10" w:line="270" w:lineRule="auto"/>
        <w:ind w:left="-15" w:right="16" w:firstLine="711"/>
        <w:jc w:val="left"/>
      </w:pPr>
      <w: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p>
    <w:p w:rsidR="00CD2E54" w:rsidRDefault="004C4D89">
      <w:pPr>
        <w:ind w:left="716" w:right="15"/>
      </w:pPr>
      <w:r>
        <w:t xml:space="preserve">Звук. Скорость звука. Громкость звука. Высота тона. Тембр звука. </w:t>
      </w:r>
    </w:p>
    <w:p w:rsidR="00CD2E54" w:rsidRDefault="004C4D89">
      <w:pPr>
        <w:ind w:left="-10" w:right="15" w:firstLine="711"/>
      </w:pPr>
      <w: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p>
    <w:p w:rsidR="00CD2E54" w:rsidRDefault="004C4D89">
      <w:pPr>
        <w:ind w:left="716" w:right="15"/>
      </w:pPr>
      <w:r>
        <w:lastRenderedPageBreak/>
        <w:t xml:space="preserve">Шкала электромагнитных волн. Применение электромагнитных волн в технике и быту. </w:t>
      </w:r>
    </w:p>
    <w:p w:rsidR="00CD2E54" w:rsidRDefault="004C4D89">
      <w:pPr>
        <w:ind w:left="716" w:right="15"/>
      </w:pPr>
      <w:r>
        <w:t xml:space="preserve">Принципы радиосвязи и телевидения. Радиолокация. </w:t>
      </w:r>
    </w:p>
    <w:p w:rsidR="00CD2E54" w:rsidRDefault="004C4D89">
      <w:pPr>
        <w:ind w:left="716" w:right="15"/>
      </w:pPr>
      <w:r>
        <w:t xml:space="preserve">Электромагнитное загрязнение окружающей среды. </w:t>
      </w:r>
    </w:p>
    <w:p w:rsidR="00CD2E54" w:rsidRDefault="004C4D89">
      <w:pPr>
        <w:spacing w:after="10" w:line="270" w:lineRule="auto"/>
        <w:ind w:left="-15" w:right="16" w:firstLine="711"/>
        <w:jc w:val="left"/>
      </w:pPr>
      <w: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Образование и распространение поперечных и продольных волн. </w:t>
      </w:r>
    </w:p>
    <w:p w:rsidR="00CD2E54" w:rsidRDefault="004C4D89">
      <w:pPr>
        <w:ind w:left="716" w:right="15"/>
      </w:pPr>
      <w:r>
        <w:t xml:space="preserve">Колеблющееся тело как источник звука. </w:t>
      </w:r>
    </w:p>
    <w:p w:rsidR="00CD2E54" w:rsidRDefault="004C4D89">
      <w:pPr>
        <w:ind w:left="716" w:right="15"/>
      </w:pPr>
      <w:r>
        <w:t xml:space="preserve">Наблюдение отражения и преломления механических волн. </w:t>
      </w:r>
    </w:p>
    <w:p w:rsidR="00CD2E54" w:rsidRDefault="004C4D89">
      <w:pPr>
        <w:ind w:left="716" w:right="15"/>
      </w:pPr>
      <w:r>
        <w:t xml:space="preserve">Наблюдение интерференции и дифракции механических волн. </w:t>
      </w:r>
    </w:p>
    <w:p w:rsidR="00CD2E54" w:rsidRDefault="004C4D89">
      <w:pPr>
        <w:ind w:left="716" w:right="15"/>
      </w:pPr>
      <w:r>
        <w:t xml:space="preserve">Звуковой резонанс. </w:t>
      </w:r>
    </w:p>
    <w:p w:rsidR="00CD2E54" w:rsidRDefault="004C4D89">
      <w:pPr>
        <w:ind w:left="716" w:right="15"/>
      </w:pPr>
      <w:r>
        <w:t xml:space="preserve">Наблюдение связи громкости звука и высоты тона с амплитудой и частотой колебаний. </w:t>
      </w:r>
    </w:p>
    <w:p w:rsidR="00CD2E54" w:rsidRDefault="004C4D89">
      <w:pPr>
        <w:ind w:left="-10" w:right="15" w:firstLine="711"/>
      </w:pPr>
      <w:r>
        <w:t xml:space="preserve">Исследование свойств электромагнитных волн: отражение, преломление, поляризация, дифракция, интерференция. </w:t>
      </w:r>
    </w:p>
    <w:p w:rsidR="00CD2E54" w:rsidRDefault="004C4D89">
      <w:pPr>
        <w:ind w:left="716" w:right="15"/>
      </w:pPr>
      <w:r>
        <w:t xml:space="preserve">Тема 3. Оптика. </w:t>
      </w:r>
    </w:p>
    <w:p w:rsidR="00CD2E54" w:rsidRDefault="004C4D89">
      <w:pPr>
        <w:ind w:left="-10" w:right="15" w:firstLine="711"/>
      </w:pPr>
      <w:r>
        <w:t xml:space="preserve">Геометрическая оптика. Прямолинейное распространение света в однородной среде. Луч света. Точечный источник света.  </w:t>
      </w:r>
    </w:p>
    <w:p w:rsidR="00CD2E54" w:rsidRDefault="004C4D89">
      <w:pPr>
        <w:ind w:left="716" w:right="15"/>
      </w:pPr>
      <w:r>
        <w:t xml:space="preserve">Отражение света. Законы отражения света. Построение изображений в плоском зеркале.  </w:t>
      </w:r>
    </w:p>
    <w:p w:rsidR="00CD2E54" w:rsidRDefault="004C4D89">
      <w:pPr>
        <w:ind w:left="716" w:right="15"/>
      </w:pPr>
      <w:r>
        <w:t xml:space="preserve">Преломление света. Законы преломления света. Абсолютный показатель преломления. </w:t>
      </w:r>
    </w:p>
    <w:p w:rsidR="00CD2E54" w:rsidRDefault="004C4D89">
      <w:pPr>
        <w:ind w:left="-5" w:right="15"/>
      </w:pPr>
      <w:r>
        <w:t xml:space="preserve">Полное внутреннее отражение. Предельный угол полного внутреннего отражения. </w:t>
      </w:r>
    </w:p>
    <w:p w:rsidR="00CD2E54" w:rsidRDefault="004C4D89">
      <w:pPr>
        <w:ind w:left="716" w:right="15"/>
      </w:pPr>
      <w:r>
        <w:t xml:space="preserve">Дисперсия света. Сложный состав белого света. Цвет. </w:t>
      </w:r>
    </w:p>
    <w:p w:rsidR="00CD2E54" w:rsidRDefault="004C4D89">
      <w:pPr>
        <w:ind w:left="-10" w:right="15" w:firstLine="711"/>
      </w:pPr>
      <w: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p>
    <w:p w:rsidR="00CD2E54" w:rsidRDefault="004C4D89">
      <w:pPr>
        <w:ind w:left="716" w:right="15"/>
      </w:pPr>
      <w:r>
        <w:t xml:space="preserve">Пределы применимости геометрической оптики. </w:t>
      </w:r>
    </w:p>
    <w:p w:rsidR="00CD2E54" w:rsidRDefault="004C4D89">
      <w:pPr>
        <w:ind w:left="-10" w:right="15" w:firstLine="711"/>
      </w:pPr>
      <w: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p>
    <w:p w:rsidR="00CD2E54" w:rsidRDefault="004C4D89">
      <w:pPr>
        <w:ind w:left="-10" w:right="15" w:firstLine="711"/>
      </w:pPr>
      <w:r>
        <w:t xml:space="preserve">Дифракция света. Дифракционная решётка. Условие наблюдения главных максимумов при падении монохроматического света на дифракционную решётку. </w:t>
      </w:r>
    </w:p>
    <w:p w:rsidR="00CD2E54" w:rsidRDefault="004C4D89">
      <w:pPr>
        <w:ind w:left="716" w:right="15"/>
      </w:pPr>
      <w:r>
        <w:t xml:space="preserve">Поляризация света. </w:t>
      </w:r>
    </w:p>
    <w:p w:rsidR="00CD2E54" w:rsidRDefault="004C4D89">
      <w:pPr>
        <w:ind w:left="-10" w:right="15" w:firstLine="711"/>
      </w:pPr>
      <w:r>
        <w:t xml:space="preserve">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Прямолинейное распространение, отражение и преломление света. Оптические приборы. </w:t>
      </w:r>
    </w:p>
    <w:p w:rsidR="00CD2E54" w:rsidRDefault="004C4D89">
      <w:pPr>
        <w:ind w:left="716" w:right="15"/>
      </w:pPr>
      <w:r>
        <w:t xml:space="preserve">Полное внутреннее отражение. Модель световода. </w:t>
      </w:r>
    </w:p>
    <w:p w:rsidR="00CD2E54" w:rsidRDefault="004C4D89">
      <w:pPr>
        <w:ind w:left="716" w:right="15"/>
      </w:pPr>
      <w:r>
        <w:t xml:space="preserve">Исследование свойств изображений в линзах. </w:t>
      </w:r>
    </w:p>
    <w:p w:rsidR="00CD2E54" w:rsidRDefault="004C4D89">
      <w:pPr>
        <w:ind w:left="716" w:right="15"/>
      </w:pPr>
      <w:r>
        <w:t xml:space="preserve">Модели микроскопа, телескопа. </w:t>
      </w:r>
    </w:p>
    <w:p w:rsidR="00CD2E54" w:rsidRDefault="004C4D89">
      <w:pPr>
        <w:ind w:left="716" w:right="15"/>
      </w:pPr>
      <w:r>
        <w:t xml:space="preserve">Наблюдение интерференции света. </w:t>
      </w:r>
    </w:p>
    <w:p w:rsidR="00CD2E54" w:rsidRDefault="004C4D89">
      <w:pPr>
        <w:ind w:left="716" w:right="4715"/>
      </w:pPr>
      <w:r>
        <w:t xml:space="preserve">Наблюдение дифракции света. Наблюдение дисперсии света.  </w:t>
      </w:r>
    </w:p>
    <w:p w:rsidR="00CD2E54" w:rsidRDefault="004C4D89">
      <w:pPr>
        <w:ind w:left="716" w:right="15"/>
      </w:pPr>
      <w:r>
        <w:lastRenderedPageBreak/>
        <w:t xml:space="preserve">Получение спектра с помощью призмы. </w:t>
      </w:r>
    </w:p>
    <w:p w:rsidR="00CD2E54" w:rsidRDefault="004C4D89">
      <w:pPr>
        <w:ind w:left="716" w:right="15"/>
      </w:pPr>
      <w:r>
        <w:t xml:space="preserve">Получение спектра с помощью дифракционной решётки. </w:t>
      </w:r>
    </w:p>
    <w:p w:rsidR="00CD2E54" w:rsidRDefault="004C4D89">
      <w:pPr>
        <w:ind w:left="716" w:right="15"/>
      </w:pPr>
      <w:r>
        <w:t xml:space="preserve">Наблюдение поляризации света. </w:t>
      </w:r>
    </w:p>
    <w:p w:rsidR="00CD2E54" w:rsidRDefault="004C4D89">
      <w:pPr>
        <w:spacing w:after="11" w:line="270" w:lineRule="auto"/>
        <w:ind w:left="706" w:right="2823" w:hanging="10"/>
      </w:pPr>
      <w:r>
        <w:rPr>
          <w:i/>
        </w:rPr>
        <w:t xml:space="preserve">Ученический эксперимент, лабораторные работы </w:t>
      </w:r>
      <w:r>
        <w:t xml:space="preserve">Измерение показателя преломления стекла.  </w:t>
      </w:r>
    </w:p>
    <w:p w:rsidR="00CD2E54" w:rsidRDefault="004C4D89">
      <w:pPr>
        <w:ind w:left="716" w:right="15"/>
      </w:pPr>
      <w:r>
        <w:t xml:space="preserve">Исследование свойств изображений в линзах. </w:t>
      </w:r>
    </w:p>
    <w:p w:rsidR="00CD2E54" w:rsidRDefault="004C4D89">
      <w:pPr>
        <w:ind w:left="716" w:right="15"/>
      </w:pPr>
      <w:r>
        <w:t xml:space="preserve">Наблюдение дисперсии света. </w:t>
      </w:r>
    </w:p>
    <w:p w:rsidR="00CD2E54" w:rsidRDefault="004C4D89">
      <w:pPr>
        <w:ind w:left="716" w:right="15"/>
      </w:pPr>
      <w:r>
        <w:t xml:space="preserve">Раздел 6. Основы специальной теории относительности. </w:t>
      </w:r>
    </w:p>
    <w:p w:rsidR="00CD2E54" w:rsidRDefault="004C4D89">
      <w:pPr>
        <w:spacing w:after="10" w:line="270" w:lineRule="auto"/>
        <w:ind w:left="-15" w:right="16" w:firstLine="711"/>
        <w:jc w:val="left"/>
      </w:pPr>
      <w: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p>
    <w:p w:rsidR="00CD2E54" w:rsidRDefault="004C4D89">
      <w:pPr>
        <w:ind w:left="716" w:right="15"/>
      </w:pPr>
      <w:r>
        <w:t xml:space="preserve">Относительность одновременности. Замедление времени и сокращение длины. </w:t>
      </w:r>
    </w:p>
    <w:p w:rsidR="00CD2E54" w:rsidRDefault="004C4D89">
      <w:pPr>
        <w:ind w:left="716" w:right="15"/>
      </w:pPr>
      <w:r>
        <w:t xml:space="preserve">Энергия и импульс релятивистской частицы. </w:t>
      </w:r>
    </w:p>
    <w:p w:rsidR="00CD2E54" w:rsidRDefault="004C4D89">
      <w:pPr>
        <w:ind w:left="716" w:right="15"/>
      </w:pPr>
      <w:r>
        <w:t xml:space="preserve">Связь массы с энергией и импульсом релятивистской частицы. Энергия покоя. </w:t>
      </w:r>
    </w:p>
    <w:p w:rsidR="00CD2E54" w:rsidRDefault="004C4D89">
      <w:pPr>
        <w:ind w:left="716" w:right="15"/>
      </w:pPr>
      <w:r>
        <w:t xml:space="preserve">Раздел 7. Квантовая физика. </w:t>
      </w:r>
    </w:p>
    <w:p w:rsidR="00CD2E54" w:rsidRDefault="004C4D89">
      <w:pPr>
        <w:ind w:left="716" w:right="15"/>
      </w:pPr>
      <w:r>
        <w:t xml:space="preserve">Тема 1. Элементы квантовой оптики </w:t>
      </w:r>
    </w:p>
    <w:p w:rsidR="00CD2E54" w:rsidRDefault="004C4D89">
      <w:pPr>
        <w:ind w:left="-10" w:right="15" w:firstLine="711"/>
      </w:pPr>
      <w:r>
        <w:t xml:space="preserve">Фотоны. Формула Планка связи энергии фотона с его частотой. Энергия и импульс фотона.  </w:t>
      </w:r>
    </w:p>
    <w:p w:rsidR="00CD2E54" w:rsidRDefault="004C4D89">
      <w:pPr>
        <w:ind w:left="716" w:right="15"/>
      </w:pPr>
      <w:r>
        <w:t xml:space="preserve">Открытие и исследование фотоэффекта. Опыты А.Г. Столетова. Законы фотоэффекта. </w:t>
      </w:r>
    </w:p>
    <w:p w:rsidR="00CD2E54" w:rsidRDefault="004C4D89">
      <w:pPr>
        <w:ind w:left="-5" w:right="15"/>
      </w:pPr>
      <w:r>
        <w:t xml:space="preserve">Уравнение Эйнштейна для фотоэффекта. «Красная граница» фотоэффекта. </w:t>
      </w:r>
    </w:p>
    <w:p w:rsidR="00CD2E54" w:rsidRDefault="004C4D89">
      <w:pPr>
        <w:ind w:left="716" w:right="15"/>
      </w:pPr>
      <w:r>
        <w:t xml:space="preserve">Давление света. Опыты П.Н. Лебедева. </w:t>
      </w:r>
    </w:p>
    <w:p w:rsidR="00CD2E54" w:rsidRDefault="004C4D89">
      <w:pPr>
        <w:ind w:left="716" w:right="15"/>
      </w:pPr>
      <w:r>
        <w:t xml:space="preserve">Химическое действие света. </w:t>
      </w:r>
    </w:p>
    <w:p w:rsidR="00CD2E54" w:rsidRDefault="004C4D89">
      <w:pPr>
        <w:ind w:left="-10" w:right="15" w:firstLine="711"/>
      </w:pPr>
      <w:r>
        <w:t xml:space="preserve">Технические устройства и практическое применение: фотоэлемент, фотодатчик, солнечная батарея, светодиод.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Фотоэффект на установке с цинковой пластиной. </w:t>
      </w:r>
    </w:p>
    <w:p w:rsidR="00CD2E54" w:rsidRDefault="004C4D89">
      <w:pPr>
        <w:ind w:left="716" w:right="15"/>
      </w:pPr>
      <w:r>
        <w:t xml:space="preserve">Исследование законов внешнего фотоэффекта.  </w:t>
      </w:r>
    </w:p>
    <w:p w:rsidR="00CD2E54" w:rsidRDefault="004C4D89">
      <w:pPr>
        <w:ind w:left="716" w:right="6890"/>
      </w:pPr>
      <w:r>
        <w:t xml:space="preserve">Светодиод. Солнечная батарея. </w:t>
      </w:r>
    </w:p>
    <w:p w:rsidR="00CD2E54" w:rsidRDefault="004C4D89">
      <w:pPr>
        <w:ind w:left="716" w:right="15"/>
      </w:pPr>
      <w:r>
        <w:t xml:space="preserve">Тема 2. Строение атома. </w:t>
      </w:r>
    </w:p>
    <w:p w:rsidR="00CD2E54" w:rsidRDefault="004C4D89">
      <w:pPr>
        <w:ind w:left="-10" w:right="15" w:firstLine="711"/>
      </w:pPr>
      <w: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D2E54" w:rsidRDefault="004C4D89">
      <w:pPr>
        <w:ind w:left="716" w:right="15"/>
      </w:pPr>
      <w:r>
        <w:t xml:space="preserve">Волновые свойства частиц. Волны де Бройля. Корпускулярно-волновой дуализм.  </w:t>
      </w:r>
    </w:p>
    <w:p w:rsidR="00CD2E54" w:rsidRDefault="004C4D89">
      <w:pPr>
        <w:ind w:left="716" w:right="15"/>
      </w:pPr>
      <w:r>
        <w:t xml:space="preserve">Спонтанное и вынужденное излучение.  </w:t>
      </w:r>
    </w:p>
    <w:p w:rsidR="00CD2E54" w:rsidRDefault="004C4D89">
      <w:pPr>
        <w:ind w:left="-10" w:right="15" w:firstLine="711"/>
      </w:pPr>
      <w:r>
        <w:t xml:space="preserve">Технические устройства и практическое применение: спектральный анализ (спектроскоп), лазер, квантовый компьютер.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Модель опыта Резерфорда. </w:t>
      </w:r>
    </w:p>
    <w:p w:rsidR="00CD2E54" w:rsidRDefault="004C4D89">
      <w:pPr>
        <w:ind w:left="716" w:right="15"/>
      </w:pPr>
      <w:r>
        <w:t xml:space="preserve">Определение длины волны лазера. </w:t>
      </w:r>
    </w:p>
    <w:p w:rsidR="00CD2E54" w:rsidRDefault="004C4D89">
      <w:pPr>
        <w:ind w:left="716" w:right="15"/>
      </w:pPr>
      <w:r>
        <w:t xml:space="preserve">Наблюдение линейчатых спектров излучения. </w:t>
      </w:r>
    </w:p>
    <w:p w:rsidR="00CD2E54" w:rsidRDefault="004C4D89">
      <w:pPr>
        <w:ind w:left="716" w:right="15"/>
      </w:pPr>
      <w:r>
        <w:t xml:space="preserve">Лазер. </w:t>
      </w:r>
    </w:p>
    <w:p w:rsidR="00027141" w:rsidRDefault="004C4D89">
      <w:pPr>
        <w:spacing w:after="10" w:line="270" w:lineRule="auto"/>
        <w:ind w:left="721" w:right="4005" w:hanging="10"/>
        <w:jc w:val="left"/>
      </w:pPr>
      <w:r>
        <w:rPr>
          <w:i/>
        </w:rPr>
        <w:lastRenderedPageBreak/>
        <w:t xml:space="preserve">Ученический эксперимент, лабораторные работы </w:t>
      </w:r>
      <w:r>
        <w:t>Н</w:t>
      </w:r>
      <w:r w:rsidR="00027141">
        <w:t xml:space="preserve">аблюдение линейчатого спектра. </w:t>
      </w:r>
    </w:p>
    <w:p w:rsidR="00CD2E54" w:rsidRDefault="004C4D89">
      <w:pPr>
        <w:spacing w:after="10" w:line="270" w:lineRule="auto"/>
        <w:ind w:left="721" w:right="4005" w:hanging="10"/>
        <w:jc w:val="left"/>
      </w:pPr>
      <w:r>
        <w:t xml:space="preserve">Тема 3. Атомное ядро. </w:t>
      </w:r>
    </w:p>
    <w:p w:rsidR="00CD2E54" w:rsidRDefault="004C4D89">
      <w:pPr>
        <w:ind w:left="-10" w:right="15" w:firstLine="711"/>
      </w:pPr>
      <w: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D2E54" w:rsidRDefault="004C4D89">
      <w:pPr>
        <w:ind w:left="-10" w:right="15" w:firstLine="711"/>
      </w:pPr>
      <w:r>
        <w:t xml:space="preserve">Открытие протона и нейтрона. Нуклонная модель ядра Гейзенберга–Иваненко. Заряд ядра. Массовое число ядра. Изотопы.  </w:t>
      </w:r>
    </w:p>
    <w:p w:rsidR="00CD2E54" w:rsidRDefault="004C4D89">
      <w:pPr>
        <w:ind w:left="-10" w:right="15" w:firstLine="711"/>
      </w:pPr>
      <w:r>
        <w:t xml:space="preserve">Альфа-распад. Электронный и позитронный бета-распад. Гамма-излучение. Закон радиоактивного распада. </w:t>
      </w:r>
    </w:p>
    <w:p w:rsidR="00CD2E54" w:rsidRDefault="004C4D89">
      <w:pPr>
        <w:ind w:left="716" w:right="15"/>
      </w:pPr>
      <w:r>
        <w:t xml:space="preserve">Энергия связи нуклонов в ядре. Ядерные силы. Дефект массы ядра. </w:t>
      </w:r>
    </w:p>
    <w:p w:rsidR="00CD2E54" w:rsidRDefault="004C4D89">
      <w:pPr>
        <w:ind w:left="716" w:right="15"/>
      </w:pPr>
      <w:r>
        <w:t xml:space="preserve">Ядерные реакции. Деление и синтез ядер. </w:t>
      </w:r>
    </w:p>
    <w:p w:rsidR="00CD2E54" w:rsidRDefault="004C4D89">
      <w:pPr>
        <w:ind w:left="716" w:right="15"/>
      </w:pPr>
      <w:r>
        <w:t xml:space="preserve">Ядерный реактор. Термоядерный синтез. Проблемы и перспективы ядерной энергетики. </w:t>
      </w:r>
    </w:p>
    <w:p w:rsidR="00CD2E54" w:rsidRDefault="004C4D89">
      <w:pPr>
        <w:ind w:left="-5" w:right="15"/>
      </w:pPr>
      <w:r>
        <w:t xml:space="preserve">Экологические аспекты ядерной энергетики. </w:t>
      </w:r>
    </w:p>
    <w:p w:rsidR="00CD2E54" w:rsidRDefault="004C4D89">
      <w:pPr>
        <w:ind w:left="716" w:right="15"/>
      </w:pPr>
      <w:r>
        <w:t xml:space="preserve">Элементарные частицы. Открытие позитрона.  </w:t>
      </w:r>
    </w:p>
    <w:p w:rsidR="00CD2E54" w:rsidRDefault="004C4D89">
      <w:pPr>
        <w:ind w:left="716" w:right="15"/>
      </w:pPr>
      <w:r>
        <w:t xml:space="preserve">Методы наблюдения и регистрации элементарных частиц. </w:t>
      </w:r>
    </w:p>
    <w:p w:rsidR="00CD2E54" w:rsidRDefault="004C4D89">
      <w:pPr>
        <w:ind w:left="716" w:right="15"/>
      </w:pPr>
      <w:r>
        <w:t xml:space="preserve">Фундаментальные взаимодействия. Единство физической картины мира. </w:t>
      </w:r>
    </w:p>
    <w:p w:rsidR="00CD2E54" w:rsidRDefault="004C4D89">
      <w:pPr>
        <w:ind w:left="-10" w:right="15" w:firstLine="711"/>
      </w:pPr>
      <w:r>
        <w:t xml:space="preserve">Технические устройства и практическое применение: дозиметр, камера Вильсона, ядерный реактор, атомная бомба. </w:t>
      </w:r>
    </w:p>
    <w:p w:rsidR="00CD2E54" w:rsidRDefault="004C4D89">
      <w:pPr>
        <w:spacing w:after="11" w:line="270" w:lineRule="auto"/>
        <w:ind w:left="706" w:right="2" w:hanging="10"/>
      </w:pPr>
      <w:r>
        <w:rPr>
          <w:i/>
        </w:rPr>
        <w:t xml:space="preserve">Демонстрации </w:t>
      </w:r>
    </w:p>
    <w:p w:rsidR="00CD2E54" w:rsidRDefault="004C4D89">
      <w:pPr>
        <w:ind w:left="716" w:right="15"/>
      </w:pPr>
      <w:r>
        <w:t xml:space="preserve">Счётчик ионизирующих частиц. </w:t>
      </w:r>
    </w:p>
    <w:p w:rsidR="00CD2E54" w:rsidRDefault="004C4D89">
      <w:pPr>
        <w:spacing w:after="11" w:line="270" w:lineRule="auto"/>
        <w:ind w:left="706" w:right="2" w:hanging="10"/>
      </w:pPr>
      <w:r>
        <w:rPr>
          <w:i/>
        </w:rPr>
        <w:t xml:space="preserve">Ученический эксперимент, лабораторные работы </w:t>
      </w:r>
    </w:p>
    <w:p w:rsidR="00CD2E54" w:rsidRDefault="004C4D89">
      <w:pPr>
        <w:spacing w:after="10" w:line="270" w:lineRule="auto"/>
        <w:ind w:left="721" w:right="418" w:hanging="10"/>
        <w:jc w:val="left"/>
      </w:pPr>
      <w:r>
        <w:t xml:space="preserve">Исследование треков частиц (по готовым фотографиям). 122.7.5. Раздел 8. Элементы астрономии и астрофизики. Этапы развития астрономии. Прикладное и мировоззренческое значение астрономии. Вид звёздного неба. Созвездия, яркие звёзды, планеты, их видимое движение. </w:t>
      </w:r>
    </w:p>
    <w:p w:rsidR="00CD2E54" w:rsidRDefault="004C4D89">
      <w:pPr>
        <w:ind w:left="716" w:right="15"/>
      </w:pPr>
      <w:r>
        <w:t xml:space="preserve">Солнечная система.  </w:t>
      </w:r>
    </w:p>
    <w:p w:rsidR="00CD2E54" w:rsidRDefault="004C4D89">
      <w:pPr>
        <w:ind w:left="-10" w:right="15" w:firstLine="711"/>
      </w:pPr>
      <w: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 </w:t>
      </w:r>
    </w:p>
    <w:p w:rsidR="00CD2E54" w:rsidRDefault="004C4D89">
      <w:pPr>
        <w:ind w:left="-10" w:right="15" w:firstLine="711"/>
      </w:pPr>
      <w:r>
        <w:t xml:space="preserve">Млечный Путь – наша Галактика. Положение и движение Солнца в Галактике. Типы галактик. Радиогалактики и квазары. Чёрные дыры в ядрах галактик. </w:t>
      </w:r>
    </w:p>
    <w:p w:rsidR="00CD2E54" w:rsidRDefault="004C4D89">
      <w:pPr>
        <w:ind w:left="-10" w:right="15" w:firstLine="711"/>
      </w:pPr>
      <w:r>
        <w:t xml:space="preserve">Вселенная. Расширение Вселенной. Закон Хаббла. Разбегание галактик. Теория Большого взрыва. Реликтовое излучение. </w:t>
      </w:r>
    </w:p>
    <w:p w:rsidR="00CD2E54" w:rsidRDefault="004C4D89">
      <w:pPr>
        <w:ind w:left="716" w:right="15"/>
      </w:pPr>
      <w:r>
        <w:t xml:space="preserve">Масштабная структура Вселенной. Метагалактика.  </w:t>
      </w:r>
    </w:p>
    <w:p w:rsidR="00CD2E54" w:rsidRDefault="004C4D89">
      <w:pPr>
        <w:ind w:left="716" w:right="15"/>
      </w:pPr>
      <w:r>
        <w:t xml:space="preserve">Нерешённые проблемы астрономии. </w:t>
      </w:r>
    </w:p>
    <w:p w:rsidR="00CD2E54" w:rsidRDefault="004C4D89">
      <w:pPr>
        <w:spacing w:after="11" w:line="270" w:lineRule="auto"/>
        <w:ind w:left="706" w:right="2" w:hanging="10"/>
      </w:pPr>
      <w:r>
        <w:rPr>
          <w:i/>
        </w:rPr>
        <w:t xml:space="preserve">Ученические наблюдения </w:t>
      </w:r>
    </w:p>
    <w:p w:rsidR="00CD2E54" w:rsidRDefault="004C4D89">
      <w:pPr>
        <w:ind w:left="-10" w:right="15" w:firstLine="711"/>
      </w:pPr>
      <w:r>
        <w:t xml:space="preserve">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 </w:t>
      </w:r>
    </w:p>
    <w:p w:rsidR="00CD2E54" w:rsidRDefault="004C4D89">
      <w:pPr>
        <w:ind w:left="716" w:right="15"/>
      </w:pPr>
      <w:r>
        <w:t xml:space="preserve">Наблюдения в телескоп Луны, планет, Млечного Пути. </w:t>
      </w:r>
    </w:p>
    <w:p w:rsidR="00CD2E54" w:rsidRDefault="004C4D89">
      <w:pPr>
        <w:ind w:left="716" w:right="15"/>
      </w:pPr>
      <w:r>
        <w:t xml:space="preserve">Обобщающее повторение. </w:t>
      </w:r>
    </w:p>
    <w:p w:rsidR="00CD2E54" w:rsidRDefault="004C4D89">
      <w:pPr>
        <w:ind w:left="-10" w:right="15" w:firstLine="711"/>
      </w:pPr>
      <w:r>
        <w:lastRenderedPageBreak/>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 </w:t>
      </w:r>
    </w:p>
    <w:p w:rsidR="00CD2E54" w:rsidRDefault="004C4D89">
      <w:pPr>
        <w:ind w:left="716" w:right="15"/>
      </w:pPr>
      <w:r>
        <w:t xml:space="preserve">Межпредметные связи. </w:t>
      </w:r>
    </w:p>
    <w:p w:rsidR="00CD2E54" w:rsidRDefault="004C4D89">
      <w:pPr>
        <w:ind w:left="-10" w:right="15" w:firstLine="711"/>
      </w:pPr>
      <w:r>
        <w:t xml:space="preserve">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 </w:t>
      </w:r>
    </w:p>
    <w:p w:rsidR="00CD2E54" w:rsidRDefault="004C4D89">
      <w:pPr>
        <w:ind w:left="-10" w:right="15" w:firstLine="711"/>
      </w:pPr>
      <w:r>
        <w:rPr>
          <w:i/>
        </w:rPr>
        <w:t>Межпредметные понятия</w:t>
      </w:r>
      <w: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w:t>
      </w:r>
    </w:p>
    <w:p w:rsidR="00CD2E54" w:rsidRDefault="004C4D89">
      <w:pPr>
        <w:ind w:left="-10" w:right="15" w:firstLine="711"/>
      </w:pPr>
      <w:r>
        <w:rPr>
          <w:i/>
        </w:rPr>
        <w:t>Математика:</w:t>
      </w:r>
      <w: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 </w:t>
      </w:r>
    </w:p>
    <w:p w:rsidR="00CD2E54" w:rsidRDefault="004C4D89">
      <w:pPr>
        <w:ind w:left="-10" w:right="15" w:firstLine="711"/>
      </w:pPr>
      <w:r>
        <w:rPr>
          <w:i/>
        </w:rPr>
        <w:t>Биология:</w:t>
      </w:r>
      <w: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 </w:t>
      </w:r>
    </w:p>
    <w:p w:rsidR="00CD2E54" w:rsidRDefault="004C4D89">
      <w:pPr>
        <w:ind w:left="-10" w:right="15" w:firstLine="711"/>
      </w:pPr>
      <w:r>
        <w:rPr>
          <w:i/>
        </w:rPr>
        <w:t>Химия:</w:t>
      </w:r>
      <w:r>
        <w:t xml:space="preserve"> строение атомов и молекул, кристаллическая структура твёрдых тел, механизмы образования кристаллической решётки, спектральный анализ. </w:t>
      </w:r>
    </w:p>
    <w:p w:rsidR="00CD2E54" w:rsidRDefault="004C4D89">
      <w:pPr>
        <w:ind w:left="-10" w:right="15" w:firstLine="711"/>
      </w:pPr>
      <w:r>
        <w:rPr>
          <w:i/>
        </w:rPr>
        <w:t>География:</w:t>
      </w:r>
      <w:r>
        <w:t xml:space="preserve"> магнитные полюса Земли, залежи магнитных руд, фотосъёмка земной поверхности, предсказание землетрясений.  </w:t>
      </w:r>
    </w:p>
    <w:p w:rsidR="00CD2E54" w:rsidRDefault="004C4D89">
      <w:pPr>
        <w:ind w:left="-10" w:right="15" w:firstLine="711"/>
      </w:pPr>
      <w:r>
        <w:rPr>
          <w:i/>
        </w:rPr>
        <w:t>Технология:</w:t>
      </w:r>
      <w: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CD2E54" w:rsidRDefault="004C4D89">
      <w:pPr>
        <w:ind w:left="-10" w:right="15" w:firstLine="711"/>
      </w:pPr>
      <w:r>
        <w:t xml:space="preserve">Планируемые результаты освоения программы по физике на уровне среднего общего образования  </w:t>
      </w:r>
    </w:p>
    <w:p w:rsidR="00CD2E54" w:rsidRDefault="004C4D89">
      <w:pPr>
        <w:ind w:left="-10" w:right="15" w:firstLine="711"/>
      </w:pPr>
      <w: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 </w:t>
      </w:r>
    </w:p>
    <w:p w:rsidR="00CD2E54" w:rsidRDefault="004C4D89">
      <w:pPr>
        <w:ind w:left="-10" w:right="15" w:firstLine="711"/>
      </w:pPr>
      <w: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1) гражданского воспитания: </w:t>
      </w:r>
    </w:p>
    <w:p w:rsidR="00CD2E54" w:rsidRDefault="004C4D89">
      <w:pPr>
        <w:ind w:left="716" w:right="15"/>
      </w:pPr>
      <w:r>
        <w:t xml:space="preserve">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принятие традиционных общечеловеческих гуманистических и демократических </w:t>
      </w:r>
    </w:p>
    <w:p w:rsidR="00CD2E54" w:rsidRDefault="004C4D89">
      <w:pPr>
        <w:ind w:left="701" w:right="15" w:hanging="711"/>
      </w:pPr>
      <w:r>
        <w:t xml:space="preserve">ценностей;  готовность вести совместную деятельность в интересах гражданского общества, </w:t>
      </w:r>
    </w:p>
    <w:p w:rsidR="00CD2E54" w:rsidRDefault="004C4D89">
      <w:pPr>
        <w:ind w:left="701" w:right="15" w:hanging="711"/>
      </w:pPr>
      <w:r>
        <w:t xml:space="preserve">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w:t>
      </w:r>
    </w:p>
    <w:p w:rsidR="00CD2E54" w:rsidRDefault="004C4D89">
      <w:pPr>
        <w:ind w:left="696" w:right="1682" w:hanging="706"/>
      </w:pPr>
      <w:r>
        <w:lastRenderedPageBreak/>
        <w:t xml:space="preserve">назначением; готовность к гуманитарной и волонтёрской деятельности; 2) патриотического воспитания: сформированность российской гражданской идентичности, патриотизма;  </w:t>
      </w:r>
    </w:p>
    <w:p w:rsidR="00CD2E54" w:rsidRDefault="004C4D89">
      <w:pPr>
        <w:ind w:left="716" w:right="15"/>
      </w:pPr>
      <w:r>
        <w:t xml:space="preserve">ценностное отношение к государственным символам, достижениям российских учёных в </w:t>
      </w:r>
    </w:p>
    <w:p w:rsidR="00CD2E54" w:rsidRDefault="004C4D89">
      <w:pPr>
        <w:ind w:left="-5" w:right="15"/>
      </w:pPr>
      <w:r>
        <w:t xml:space="preserve">области физики и технике; </w:t>
      </w:r>
    </w:p>
    <w:p w:rsidR="00CD2E54" w:rsidRDefault="004C4D89">
      <w:pPr>
        <w:ind w:left="716" w:right="2295"/>
      </w:pPr>
      <w:r>
        <w:t xml:space="preserve">3) духовно-нравственного воспитания: 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15" w:hanging="711"/>
      </w:pPr>
      <w:r>
        <w:t xml:space="preserve">морально-нравственные нормы и ценности, в том числе в деятельности учёного; осознание личного вклада в построение устойчивого будущего; 4) эстетического воспитания: эстетическое отношение к миру, включая эстетику научного творчества, присущего </w:t>
      </w:r>
    </w:p>
    <w:p w:rsidR="00CD2E54" w:rsidRDefault="004C4D89">
      <w:pPr>
        <w:ind w:left="-5" w:right="15"/>
      </w:pPr>
      <w:r>
        <w:t xml:space="preserve">физической науке; </w:t>
      </w:r>
    </w:p>
    <w:p w:rsidR="00CD2E54" w:rsidRDefault="004C4D89" w:rsidP="00683587">
      <w:pPr>
        <w:numPr>
          <w:ilvl w:val="0"/>
          <w:numId w:val="21"/>
        </w:numPr>
        <w:ind w:right="15" w:hanging="264"/>
      </w:pPr>
      <w:r>
        <w:t xml:space="preserve">трудового воспитания: </w:t>
      </w:r>
    </w:p>
    <w:p w:rsidR="00CD2E54" w:rsidRDefault="004C4D89">
      <w:pPr>
        <w:ind w:left="-10" w:right="15" w:firstLine="711"/>
      </w:pPr>
      <w:r>
        <w:t xml:space="preserve">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в области физики на </w:t>
      </w:r>
    </w:p>
    <w:p w:rsidR="00CD2E54" w:rsidRDefault="004C4D89">
      <w:pPr>
        <w:ind w:left="-5" w:right="15"/>
      </w:pPr>
      <w:r>
        <w:t xml:space="preserve">протяжении всей жизни; </w:t>
      </w:r>
    </w:p>
    <w:p w:rsidR="00CD2E54" w:rsidRDefault="004C4D89" w:rsidP="00683587">
      <w:pPr>
        <w:numPr>
          <w:ilvl w:val="0"/>
          <w:numId w:val="21"/>
        </w:numPr>
        <w:ind w:right="15" w:hanging="264"/>
      </w:pPr>
      <w:r>
        <w:t xml:space="preserve">экологического воспитания: сформированность </w:t>
      </w:r>
      <w:r>
        <w:tab/>
        <w:t xml:space="preserve">экологической </w:t>
      </w:r>
      <w:r>
        <w:tab/>
        <w:t xml:space="preserve">культуры, </w:t>
      </w:r>
      <w:r>
        <w:tab/>
        <w:t xml:space="preserve">осознание </w:t>
      </w:r>
      <w:r>
        <w:tab/>
        <w:t xml:space="preserve">глобального </w:t>
      </w:r>
      <w:r>
        <w:tab/>
        <w:t xml:space="preserve">характера </w:t>
      </w:r>
    </w:p>
    <w:p w:rsidR="00CD2E54" w:rsidRDefault="004C4D89">
      <w:pPr>
        <w:ind w:left="701" w:right="15" w:hanging="711"/>
      </w:pPr>
      <w:r>
        <w:t xml:space="preserve">экологических проблем;  планирование и осуществление действий в окружающей среде на основе знания целей </w:t>
      </w:r>
    </w:p>
    <w:p w:rsidR="00CD2E54" w:rsidRDefault="004C4D89">
      <w:pPr>
        <w:ind w:left="-5" w:right="15"/>
      </w:pPr>
      <w:r>
        <w:t xml:space="preserve">устойчивого развития человечества;  </w:t>
      </w:r>
    </w:p>
    <w:p w:rsidR="00CD2E54" w:rsidRDefault="004C4D89">
      <w:pPr>
        <w:ind w:left="-10" w:right="15" w:firstLine="711"/>
      </w:pPr>
      <w:r>
        <w:t xml:space="preserve">Расширение опыта деятельности экологической направленности на основе имеющихся знаний по физике; </w:t>
      </w:r>
    </w:p>
    <w:p w:rsidR="00CD2E54" w:rsidRDefault="004C4D89" w:rsidP="00683587">
      <w:pPr>
        <w:numPr>
          <w:ilvl w:val="0"/>
          <w:numId w:val="21"/>
        </w:numPr>
        <w:ind w:right="15" w:hanging="264"/>
      </w:pPr>
      <w:r>
        <w:t xml:space="preserve">ценности научного познания: сформированность мировоззрения, соответствующего современному уровню развития </w:t>
      </w:r>
    </w:p>
    <w:p w:rsidR="00CD2E54" w:rsidRDefault="004C4D89">
      <w:pPr>
        <w:ind w:left="701" w:right="15" w:hanging="711"/>
      </w:pPr>
      <w:r>
        <w:t xml:space="preserve">физической науки; осознание ценности научной деятельности, готовность в процессе изучения физики </w:t>
      </w:r>
    </w:p>
    <w:p w:rsidR="00CD2E54" w:rsidRDefault="004C4D89">
      <w:pPr>
        <w:ind w:left="-5" w:right="15"/>
      </w:pPr>
      <w:r>
        <w:t xml:space="preserve">осуществлять проектную и исследовательскую деятельность индивидуально и в группе.  </w:t>
      </w:r>
    </w:p>
    <w:p w:rsidR="00CD2E54" w:rsidRDefault="004C4D89">
      <w:pPr>
        <w:ind w:left="-10" w:right="15" w:firstLine="711"/>
      </w:pPr>
      <w: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i/>
        </w:rPr>
        <w:t>эмоциональный интеллект</w:t>
      </w:r>
      <w:r>
        <w:t xml:space="preserve">, предполагающий сформированность: </w:t>
      </w:r>
    </w:p>
    <w:p w:rsidR="00CD2E54" w:rsidRDefault="004C4D89">
      <w:pPr>
        <w:ind w:left="716" w:right="15"/>
      </w:pPr>
      <w:r>
        <w:t xml:space="preserve">самосознания, включающего способность понимать своё эмоциональное состояние, </w:t>
      </w:r>
    </w:p>
    <w:p w:rsidR="00CD2E54" w:rsidRDefault="004C4D89">
      <w:pPr>
        <w:ind w:left="701" w:right="15" w:hanging="711"/>
      </w:pPr>
      <w:r>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w:t>
      </w:r>
    </w:p>
    <w:p w:rsidR="00CD2E54" w:rsidRDefault="004C4D89">
      <w:pPr>
        <w:ind w:left="-5" w:right="15"/>
      </w:pPr>
      <w:r>
        <w:t xml:space="preserve">своё поведение, способность адаптироваться к эмоциональным изменениям и проявлять гибкость, быть открытым новому; </w:t>
      </w:r>
    </w:p>
    <w:p w:rsidR="00CD2E54" w:rsidRDefault="004C4D89">
      <w:pPr>
        <w:tabs>
          <w:tab w:val="center" w:pos="1300"/>
          <w:tab w:val="center" w:pos="2884"/>
          <w:tab w:val="center" w:pos="4547"/>
          <w:tab w:val="center" w:pos="6225"/>
          <w:tab w:val="center" w:pos="7279"/>
          <w:tab w:val="center" w:pos="8385"/>
          <w:tab w:val="right" w:pos="9922"/>
        </w:tabs>
        <w:ind w:left="0" w:firstLine="0"/>
        <w:jc w:val="left"/>
      </w:pPr>
      <w:r>
        <w:rPr>
          <w:rFonts w:ascii="Calibri" w:eastAsia="Calibri" w:hAnsi="Calibri" w:cs="Calibri"/>
          <w:sz w:val="22"/>
        </w:rPr>
        <w:tab/>
      </w:r>
      <w:r>
        <w:t xml:space="preserve">внутренней </w:t>
      </w:r>
      <w:r>
        <w:tab/>
        <w:t xml:space="preserve">мотивации, </w:t>
      </w:r>
      <w:r>
        <w:tab/>
        <w:t xml:space="preserve">включающей </w:t>
      </w:r>
      <w:r>
        <w:tab/>
        <w:t xml:space="preserve">стремление </w:t>
      </w:r>
      <w:r>
        <w:tab/>
        <w:t xml:space="preserve">к </w:t>
      </w:r>
      <w:r>
        <w:tab/>
        <w:t xml:space="preserve">достижению </w:t>
      </w:r>
      <w:r>
        <w:tab/>
        <w:t xml:space="preserve">цели  </w:t>
      </w:r>
    </w:p>
    <w:p w:rsidR="00CD2E54" w:rsidRDefault="004C4D89">
      <w:pPr>
        <w:ind w:left="701" w:right="15" w:hanging="711"/>
      </w:pPr>
      <w:r>
        <w:t>и успеху, оптимизм, инициативность, умение действовать,</w:t>
      </w:r>
      <w:r w:rsidR="00027141">
        <w:t xml:space="preserve"> исходя из своих возможностей; </w:t>
      </w:r>
      <w: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p>
    <w:p w:rsidR="00CD2E54" w:rsidRDefault="004C4D89">
      <w:pPr>
        <w:ind w:left="701" w:right="1493" w:hanging="711"/>
      </w:pPr>
      <w:r>
        <w:lastRenderedPageBreak/>
        <w:t>и сопереживанию; социальных навыков, включающих способность выстраивать отноше</w:t>
      </w:r>
      <w:r w:rsidR="00027141">
        <w:t xml:space="preserve">ния </w:t>
      </w:r>
      <w:r>
        <w:t xml:space="preserve">с другими людьми, заботиться, проявлять интерес и разрешать конфликты. </w:t>
      </w:r>
    </w:p>
    <w:p w:rsidR="00CD2E54" w:rsidRDefault="004C4D89">
      <w:pPr>
        <w:ind w:left="-10" w:right="15" w:firstLine="711"/>
      </w:pPr>
      <w:r>
        <w:t xml:space="preserve">Метапредметные результаты освоения программы среднего общего образования должны отражать: </w:t>
      </w:r>
    </w:p>
    <w:p w:rsidR="00CD2E54" w:rsidRDefault="004C4D89">
      <w:pPr>
        <w:ind w:left="716" w:right="15"/>
      </w:pPr>
      <w:r>
        <w:t xml:space="preserve">Овладение универсальными познавательными действиями: </w:t>
      </w:r>
    </w:p>
    <w:p w:rsidR="00CD2E54" w:rsidRDefault="004C4D89">
      <w:pPr>
        <w:ind w:left="716" w:right="15"/>
      </w:pPr>
      <w:r>
        <w:t xml:space="preserve">1) базовые логические действия: </w:t>
      </w:r>
    </w:p>
    <w:p w:rsidR="00CD2E54" w:rsidRDefault="004C4D89">
      <w:pPr>
        <w:ind w:left="716" w:right="15"/>
      </w:pPr>
      <w:r>
        <w:t xml:space="preserve">самостоятельно формулировать и актуализировать проблему, рассматривать её </w:t>
      </w:r>
    </w:p>
    <w:p w:rsidR="00CD2E54" w:rsidRDefault="00027141">
      <w:pPr>
        <w:ind w:left="701" w:right="15" w:hanging="711"/>
      </w:pPr>
      <w:r>
        <w:t xml:space="preserve">всесторонне; </w:t>
      </w:r>
      <w:r w:rsidR="004C4D89">
        <w:t>определять цели деятельности, задавать параметры и критерии их достижения; выявлять закономерности и противоречия в рассматриваемых физических явлен</w:t>
      </w:r>
      <w:r>
        <w:t>иях;</w:t>
      </w:r>
      <w:r w:rsidR="004C4D89">
        <w:t xml:space="preserve">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06" w:hanging="711"/>
      </w:pPr>
      <w:r>
        <w:t>оценивать р</w:t>
      </w:r>
      <w:r w:rsidR="00027141">
        <w:t xml:space="preserve">иски последствий деятельности; </w:t>
      </w:r>
      <w:r>
        <w:t>координировать и выполнять работу в усло</w:t>
      </w:r>
      <w:r w:rsidR="00027141">
        <w:t xml:space="preserve">виях реального, виртуального и </w:t>
      </w:r>
      <w:r>
        <w:t xml:space="preserve">комбинированного взаимодействия; развивать креативное мышление при решении жизненных проблем. </w:t>
      </w:r>
    </w:p>
    <w:p w:rsidR="00CD2E54" w:rsidRDefault="004C4D89" w:rsidP="00683587">
      <w:pPr>
        <w:numPr>
          <w:ilvl w:val="0"/>
          <w:numId w:val="22"/>
        </w:numPr>
        <w:ind w:right="15" w:firstLine="711"/>
      </w:pPr>
      <w:r>
        <w:t xml:space="preserve">базовые исследовательские действия: владеть научной терминологией, ключевыми понятиями и методами физической науки; 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15" w:hanging="711"/>
      </w:pPr>
      <w:r>
        <w:t xml:space="preserve">достоверность, прогнозировать изменение в новых условиях; ставить и формулировать собственные задачи в образовательной деятельности, в том </w:t>
      </w:r>
    </w:p>
    <w:p w:rsidR="00CD2E54" w:rsidRDefault="004C4D89">
      <w:pPr>
        <w:ind w:left="701" w:right="2423" w:hanging="711"/>
      </w:pPr>
      <w:r>
        <w:t xml:space="preserve">числе при изучении физики; давать оценку новым ситуациям, оценивать приобретённый опыт; </w:t>
      </w:r>
    </w:p>
    <w:p w:rsidR="00CD2E54" w:rsidRDefault="004C4D89">
      <w:pPr>
        <w:spacing w:after="10" w:line="270" w:lineRule="auto"/>
        <w:ind w:left="721" w:right="887" w:hanging="10"/>
        <w:jc w:val="left"/>
      </w:pPr>
      <w:r>
        <w:t xml:space="preserve">уметь переносить знания по физике в практическую область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CD2E54" w:rsidRDefault="004C4D89" w:rsidP="00683587">
      <w:pPr>
        <w:numPr>
          <w:ilvl w:val="0"/>
          <w:numId w:val="22"/>
        </w:numPr>
        <w:ind w:right="15" w:firstLine="711"/>
      </w:pPr>
      <w:r>
        <w:t xml:space="preserve">работа с информацией: </w:t>
      </w:r>
    </w:p>
    <w:p w:rsidR="00CD2E54" w:rsidRDefault="004C4D89">
      <w:pPr>
        <w:ind w:left="-10" w:right="15" w:firstLine="711"/>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информации;  </w:t>
      </w:r>
    </w:p>
    <w:p w:rsidR="00CD2E54" w:rsidRDefault="004C4D89">
      <w:pPr>
        <w:ind w:left="-10" w:right="15" w:firstLine="711"/>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создавать тексты физического содержания в различных форматах с учётом назначения </w:t>
      </w:r>
    </w:p>
    <w:p w:rsidR="00CD2E54" w:rsidRDefault="004C4D89">
      <w:pPr>
        <w:ind w:left="701" w:right="15" w:hanging="711"/>
      </w:pPr>
      <w:r>
        <w:lastRenderedPageBreak/>
        <w:t>информации и целевой аудитории, выбирая оптимальную форму представл</w:t>
      </w:r>
      <w:r w:rsidR="00027141">
        <w:t xml:space="preserve">ения и визуализации. </w:t>
      </w:r>
      <w:r>
        <w:t xml:space="preserve">Овладение универсальными коммуникативными действиями: </w:t>
      </w:r>
    </w:p>
    <w:p w:rsidR="00CD2E54" w:rsidRDefault="004C4D89" w:rsidP="00683587">
      <w:pPr>
        <w:numPr>
          <w:ilvl w:val="0"/>
          <w:numId w:val="23"/>
        </w:numPr>
        <w:ind w:right="15" w:hanging="259"/>
      </w:pPr>
      <w:r>
        <w:t xml:space="preserve">общение: </w:t>
      </w:r>
    </w:p>
    <w:p w:rsidR="00CD2E54" w:rsidRDefault="004C4D89">
      <w:pPr>
        <w:spacing w:after="10" w:line="270" w:lineRule="auto"/>
        <w:ind w:left="721" w:right="256" w:hanging="10"/>
        <w:jc w:val="left"/>
      </w:pPr>
      <w:r>
        <w:t xml:space="preserve">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 </w:t>
      </w:r>
    </w:p>
    <w:p w:rsidR="00CD2E54" w:rsidRDefault="004C4D89" w:rsidP="00683587">
      <w:pPr>
        <w:numPr>
          <w:ilvl w:val="0"/>
          <w:numId w:val="23"/>
        </w:numPr>
        <w:ind w:right="15" w:hanging="259"/>
      </w:pPr>
      <w:r>
        <w:t xml:space="preserve">совместная деятельность: 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701" w:right="15" w:hanging="711"/>
      </w:pPr>
      <w:r>
        <w:t xml:space="preserve">возможностей каждого члена коллектива;  принимать цели совместной деятельности, организовывать и координировать действия по </w:t>
      </w:r>
    </w:p>
    <w:p w:rsidR="00CD2E54" w:rsidRDefault="004C4D89">
      <w:pPr>
        <w:ind w:left="-5" w:right="15"/>
      </w:pPr>
      <w:r>
        <w:t xml:space="preserve">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716" w:right="15"/>
      </w:pPr>
      <w:r>
        <w:t xml:space="preserve">Овладение универсальными регулятивными действиями: </w:t>
      </w:r>
    </w:p>
    <w:p w:rsidR="00CD2E54" w:rsidRDefault="004C4D89">
      <w:pPr>
        <w:ind w:left="716" w:right="15"/>
      </w:pPr>
      <w:r>
        <w:t xml:space="preserve">1) самоорганизация: </w:t>
      </w:r>
    </w:p>
    <w:p w:rsidR="00CD2E54" w:rsidRDefault="004C4D89">
      <w:pPr>
        <w:ind w:left="716" w:right="15"/>
      </w:pPr>
      <w:r>
        <w:t xml:space="preserve">самостоятельно осуществлять познавательную деятельность в области физики и </w:t>
      </w:r>
    </w:p>
    <w:p w:rsidR="00CD2E54" w:rsidRDefault="004C4D89">
      <w:pPr>
        <w:ind w:left="701" w:right="15" w:hanging="711"/>
      </w:pPr>
      <w:r>
        <w:t xml:space="preserve">астрономии, выявлять проблемы, ставить и формулировать собственные задачи; самостоятельно составлять план решения расчётных и качественных задач, план </w:t>
      </w:r>
    </w:p>
    <w:p w:rsidR="00CD2E54" w:rsidRDefault="004C4D89">
      <w:pPr>
        <w:ind w:left="-5" w:right="15"/>
      </w:pPr>
      <w:r>
        <w:t xml:space="preserve">выполнения практической работы с учётом имеющихся ресурсов, собственных возможностей и предпочтений; давать оценку новым ситуациям; </w:t>
      </w:r>
    </w:p>
    <w:p w:rsidR="00CD2E54" w:rsidRDefault="004C4D89">
      <w:pPr>
        <w:ind w:left="716" w:right="15"/>
      </w:pPr>
      <w:r>
        <w:t xml:space="preserve">расширять рамки учебного предмета на основе личных предпочтений; </w:t>
      </w:r>
    </w:p>
    <w:p w:rsidR="00CD2E54" w:rsidRDefault="004C4D89">
      <w:pPr>
        <w:ind w:left="716" w:right="15"/>
      </w:pPr>
      <w:r>
        <w:t xml:space="preserve">делать осознанный выбор, аргументировать его, брать на себя ответственность за </w:t>
      </w:r>
    </w:p>
    <w:p w:rsidR="00CD2E54" w:rsidRDefault="004C4D89">
      <w:pPr>
        <w:ind w:left="701" w:right="5860" w:hanging="711"/>
      </w:pPr>
      <w:r>
        <w:t xml:space="preserve">решение; оценивать приобретённый опыт; </w:t>
      </w:r>
    </w:p>
    <w:p w:rsidR="00CD2E54" w:rsidRDefault="004C4D89">
      <w:pPr>
        <w:ind w:left="716" w:right="15"/>
      </w:pPr>
      <w:r>
        <w:t xml:space="preserve">способствовать формированию и проявлению эрудиции в области физики, постоянно </w:t>
      </w:r>
    </w:p>
    <w:p w:rsidR="00CD2E54" w:rsidRDefault="004C4D89">
      <w:pPr>
        <w:ind w:left="-5" w:right="15"/>
      </w:pPr>
      <w:r>
        <w:t xml:space="preserve">повышать свой образовательный и культурный уровень.  </w:t>
      </w:r>
    </w:p>
    <w:p w:rsidR="00CD2E54" w:rsidRDefault="004C4D89" w:rsidP="00683587">
      <w:pPr>
        <w:numPr>
          <w:ilvl w:val="0"/>
          <w:numId w:val="24"/>
        </w:numPr>
        <w:ind w:left="975" w:right="15" w:hanging="264"/>
      </w:pPr>
      <w:r>
        <w:t xml:space="preserve">самоконтроль: </w:t>
      </w:r>
    </w:p>
    <w:p w:rsidR="00CD2E54" w:rsidRDefault="004C4D89">
      <w:pPr>
        <w:ind w:left="716" w:right="15"/>
      </w:pPr>
      <w:r>
        <w:t xml:space="preserve">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pPr>
        <w:spacing w:after="10" w:line="270" w:lineRule="auto"/>
        <w:ind w:left="696" w:right="889" w:hanging="711"/>
        <w:jc w:val="left"/>
      </w:pPr>
      <w:r>
        <w:t xml:space="preserve">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rsidR="00CD2E54" w:rsidRDefault="004C4D89" w:rsidP="00683587">
      <w:pPr>
        <w:numPr>
          <w:ilvl w:val="0"/>
          <w:numId w:val="24"/>
        </w:numPr>
        <w:ind w:left="975" w:right="15" w:hanging="264"/>
      </w:pPr>
      <w:r>
        <w:t xml:space="preserve">принятие себя и других: </w:t>
      </w:r>
    </w:p>
    <w:p w:rsidR="00CD2E54" w:rsidRDefault="004C4D89">
      <w:pPr>
        <w:spacing w:after="10" w:line="270" w:lineRule="auto"/>
        <w:ind w:left="721" w:right="1089" w:hanging="10"/>
        <w:jc w:val="left"/>
      </w:pPr>
      <w:r>
        <w:t xml:space="preserve">принимать себя, понимая свои недостатки и достоинства; принимать мотивы и аргументы других при анализе результатов деятельности;  признавать своё право и право других на ошибки. </w:t>
      </w:r>
    </w:p>
    <w:p w:rsidR="00CD2E54" w:rsidRDefault="004C4D89">
      <w:pPr>
        <w:ind w:left="-10" w:right="15" w:firstLine="711"/>
      </w:pPr>
      <w:r>
        <w:lastRenderedPageBreak/>
        <w:t xml:space="preserve">Предметные результаты освоения программы по физике. В процессе изучения курса курса физики базового уровня в 10 классе ученик научится: </w:t>
      </w:r>
    </w:p>
    <w:p w:rsidR="00CD2E54" w:rsidRDefault="004C4D89">
      <w:pPr>
        <w:ind w:left="-10" w:right="15" w:firstLine="711"/>
      </w:pPr>
      <w: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CD2E54" w:rsidRDefault="004C4D89">
      <w:pPr>
        <w:ind w:left="-10" w:right="15" w:firstLine="711"/>
      </w:pPr>
      <w:r>
        <w:t xml:space="preserve">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 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описывать механическое движение, используя физические величины: координата, путь, </w:t>
      </w:r>
    </w:p>
    <w:p w:rsidR="00CD2E54" w:rsidRDefault="004C4D89">
      <w:pPr>
        <w:ind w:left="-5" w:right="15"/>
      </w:pPr>
      <w:r>
        <w:t xml:space="preserve">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 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 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 объяснять основные принципы действия машин, приборов и технических устройств; </w:t>
      </w:r>
    </w:p>
    <w:p w:rsidR="00CD2E54" w:rsidRDefault="004C4D89">
      <w:pPr>
        <w:ind w:left="-5" w:right="15"/>
      </w:pPr>
      <w:r>
        <w:t xml:space="preserve">различать условия их безопасного использования в повседневной жизни;  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w:t>
      </w:r>
      <w:r>
        <w:lastRenderedPageBreak/>
        <w:t xml:space="preserve">формулировать выводы; осуществлять прямые и косвенные измерения физических величин, при этом выбирать </w:t>
      </w:r>
    </w:p>
    <w:p w:rsidR="00CD2E54" w:rsidRDefault="004C4D89">
      <w:pPr>
        <w:ind w:left="-5" w:right="15"/>
      </w:pPr>
      <w:r>
        <w:t xml:space="preserve">оптимальный способ измерения и использовать известные методы оценки погрешностей измерений; исследовать зависимости между физическими величинами с использованием прямых </w:t>
      </w:r>
    </w:p>
    <w:p w:rsidR="00CD2E54" w:rsidRDefault="004C4D89">
      <w:pPr>
        <w:ind w:left="-5" w:right="15"/>
      </w:pPr>
      <w:r>
        <w:t xml:space="preserve">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соблюдать правила безопасного труда при проведении исследований в рамках учебного </w:t>
      </w:r>
    </w:p>
    <w:p w:rsidR="00CD2E54" w:rsidRDefault="004C4D89">
      <w:pPr>
        <w:ind w:left="-5" w:right="15"/>
      </w:pPr>
      <w:r>
        <w:t xml:space="preserve">эксперимента, учебно-исследовательской и проектной деятельности с использованием измерительных устройств и лабораторного оборудования; 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 решать качественные задачи: выстраивать логически непротиворечивую цепочку </w:t>
      </w:r>
    </w:p>
    <w:p w:rsidR="00CD2E54" w:rsidRDefault="004C4D89">
      <w:pPr>
        <w:ind w:left="701" w:right="15" w:hanging="711"/>
      </w:pPr>
      <w:r>
        <w:t xml:space="preserve">рассуждений с опорой на изученные законы, закономерности и физические явления; использовать при решении учебных задач современные информационные технологии для </w:t>
      </w:r>
    </w:p>
    <w:p w:rsidR="00CD2E54" w:rsidRDefault="004C4D89">
      <w:pPr>
        <w:ind w:left="-5" w:right="15"/>
      </w:pPr>
      <w:r>
        <w:t xml:space="preserve">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приводить примеры вклада российских и зарубежных учёных-физиков в развитие науки, </w:t>
      </w:r>
    </w:p>
    <w:p w:rsidR="00CD2E54" w:rsidRDefault="004C4D89">
      <w:pPr>
        <w:ind w:left="701" w:right="15" w:hanging="711"/>
      </w:pPr>
      <w:r>
        <w:t xml:space="preserve">объяснение процессов окружающего мира, в развитие техники и технологий; использовать теоретические знания по физике в повседневной жизни для обеспечения </w:t>
      </w:r>
    </w:p>
    <w:p w:rsidR="00CD2E54" w:rsidRDefault="004C4D89">
      <w:pPr>
        <w:ind w:left="-5" w:right="15"/>
      </w:pPr>
      <w:r>
        <w:t xml:space="preserve">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p w:rsidR="00CD2E54" w:rsidRDefault="004C4D89">
      <w:pPr>
        <w:ind w:left="-10" w:right="15" w:firstLine="711"/>
      </w:pPr>
      <w:r>
        <w:t xml:space="preserve">Предметные результаты освоения программы по физике. В процессе изучения курса курса физики базового уровня в 11 классе ученик научится:  </w:t>
      </w:r>
    </w:p>
    <w:p w:rsidR="00CD2E54" w:rsidRDefault="004C4D89">
      <w:pPr>
        <w:ind w:left="-10" w:right="15" w:firstLine="711"/>
      </w:pPr>
      <w: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 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 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 описывать изученные свойства вещества (электрические, магнитные, оптические, </w:t>
      </w:r>
    </w:p>
    <w:p w:rsidR="00CD2E54" w:rsidRDefault="004C4D89">
      <w:pPr>
        <w:ind w:left="-5" w:right="15"/>
      </w:pPr>
      <w:r>
        <w:lastRenderedPageBreak/>
        <w:t xml:space="preserve">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описывать изученные квантовые явления и процессы, используя физические величины: </w:t>
      </w:r>
    </w:p>
    <w:p w:rsidR="00CD2E54" w:rsidRDefault="004C4D89">
      <w:pPr>
        <w:ind w:left="-5" w:right="15"/>
      </w:pPr>
      <w:r>
        <w:t xml:space="preserve">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 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w:t>
      </w:r>
      <w:r>
        <w:tab/>
        <w:t xml:space="preserve">Джоуля–Ленца, </w:t>
      </w:r>
      <w:r>
        <w:tab/>
        <w:t xml:space="preserve">закон </w:t>
      </w:r>
      <w:r>
        <w:tab/>
        <w:t xml:space="preserve">электромагнитной </w:t>
      </w:r>
      <w:r>
        <w:tab/>
        <w:t xml:space="preserve">индукции, </w:t>
      </w:r>
      <w:r>
        <w:tab/>
        <w:t xml:space="preserve">закон </w:t>
      </w:r>
      <w:r>
        <w:tab/>
        <w:t xml:space="preserve">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 определять направление вектора индукции магнитного поля проводника с током, силы </w:t>
      </w:r>
    </w:p>
    <w:p w:rsidR="00CD2E54" w:rsidRDefault="004C4D89">
      <w:pPr>
        <w:spacing w:after="7" w:line="251" w:lineRule="auto"/>
        <w:ind w:left="63" w:right="18" w:hanging="63"/>
        <w:jc w:val="right"/>
      </w:pPr>
      <w:r>
        <w:t xml:space="preserve">Ампера и силы Лоренца; строить и описывать изображение, создаваемое плоским зеркалом, тонкой линзой; выполнять эксперименты по исследованию физических явлений и процессов с </w:t>
      </w:r>
    </w:p>
    <w:p w:rsidR="00CD2E54" w:rsidRDefault="004C4D89">
      <w:pPr>
        <w:spacing w:after="30" w:line="251" w:lineRule="auto"/>
        <w:ind w:left="10" w:right="18" w:hanging="10"/>
        <w:jc w:val="right"/>
      </w:pPr>
      <w:r>
        <w:t xml:space="preserve">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 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 решать качественные задачи: выстраивать логически непротиворечивую цепочку </w:t>
      </w:r>
    </w:p>
    <w:p w:rsidR="00CD2E54" w:rsidRDefault="004C4D89">
      <w:pPr>
        <w:ind w:left="-5" w:right="15"/>
      </w:pPr>
      <w:r>
        <w:t xml:space="preserve">рассуждений с опорой на изученные законы, закономерности и физические явления; 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 объяснять принципы действия машин, приборов и технических устройств, различать </w:t>
      </w:r>
    </w:p>
    <w:p w:rsidR="00CD2E54" w:rsidRDefault="004C4D89">
      <w:pPr>
        <w:ind w:left="701" w:right="15" w:hanging="711"/>
      </w:pPr>
      <w:r>
        <w:lastRenderedPageBreak/>
        <w:t xml:space="preserve">условия их безопасного использования в повседневной жизни; приводить примеры вклада российских и зарубежных учёных-физиков в развитие науки, </w:t>
      </w:r>
    </w:p>
    <w:p w:rsidR="00CD2E54" w:rsidRDefault="004C4D89">
      <w:pPr>
        <w:ind w:left="-5" w:right="15"/>
      </w:pPr>
      <w:r>
        <w:t xml:space="preserve">в объяснение процессов окружающего мира, в развитие техники и технологий; 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p w:rsidR="00757053" w:rsidRPr="00757053" w:rsidRDefault="004C4D89" w:rsidP="00757053">
      <w:pPr>
        <w:pStyle w:val="ConsPlusNormal"/>
        <w:spacing w:before="200"/>
        <w:ind w:firstLine="540"/>
        <w:jc w:val="both"/>
        <w:rPr>
          <w:rFonts w:eastAsia="SimSun"/>
        </w:rPr>
      </w:pPr>
      <w:r>
        <w:t xml:space="preserve"> </w:t>
      </w:r>
      <w:r w:rsidR="00757053" w:rsidRPr="00757053">
        <w:rPr>
          <w:rFonts w:eastAsia="SimSun"/>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rsidR="00757053" w:rsidRPr="00757053" w:rsidRDefault="00757053" w:rsidP="00757053">
      <w:pPr>
        <w:widowControl w:val="0"/>
        <w:autoSpaceDE w:val="0"/>
        <w:autoSpaceDN w:val="0"/>
        <w:spacing w:after="0" w:line="240" w:lineRule="auto"/>
        <w:ind w:left="0" w:firstLine="0"/>
        <w:rPr>
          <w:rFonts w:ascii="Arial" w:eastAsia="SimSun" w:hAnsi="Arial" w:cs="Arial"/>
          <w:color w:val="auto"/>
          <w:sz w:val="20"/>
        </w:rPr>
      </w:pPr>
    </w:p>
    <w:p w:rsidR="00757053" w:rsidRPr="00757053" w:rsidRDefault="00757053" w:rsidP="00757053">
      <w:pPr>
        <w:widowControl w:val="0"/>
        <w:autoSpaceDE w:val="0"/>
        <w:autoSpaceDN w:val="0"/>
        <w:spacing w:after="0" w:line="240" w:lineRule="auto"/>
        <w:ind w:left="0" w:firstLine="0"/>
        <w:jc w:val="right"/>
        <w:rPr>
          <w:rFonts w:eastAsia="SimSun"/>
          <w:color w:val="auto"/>
          <w:szCs w:val="24"/>
        </w:rPr>
      </w:pPr>
      <w:r w:rsidRPr="00757053">
        <w:rPr>
          <w:rFonts w:eastAsia="SimSun"/>
          <w:color w:val="auto"/>
          <w:szCs w:val="24"/>
        </w:rPr>
        <w:t>Таблица 14</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требования к результатам освоения основной</w:t>
      </w: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образовательной программы 10 (класс)</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w:t>
            </w:r>
            <w:r w:rsidRPr="00757053">
              <w:rPr>
                <w:rFonts w:eastAsia="SimSun"/>
                <w:color w:val="auto"/>
                <w:szCs w:val="24"/>
              </w:rPr>
              <w:lastRenderedPageBreak/>
              <w:t>обозначения и единицы, находить формулы, связывающие данную физическую величину с другими величинами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10.5</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10.6</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10.7</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10.8</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10.9</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10.10</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w:t>
            </w:r>
            <w:r w:rsidRPr="00757053">
              <w:rPr>
                <w:rFonts w:eastAsia="SimSun"/>
                <w:color w:val="auto"/>
                <w:szCs w:val="24"/>
              </w:rPr>
              <w:lastRenderedPageBreak/>
              <w:t>результатам исследования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10.12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10.15</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10.16</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10.17</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10.18</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right"/>
        <w:rPr>
          <w:rFonts w:eastAsia="SimSun"/>
          <w:color w:val="auto"/>
          <w:szCs w:val="24"/>
        </w:rPr>
      </w:pPr>
      <w:r w:rsidRPr="00757053">
        <w:rPr>
          <w:rFonts w:eastAsia="SimSun"/>
          <w:color w:val="auto"/>
          <w:szCs w:val="24"/>
        </w:rPr>
        <w:t>Таблица 14.1</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элементы содержания (10 класс)</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раздела</w:t>
            </w: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проверяемого элемента</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элементы содержания</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ФИЗИКА И МЕТОДЫ НАУЧНОГО ПОЗНАНИЯ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Физика - наука о природе. Научные методы познания окружающего мира. Роль эксперимента и теории в процессе </w:t>
            </w:r>
            <w:r w:rsidRPr="00757053">
              <w:rPr>
                <w:rFonts w:eastAsia="SimSun"/>
                <w:color w:val="auto"/>
                <w:szCs w:val="24"/>
              </w:rPr>
              <w:lastRenderedPageBreak/>
              <w:t>познания природы. Эксперимент в физике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МЕХАНИКА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КИНЕМАТИКА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Механическое движение. Относительность механического движения. Система отсчета. Траектория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Свободное падение. Ускорение свободного падения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спидометр, движение снарядов, цепные и ременные передачи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2.1.7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ДИНАМИКА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Принцип относительности Галилея. Первый закон Ньютона. Инерциальные системы отсчета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Масса тела. Сила. Принцип суперпозиции сил</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Второй закон Ньютона для материальной точки в инерциальной системе отсчета (ИСО). Третий закон Ньютона для материальных точек</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Закон всемирного тяготения. Сила тяжести. Первая </w:t>
            </w:r>
            <w:r w:rsidRPr="00757053">
              <w:rPr>
                <w:rFonts w:eastAsia="SimSun"/>
                <w:color w:val="auto"/>
                <w:szCs w:val="24"/>
              </w:rPr>
              <w:lastRenderedPageBreak/>
              <w:t>космическая скорость. Вес тела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Сила упругости. Закон Гука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Поступательное и вращательное движение абсолютно твердого тела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Момент силы относительно оси вращения. Плечо силы. Условия равновесия твердого тела в ИСО</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подшипники, движение искусственных спутников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2.2.10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твердого тела, имеющего ось вращения</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ЗАКОНЫ СОХРАНЕНИЯ В МЕХАНИКЕ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Импульс материальной точки, системы материальных точек. Импульс силы и изменение импульса тела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Закон сохранения импульса в ИСО. Реактивное движение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Работа силы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Мощность силы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Кинетическая энергия материальной точки. Теорема о кинетической энергии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Упругие и неупругие столкновения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движение ракет, водомет, копер, пружинный пистолет</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2.3.10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Практические работы. Изучение связи скоростей тел при неупругом ударе. Исследование связи работы силы с </w:t>
            </w:r>
            <w:r w:rsidRPr="00757053">
              <w:rPr>
                <w:rFonts w:eastAsia="SimSun"/>
                <w:color w:val="auto"/>
                <w:szCs w:val="24"/>
              </w:rPr>
              <w:lastRenderedPageBreak/>
              <w:t>изменением механической энергии тела</w:t>
            </w:r>
          </w:p>
        </w:tc>
      </w:tr>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3</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МОЛЕКУЛЯРНАЯ ФИЗИКА И ТЕРМОДИНАМИКА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ОСНОВЫ МОЛЕКУЛЯРНО-КИНЕТИЧЕСКОЙ ТЕОРИИ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Модели строения газов, жидкостей и твердых тел и объяснение свойств вещества на основе этих моделей</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Масса молекул. Количество вещества. Постоянная Авогадро</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Тепловое равновесие. Температура и ее измерение. Шкала температур Цельсия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Модель идеального газа. Основное уравнение молекулярно-кинетической теории идеального газа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Абсолютная температура как мера средней кинетической энергии теплового движения частиц газа. Шкала температур Кельвина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Уравнение Клапейрона - Менделеева. Закон Дальтона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Газовые законы. Изопроцессы в идеальном газе с постоянным количеством вещества: изотерма, изохора, изобара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термометр, барометр</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3.1.10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ОСНОВЫ ТЕРМОДИНАМИКИ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Термодинамическая система. Внутренняя энергия термодинамической системы и способы ее изменения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Количество теплоты и работа. Внутренняя энергия одноатомного идеального газа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Первый закон термодинамики. Применение первого закона термодинамики к изопроцессам. Графическая интерпретация работы газа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Второй закон термодинамики. Необратимость процессов в природе. Тепловые двигатели. Экологические проблемы теплоэнергетики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двигатель внутреннего сгорания, бытовой холодильник, кондиционер</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3.2.8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Измерение удельной теплоемкости</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АГРЕГАТНЫЕ СОСТОЯНИЯ ВЕЩЕСТВА. ФАЗОВЫЕ ПЕРЕХОДЫ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Абсолютная и относительная влажность воздуха. Насыщенный пар</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Твердое тело. Кристаллические и аморфные тела. Анизотропия свойств кристаллов. Жидкие кристаллы. Современные материалы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Плавление и кристаллизация. Удельная теплота плавления. Сублимация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Уравнение теплового баланса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3.3.7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Измерение влажности воздуха</w:t>
            </w:r>
          </w:p>
        </w:tc>
      </w:tr>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ЭЛЕКТРОДИНАМИКА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ЭЛЕКТРОСТАТИКА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Электризация тел. Электрический заряд. Два вида электрических зарядов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Проводники, диэлектрики и полупроводники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Закон сохранения электрического заряда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Взаимодействие зарядов. Закон Кулона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Электрическое поле. Напряженность электрического поля. Принцип суперпозиции. Линии напряженности </w:t>
            </w:r>
            <w:r w:rsidRPr="00757053">
              <w:rPr>
                <w:rFonts w:eastAsia="SimSun"/>
                <w:color w:val="auto"/>
                <w:szCs w:val="24"/>
              </w:rPr>
              <w:lastRenderedPageBreak/>
              <w:t>электрического поля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Работа сил электростатического поля. Потенциал. Разность потенциалов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Проводники и диэлектрики в постоянном электрическом поле. Диэлектрическая проницаемость</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Электроемкость. Конденсатор. Электроемкость плоского конденсатора. Энергия заряженного конденсатора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4.1.10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Измерение электроемкости конденсатора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ПОСТОЯННЫЙ ЭЛЕКТРИЧЕСКИЙ ТОК. ТОКИ В РАЗЛИЧНЫХ СРЕДАХ</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Условия существования постоянного электрического тока. Источники тока. Сила тока. Постоянный ток</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Напряжение. Закон Ома для участка цепи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Электрическое сопротивление. Удельное сопротивление вещества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Последовательное, параллельное, смешанное соединение проводников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Работа электрического тока. Закон Джоуля - Ленца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Мощность электрического тока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Электронная проводимость твердых металлов. Зависимость сопротивления металлов от температуры. Сверхпроводимость</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Электрический ток в вакууме. Свойства электронных пучков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Полупроводники. Собственная и примесная проводимость полупроводников. Свойства p-n перехода. Полупроводниковые приборы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Электрический ток в электролитах. Электролитическая диссоциация. Электролиз</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Электрический ток в газах. Самостоятельный и несамостоятельный разряд. Различные типы самостоятельного разряда. Молния. Плазма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4.2.14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Изучение смешанного соединения резисторов.</w:t>
            </w:r>
          </w:p>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Измерение ЭДС источника тока и его внутреннего сопротивления. Наблюдение электролиза</w:t>
            </w:r>
          </w:p>
        </w:tc>
      </w:tr>
    </w:tbl>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right"/>
        <w:rPr>
          <w:rFonts w:eastAsia="SimSun"/>
          <w:color w:val="auto"/>
          <w:szCs w:val="24"/>
        </w:rPr>
      </w:pPr>
      <w:r w:rsidRPr="00757053">
        <w:rPr>
          <w:rFonts w:eastAsia="SimSun"/>
          <w:color w:val="auto"/>
          <w:szCs w:val="24"/>
        </w:rPr>
        <w:t>Таблица 14.2</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требования к результатам освоения основной</w:t>
      </w: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образовательной программы (11 класс)</w:t>
      </w:r>
    </w:p>
    <w:p w:rsidR="00757053" w:rsidRPr="00757053" w:rsidRDefault="00757053" w:rsidP="0075705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w:t>
            </w:r>
            <w:r w:rsidRPr="00757053">
              <w:rPr>
                <w:rFonts w:eastAsia="SimSun"/>
                <w:color w:val="auto"/>
                <w:szCs w:val="24"/>
              </w:rPr>
              <w:lastRenderedPageBreak/>
              <w:t>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11.5</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11.6</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11.7</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Определять направление вектора индукции магнитного поля проводника с током, силы Ампера и силы Лоренца</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11.8</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Строить и описывать изображение, создаваемое плоским зеркалом, тонкой линзой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11.9</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11.10</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11.11</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11.12</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Соблюдать правила безопасного труда при проведении исследований </w:t>
            </w:r>
            <w:r w:rsidRPr="00757053">
              <w:rPr>
                <w:rFonts w:eastAsia="SimSun"/>
                <w:color w:val="auto"/>
                <w:szCs w:val="24"/>
              </w:rPr>
              <w:lastRenderedPageBreak/>
              <w:t>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11.13</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11.14</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11.15</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11.16</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11.17</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11.18</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57053" w:rsidRPr="00757053" w:rsidTr="00757053">
        <w:tc>
          <w:tcPr>
            <w:tcW w:w="170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11.19</w:t>
            </w:r>
          </w:p>
        </w:tc>
        <w:tc>
          <w:tcPr>
            <w:tcW w:w="7370"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57053" w:rsidRPr="00757053" w:rsidRDefault="00757053" w:rsidP="00757053">
      <w:pPr>
        <w:widowControl w:val="0"/>
        <w:autoSpaceDE w:val="0"/>
        <w:autoSpaceDN w:val="0"/>
        <w:spacing w:after="0" w:line="240" w:lineRule="auto"/>
        <w:ind w:left="0" w:firstLine="54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right"/>
        <w:rPr>
          <w:rFonts w:eastAsia="SimSun"/>
          <w:color w:val="auto"/>
          <w:szCs w:val="24"/>
        </w:rPr>
      </w:pPr>
      <w:r w:rsidRPr="00757053">
        <w:rPr>
          <w:rFonts w:eastAsia="SimSun"/>
          <w:color w:val="auto"/>
          <w:szCs w:val="24"/>
        </w:rPr>
        <w:t>Таблица 14.3</w:t>
      </w:r>
    </w:p>
    <w:p w:rsidR="00757053" w:rsidRPr="00757053" w:rsidRDefault="00757053" w:rsidP="00757053">
      <w:pPr>
        <w:widowControl w:val="0"/>
        <w:autoSpaceDE w:val="0"/>
        <w:autoSpaceDN w:val="0"/>
        <w:spacing w:after="0" w:line="240" w:lineRule="auto"/>
        <w:ind w:left="0" w:firstLine="540"/>
        <w:rPr>
          <w:rFonts w:eastAsia="SimSun"/>
          <w:color w:val="auto"/>
          <w:szCs w:val="24"/>
        </w:rPr>
      </w:pPr>
    </w:p>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элементы содержания (11 класс)</w:t>
      </w:r>
    </w:p>
    <w:p w:rsidR="00757053" w:rsidRPr="00757053" w:rsidRDefault="00757053" w:rsidP="0075705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раздела</w:t>
            </w: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Код проверяемого элемента</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Проверяемые элементы содержания</w:t>
            </w:r>
          </w:p>
        </w:tc>
      </w:tr>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ЭЛЕКТРОДИНАМИКА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МАГНИТНОЕ ПОЛЕ. ЭЛЕКТРОМАГНИТНАЯ ИНДУКЦИЯ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Постоянные магниты. Взаимодействие постоянных магнитов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Сила Ампера, ее модуль и направление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Сила Лоренца, ее модуль и направление. Движение заряженной частицы в однородном магнитном поле. Работа силы Лоренца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Явление электромагнитной индукции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Поток вектора магнитной индукции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ЭДС индукции. Закон электромагнитной индукции Фарадея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Вихревое электрическое поле. ЭДС индукции в проводнике, движущемся поступательно в однородном магнитном поле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Правило Ленца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Индуктивность. Явление самоиндукции. ЭДС самоиндукции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Энергия магнитного поля катушки с током</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Электромагнитное поле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постоянные магниты, электромагниты, электродвигатель, ускорители элементарных частиц, индукционная печь</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4.3.15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КОЛЕБАНИЯ И ВОЛНЫ</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МЕХАНИЧЕСКИЕ И ЭЛЕКТРОМАГНИТНЫЕ КОЛЕБАНИЯ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Колебательная система. Свободные колебания. Гармонические колебания. Период, частота, амплитуда и фаза колебаний</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Пружинный маятник. Математический маятник</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Уравнение гармонических колебаний. Кинематическое и </w:t>
            </w:r>
            <w:r w:rsidRPr="00757053">
              <w:rPr>
                <w:rFonts w:eastAsia="SimSun"/>
                <w:color w:val="auto"/>
                <w:szCs w:val="24"/>
              </w:rPr>
              <w:lastRenderedPageBreak/>
              <w:t>динамическое описание колебательного движения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Закон сохранения энергии в идеальном колебательном контуре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Вынужденные механические колебания. Резонанс. Резонансная кривая. Вынужденные электромагнитные колебания.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Переменный ток. Синусоидальный переменный ток.</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Мощность переменного тока. Амплитудное и действующее значение силы тока и напряжения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сейсмограф, электрический звонок, линии электропередач</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5.1.12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МЕХАНИЧЕСКИЕ И ЭЛЕКТРОМАГНИТНЫЕ ВОЛНЫ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Механические волны, условия распространения. Период. Скорость распространения и длина волны. Поперечные и продольные волны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Интерференция и дифракция механических волн</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Звук. Скорость звука. Громкость звука. Высота тона. Тембр звука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Электромагнитные волны. Условия излучения электромагнитных волн. Взаимная ориентация векторов E, B и </w:t>
            </w:r>
            <w:r w:rsidRPr="00757053">
              <w:rPr>
                <w:rFonts w:eastAsia="SimSun"/>
                <w:noProof/>
                <w:color w:val="auto"/>
                <w:position w:val="-1"/>
                <w:szCs w:val="24"/>
              </w:rPr>
              <w:drawing>
                <wp:inline distT="0" distB="0" distL="0" distR="0" wp14:anchorId="04A18A50" wp14:editId="1D6F5BB9">
                  <wp:extent cx="121920" cy="144780"/>
                  <wp:effectExtent l="0" t="0" r="0" b="7620"/>
                  <wp:docPr id="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sidRPr="00757053">
              <w:rPr>
                <w:rFonts w:eastAsia="SimSun"/>
                <w:color w:val="auto"/>
                <w:szCs w:val="24"/>
              </w:rPr>
              <w:t xml:space="preserve"> в электромагнитной волне в вакууме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Свойства электромагнитных волн: отражение, преломление, </w:t>
            </w:r>
            <w:r w:rsidRPr="00757053">
              <w:rPr>
                <w:rFonts w:eastAsia="SimSun"/>
                <w:color w:val="auto"/>
                <w:szCs w:val="24"/>
              </w:rPr>
              <w:lastRenderedPageBreak/>
              <w:t>поляризация, дифракция, интерференция. Скорость электромагнитных волн</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Шкала электромагнитных волн. Применение электромагнитных волн в технике и быту</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Принципы радиосвязи и телевидения. Радиолокация. Электромагнитное загрязнение окружающей среды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5.2.8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ОПТИКА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Прямолинейное распространение света в однородной среде. Луч света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Отражение света. Законы отражения света. Построение изображений в плоском зеркале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Преломление света. Законы преломления света. Абсолютный показатель преломления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Полное внутреннее отражение. Предельный угол полного внутреннего отражения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Дисперсия света. Сложный состав белого света. Цвет</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Пределы применимости геометрической оптики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Поляризация света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5.3.12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Практические работы. Измерение показателя преломления. Исследование свойств изображений в линзах. Наблюдение </w:t>
            </w:r>
            <w:r w:rsidRPr="00757053">
              <w:rPr>
                <w:rFonts w:eastAsia="SimSun"/>
                <w:color w:val="auto"/>
                <w:szCs w:val="24"/>
              </w:rPr>
              <w:lastRenderedPageBreak/>
              <w:t>дисперсии света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lastRenderedPageBreak/>
              <w:t>6</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ЭЛЕМЕНТЫ СПЕЦИАЛЬНОЙ ТЕОРИИ ОТНОСИТЕЛЬНОСТИ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6.1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6.2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Относительность одновременности. Замедление времени и сокращение длины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6.3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Энергия и импульс свободной частицы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6.4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Связь массы с энергией и импульсом свободной частицы. Энергия покоя свободной частицы</w:t>
            </w:r>
          </w:p>
        </w:tc>
      </w:tr>
      <w:tr w:rsidR="00757053" w:rsidRPr="00757053" w:rsidTr="00757053">
        <w:tc>
          <w:tcPr>
            <w:tcW w:w="1191"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КВАНТОВАЯ ФИЗИКА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ЭЛЕМЕНТЫ КВАНТОВОЙ ОПТИКИ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Фотоны. Формула Планка связи энергии фотона с его частотой. Энергия и импульс фотона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Открытие и исследование фотоэффекта. Опыты А.Г. Столетова. Законы фотоэффекта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Уравнение Эйнштейна для фотоэффекта. "Красная граница" фотоэффекта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Давление света. Опыты П.Н. Лебедева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Химическое действие света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7.1.6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фотоэлемент, фотодатчик, солнечная батарея, светодиод</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СТРОЕНИЕ АТОМА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Модель атома Томсона. Опыты Резерфорда по исследованию строения атома. Планетарная модель атома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Волновые свойства частиц. Волны де Бройля. Корпускулярно-волновой дуализм. Дифракция электронов на кристаллах</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Спонтанное и вынужденное излучение. Устройство и принцип работы лазера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Технические устройства: спектральный анализ </w:t>
            </w:r>
            <w:r w:rsidRPr="00757053">
              <w:rPr>
                <w:rFonts w:eastAsia="SimSun"/>
                <w:color w:val="auto"/>
                <w:szCs w:val="24"/>
              </w:rPr>
              <w:lastRenderedPageBreak/>
              <w:t>(спектроскоп), лазер, квантовый компьютер</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7.2.6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Наблюдение линейчатого спектра</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АТОМНОЕ ЯДРО</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Методы наблюдения и регистрации элементарных частиц</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Открытие протона и нейтрона. Нуклонная модель ядра Гейзенберга - Иваненко. Заряд ядра. Массовое число ядра. Изотопы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Альфа-распад. Электронный и позитронный бета-распад. Гамма-излучение. Закон радиоактивного распада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Энергия связи нуклонов в ядре. Ядерные силы. Дефект массы ядра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Ядерные реакции. Деление и синтез ядер</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Ядерный реактор. Термоядерный синтез. Проблемы и перспективы ядерной энергетики. Экологические аспекты ядерной энергетики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Элементарные частицы. Открытие позитрона. Фундаментальные взаимодействия</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Технические устройства: дозиметр, камера Вильсона, ядерный реактор, атомная бомба</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7.3.10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Практические работы. Исследование треков частиц (по готовым фотографиям)</w:t>
            </w:r>
          </w:p>
        </w:tc>
      </w:tr>
      <w:tr w:rsidR="00757053" w:rsidRPr="00757053" w:rsidTr="00757053">
        <w:tc>
          <w:tcPr>
            <w:tcW w:w="1191" w:type="dxa"/>
            <w:vMerge w:val="restart"/>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w:t>
            </w:r>
          </w:p>
        </w:tc>
        <w:tc>
          <w:tcPr>
            <w:tcW w:w="7880" w:type="dxa"/>
            <w:gridSpan w:val="2"/>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ЭЛЕМЕНТЫ АСТРОФИЗИКИ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8.1</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Вид звездного неба. Созвездия, яркие звезды, планеты, их видимое движение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8.2</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Солнечная система. Планеты земной группы. Планеты-гиганты и их спутники, карликовые планеты. Малые тела Солнечной системы</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8.3</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Солнце, фотосфера и атмосфера. Солнечная активность</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8.4</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Источник энергии Солнца и звезд</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8.5</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 xml:space="preserve">Звезды, их основные характеристики: масса, светимость, радиус, температура, их взаимосвязь. Диаграмма </w:t>
            </w:r>
            <w:r w:rsidRPr="00757053">
              <w:rPr>
                <w:rFonts w:eastAsia="SimSun"/>
                <w:color w:val="auto"/>
                <w:szCs w:val="24"/>
              </w:rPr>
              <w:lastRenderedPageBreak/>
              <w:t>"спектральный класс - светимость". Звезды главной последовательности. Зависимость "масса - светимость" для звезд главной последовательности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8.6</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Внутреннее строение звезд. Современные представления о происхождении и эволюции Солнца и звезд. Этапы жизни звезд</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8.7</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8.8</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Типы галактик. Радиогалактики и квазары. Черные дыры в ядрах галактик</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8.9</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757053" w:rsidRPr="00757053" w:rsidTr="00757053">
        <w:tc>
          <w:tcPr>
            <w:tcW w:w="1191" w:type="dxa"/>
            <w:vMerge/>
            <w:tcBorders>
              <w:top w:val="single" w:sz="4" w:space="0" w:color="auto"/>
              <w:left w:val="single" w:sz="4" w:space="0" w:color="auto"/>
              <w:bottom w:val="single" w:sz="4" w:space="0" w:color="auto"/>
              <w:right w:val="single" w:sz="4" w:space="0" w:color="auto"/>
            </w:tcBorders>
            <w:vAlign w:val="center"/>
            <w:hideMark/>
          </w:tcPr>
          <w:p w:rsidR="00757053" w:rsidRPr="00757053" w:rsidRDefault="00757053" w:rsidP="00757053">
            <w:pPr>
              <w:spacing w:after="0" w:line="240" w:lineRule="auto"/>
              <w:ind w:left="0" w:firstLine="0"/>
              <w:jc w:val="left"/>
              <w:rPr>
                <w:rFonts w:eastAsia="SimSun"/>
                <w:color w:val="auto"/>
                <w:szCs w:val="24"/>
              </w:rPr>
            </w:pPr>
          </w:p>
        </w:tc>
        <w:tc>
          <w:tcPr>
            <w:tcW w:w="1474"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jc w:val="center"/>
              <w:rPr>
                <w:rFonts w:eastAsia="SimSun"/>
                <w:color w:val="auto"/>
                <w:szCs w:val="24"/>
              </w:rPr>
            </w:pPr>
            <w:r w:rsidRPr="00757053">
              <w:rPr>
                <w:rFonts w:eastAsia="SimSun"/>
                <w:color w:val="auto"/>
                <w:szCs w:val="24"/>
              </w:rPr>
              <w:t>8.10</w:t>
            </w:r>
          </w:p>
        </w:tc>
        <w:tc>
          <w:tcPr>
            <w:tcW w:w="6406" w:type="dxa"/>
            <w:tcBorders>
              <w:top w:val="single" w:sz="4" w:space="0" w:color="auto"/>
              <w:left w:val="single" w:sz="4" w:space="0" w:color="auto"/>
              <w:bottom w:val="single" w:sz="4" w:space="0" w:color="auto"/>
              <w:right w:val="single" w:sz="4" w:space="0" w:color="auto"/>
            </w:tcBorders>
            <w:hideMark/>
          </w:tcPr>
          <w:p w:rsidR="00757053" w:rsidRPr="00757053" w:rsidRDefault="00757053" w:rsidP="00757053">
            <w:pPr>
              <w:widowControl w:val="0"/>
              <w:autoSpaceDE w:val="0"/>
              <w:autoSpaceDN w:val="0"/>
              <w:spacing w:after="0" w:line="240" w:lineRule="auto"/>
              <w:ind w:left="0" w:firstLine="0"/>
              <w:rPr>
                <w:rFonts w:eastAsia="SimSun"/>
                <w:color w:val="auto"/>
                <w:szCs w:val="24"/>
              </w:rPr>
            </w:pPr>
            <w:r w:rsidRPr="00757053">
              <w:rPr>
                <w:rFonts w:eastAsia="SimSun"/>
                <w:color w:val="auto"/>
                <w:szCs w:val="24"/>
              </w:rPr>
              <w:t>Масштабная структура Вселенной. Метагалактика. Нерешенные проблемы астрономии</w:t>
            </w:r>
          </w:p>
        </w:tc>
      </w:tr>
    </w:tbl>
    <w:p w:rsidR="00CD2E54" w:rsidRDefault="00CD2E54">
      <w:pPr>
        <w:spacing w:after="30" w:line="259" w:lineRule="auto"/>
        <w:ind w:left="711" w:firstLine="0"/>
        <w:jc w:val="left"/>
      </w:pPr>
    </w:p>
    <w:p w:rsidR="00CD2E54" w:rsidRDefault="00C37216">
      <w:pPr>
        <w:spacing w:after="28" w:line="259" w:lineRule="auto"/>
        <w:ind w:left="10" w:right="138" w:hanging="10"/>
        <w:jc w:val="right"/>
      </w:pPr>
      <w:r>
        <w:rPr>
          <w:b/>
        </w:rPr>
        <w:t>2.1.14</w:t>
      </w:r>
      <w:r w:rsidR="00FF6EEA">
        <w:rPr>
          <w:b/>
        </w:rPr>
        <w:t>.</w:t>
      </w:r>
      <w:r w:rsidR="004C4D89">
        <w:rPr>
          <w:b/>
        </w:rPr>
        <w:t xml:space="preserve"> Рабочая программа по учебному предмету «Физика» (углублённый уровень).  </w:t>
      </w:r>
    </w:p>
    <w:p w:rsidR="00CD2E54" w:rsidRDefault="004C4D89">
      <w:pPr>
        <w:ind w:left="-10" w:right="15" w:firstLine="711"/>
      </w:pPr>
      <w:r>
        <w:t xml:space="preserve">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w:t>
      </w:r>
    </w:p>
    <w:p w:rsidR="00CD2E54" w:rsidRDefault="004C4D89">
      <w:pPr>
        <w:ind w:left="-10" w:right="15" w:firstLine="711"/>
      </w:pPr>
      <w:r>
        <w:t xml:space="preserve">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Пояснительная записка. </w:t>
      </w:r>
    </w:p>
    <w:p w:rsidR="00CD2E54" w:rsidRDefault="004C4D89">
      <w:pPr>
        <w:ind w:left="-10" w:right="15" w:firstLine="711"/>
      </w:pPr>
      <w:r>
        <w:t xml:space="preserve">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CD2E54" w:rsidRDefault="004C4D89">
      <w:pPr>
        <w:ind w:left="-10" w:right="15" w:firstLine="711"/>
      </w:pPr>
      <w: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w:t>
      </w:r>
      <w:r>
        <w:lastRenderedPageBreak/>
        <w:t xml:space="preserve">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CD2E54" w:rsidRDefault="004C4D89">
      <w:pPr>
        <w:ind w:left="-10" w:right="15" w:firstLine="711"/>
      </w:pPr>
      <w:r>
        <w:t xml:space="preserve">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 </w:t>
      </w:r>
    </w:p>
    <w:p w:rsidR="00CD2E54" w:rsidRDefault="004C4D89">
      <w:pPr>
        <w:ind w:left="-10" w:right="15" w:firstLine="711"/>
      </w:pPr>
      <w:r>
        <w:t xml:space="preserve">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 </w:t>
      </w:r>
    </w:p>
    <w:p w:rsidR="00CD2E54" w:rsidRDefault="004C4D89">
      <w:pPr>
        <w:ind w:left="716" w:right="15"/>
      </w:pPr>
      <w:r>
        <w:t xml:space="preserve">Программа по физике включает: </w:t>
      </w:r>
    </w:p>
    <w:p w:rsidR="00CD2E54" w:rsidRDefault="004C4D89">
      <w:pPr>
        <w:spacing w:after="30" w:line="251" w:lineRule="auto"/>
        <w:ind w:left="10" w:right="18" w:hanging="10"/>
        <w:jc w:val="right"/>
      </w:pPr>
      <w:r>
        <w:t xml:space="preserve">планируемые результаты освоения курса физики на углублённом уровне, в том числе </w:t>
      </w:r>
    </w:p>
    <w:p w:rsidR="00CD2E54" w:rsidRDefault="004C4D89">
      <w:pPr>
        <w:ind w:left="701" w:right="2898" w:hanging="711"/>
      </w:pPr>
      <w:r>
        <w:t xml:space="preserve">предметные результаты по годам обучения; содержание учебного предмета «Физика» по годам обучения. </w:t>
      </w:r>
    </w:p>
    <w:p w:rsidR="00CD2E54" w:rsidRDefault="004C4D89">
      <w:pPr>
        <w:ind w:left="-10" w:right="15" w:firstLine="711"/>
      </w:pPr>
      <w:r>
        <w:t xml:space="preserve">Программа по физике имеет примерный характер и может быть использована учителями физики для составления своих рабочих программ. </w:t>
      </w:r>
    </w:p>
    <w:p w:rsidR="00CD2E54" w:rsidRDefault="004C4D89">
      <w:pPr>
        <w:ind w:left="-10" w:right="15" w:firstLine="711"/>
      </w:pPr>
      <w: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CD2E54" w:rsidRDefault="004C4D89">
      <w:pPr>
        <w:ind w:left="-10" w:right="15" w:firstLine="711"/>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CD2E54" w:rsidRDefault="004C4D89">
      <w:pPr>
        <w:ind w:left="-10" w:right="15" w:firstLine="711"/>
      </w:pPr>
      <w:r>
        <w:t xml:space="preserve">В основу курса физики средней школы положен ряд идей, которые можно рассматривать как принципы его построения. </w:t>
      </w:r>
    </w:p>
    <w:p w:rsidR="00CD2E54" w:rsidRDefault="004C4D89">
      <w:pPr>
        <w:ind w:left="-10" w:right="15" w:firstLine="711"/>
      </w:pPr>
      <w:r>
        <w:rPr>
          <w:i/>
        </w:rPr>
        <w:t>Идея целостности</w:t>
      </w:r>
      <w: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 </w:t>
      </w:r>
    </w:p>
    <w:p w:rsidR="00CD2E54" w:rsidRDefault="004C4D89">
      <w:pPr>
        <w:ind w:left="-10" w:right="15" w:firstLine="711"/>
      </w:pPr>
      <w:r>
        <w:rPr>
          <w:i/>
        </w:rPr>
        <w:t>Идея генерализации.</w:t>
      </w:r>
      <w: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 </w:t>
      </w:r>
    </w:p>
    <w:p w:rsidR="00CD2E54" w:rsidRDefault="004C4D89">
      <w:pPr>
        <w:ind w:left="-10" w:right="15" w:firstLine="711"/>
      </w:pPr>
      <w:r>
        <w:rPr>
          <w:i/>
        </w:rPr>
        <w:t>Идея гуманитаризации.</w:t>
      </w:r>
      <w: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 </w:t>
      </w:r>
    </w:p>
    <w:p w:rsidR="00CD2E54" w:rsidRDefault="004C4D89">
      <w:pPr>
        <w:ind w:left="-10" w:right="15" w:firstLine="711"/>
      </w:pPr>
      <w:r>
        <w:rPr>
          <w:i/>
        </w:rPr>
        <w:lastRenderedPageBreak/>
        <w:t>Идея прикладной направленности.</w:t>
      </w:r>
      <w:r>
        <w:rPr>
          <w:b/>
          <w:i/>
        </w:rPr>
        <w:t xml:space="preserve"> </w:t>
      </w:r>
      <w: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CD2E54" w:rsidRDefault="004C4D89">
      <w:pPr>
        <w:ind w:left="-10" w:right="15" w:firstLine="711"/>
      </w:pPr>
      <w:r>
        <w:rPr>
          <w:i/>
        </w:rPr>
        <w:t>Идея экологизации</w:t>
      </w:r>
      <w: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CD2E54" w:rsidRDefault="004C4D89">
      <w:pPr>
        <w:ind w:left="-10" w:right="15" w:firstLine="711"/>
      </w:pPr>
      <w: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CD2E54" w:rsidRDefault="004C4D89">
      <w:pPr>
        <w:ind w:left="-10" w:right="15" w:firstLine="711"/>
      </w:pPr>
      <w: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CD2E54" w:rsidRDefault="004C4D89">
      <w:pPr>
        <w:ind w:left="-10" w:right="15" w:firstLine="711"/>
      </w:pPr>
      <w: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D2E54" w:rsidRDefault="004C4D89">
      <w:pPr>
        <w:ind w:left="-10" w:right="15" w:firstLine="711"/>
      </w:pPr>
      <w:r>
        <w:t xml:space="preserve">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CD2E54" w:rsidRDefault="004C4D89">
      <w:pPr>
        <w:ind w:left="-10" w:right="15" w:firstLine="711"/>
      </w:pPr>
      <w: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D2E54" w:rsidRDefault="004C4D89" w:rsidP="00367A32">
      <w:pPr>
        <w:spacing w:after="30" w:line="251" w:lineRule="auto"/>
        <w:ind w:left="10" w:right="18" w:hanging="10"/>
        <w:jc w:val="center"/>
      </w:pPr>
      <w:r>
        <w:t xml:space="preserve">Лабораторное оборудование для ученических практических работ формируется </w:t>
      </w:r>
    </w:p>
    <w:p w:rsidR="00CD2E54" w:rsidRDefault="004C4D89">
      <w:pPr>
        <w:ind w:left="-5" w:right="15"/>
      </w:pPr>
      <w:r>
        <w:lastRenderedPageBreak/>
        <w:t xml:space="preserve">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 </w:t>
      </w:r>
    </w:p>
    <w:p w:rsidR="00CD2E54" w:rsidRDefault="004C4D89">
      <w:pPr>
        <w:ind w:left="716" w:right="15"/>
      </w:pPr>
      <w:r>
        <w:t xml:space="preserve">Основными целями изучения физики в общем образовании являются: формирование интереса и стремления обучающихся к научному изучению природы, </w:t>
      </w:r>
    </w:p>
    <w:p w:rsidR="00CD2E54" w:rsidRDefault="004C4D89">
      <w:pPr>
        <w:ind w:left="701" w:right="15" w:hanging="711"/>
      </w:pPr>
      <w:r>
        <w:t xml:space="preserve">развитие их интеллектуальных и творческих способностей; развитие представлений о научном методе познания и формирование исследовательского </w:t>
      </w:r>
    </w:p>
    <w:p w:rsidR="00CD2E54" w:rsidRDefault="004C4D89">
      <w:pPr>
        <w:ind w:left="701" w:right="15" w:hanging="711"/>
      </w:pPr>
      <w:r>
        <w:t xml:space="preserve">отношения к окружающим явлениям; формирование научного мировоззрения как результата изучения основ строения материи </w:t>
      </w:r>
    </w:p>
    <w:p w:rsidR="00CD2E54" w:rsidRDefault="004C4D89">
      <w:pPr>
        <w:ind w:left="701" w:right="15" w:hanging="711"/>
      </w:pPr>
      <w:r>
        <w:t xml:space="preserve">и фундаментальных законов физики; формирование умений объяснять явления с использованием физических знаний и </w:t>
      </w:r>
    </w:p>
    <w:p w:rsidR="00CD2E54" w:rsidRDefault="004C4D89">
      <w:pPr>
        <w:ind w:left="701" w:right="15" w:hanging="711"/>
      </w:pPr>
      <w:r>
        <w:t xml:space="preserve">научных доказательств; формирование представлений о роли физики для развития других естественных наук, </w:t>
      </w:r>
    </w:p>
    <w:p w:rsidR="00CD2E54" w:rsidRDefault="004C4D89">
      <w:pPr>
        <w:ind w:left="701" w:right="15" w:hanging="711"/>
      </w:pPr>
      <w:r>
        <w:t xml:space="preserve">техники и технологий; развитие представлений о возможных сферах будущей профессиональной деятельности, </w:t>
      </w:r>
    </w:p>
    <w:p w:rsidR="00CD2E54" w:rsidRDefault="004C4D89">
      <w:pPr>
        <w:ind w:left="-5" w:right="15"/>
      </w:pPr>
      <w:r>
        <w:t xml:space="preserve">связанных с физикой, подготовка к дальнейшему обучению в этом направлении.  </w:t>
      </w:r>
    </w:p>
    <w:p w:rsidR="00CD2E54" w:rsidRDefault="004C4D89">
      <w:pPr>
        <w:ind w:left="-10" w:right="15" w:firstLine="711"/>
      </w:pPr>
      <w:r>
        <w:t xml:space="preserve">Достижение этих целей обеспечивается решением следующих задач в процессе изучения курса физики на уровне среднего общего образования: </w:t>
      </w:r>
    </w:p>
    <w:p w:rsidR="00CD2E54" w:rsidRDefault="004C4D89">
      <w:pPr>
        <w:ind w:left="-10" w:right="15" w:firstLine="711"/>
      </w:pPr>
      <w: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 формирование умений применять теоретические знания для объяснения физических </w:t>
      </w:r>
    </w:p>
    <w:p w:rsidR="00CD2E54" w:rsidRDefault="004C4D89">
      <w:pPr>
        <w:ind w:left="-5" w:right="15"/>
      </w:pPr>
      <w:r>
        <w:t xml:space="preserve">явлений в природе и для принятия практических решений в повседневной жизни; 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 понимание физических основ и принципов действия технических устройств и </w:t>
      </w:r>
    </w:p>
    <w:p w:rsidR="00CD2E54" w:rsidRDefault="004C4D89">
      <w:pPr>
        <w:ind w:left="-5" w:right="15"/>
      </w:pPr>
      <w:r>
        <w:t xml:space="preserve">технологических процессов, их влияния на окружающую среду; 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 создание условий для развития умений проектно-исследовательской, творческой </w:t>
      </w:r>
    </w:p>
    <w:p w:rsidR="00CD2E54" w:rsidRDefault="004C4D89">
      <w:pPr>
        <w:ind w:left="701" w:right="629" w:hanging="711"/>
      </w:pPr>
      <w:r>
        <w:t xml:space="preserve">деятельности;  развитие интереса к сферам профессиональной деятельности, связанной с физикой. </w:t>
      </w:r>
    </w:p>
    <w:p w:rsidR="00CD2E54" w:rsidRDefault="004C4D89">
      <w:pPr>
        <w:ind w:left="-10" w:right="15" w:firstLine="711"/>
      </w:pPr>
      <w:r>
        <w:t xml:space="preserve">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CD2E54" w:rsidRDefault="004C4D89">
      <w:pPr>
        <w:ind w:left="-10" w:right="15" w:firstLine="711"/>
      </w:pPr>
      <w:r>
        <w:t xml:space="preserve">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 </w:t>
      </w:r>
    </w:p>
    <w:p w:rsidR="00CD2E54" w:rsidRDefault="004C4D89">
      <w:pPr>
        <w:ind w:left="-10" w:right="15" w:firstLine="711"/>
      </w:pPr>
      <w: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CD2E54" w:rsidRDefault="004C4D89">
      <w:pPr>
        <w:ind w:left="716" w:right="15"/>
      </w:pPr>
      <w:r>
        <w:lastRenderedPageBreak/>
        <w:t xml:space="preserve">Содержание обучения в 10 классе. </w:t>
      </w:r>
    </w:p>
    <w:p w:rsidR="00CD2E54" w:rsidRDefault="004C4D89">
      <w:pPr>
        <w:ind w:left="716" w:right="15"/>
      </w:pPr>
      <w:r>
        <w:t xml:space="preserve">Раздел 1. Научный метод познания природы. </w:t>
      </w:r>
    </w:p>
    <w:p w:rsidR="00CD2E54" w:rsidRDefault="004C4D89">
      <w:pPr>
        <w:ind w:left="-10" w:right="15" w:firstLine="711"/>
      </w:pPr>
      <w:r>
        <w:t xml:space="preserve">Физика – фундаментальная наука о природе. Научный метод познания и методы исследования физических явлений.  </w:t>
      </w:r>
    </w:p>
    <w:p w:rsidR="00CD2E54" w:rsidRDefault="004C4D89">
      <w:pPr>
        <w:spacing w:after="8" w:line="251" w:lineRule="auto"/>
        <w:ind w:left="10" w:right="18" w:hanging="10"/>
        <w:jc w:val="right"/>
      </w:pPr>
      <w:r>
        <w:t xml:space="preserve">Эксперимент и теория в процессе познания природы. Наблюдение и эксперимент в физике.  </w:t>
      </w:r>
    </w:p>
    <w:p w:rsidR="00CD2E54" w:rsidRDefault="004C4D89">
      <w:pPr>
        <w:ind w:left="-10" w:right="15" w:firstLine="711"/>
      </w:pPr>
      <w:r>
        <w:t xml:space="preserve">Способы измерения физических величин (аналоговые и цифровые измерительные приборы, компьютерные датчиковые системы). </w:t>
      </w:r>
    </w:p>
    <w:p w:rsidR="00CD2E54" w:rsidRDefault="004C4D89">
      <w:pPr>
        <w:ind w:left="716" w:right="15"/>
      </w:pPr>
      <w:r>
        <w:t xml:space="preserve">Погрешности измерений физических величин (абсолютная и относительная).  </w:t>
      </w:r>
    </w:p>
    <w:p w:rsidR="00CD2E54" w:rsidRDefault="004C4D89">
      <w:pPr>
        <w:ind w:left="-10" w:right="15" w:firstLine="711"/>
      </w:pPr>
      <w: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CD2E54" w:rsidRDefault="004C4D89">
      <w:pPr>
        <w:ind w:left="-10" w:right="15" w:firstLine="711"/>
      </w:pPr>
      <w:r>
        <w:t xml:space="preserve">Роль и место физики в формировании современной научной картины мира, в практической деятельности людей. </w:t>
      </w:r>
    </w:p>
    <w:p w:rsidR="00CD2E54" w:rsidRDefault="004C4D89">
      <w:pPr>
        <w:spacing w:after="11" w:line="270" w:lineRule="auto"/>
        <w:ind w:left="706" w:right="2" w:hanging="10"/>
      </w:pPr>
      <w:r>
        <w:rPr>
          <w:i/>
        </w:rPr>
        <w:t>Ученический эксперимент, лабораторные работы, практикум</w:t>
      </w:r>
      <w:r>
        <w:rPr>
          <w:i/>
          <w:vertAlign w:val="superscript"/>
        </w:rPr>
        <w:t>6</w:t>
      </w:r>
      <w:r>
        <w:rPr>
          <w:i/>
        </w:rPr>
        <w:t>.</w:t>
      </w:r>
      <w:r>
        <w:t xml:space="preserve"> </w:t>
      </w:r>
    </w:p>
    <w:p w:rsidR="00CD2E54" w:rsidRDefault="004C4D89">
      <w:pPr>
        <w:ind w:left="-10" w:right="15" w:firstLine="711"/>
      </w:pPr>
      <w:r>
        <w:t xml:space="preserve">Измерение силы тока и напряжения в цепи постоянного тока при помощи аналоговых и цифровых измерительных приборов. </w:t>
      </w:r>
    </w:p>
    <w:p w:rsidR="00CD2E54" w:rsidRDefault="004C4D89">
      <w:pPr>
        <w:ind w:left="-10" w:right="15" w:firstLine="711"/>
      </w:pPr>
      <w:r>
        <w:t xml:space="preserve">Знакомство с цифровой лабораторией по физике. Примеры измерения физических величин при помощи компьютерных датчиков. </w:t>
      </w:r>
    </w:p>
    <w:p w:rsidR="00CD2E54" w:rsidRDefault="004C4D89">
      <w:pPr>
        <w:ind w:left="716" w:right="15"/>
      </w:pPr>
      <w:r>
        <w:t xml:space="preserve">Раздел 2. Механика. </w:t>
      </w:r>
    </w:p>
    <w:p w:rsidR="00CD2E54" w:rsidRDefault="004C4D89">
      <w:pPr>
        <w:ind w:left="716" w:right="15"/>
      </w:pPr>
      <w:r>
        <w:t xml:space="preserve">Тема 1. Кинематика. </w:t>
      </w:r>
    </w:p>
    <w:p w:rsidR="00CD2E54" w:rsidRDefault="004C4D89">
      <w:pPr>
        <w:ind w:left="716" w:right="15"/>
      </w:pPr>
      <w:r>
        <w:t xml:space="preserve">Механическое движение. Относительность механического движения. Система отсчёта. </w:t>
      </w:r>
    </w:p>
    <w:p w:rsidR="00CD2E54" w:rsidRDefault="004C4D89">
      <w:pPr>
        <w:ind w:left="716" w:right="15"/>
      </w:pPr>
      <w:r>
        <w:t xml:space="preserve">Прямая и обратная задачи механики. </w:t>
      </w:r>
    </w:p>
    <w:p w:rsidR="00CD2E54" w:rsidRDefault="004C4D89">
      <w:pPr>
        <w:ind w:left="716" w:right="15"/>
      </w:pPr>
      <w:r>
        <w:t xml:space="preserve">Радиус-вектор материальной точки, его проекции на оси системы координат. Траектория. </w:t>
      </w:r>
    </w:p>
    <w:p w:rsidR="00CD2E54" w:rsidRDefault="004C4D89">
      <w:pPr>
        <w:ind w:left="-10" w:right="15" w:firstLine="711"/>
      </w:pPr>
      <w: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D2E54" w:rsidRDefault="004C4D89">
      <w:pPr>
        <w:ind w:left="-10" w:right="15" w:firstLine="711"/>
      </w:pPr>
      <w:r>
        <w:t xml:space="preserve">Равномерное и равноускоренное прямолинейное движение. Зависимость координат, скорости, ускорения и пути материальной точки от времени и их графики. </w:t>
      </w:r>
    </w:p>
    <w:p w:rsidR="00CD2E54" w:rsidRDefault="004C4D89">
      <w:pPr>
        <w:ind w:left="-10" w:right="15" w:firstLine="711"/>
      </w:pPr>
      <w:r>
        <w:t xml:space="preserve">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 </w:t>
      </w:r>
    </w:p>
    <w:p w:rsidR="00CD2E54" w:rsidRDefault="004C4D89">
      <w:pPr>
        <w:ind w:left="-10" w:right="15" w:firstLine="711"/>
      </w:pPr>
      <w:r>
        <w:t xml:space="preserve">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 </w:t>
      </w:r>
    </w:p>
    <w:p w:rsidR="00CD2E54" w:rsidRDefault="004C4D89">
      <w:pPr>
        <w:ind w:left="-10" w:right="15" w:firstLine="711"/>
      </w:pPr>
      <w:r>
        <w:t xml:space="preserve">Технические устройства и технологические процессы: спидометр, движение снарядов, цепные, шестерёнчатые и ремённые передачи, скоростные лифты.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Модель системы отсчёта, иллюстрация кинематических характеристик движения. </w:t>
      </w:r>
    </w:p>
    <w:p w:rsidR="00CD2E54" w:rsidRDefault="004C4D89">
      <w:pPr>
        <w:ind w:left="716" w:right="15"/>
      </w:pPr>
      <w:r>
        <w:t xml:space="preserve">Способы исследования движений. </w:t>
      </w:r>
    </w:p>
    <w:p w:rsidR="00CD2E54" w:rsidRDefault="004C4D89">
      <w:pPr>
        <w:ind w:left="716" w:right="15"/>
      </w:pPr>
      <w:r>
        <w:t xml:space="preserve">Иллюстрация предельного перехода и измерение мгновенной скорости. </w:t>
      </w:r>
    </w:p>
    <w:p w:rsidR="00CD2E54" w:rsidRDefault="004C4D89">
      <w:pPr>
        <w:ind w:left="716" w:right="15"/>
      </w:pPr>
      <w:r>
        <w:t xml:space="preserve">Преобразование движений с использованием механизмов. </w:t>
      </w:r>
    </w:p>
    <w:p w:rsidR="00CD2E54" w:rsidRDefault="004C4D89">
      <w:pPr>
        <w:ind w:left="716" w:right="15"/>
      </w:pPr>
      <w:r>
        <w:t xml:space="preserve">Падение тел в воздухе и в разреженном пространстве. </w:t>
      </w:r>
    </w:p>
    <w:p w:rsidR="00CD2E54" w:rsidRDefault="004C4D89">
      <w:pPr>
        <w:ind w:left="716" w:right="15"/>
      </w:pPr>
      <w:r>
        <w:t xml:space="preserve">Наблюдение движения тела, брошенного под углом к горизонту и горизонтально.  </w:t>
      </w:r>
    </w:p>
    <w:p w:rsidR="00CD2E54" w:rsidRDefault="004C4D89">
      <w:pPr>
        <w:ind w:left="716" w:right="15"/>
      </w:pPr>
      <w:r>
        <w:t xml:space="preserve">Направление скорости при движении по окружности. </w:t>
      </w:r>
    </w:p>
    <w:p w:rsidR="00CD2E54" w:rsidRDefault="004C4D89">
      <w:pPr>
        <w:ind w:left="716" w:right="15"/>
      </w:pPr>
      <w:r>
        <w:lastRenderedPageBreak/>
        <w:t xml:space="preserve">Преобразование угловой скорости в редукторе. </w:t>
      </w:r>
    </w:p>
    <w:p w:rsidR="00CD2E54" w:rsidRDefault="004C4D89">
      <w:pPr>
        <w:ind w:left="-10" w:right="15" w:firstLine="711"/>
      </w:pPr>
      <w:r>
        <w:t xml:space="preserve">Сравнение путей, траекторий, скоростей движения одного и того же тела в разных системах отсчёта. </w:t>
      </w:r>
    </w:p>
    <w:p w:rsidR="00CD2E54" w:rsidRDefault="004C4D89">
      <w:pPr>
        <w:spacing w:after="11" w:line="270" w:lineRule="auto"/>
        <w:ind w:left="706" w:right="2" w:hanging="10"/>
      </w:pPr>
      <w:r>
        <w:rPr>
          <w:i/>
        </w:rPr>
        <w:t>Ученический эксперимент, лабораторные работы, практикум.</w:t>
      </w:r>
      <w:r>
        <w:t xml:space="preserve"> </w:t>
      </w:r>
    </w:p>
    <w:p w:rsidR="00CD2E54" w:rsidRDefault="004C4D89">
      <w:pPr>
        <w:ind w:left="716" w:right="15"/>
      </w:pPr>
      <w:r>
        <w:t xml:space="preserve">Изучение неравномерного движения с целью определения мгновенной скорости.  </w:t>
      </w:r>
    </w:p>
    <w:p w:rsidR="00CD2E54" w:rsidRDefault="004C4D89">
      <w:pPr>
        <w:ind w:left="-10" w:right="15" w:firstLine="711"/>
      </w:pPr>
      <w:r>
        <w:t xml:space="preserve">Измерение ускорения при прямолинейном равноускоренном движении по наклонной плоскости. </w:t>
      </w:r>
    </w:p>
    <w:p w:rsidR="00CD2E54" w:rsidRDefault="004C4D89">
      <w:pPr>
        <w:ind w:left="716" w:right="15"/>
      </w:pPr>
      <w:r>
        <w:t xml:space="preserve">Исследование зависимости пути от времени при равноускоренном движении.  </w:t>
      </w:r>
    </w:p>
    <w:p w:rsidR="00CD2E54" w:rsidRDefault="004C4D89">
      <w:pPr>
        <w:spacing w:after="114"/>
        <w:ind w:left="-10" w:right="15" w:firstLine="711"/>
      </w:pPr>
      <w:r>
        <w:t xml:space="preserve">Измерение ускорения свободного падения (рекомендовано использование цифровой лаборатории).  </w:t>
      </w:r>
    </w:p>
    <w:p w:rsidR="00CD2E54" w:rsidRDefault="004C4D89">
      <w:pPr>
        <w:spacing w:after="0" w:line="259" w:lineRule="auto"/>
        <w:ind w:lef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CD2E54" w:rsidRDefault="004C4D89">
      <w:pPr>
        <w:spacing w:after="0" w:line="259" w:lineRule="auto"/>
        <w:ind w:left="0" w:firstLine="0"/>
        <w:jc w:val="left"/>
      </w:pPr>
      <w:r>
        <w:rPr>
          <w:sz w:val="20"/>
        </w:rPr>
        <w:t xml:space="preserve"> </w:t>
      </w:r>
    </w:p>
    <w:p w:rsidR="00CD2E54" w:rsidRDefault="004C4D89">
      <w:pPr>
        <w:ind w:left="-10" w:right="15" w:firstLine="711"/>
      </w:pPr>
      <w: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CD2E54" w:rsidRDefault="004C4D89">
      <w:pPr>
        <w:ind w:left="716" w:right="15"/>
      </w:pPr>
      <w:r>
        <w:t xml:space="preserve">Изучение движения тела по окружности с постоянной по модулю скоростью.  </w:t>
      </w:r>
    </w:p>
    <w:p w:rsidR="00CD2E54" w:rsidRDefault="004C4D89">
      <w:pPr>
        <w:ind w:left="716" w:right="15"/>
      </w:pPr>
      <w:r>
        <w:t>Исследование зависимости периода обращения конического маятник</w:t>
      </w:r>
      <w:r w:rsidR="00367A32">
        <w:t xml:space="preserve">а от его параметров. </w:t>
      </w:r>
      <w:r>
        <w:t xml:space="preserve">Тема 2. Динамика. </w:t>
      </w:r>
    </w:p>
    <w:p w:rsidR="00CD2E54" w:rsidRDefault="004C4D89">
      <w:pPr>
        <w:ind w:left="-10" w:right="15" w:firstLine="711"/>
      </w:pPr>
      <w:r>
        <w:t xml:space="preserve">Первый закон Ньютона. Инерциальные системы отсчёта. Принцип относительности Галилея. Неинерциальные системы отсчёта (определение, примеры). </w:t>
      </w:r>
    </w:p>
    <w:p w:rsidR="00CD2E54" w:rsidRDefault="004C4D89">
      <w:pPr>
        <w:ind w:left="716" w:right="15"/>
      </w:pPr>
      <w:r>
        <w:t xml:space="preserve">Масса тела. Сила. Принцип суперпозиции сил. </w:t>
      </w:r>
    </w:p>
    <w:p w:rsidR="00CD2E54" w:rsidRDefault="004C4D89">
      <w:pPr>
        <w:ind w:left="716" w:right="15"/>
      </w:pPr>
      <w:r>
        <w:t xml:space="preserve">Второй закон Ньютона для материальной точки.  </w:t>
      </w:r>
    </w:p>
    <w:p w:rsidR="00CD2E54" w:rsidRDefault="004C4D89">
      <w:pPr>
        <w:ind w:left="716" w:right="15"/>
      </w:pPr>
      <w:r>
        <w:t xml:space="preserve">Третий закон Ньютона для материальных точек. </w:t>
      </w:r>
    </w:p>
    <w:p w:rsidR="00CD2E54" w:rsidRDefault="004C4D89">
      <w:pPr>
        <w:ind w:left="716" w:right="15"/>
      </w:pPr>
      <w:r>
        <w:t xml:space="preserve">Закон всемирного тяготения. Эквивалентность гравитационной и инертной массы. </w:t>
      </w:r>
    </w:p>
    <w:p w:rsidR="00CD2E54" w:rsidRDefault="004C4D89">
      <w:pPr>
        <w:ind w:left="-10" w:right="15" w:firstLine="711"/>
      </w:pPr>
      <w:r>
        <w:t xml:space="preserve">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w:t>
      </w:r>
    </w:p>
    <w:p w:rsidR="00CD2E54" w:rsidRDefault="004C4D89">
      <w:pPr>
        <w:ind w:left="-5" w:right="15"/>
      </w:pPr>
      <w:r>
        <w:t xml:space="preserve">Первая космическая скорость. </w:t>
      </w:r>
    </w:p>
    <w:p w:rsidR="00CD2E54" w:rsidRDefault="004C4D89">
      <w:pPr>
        <w:ind w:left="716" w:right="15"/>
      </w:pPr>
      <w:r>
        <w:t xml:space="preserve">Сила упругости. Закон Гука. Вес тела. Вес тела, движущегося с ускорением. </w:t>
      </w:r>
    </w:p>
    <w:p w:rsidR="00CD2E54" w:rsidRDefault="004C4D89">
      <w:pPr>
        <w:ind w:left="-10" w:right="15" w:firstLine="711"/>
      </w:pPr>
      <w: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 </w:t>
      </w:r>
    </w:p>
    <w:p w:rsidR="00CD2E54" w:rsidRDefault="004C4D89">
      <w:pPr>
        <w:ind w:left="716" w:right="15"/>
      </w:pPr>
      <w:r>
        <w:t xml:space="preserve">Давление. Гидростатическое давление. Сила Архимеда. </w:t>
      </w:r>
    </w:p>
    <w:p w:rsidR="00CD2E54" w:rsidRDefault="004C4D89">
      <w:pPr>
        <w:ind w:left="-10" w:right="15" w:firstLine="711"/>
      </w:pPr>
      <w:r>
        <w:t xml:space="preserve">Технические </w:t>
      </w:r>
      <w:r>
        <w:tab/>
        <w:t xml:space="preserve">устройства </w:t>
      </w:r>
      <w:r>
        <w:tab/>
        <w:t xml:space="preserve">и </w:t>
      </w:r>
      <w:r>
        <w:tab/>
        <w:t xml:space="preserve">технологические </w:t>
      </w:r>
      <w:r>
        <w:tab/>
        <w:t xml:space="preserve">процессы: </w:t>
      </w:r>
      <w:r>
        <w:tab/>
        <w:t xml:space="preserve">подшипники, </w:t>
      </w:r>
      <w:r>
        <w:tab/>
        <w:t xml:space="preserve">движение искусственных спутников. </w:t>
      </w:r>
    </w:p>
    <w:p w:rsidR="00CD2E54" w:rsidRDefault="004C4D89">
      <w:pPr>
        <w:spacing w:after="11" w:line="270" w:lineRule="auto"/>
        <w:ind w:left="706" w:right="2" w:hanging="10"/>
      </w:pPr>
      <w:r>
        <w:rPr>
          <w:i/>
        </w:rPr>
        <w:t>Демонстрации.</w:t>
      </w:r>
      <w:r>
        <w:rPr>
          <w:b/>
        </w:rPr>
        <w:t xml:space="preserve"> </w:t>
      </w:r>
    </w:p>
    <w:p w:rsidR="00CD2E54" w:rsidRDefault="004C4D89">
      <w:pPr>
        <w:ind w:left="716" w:right="15"/>
      </w:pPr>
      <w:r>
        <w:t xml:space="preserve">Наблюдение движения тел в инерциальных и неинерциальных системах отсчёта.  </w:t>
      </w:r>
    </w:p>
    <w:p w:rsidR="00CD2E54" w:rsidRDefault="004C4D89">
      <w:pPr>
        <w:ind w:left="716" w:right="15"/>
      </w:pPr>
      <w:r>
        <w:t xml:space="preserve">Принцип относительности.  </w:t>
      </w:r>
    </w:p>
    <w:p w:rsidR="00CD2E54" w:rsidRDefault="004C4D89">
      <w:pPr>
        <w:ind w:left="-10" w:right="15" w:firstLine="711"/>
      </w:pPr>
      <w:r>
        <w:t xml:space="preserve">Качение двух цилиндров или шаров разной массы с одинаковым ускорением относительно неинерциальной системы отсчёта. </w:t>
      </w:r>
    </w:p>
    <w:p w:rsidR="00CD2E54" w:rsidRDefault="004C4D89">
      <w:pPr>
        <w:ind w:left="-10" w:right="15" w:firstLine="711"/>
      </w:pPr>
      <w:r>
        <w:t xml:space="preserve">Сравнение равнодействующей приложенных к телу сил с произведением массы тела на его ускорение в инерциальной системе отсчёта. </w:t>
      </w:r>
    </w:p>
    <w:p w:rsidR="00CD2E54" w:rsidRDefault="004C4D89">
      <w:pPr>
        <w:ind w:left="716" w:right="15"/>
      </w:pPr>
      <w:r>
        <w:t xml:space="preserve">Равенство сил, возникающих в результате взаимодействия тел. </w:t>
      </w:r>
    </w:p>
    <w:p w:rsidR="00CD2E54" w:rsidRDefault="004C4D89">
      <w:pPr>
        <w:ind w:left="716" w:right="15"/>
      </w:pPr>
      <w:r>
        <w:t xml:space="preserve">Измерение масс по взаимодействию. </w:t>
      </w:r>
    </w:p>
    <w:p w:rsidR="00CD2E54" w:rsidRDefault="004C4D89">
      <w:pPr>
        <w:ind w:left="716" w:right="15"/>
      </w:pPr>
      <w:r>
        <w:t xml:space="preserve">Невесомость. </w:t>
      </w:r>
    </w:p>
    <w:p w:rsidR="00CD2E54" w:rsidRDefault="004C4D89">
      <w:pPr>
        <w:ind w:left="716" w:right="15"/>
      </w:pPr>
      <w:r>
        <w:lastRenderedPageBreak/>
        <w:t xml:space="preserve">Вес тела при ускоренном подъёме и падении. </w:t>
      </w:r>
    </w:p>
    <w:p w:rsidR="00CD2E54" w:rsidRDefault="004C4D89">
      <w:pPr>
        <w:ind w:left="716" w:right="15"/>
      </w:pPr>
      <w:r>
        <w:t xml:space="preserve">Центробежные механизмы. </w:t>
      </w:r>
    </w:p>
    <w:p w:rsidR="00CD2E54" w:rsidRDefault="004C4D89">
      <w:pPr>
        <w:ind w:left="716" w:right="15"/>
      </w:pPr>
      <w:r>
        <w:t xml:space="preserve">Сравнение сил трения покоя, качения и скольжения.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Измерение равнодействующей сил при движении бруска по наклонной плоскости. </w:t>
      </w:r>
    </w:p>
    <w:p w:rsidR="00CD2E54" w:rsidRDefault="004C4D89">
      <w:pPr>
        <w:ind w:left="-10" w:right="15" w:firstLine="711"/>
      </w:pPr>
      <w:r>
        <w:t xml:space="preserve">Проверка гипотезы о независимости времени движения бруска по наклонной плоскости на заданное расстояние от его массы.  </w:t>
      </w:r>
    </w:p>
    <w:p w:rsidR="00CD2E54" w:rsidRDefault="004C4D89">
      <w:pPr>
        <w:ind w:left="-10" w:right="15" w:firstLine="711"/>
      </w:pPr>
      <w:r>
        <w:t xml:space="preserve">Исследование зависимости сил упругости, возникающих в пружине и резиновом образце, от их деформации. </w:t>
      </w:r>
    </w:p>
    <w:p w:rsidR="00CD2E54" w:rsidRDefault="004C4D89">
      <w:pPr>
        <w:ind w:left="716" w:right="15"/>
      </w:pPr>
      <w:r>
        <w:t xml:space="preserve">Изучение движения системы тел, связанных нитью, перекинутой через лёгкий блок. Измерение коэффициента трения по величине углового коэффициента зависимости </w:t>
      </w:r>
    </w:p>
    <w:p w:rsidR="00CD2E54" w:rsidRDefault="004C4D89">
      <w:pPr>
        <w:ind w:left="-5" w:right="15"/>
      </w:pPr>
      <w:r>
        <w:t>F</w:t>
      </w:r>
      <w:r>
        <w:rPr>
          <w:vertAlign w:val="subscript"/>
        </w:rPr>
        <w:t>тр</w:t>
      </w:r>
      <w:r>
        <w:t xml:space="preserve">(N).  </w:t>
      </w:r>
    </w:p>
    <w:p w:rsidR="00CD2E54" w:rsidRDefault="004C4D89">
      <w:pPr>
        <w:ind w:left="-10" w:right="15" w:firstLine="711"/>
      </w:pPr>
      <w:r>
        <w:t xml:space="preserve">Исследование движения бруска по наклонной плоскости с переменным коэффициентом трения. </w:t>
      </w:r>
    </w:p>
    <w:p w:rsidR="00CD2E54" w:rsidRDefault="004C4D89">
      <w:pPr>
        <w:ind w:left="716" w:right="15"/>
      </w:pPr>
      <w:r>
        <w:t xml:space="preserve">Изучение движения груза на валу с трением.  </w:t>
      </w:r>
    </w:p>
    <w:p w:rsidR="00CD2E54" w:rsidRDefault="004C4D89">
      <w:pPr>
        <w:ind w:left="716" w:right="15"/>
      </w:pPr>
      <w:r>
        <w:t xml:space="preserve">Тема 3. Статика твёрдого тела. </w:t>
      </w:r>
    </w:p>
    <w:p w:rsidR="00CD2E54" w:rsidRDefault="004C4D89">
      <w:pPr>
        <w:ind w:left="-10" w:right="15" w:firstLine="711"/>
      </w:pPr>
      <w:r>
        <w:t xml:space="preserve">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 </w:t>
      </w:r>
    </w:p>
    <w:p w:rsidR="00CD2E54" w:rsidRDefault="004C4D89">
      <w:pPr>
        <w:ind w:left="716" w:right="15"/>
      </w:pPr>
      <w:r>
        <w:t xml:space="preserve">Условия равновесия твёрдого тела. </w:t>
      </w:r>
    </w:p>
    <w:p w:rsidR="00CD2E54" w:rsidRDefault="004C4D89">
      <w:pPr>
        <w:ind w:left="716" w:right="15"/>
      </w:pPr>
      <w:r>
        <w:t xml:space="preserve">Устойчивое, неустойчивое, безразличное равновесие. </w:t>
      </w:r>
    </w:p>
    <w:p w:rsidR="00CD2E54" w:rsidRDefault="004C4D89">
      <w:pPr>
        <w:ind w:left="-10" w:right="15" w:firstLine="711"/>
      </w:pPr>
      <w:r>
        <w:t xml:space="preserve">Технические устройства и технологические процессы: кронштейн, строительный кран, решётчатые конструкции.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Условия равновесия. </w:t>
      </w:r>
    </w:p>
    <w:p w:rsidR="00CD2E54" w:rsidRDefault="004C4D89">
      <w:pPr>
        <w:ind w:left="716" w:right="15"/>
      </w:pPr>
      <w:r>
        <w:t xml:space="preserve">Виды равновесия.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Исследование условий равновесия твёрдого тела, имеющего ось вращения.  </w:t>
      </w:r>
    </w:p>
    <w:p w:rsidR="00CD2E54" w:rsidRDefault="004C4D89">
      <w:pPr>
        <w:ind w:left="716" w:right="15"/>
      </w:pPr>
      <w:r>
        <w:t xml:space="preserve">Конструирование кронштейнов и расчёт сил упругости.  </w:t>
      </w:r>
    </w:p>
    <w:p w:rsidR="00CD2E54" w:rsidRDefault="004C4D89">
      <w:pPr>
        <w:ind w:left="716" w:right="15"/>
      </w:pPr>
      <w:r>
        <w:t xml:space="preserve">Изучение устойчивости твёрдого тела, имеющего площадь опоры.  </w:t>
      </w:r>
    </w:p>
    <w:p w:rsidR="00CD2E54" w:rsidRDefault="004C4D89">
      <w:pPr>
        <w:ind w:left="716" w:right="15"/>
      </w:pPr>
      <w:r>
        <w:t xml:space="preserve">Тема 4. Законы сохранения в механике. </w:t>
      </w:r>
    </w:p>
    <w:p w:rsidR="00CD2E54" w:rsidRDefault="004C4D89">
      <w:pPr>
        <w:ind w:left="-10" w:right="15" w:firstLine="711"/>
      </w:pPr>
      <w:r>
        <w:t xml:space="preserve">Импульс материальной точки, системы материальных точек. Центр масс системы материальных точек. Теорема о движении центра масс. </w:t>
      </w:r>
    </w:p>
    <w:p w:rsidR="00CD2E54" w:rsidRDefault="004C4D89">
      <w:pPr>
        <w:ind w:left="716" w:right="15"/>
      </w:pPr>
      <w:r>
        <w:t xml:space="preserve">Импульс силы и изменение импульса тела.  </w:t>
      </w:r>
    </w:p>
    <w:p w:rsidR="00CD2E54" w:rsidRDefault="004C4D89">
      <w:pPr>
        <w:ind w:left="716" w:right="15"/>
      </w:pPr>
      <w:r>
        <w:t xml:space="preserve">Закон сохранения импульса.  </w:t>
      </w:r>
    </w:p>
    <w:p w:rsidR="00CD2E54" w:rsidRDefault="004C4D89">
      <w:pPr>
        <w:ind w:left="716" w:right="15"/>
      </w:pPr>
      <w:r>
        <w:t xml:space="preserve">Реактивное движение. </w:t>
      </w:r>
    </w:p>
    <w:p w:rsidR="00CD2E54" w:rsidRDefault="004C4D89">
      <w:pPr>
        <w:ind w:left="-10" w:right="15" w:firstLine="711"/>
      </w:pPr>
      <w:r>
        <w:t xml:space="preserve">Момент импульса материальной точки. Представление о сохранении момента импульса в центральных полях. </w:t>
      </w:r>
    </w:p>
    <w:p w:rsidR="00CD2E54" w:rsidRDefault="004C4D89">
      <w:pPr>
        <w:ind w:left="-10" w:right="15" w:firstLine="711"/>
      </w:pPr>
      <w:r>
        <w:t xml:space="preserve">Работа силы на малом и на конечном перемещении. Графическое представление работы силы.  </w:t>
      </w:r>
    </w:p>
    <w:p w:rsidR="00CD2E54" w:rsidRDefault="004C4D89">
      <w:pPr>
        <w:ind w:left="716" w:right="15"/>
      </w:pPr>
      <w:r>
        <w:t xml:space="preserve">Мощность силы.  </w:t>
      </w:r>
    </w:p>
    <w:p w:rsidR="00CD2E54" w:rsidRDefault="004C4D89">
      <w:pPr>
        <w:ind w:left="-10" w:right="15" w:firstLine="711"/>
      </w:pPr>
      <w:r>
        <w:t xml:space="preserve">Кинетическая энергия материальной точки. Теорема об изменении кинетической энергии материальной точки.  </w:t>
      </w:r>
    </w:p>
    <w:p w:rsidR="00CD2E54" w:rsidRDefault="004C4D89">
      <w:pPr>
        <w:ind w:left="-10" w:right="15" w:firstLine="711"/>
      </w:pPr>
      <w: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CD2E54" w:rsidRDefault="004C4D89">
      <w:pPr>
        <w:ind w:left="716" w:right="15"/>
      </w:pPr>
      <w:r>
        <w:t xml:space="preserve">Связь работы непотенциальных сил с изменением механической энергии системы тел. </w:t>
      </w:r>
    </w:p>
    <w:p w:rsidR="00CD2E54" w:rsidRDefault="004C4D89">
      <w:pPr>
        <w:ind w:left="-5" w:right="15"/>
      </w:pPr>
      <w:r>
        <w:t xml:space="preserve">Закон сохранения механической энергии.  </w:t>
      </w:r>
    </w:p>
    <w:p w:rsidR="00CD2E54" w:rsidRDefault="004C4D89">
      <w:pPr>
        <w:ind w:left="716" w:right="15"/>
      </w:pPr>
      <w:r>
        <w:t xml:space="preserve">Упругие и неупругие столкновения.  </w:t>
      </w:r>
    </w:p>
    <w:p w:rsidR="00CD2E54" w:rsidRDefault="004C4D89">
      <w:pPr>
        <w:ind w:left="-10" w:right="15" w:firstLine="711"/>
      </w:pPr>
      <w:r>
        <w:t xml:space="preserve">Уравнение Бернулли для идеальной жидкости как следствие закона сохранения механической энергии. </w:t>
      </w:r>
    </w:p>
    <w:p w:rsidR="00CD2E54" w:rsidRDefault="004C4D89">
      <w:pPr>
        <w:ind w:left="-10" w:right="15" w:firstLine="711"/>
      </w:pPr>
      <w:r>
        <w:t xml:space="preserve">Технические устройства и технологические процессы: движение ракет, водомёт, копёр, пружинный пистолет, гироскоп, фигурное катание на коньках.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Закон сохранения импульса. </w:t>
      </w:r>
    </w:p>
    <w:p w:rsidR="00CD2E54" w:rsidRDefault="004C4D89">
      <w:pPr>
        <w:ind w:left="716" w:right="15"/>
      </w:pPr>
      <w:r>
        <w:t xml:space="preserve">Реактивное движение. </w:t>
      </w:r>
    </w:p>
    <w:p w:rsidR="00CD2E54" w:rsidRDefault="004C4D89">
      <w:pPr>
        <w:ind w:left="716" w:right="15"/>
      </w:pPr>
      <w:r>
        <w:t xml:space="preserve">Измерение мощности силы. </w:t>
      </w:r>
    </w:p>
    <w:p w:rsidR="00CD2E54" w:rsidRDefault="004C4D89">
      <w:pPr>
        <w:ind w:left="716" w:right="15"/>
      </w:pPr>
      <w:r>
        <w:t xml:space="preserve">Изменение энергии тела при совершении работы. </w:t>
      </w:r>
    </w:p>
    <w:p w:rsidR="00CD2E54" w:rsidRDefault="004C4D89">
      <w:pPr>
        <w:ind w:left="-10" w:right="15" w:firstLine="711"/>
      </w:pPr>
      <w:r>
        <w:t xml:space="preserve">Взаимные превращения кинетической и потенциальной энергий при действии на тело силы тяжести и силы упругости. </w:t>
      </w:r>
    </w:p>
    <w:p w:rsidR="00CD2E54" w:rsidRDefault="004C4D89">
      <w:pPr>
        <w:ind w:left="716" w:right="15"/>
      </w:pPr>
      <w:r>
        <w:t xml:space="preserve">Сохранение энергии при свободном падении.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Измерение импульса тела по тормозному пути.  </w:t>
      </w:r>
    </w:p>
    <w:p w:rsidR="00CD2E54" w:rsidRDefault="004C4D89">
      <w:pPr>
        <w:ind w:left="716" w:right="15"/>
      </w:pPr>
      <w:r>
        <w:t xml:space="preserve">Измерение силы тяги, скорости модели электромобиля и мощности силы тяги.  </w:t>
      </w:r>
    </w:p>
    <w:p w:rsidR="00CD2E54" w:rsidRDefault="004C4D89">
      <w:pPr>
        <w:ind w:left="716" w:right="15"/>
      </w:pPr>
      <w:r>
        <w:t xml:space="preserve">Сравнение изменения импульса тела с импульсом силы. </w:t>
      </w:r>
    </w:p>
    <w:p w:rsidR="00CD2E54" w:rsidRDefault="004C4D89">
      <w:pPr>
        <w:ind w:left="716" w:right="15"/>
      </w:pPr>
      <w:r>
        <w:t xml:space="preserve">Исследование сохранения импульса при упругом взаимодействии. </w:t>
      </w:r>
    </w:p>
    <w:p w:rsidR="00CD2E54" w:rsidRDefault="004C4D89">
      <w:pPr>
        <w:ind w:left="716" w:right="15"/>
      </w:pPr>
      <w:r>
        <w:t xml:space="preserve">Измерение кинетической энергии тела по тормозному пути. </w:t>
      </w:r>
    </w:p>
    <w:p w:rsidR="00CD2E54" w:rsidRDefault="004C4D89">
      <w:pPr>
        <w:ind w:left="716" w:right="15"/>
      </w:pPr>
      <w:r>
        <w:t xml:space="preserve">Сравнение изменения потенциальной энергии пружины с работой силы трения.  </w:t>
      </w:r>
    </w:p>
    <w:p w:rsidR="00CD2E54" w:rsidRDefault="004C4D89">
      <w:pPr>
        <w:ind w:left="716" w:right="15"/>
      </w:pPr>
      <w:r>
        <w:t xml:space="preserve">Определение работы силы трения при движении тела по наклонной плоскости. </w:t>
      </w:r>
    </w:p>
    <w:p w:rsidR="00CD2E54" w:rsidRDefault="004C4D89">
      <w:pPr>
        <w:ind w:left="716" w:right="15"/>
      </w:pPr>
      <w:r>
        <w:t xml:space="preserve"> Раздел 3. Молекулярная физика и термодинамика. </w:t>
      </w:r>
    </w:p>
    <w:p w:rsidR="00CD2E54" w:rsidRDefault="004C4D89">
      <w:pPr>
        <w:ind w:left="716" w:right="15"/>
      </w:pPr>
      <w:r>
        <w:t xml:space="preserve">Тема 1. Основы молекулярно-кинетической теории. </w:t>
      </w:r>
    </w:p>
    <w:p w:rsidR="00CD2E54" w:rsidRDefault="004C4D89">
      <w:pPr>
        <w:spacing w:after="10" w:line="270" w:lineRule="auto"/>
        <w:ind w:left="721" w:right="16" w:hanging="10"/>
        <w:jc w:val="left"/>
      </w:pPr>
      <w:r>
        <w:t xml:space="preserve">Основные </w:t>
      </w:r>
      <w:r>
        <w:tab/>
        <w:t xml:space="preserve">положения </w:t>
      </w:r>
      <w:r>
        <w:tab/>
        <w:t xml:space="preserve">молекулярно-кинетической </w:t>
      </w:r>
      <w:r>
        <w:tab/>
        <w:t xml:space="preserve">теории </w:t>
      </w:r>
      <w:r>
        <w:tab/>
        <w:t xml:space="preserve">(МКТ), </w:t>
      </w:r>
      <w:r>
        <w:tab/>
        <w:t xml:space="preserve">их </w:t>
      </w:r>
      <w:r>
        <w:tab/>
        <w:t xml:space="preserve">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 </w:t>
      </w:r>
    </w:p>
    <w:p w:rsidR="00CD2E54" w:rsidRDefault="004C4D89">
      <w:pPr>
        <w:ind w:left="716" w:right="15"/>
      </w:pPr>
      <w:r>
        <w:t xml:space="preserve">Тепловое равновесие. Температура и способы её измерения. Шкала температур Цельсия.  </w:t>
      </w:r>
    </w:p>
    <w:p w:rsidR="00CD2E54" w:rsidRDefault="004C4D89">
      <w:pPr>
        <w:ind w:left="-10" w:right="15" w:firstLine="711"/>
      </w:pPr>
      <w:r>
        <w:t xml:space="preserve">Модель идеального газа в молекулярно-кинетической теории: частицы газа движутся хаотически и не взаимодействуют друг с другом. </w:t>
      </w:r>
    </w:p>
    <w:p w:rsidR="00CD2E54" w:rsidRDefault="004C4D89">
      <w:pPr>
        <w:ind w:left="-10" w:right="15" w:firstLine="711"/>
      </w:pPr>
      <w:r>
        <w:t xml:space="preserve">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CD2E54" w:rsidRDefault="004C4D89">
      <w:pPr>
        <w:ind w:left="-10" w:right="15" w:firstLine="711"/>
      </w:pPr>
      <w:r>
        <w:t xml:space="preserve">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 </w:t>
      </w:r>
    </w:p>
    <w:p w:rsidR="00CD2E54" w:rsidRDefault="004C4D89">
      <w:pPr>
        <w:ind w:left="-10" w:right="15" w:firstLine="711"/>
      </w:pPr>
      <w:r>
        <w:lastRenderedPageBreak/>
        <w:t xml:space="preserve">Связь абсолютной температуры термодинамической системы со средней кинетической энергией поступательного теплового движения её частиц. </w:t>
      </w:r>
    </w:p>
    <w:p w:rsidR="00CD2E54" w:rsidRDefault="004C4D89">
      <w:pPr>
        <w:ind w:left="-10" w:right="15" w:firstLine="711"/>
      </w:pPr>
      <w:r>
        <w:t xml:space="preserve">Технические устройства и технологические процессы: термометр, барометр, получение наноматериалов.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Модели движения частиц вещества. </w:t>
      </w:r>
    </w:p>
    <w:p w:rsidR="00CD2E54" w:rsidRDefault="004C4D89">
      <w:pPr>
        <w:ind w:left="716" w:right="15"/>
      </w:pPr>
      <w:r>
        <w:t xml:space="preserve">Модель броуновского движения. </w:t>
      </w:r>
    </w:p>
    <w:p w:rsidR="00CD2E54" w:rsidRDefault="004C4D89">
      <w:pPr>
        <w:ind w:left="716" w:right="15"/>
      </w:pPr>
      <w:r>
        <w:t xml:space="preserve">Видеоролик с записью реального броуновского движения. </w:t>
      </w:r>
    </w:p>
    <w:p w:rsidR="00CD2E54" w:rsidRDefault="004C4D89">
      <w:pPr>
        <w:ind w:left="716" w:right="15"/>
      </w:pPr>
      <w:r>
        <w:t xml:space="preserve">Диффузия жидкостей. </w:t>
      </w:r>
    </w:p>
    <w:p w:rsidR="00CD2E54" w:rsidRDefault="004C4D89">
      <w:pPr>
        <w:ind w:left="716" w:right="15"/>
      </w:pPr>
      <w:r>
        <w:t xml:space="preserve">Модель опыта Штерна. </w:t>
      </w:r>
    </w:p>
    <w:p w:rsidR="00CD2E54" w:rsidRDefault="004C4D89">
      <w:pPr>
        <w:ind w:left="716" w:right="15"/>
      </w:pPr>
      <w:r>
        <w:t xml:space="preserve">Притяжение молекул. </w:t>
      </w:r>
    </w:p>
    <w:p w:rsidR="00CD2E54" w:rsidRDefault="004C4D89">
      <w:pPr>
        <w:ind w:left="716" w:right="15"/>
      </w:pPr>
      <w:r>
        <w:t xml:space="preserve">Модели кристаллических решёток. </w:t>
      </w:r>
    </w:p>
    <w:p w:rsidR="00CD2E54" w:rsidRDefault="004C4D89">
      <w:pPr>
        <w:ind w:left="716" w:right="15"/>
      </w:pPr>
      <w:r>
        <w:t xml:space="preserve">Наблюдение и исследование изопроцессов.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10" w:right="15" w:firstLine="711"/>
      </w:pPr>
      <w:r>
        <w:t xml:space="preserve">Исследование процесса установления теплового равновесия при теплообмене между горячей и холодной водой. </w:t>
      </w:r>
    </w:p>
    <w:p w:rsidR="00CD2E54" w:rsidRDefault="004C4D89">
      <w:pPr>
        <w:ind w:left="-10" w:right="15" w:firstLine="711"/>
      </w:pPr>
      <w:r>
        <w:t xml:space="preserve">Изучение изотермического процесса (рекомендовано использование цифровой лаборатории). </w:t>
      </w:r>
    </w:p>
    <w:p w:rsidR="00CD2E54" w:rsidRDefault="004C4D89">
      <w:pPr>
        <w:ind w:left="716" w:right="4926"/>
      </w:pPr>
      <w:r>
        <w:t xml:space="preserve">Изучение изохорного процесса. Изучение изобарного процесса. </w:t>
      </w:r>
    </w:p>
    <w:p w:rsidR="00CD2E54" w:rsidRDefault="004C4D89">
      <w:pPr>
        <w:ind w:left="716" w:right="15"/>
      </w:pPr>
      <w:r>
        <w:t xml:space="preserve">Проверка уравнения состояния. </w:t>
      </w:r>
    </w:p>
    <w:p w:rsidR="00CD2E54" w:rsidRDefault="004C4D89">
      <w:pPr>
        <w:ind w:left="716" w:right="15"/>
      </w:pPr>
      <w:r>
        <w:t xml:space="preserve">Тема 2. Термодинамика. Тепловые машины. </w:t>
      </w:r>
    </w:p>
    <w:p w:rsidR="00CD2E54" w:rsidRDefault="004C4D89">
      <w:pPr>
        <w:ind w:left="-10" w:right="15" w:firstLine="711"/>
      </w:pPr>
      <w:r>
        <w:t xml:space="preserve">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 </w:t>
      </w:r>
    </w:p>
    <w:p w:rsidR="00CD2E54" w:rsidRDefault="004C4D89">
      <w:pPr>
        <w:ind w:left="-10" w:right="15" w:firstLine="711"/>
      </w:pPr>
      <w:r>
        <w:t xml:space="preserve">Нулевое начало термодинамики. Самопроизвольная релаксация термодинамической системы к тепловому равновесию.  </w:t>
      </w:r>
    </w:p>
    <w:p w:rsidR="00CD2E54" w:rsidRDefault="004C4D89">
      <w:pPr>
        <w:ind w:left="-10" w:right="15" w:firstLine="711"/>
      </w:pPr>
      <w:r>
        <w:t xml:space="preserve">Модель идеального газа в термодинамике – система уравнений: уравнение Менделеева– 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 </w:t>
      </w:r>
    </w:p>
    <w:p w:rsidR="00CD2E54" w:rsidRDefault="004C4D89">
      <w:pPr>
        <w:ind w:left="716" w:right="15"/>
      </w:pPr>
      <w:r>
        <w:t xml:space="preserve">Квазистатические и нестатические процессы. </w:t>
      </w:r>
    </w:p>
    <w:p w:rsidR="00CD2E54" w:rsidRDefault="004C4D89">
      <w:pPr>
        <w:ind w:left="-10" w:right="15" w:firstLine="711"/>
      </w:pPr>
      <w:r>
        <w:t xml:space="preserve">Элементарная работа в термодинамике. Вычисление работы по графику процесса на pVдиаграмме. </w:t>
      </w:r>
    </w:p>
    <w:p w:rsidR="00CD2E54" w:rsidRDefault="004C4D89">
      <w:pPr>
        <w:ind w:left="-10" w:right="15" w:firstLine="711"/>
      </w:pPr>
      <w:r>
        <w:t xml:space="preserve">Теплопередача как способ изменения внутренней энергии термодинамической системы без совершения работы. Конвекция, теплопроводность, излучение. </w:t>
      </w:r>
    </w:p>
    <w:p w:rsidR="00CD2E54" w:rsidRDefault="004C4D89">
      <w:pPr>
        <w:ind w:left="-10" w:right="15" w:firstLine="711"/>
      </w:pPr>
      <w: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CD2E54" w:rsidRDefault="004C4D89">
      <w:pPr>
        <w:ind w:left="-10" w:right="15" w:firstLine="711"/>
      </w:pPr>
      <w:r>
        <w:t xml:space="preserve">Первый закон термодинамики. Внутренняя энергия. Количество теплоты  и работа как меры изменения внутренней энергии термодинамической системы. </w:t>
      </w:r>
    </w:p>
    <w:p w:rsidR="00CD2E54" w:rsidRDefault="004C4D89">
      <w:pPr>
        <w:spacing w:after="10" w:line="270" w:lineRule="auto"/>
        <w:ind w:left="-15" w:right="16" w:firstLine="711"/>
        <w:jc w:val="left"/>
      </w:pPr>
      <w: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CD2E54" w:rsidRDefault="004C4D89">
      <w:pPr>
        <w:ind w:left="-10" w:right="15" w:firstLine="711"/>
      </w:pPr>
      <w:r>
        <w:lastRenderedPageBreak/>
        <w:t xml:space="preserve">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 </w:t>
      </w:r>
    </w:p>
    <w:p w:rsidR="00CD2E54" w:rsidRDefault="004C4D89">
      <w:pPr>
        <w:ind w:left="716" w:right="15"/>
      </w:pPr>
      <w:r>
        <w:t xml:space="preserve">Принципы действия тепловых машин. КПД.  </w:t>
      </w:r>
    </w:p>
    <w:p w:rsidR="00CD2E54" w:rsidRDefault="004C4D89">
      <w:pPr>
        <w:ind w:left="716" w:right="15"/>
      </w:pPr>
      <w:r>
        <w:t xml:space="preserve">Максимальное значение КПД. Цикл Карно. </w:t>
      </w:r>
    </w:p>
    <w:p w:rsidR="00CD2E54" w:rsidRDefault="004C4D89">
      <w:pPr>
        <w:ind w:left="-10" w:right="15" w:firstLine="711"/>
      </w:pPr>
      <w:r>
        <w:t xml:space="preserve">Экологические аспекты использования тепловых двигателей. Тепловое загрязнение окружающей среды.  </w:t>
      </w:r>
    </w:p>
    <w:p w:rsidR="00CD2E54" w:rsidRDefault="004C4D89">
      <w:pPr>
        <w:spacing w:after="10" w:line="270" w:lineRule="auto"/>
        <w:ind w:left="-15" w:right="16" w:firstLine="711"/>
        <w:jc w:val="left"/>
      </w:pPr>
      <w:r>
        <w:t xml:space="preserve">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w:t>
      </w:r>
      <w:r>
        <w:tab/>
        <w:t xml:space="preserve">«тепловых» </w:t>
      </w:r>
      <w:r>
        <w:tab/>
        <w:t xml:space="preserve">отходов </w:t>
      </w:r>
      <w:r>
        <w:tab/>
        <w:t xml:space="preserve">с </w:t>
      </w:r>
      <w:r>
        <w:tab/>
        <w:t xml:space="preserve">использованием </w:t>
      </w:r>
      <w:r>
        <w:tab/>
        <w:t xml:space="preserve">теплового </w:t>
      </w:r>
      <w:r>
        <w:tab/>
        <w:t xml:space="preserve">насоса, </w:t>
      </w:r>
      <w:r>
        <w:tab/>
        <w:t xml:space="preserve">утилизация биоорганического топлива для выработки «тепловой» и электроэнергии. </w:t>
      </w:r>
    </w:p>
    <w:p w:rsidR="00CD2E54" w:rsidRDefault="004C4D89">
      <w:pPr>
        <w:spacing w:after="11" w:line="270" w:lineRule="auto"/>
        <w:ind w:left="706" w:right="2" w:hanging="10"/>
      </w:pPr>
      <w:r>
        <w:rPr>
          <w:i/>
        </w:rPr>
        <w:t xml:space="preserve">Демонстрации. </w:t>
      </w:r>
      <w:r>
        <w:t xml:space="preserve"> </w:t>
      </w:r>
    </w:p>
    <w:p w:rsidR="00CD2E54" w:rsidRDefault="004C4D89">
      <w:pPr>
        <w:ind w:left="716" w:right="15"/>
      </w:pPr>
      <w:r>
        <w:t xml:space="preserve">Изменение температуры при адиабатическом расширении.  </w:t>
      </w:r>
    </w:p>
    <w:p w:rsidR="00CD2E54" w:rsidRDefault="004C4D89">
      <w:pPr>
        <w:ind w:left="716" w:right="15"/>
      </w:pPr>
      <w:r>
        <w:t xml:space="preserve">Воздушное огниво.  </w:t>
      </w:r>
    </w:p>
    <w:p w:rsidR="00CD2E54" w:rsidRDefault="004C4D89">
      <w:pPr>
        <w:ind w:left="716" w:right="15"/>
      </w:pPr>
      <w:r>
        <w:t xml:space="preserve">Сравнение удельных теплоёмкостей веществ.  </w:t>
      </w:r>
    </w:p>
    <w:p w:rsidR="00CD2E54" w:rsidRDefault="004C4D89">
      <w:pPr>
        <w:ind w:left="716" w:right="15"/>
      </w:pPr>
      <w:r>
        <w:t xml:space="preserve">Способы изменения внутренней энергии.  </w:t>
      </w:r>
    </w:p>
    <w:p w:rsidR="00CD2E54" w:rsidRDefault="004C4D89">
      <w:pPr>
        <w:ind w:left="716" w:right="15"/>
      </w:pPr>
      <w:r>
        <w:t xml:space="preserve">Исследование адиабатного процесса. </w:t>
      </w:r>
    </w:p>
    <w:p w:rsidR="00CD2E54" w:rsidRDefault="004C4D89">
      <w:pPr>
        <w:ind w:left="716" w:right="15"/>
      </w:pPr>
      <w:r>
        <w:t xml:space="preserve">Компьютерные модели тепловых двигателей.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Измерение удельной теплоёмкости. </w:t>
      </w:r>
    </w:p>
    <w:p w:rsidR="00CD2E54" w:rsidRDefault="004C4D89">
      <w:pPr>
        <w:ind w:left="716" w:right="15"/>
      </w:pPr>
      <w:r>
        <w:t xml:space="preserve">Исследование процесса остывания вещества. </w:t>
      </w:r>
    </w:p>
    <w:p w:rsidR="00CD2E54" w:rsidRDefault="004C4D89">
      <w:pPr>
        <w:ind w:left="716" w:right="15"/>
      </w:pPr>
      <w:r>
        <w:t xml:space="preserve">Исследование адиабатного процесса. </w:t>
      </w:r>
    </w:p>
    <w:p w:rsidR="00CD2E54" w:rsidRDefault="004C4D89">
      <w:pPr>
        <w:ind w:left="-10" w:right="15" w:firstLine="711"/>
      </w:pPr>
      <w:r>
        <w:t xml:space="preserve">Изучение взаимосвязи энергии межмолекулярного взаимодействия  и температуры кипения жидкостей.  </w:t>
      </w:r>
    </w:p>
    <w:p w:rsidR="00CD2E54" w:rsidRDefault="004C4D89">
      <w:pPr>
        <w:ind w:left="716" w:right="15"/>
      </w:pPr>
      <w:r>
        <w:t xml:space="preserve">Тема 3. Агрегатные состояния вещества. Фазовые переходы.  </w:t>
      </w:r>
    </w:p>
    <w:p w:rsidR="00CD2E54" w:rsidRDefault="004C4D89">
      <w:pPr>
        <w:ind w:left="-10" w:right="15" w:firstLine="711"/>
      </w:pPr>
      <w:r>
        <w:t xml:space="preserve">Парообразование и конденсация. Испарение и кипение. Удельная теплота парообразования. </w:t>
      </w:r>
    </w:p>
    <w:p w:rsidR="00CD2E54" w:rsidRDefault="004C4D89">
      <w:pPr>
        <w:ind w:left="-10" w:right="15" w:firstLine="711"/>
      </w:pPr>
      <w: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p>
    <w:p w:rsidR="00CD2E54" w:rsidRDefault="004C4D89">
      <w:pPr>
        <w:ind w:left="-5" w:right="15"/>
      </w:pPr>
      <w:r>
        <w:t xml:space="preserve">Зависимость температуры кипения от давления в жидкости. </w:t>
      </w:r>
    </w:p>
    <w:p w:rsidR="00CD2E54" w:rsidRDefault="004C4D89">
      <w:pPr>
        <w:ind w:left="716" w:right="15"/>
      </w:pPr>
      <w:r>
        <w:t xml:space="preserve">Влажность воздуха. Абсолютная и относительная влажность.  </w:t>
      </w:r>
    </w:p>
    <w:p w:rsidR="00CD2E54" w:rsidRDefault="004C4D89">
      <w:pPr>
        <w:ind w:left="-10" w:right="15" w:firstLine="711"/>
      </w:pPr>
      <w:r>
        <w:t xml:space="preserve">Твёрдое тело. Кристаллические и аморфные тела. Анизотропия свойств кристаллов. Плавление и кристаллизация. Удельная теплота плавления. Сублимация. </w:t>
      </w:r>
    </w:p>
    <w:p w:rsidR="00CD2E54" w:rsidRDefault="004C4D89">
      <w:pPr>
        <w:ind w:left="-10" w:right="15" w:firstLine="711"/>
      </w:pPr>
      <w:r>
        <w:t xml:space="preserve">Деформации твёрдого тела. Растяжение и сжатие. Сдвиг. Модуль Юнга. Предел упругих деформаций. </w:t>
      </w:r>
    </w:p>
    <w:p w:rsidR="00CD2E54" w:rsidRDefault="004C4D89">
      <w:pPr>
        <w:ind w:left="-10" w:right="15" w:firstLine="711"/>
      </w:pPr>
      <w:r>
        <w:t xml:space="preserve">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 </w:t>
      </w:r>
    </w:p>
    <w:p w:rsidR="00CD2E54" w:rsidRDefault="004C4D89">
      <w:pPr>
        <w:ind w:left="716" w:right="15"/>
      </w:pPr>
      <w:r>
        <w:t xml:space="preserve">Преобразование энергии в фазовых переходах.  </w:t>
      </w:r>
    </w:p>
    <w:p w:rsidR="00CD2E54" w:rsidRDefault="004C4D89">
      <w:pPr>
        <w:ind w:left="716" w:right="15"/>
      </w:pPr>
      <w:r>
        <w:t xml:space="preserve">Уравнение теплового баланса. </w:t>
      </w:r>
    </w:p>
    <w:p w:rsidR="00CD2E54" w:rsidRDefault="004C4D89">
      <w:pPr>
        <w:ind w:left="-10" w:right="15" w:firstLine="711"/>
      </w:pPr>
      <w:r>
        <w:t xml:space="preserve">Поверхностное натяжение. Коэффициент поверхностного натяжения. Капиллярные явления. Давление под искривлённой поверхностью жидкости. Формула Лапласа. </w:t>
      </w:r>
    </w:p>
    <w:p w:rsidR="00CD2E54" w:rsidRDefault="004C4D89">
      <w:pPr>
        <w:ind w:left="-10" w:right="15" w:firstLine="711"/>
      </w:pPr>
      <w:r>
        <w:t xml:space="preserve">Технические устройства и технологические процессы: жидкие кристаллы, современные материалы. </w:t>
      </w:r>
    </w:p>
    <w:p w:rsidR="00CD2E54" w:rsidRDefault="004C4D89">
      <w:pPr>
        <w:spacing w:after="11" w:line="270" w:lineRule="auto"/>
        <w:ind w:left="706" w:right="2" w:hanging="10"/>
      </w:pPr>
      <w:r>
        <w:rPr>
          <w:i/>
        </w:rPr>
        <w:lastRenderedPageBreak/>
        <w:t>Демонстрации.</w:t>
      </w:r>
      <w:r>
        <w:rPr>
          <w:b/>
        </w:rPr>
        <w:t xml:space="preserve"> </w:t>
      </w:r>
    </w:p>
    <w:p w:rsidR="00CD2E54" w:rsidRDefault="004C4D89">
      <w:pPr>
        <w:ind w:left="716" w:right="15"/>
      </w:pPr>
      <w:r>
        <w:t xml:space="preserve">Тепловое расширение. </w:t>
      </w:r>
    </w:p>
    <w:p w:rsidR="00CD2E54" w:rsidRDefault="004C4D89">
      <w:pPr>
        <w:ind w:left="716" w:right="15"/>
      </w:pPr>
      <w:r>
        <w:t xml:space="preserve">Свойства насыщенных паров. </w:t>
      </w:r>
    </w:p>
    <w:p w:rsidR="00CD2E54" w:rsidRDefault="004C4D89">
      <w:pPr>
        <w:ind w:left="716" w:right="15"/>
      </w:pPr>
      <w:r>
        <w:t xml:space="preserve">Кипение. Кипение при пониженном давлении. </w:t>
      </w:r>
    </w:p>
    <w:p w:rsidR="00CD2E54" w:rsidRDefault="004C4D89">
      <w:pPr>
        <w:ind w:left="716" w:right="15"/>
      </w:pPr>
      <w:r>
        <w:t xml:space="preserve">Измерение силы поверхностного натяжения. </w:t>
      </w:r>
    </w:p>
    <w:p w:rsidR="00CD2E54" w:rsidRDefault="004C4D89">
      <w:pPr>
        <w:ind w:left="716" w:right="15"/>
      </w:pPr>
      <w:r>
        <w:t xml:space="preserve">Опыты с мыльными плёнками. </w:t>
      </w:r>
    </w:p>
    <w:p w:rsidR="00CD2E54" w:rsidRDefault="004C4D89">
      <w:pPr>
        <w:ind w:left="716" w:right="15"/>
      </w:pPr>
      <w:r>
        <w:t xml:space="preserve">Смачивание. </w:t>
      </w:r>
    </w:p>
    <w:p w:rsidR="00CD2E54" w:rsidRDefault="004C4D89">
      <w:pPr>
        <w:ind w:left="716" w:right="15"/>
      </w:pPr>
      <w:r>
        <w:t xml:space="preserve">Капиллярные явления. </w:t>
      </w:r>
    </w:p>
    <w:p w:rsidR="00CD2E54" w:rsidRDefault="004C4D89">
      <w:pPr>
        <w:ind w:left="716" w:right="15"/>
      </w:pPr>
      <w:r>
        <w:t xml:space="preserve">Модели неньютоновской жидкости. </w:t>
      </w:r>
    </w:p>
    <w:p w:rsidR="00CD2E54" w:rsidRDefault="004C4D89">
      <w:pPr>
        <w:ind w:left="716" w:right="15"/>
      </w:pPr>
      <w:r>
        <w:t xml:space="preserve">Способы измерения влажности. </w:t>
      </w:r>
    </w:p>
    <w:p w:rsidR="00CD2E54" w:rsidRDefault="004C4D89">
      <w:pPr>
        <w:ind w:left="716" w:right="15"/>
      </w:pPr>
      <w:r>
        <w:t xml:space="preserve">Исследование нагревания и плавления кристаллического вещества. </w:t>
      </w:r>
    </w:p>
    <w:p w:rsidR="00CD2E54" w:rsidRDefault="004C4D89">
      <w:pPr>
        <w:ind w:left="716" w:right="15"/>
      </w:pPr>
      <w:r>
        <w:t xml:space="preserve">Виды деформаций. </w:t>
      </w:r>
    </w:p>
    <w:p w:rsidR="00CD2E54" w:rsidRDefault="004C4D89">
      <w:pPr>
        <w:ind w:left="716" w:right="15"/>
      </w:pPr>
      <w:r>
        <w:t xml:space="preserve">Наблюдение малых деформаций.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Изучение закономерностей испарения жидкостей.  </w:t>
      </w:r>
    </w:p>
    <w:p w:rsidR="00CD2E54" w:rsidRDefault="004C4D89">
      <w:pPr>
        <w:ind w:left="716" w:right="15"/>
      </w:pPr>
      <w:r>
        <w:t xml:space="preserve">Измерение удельной теплоты плавления льда. </w:t>
      </w:r>
    </w:p>
    <w:p w:rsidR="00CD2E54" w:rsidRDefault="004C4D89">
      <w:pPr>
        <w:ind w:left="716" w:right="15"/>
      </w:pPr>
      <w:r>
        <w:t xml:space="preserve">Изучение свойств насыщенных паров. </w:t>
      </w:r>
    </w:p>
    <w:p w:rsidR="00CD2E54" w:rsidRDefault="004C4D89">
      <w:pPr>
        <w:ind w:left="716" w:right="15"/>
      </w:pPr>
      <w:r>
        <w:t xml:space="preserve">Измерение абсолютной влажности воздуха и оценка массы паров в помещении. </w:t>
      </w:r>
    </w:p>
    <w:p w:rsidR="00CD2E54" w:rsidRDefault="004C4D89">
      <w:pPr>
        <w:ind w:left="716" w:right="15"/>
      </w:pPr>
      <w:r>
        <w:t xml:space="preserve">Измерение коэффициента поверхностного натяжения. </w:t>
      </w:r>
    </w:p>
    <w:p w:rsidR="00CD2E54" w:rsidRDefault="004C4D89">
      <w:pPr>
        <w:ind w:left="716" w:right="15"/>
      </w:pPr>
      <w:r>
        <w:t xml:space="preserve">Измерение модуля Юнга. </w:t>
      </w:r>
    </w:p>
    <w:p w:rsidR="00CD2E54" w:rsidRDefault="004C4D89">
      <w:pPr>
        <w:ind w:left="-10" w:right="15" w:firstLine="711"/>
      </w:pPr>
      <w:r>
        <w:t xml:space="preserve">Исследование </w:t>
      </w:r>
      <w:r>
        <w:tab/>
        <w:t xml:space="preserve">зависимости </w:t>
      </w:r>
      <w:r>
        <w:tab/>
        <w:t xml:space="preserve">деформации </w:t>
      </w:r>
      <w:r>
        <w:tab/>
        <w:t xml:space="preserve">резинового </w:t>
      </w:r>
      <w:r>
        <w:tab/>
        <w:t xml:space="preserve">образца </w:t>
      </w:r>
      <w:r>
        <w:tab/>
        <w:t xml:space="preserve">от </w:t>
      </w:r>
      <w:r>
        <w:tab/>
        <w:t xml:space="preserve">приложенной  к нему силы. </w:t>
      </w:r>
    </w:p>
    <w:p w:rsidR="00CD2E54" w:rsidRDefault="004C4D89">
      <w:pPr>
        <w:ind w:left="716" w:right="15"/>
      </w:pPr>
      <w:r>
        <w:t xml:space="preserve">Раздел 4. Электродинамика. </w:t>
      </w:r>
    </w:p>
    <w:p w:rsidR="00CD2E54" w:rsidRDefault="004C4D89">
      <w:pPr>
        <w:ind w:left="716" w:right="15"/>
      </w:pPr>
      <w:r>
        <w:t xml:space="preserve">Тема 1. Электрическое поле. </w:t>
      </w:r>
    </w:p>
    <w:p w:rsidR="00CD2E54" w:rsidRDefault="004C4D89">
      <w:pPr>
        <w:spacing w:after="10" w:line="270" w:lineRule="auto"/>
        <w:ind w:left="-15" w:right="16" w:firstLine="711"/>
        <w:jc w:val="left"/>
      </w:pPr>
      <w:r>
        <w:t xml:space="preserve">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 </w:t>
      </w:r>
    </w:p>
    <w:p w:rsidR="00CD2E54" w:rsidRDefault="004C4D89">
      <w:pPr>
        <w:ind w:left="716" w:right="15"/>
      </w:pPr>
      <w:r>
        <w:t xml:space="preserve">Взаимодействие зарядов. Точечные заряды. Закон Кулона. </w:t>
      </w:r>
    </w:p>
    <w:p w:rsidR="00CD2E54" w:rsidRDefault="004C4D89">
      <w:pPr>
        <w:ind w:left="716" w:right="15"/>
      </w:pPr>
      <w:r>
        <w:t xml:space="preserve">Электрическое поле. Его действие на электрические заряды. </w:t>
      </w:r>
    </w:p>
    <w:p w:rsidR="00CD2E54" w:rsidRDefault="004C4D89">
      <w:pPr>
        <w:ind w:left="-10" w:right="15" w:firstLine="711"/>
      </w:pPr>
      <w:r>
        <w:t xml:space="preserve">Напряжённость </w:t>
      </w:r>
      <w:r>
        <w:tab/>
        <w:t xml:space="preserve">электрического </w:t>
      </w:r>
      <w:r>
        <w:tab/>
        <w:t xml:space="preserve">поля. </w:t>
      </w:r>
      <w:r>
        <w:tab/>
        <w:t xml:space="preserve">Пробный </w:t>
      </w:r>
      <w:r>
        <w:tab/>
        <w:t xml:space="preserve">заряд. </w:t>
      </w:r>
      <w:r>
        <w:tab/>
        <w:t xml:space="preserve">Линии </w:t>
      </w:r>
      <w:r>
        <w:tab/>
        <w:t xml:space="preserve">напряжённости электрического поля. Однородное электрическое поле.  </w:t>
      </w:r>
    </w:p>
    <w:p w:rsidR="00CD2E54" w:rsidRDefault="004C4D89">
      <w:pPr>
        <w:spacing w:after="10" w:line="270" w:lineRule="auto"/>
        <w:ind w:left="-15" w:right="16" w:firstLine="711"/>
        <w:jc w:val="left"/>
      </w:pPr>
      <w:r>
        <w:t xml:space="preserve">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 </w:t>
      </w:r>
    </w:p>
    <w:p w:rsidR="00CD2E54" w:rsidRDefault="004C4D89">
      <w:pPr>
        <w:ind w:left="716" w:right="15"/>
      </w:pPr>
      <w:r>
        <w:t xml:space="preserve">Принцип суперпозиции электрических полей. </w:t>
      </w:r>
    </w:p>
    <w:p w:rsidR="00CD2E54" w:rsidRDefault="004C4D89">
      <w:pPr>
        <w:spacing w:after="10" w:line="270" w:lineRule="auto"/>
        <w:ind w:left="-15" w:right="16" w:firstLine="711"/>
        <w:jc w:val="left"/>
      </w:pPr>
      <w: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CD2E54" w:rsidRDefault="004C4D89">
      <w:pPr>
        <w:ind w:left="716" w:right="15"/>
      </w:pPr>
      <w:r>
        <w:t xml:space="preserve">Проводники в электростатическом поле. Условие равновесия зарядов. </w:t>
      </w:r>
    </w:p>
    <w:p w:rsidR="00CD2E54" w:rsidRDefault="004C4D89">
      <w:pPr>
        <w:ind w:left="716" w:right="15"/>
      </w:pPr>
      <w:r>
        <w:t xml:space="preserve">Диэлектрики в электростатическом поле. Диэлектрическая проницаемость вещества. </w:t>
      </w:r>
    </w:p>
    <w:p w:rsidR="00CD2E54" w:rsidRDefault="004C4D89">
      <w:pPr>
        <w:ind w:left="716" w:right="15"/>
      </w:pPr>
      <w:r>
        <w:t xml:space="preserve">Конденсатор. Электроёмкость конденсатора. Электроёмкость плоского конденсатора.  </w:t>
      </w:r>
    </w:p>
    <w:p w:rsidR="00CD2E54" w:rsidRDefault="004C4D89">
      <w:pPr>
        <w:ind w:left="716" w:right="15"/>
      </w:pPr>
      <w:r>
        <w:t xml:space="preserve">Параллельное соединение конденсаторов. Последовательное соединение конденсаторов. </w:t>
      </w:r>
    </w:p>
    <w:p w:rsidR="00CD2E54" w:rsidRDefault="004C4D89">
      <w:pPr>
        <w:ind w:left="716" w:right="15"/>
      </w:pPr>
      <w:r>
        <w:lastRenderedPageBreak/>
        <w:t xml:space="preserve">Энергия заряженного конденсатора. </w:t>
      </w:r>
    </w:p>
    <w:p w:rsidR="00CD2E54" w:rsidRDefault="004C4D89">
      <w:pPr>
        <w:ind w:left="716" w:right="15"/>
      </w:pPr>
      <w:r>
        <w:t xml:space="preserve">Движение заряженной частицы в однородном электрическом поле. </w:t>
      </w:r>
    </w:p>
    <w:p w:rsidR="00CD2E54" w:rsidRDefault="004C4D89">
      <w:pPr>
        <w:spacing w:after="10" w:line="270" w:lineRule="auto"/>
        <w:ind w:left="-15" w:right="16" w:firstLine="711"/>
        <w:jc w:val="left"/>
      </w:pPr>
      <w:r>
        <w:t xml:space="preserve">Технические устройства и технологические процессы: электроскоп, электрометр, электростатическая </w:t>
      </w:r>
      <w:r>
        <w:tab/>
        <w:t xml:space="preserve">защита, </w:t>
      </w:r>
      <w:r>
        <w:tab/>
        <w:t xml:space="preserve">заземление </w:t>
      </w:r>
      <w:r>
        <w:tab/>
        <w:t xml:space="preserve">электроприборов, </w:t>
      </w:r>
      <w:r>
        <w:tab/>
        <w:t xml:space="preserve">конденсаторы, </w:t>
      </w:r>
      <w:r>
        <w:tab/>
        <w:t xml:space="preserve">генератор Ван де Граафа.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Устройство и принцип действия электрометра.  </w:t>
      </w:r>
    </w:p>
    <w:p w:rsidR="00CD2E54" w:rsidRDefault="004C4D89">
      <w:pPr>
        <w:ind w:left="716" w:right="15"/>
      </w:pPr>
      <w:r>
        <w:t xml:space="preserve">Электрическое поле заряженных шариков. </w:t>
      </w:r>
    </w:p>
    <w:p w:rsidR="00CD2E54" w:rsidRDefault="004C4D89">
      <w:pPr>
        <w:ind w:left="716" w:right="15"/>
      </w:pPr>
      <w:r>
        <w:t xml:space="preserve">Электрическое поле двух заряженных пластин.  </w:t>
      </w:r>
    </w:p>
    <w:p w:rsidR="00CD2E54" w:rsidRDefault="004C4D89">
      <w:pPr>
        <w:ind w:left="716" w:right="15"/>
      </w:pPr>
      <w:r>
        <w:t xml:space="preserve">Модель электростатического генератора (Ван де Граафа).  </w:t>
      </w:r>
    </w:p>
    <w:p w:rsidR="00CD2E54" w:rsidRDefault="004C4D89">
      <w:pPr>
        <w:ind w:left="716" w:right="15"/>
      </w:pPr>
      <w:r>
        <w:t xml:space="preserve">Проводники в электрическом поле.  </w:t>
      </w:r>
    </w:p>
    <w:p w:rsidR="00CD2E54" w:rsidRDefault="004C4D89">
      <w:pPr>
        <w:ind w:left="716" w:right="15"/>
      </w:pPr>
      <w:r>
        <w:t xml:space="preserve">Электростатическая защита.  </w:t>
      </w:r>
    </w:p>
    <w:p w:rsidR="00CD2E54" w:rsidRDefault="004C4D89">
      <w:pPr>
        <w:ind w:left="716" w:right="15"/>
      </w:pPr>
      <w:r>
        <w:t xml:space="preserve">Устройство и действие конденсатора постоянной и переменной ёмкости.  </w:t>
      </w:r>
    </w:p>
    <w:p w:rsidR="00CD2E54" w:rsidRDefault="004C4D89">
      <w:pPr>
        <w:ind w:left="-10" w:right="15" w:firstLine="711"/>
      </w:pPr>
      <w:r>
        <w:t xml:space="preserve">Зависимость электроёмкости плоского конденсатора от площади пластин, расстояния между ними и диэлектрической проницаемости.  </w:t>
      </w:r>
    </w:p>
    <w:p w:rsidR="00CD2E54" w:rsidRDefault="004C4D89">
      <w:pPr>
        <w:ind w:left="716" w:right="15"/>
      </w:pPr>
      <w:r>
        <w:t xml:space="preserve">Энергия электрического поля заряженного конденсатора.  </w:t>
      </w:r>
    </w:p>
    <w:p w:rsidR="00CD2E54" w:rsidRDefault="004C4D89">
      <w:pPr>
        <w:ind w:left="716" w:right="15"/>
      </w:pPr>
      <w:r>
        <w:t xml:space="preserve">Зарядка и разрядка конденсатора через резистор.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Оценка сил взаимодействия заряженных тел.  </w:t>
      </w:r>
    </w:p>
    <w:p w:rsidR="00CD2E54" w:rsidRDefault="004C4D89">
      <w:pPr>
        <w:ind w:left="-10" w:right="15" w:firstLine="711"/>
      </w:pPr>
      <w:r>
        <w:t xml:space="preserve">Наблюдение превращения энергии заряженного конденсатора в энергию излучения светодиода.  </w:t>
      </w:r>
    </w:p>
    <w:p w:rsidR="00CD2E54" w:rsidRDefault="004C4D89">
      <w:pPr>
        <w:ind w:left="716" w:right="15"/>
      </w:pPr>
      <w:r>
        <w:t xml:space="preserve">Изучение протекания тока в цепи, содержащей конденсатор. </w:t>
      </w:r>
    </w:p>
    <w:p w:rsidR="00CD2E54" w:rsidRDefault="004C4D89">
      <w:pPr>
        <w:ind w:left="-10" w:right="15" w:firstLine="711"/>
      </w:pPr>
      <w:r>
        <w:t xml:space="preserve">Распределение разности потенциалов (напряжения) при последовательном соединении конденсаторов.  </w:t>
      </w:r>
    </w:p>
    <w:p w:rsidR="00CD2E54" w:rsidRDefault="004C4D89">
      <w:pPr>
        <w:ind w:left="716" w:right="3856"/>
      </w:pPr>
      <w:r>
        <w:t>Исследование разряда конденса</w:t>
      </w:r>
      <w:r w:rsidR="00367A32">
        <w:t xml:space="preserve">тора через резистор. </w:t>
      </w:r>
      <w:r>
        <w:t xml:space="preserve">Тема 2. Постоянный электрический ток. Сила тока. Постоянный ток. </w:t>
      </w:r>
    </w:p>
    <w:p w:rsidR="00CD2E54" w:rsidRDefault="004C4D89">
      <w:pPr>
        <w:ind w:left="-10" w:right="15" w:firstLine="711"/>
      </w:pPr>
      <w:r>
        <w:t xml:space="preserve">Условия существования постоянного электрического тока. Источники тока. Напряжение U и ЭДС ℰ. </w:t>
      </w:r>
    </w:p>
    <w:p w:rsidR="00CD2E54" w:rsidRDefault="004C4D89">
      <w:pPr>
        <w:ind w:left="716" w:right="15"/>
      </w:pPr>
      <w:r>
        <w:t xml:space="preserve">Закон Ома для участка цепи. </w:t>
      </w:r>
    </w:p>
    <w:p w:rsidR="00CD2E54" w:rsidRDefault="004C4D89">
      <w:pPr>
        <w:ind w:left="-10" w:right="15" w:firstLine="711"/>
      </w:pPr>
      <w:r>
        <w:t xml:space="preserve">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 </w:t>
      </w:r>
    </w:p>
    <w:p w:rsidR="00CD2E54" w:rsidRDefault="004C4D89">
      <w:pPr>
        <w:ind w:left="-10" w:right="15" w:firstLine="711"/>
      </w:pPr>
      <w:r>
        <w:t xml:space="preserve">Последовательное, параллельное, смешанное соединение проводников. Расчёт разветвлённых электрических цепей. Правила Кирхгофа. </w:t>
      </w:r>
    </w:p>
    <w:p w:rsidR="00CD2E54" w:rsidRDefault="004C4D89">
      <w:pPr>
        <w:ind w:left="716" w:right="15"/>
      </w:pPr>
      <w:r>
        <w:t xml:space="preserve">Работа электрического тока. Закон Джоуля–Ленца. </w:t>
      </w:r>
    </w:p>
    <w:p w:rsidR="00CD2E54" w:rsidRDefault="004C4D89">
      <w:pPr>
        <w:ind w:left="716" w:right="15"/>
      </w:pPr>
      <w:r>
        <w:t xml:space="preserve">Мощность электрического тока. Тепловая мощность, выделяемая на резисторе.  </w:t>
      </w:r>
    </w:p>
    <w:p w:rsidR="00CD2E54" w:rsidRDefault="004C4D89">
      <w:pPr>
        <w:ind w:left="-10" w:right="15" w:firstLine="711"/>
      </w:pPr>
      <w:r>
        <w:t xml:space="preserve">ЭДС и внутреннее сопротивление источника тока. Закон Ома для полной (замкнутой) электрической цепи. Мощность источника тока. Короткое замыкание. </w:t>
      </w:r>
    </w:p>
    <w:p w:rsidR="00CD2E54" w:rsidRDefault="004C4D89">
      <w:pPr>
        <w:ind w:left="716" w:right="15"/>
      </w:pPr>
      <w:r>
        <w:t xml:space="preserve">Конденсатор в цепи постоянного тока. </w:t>
      </w:r>
    </w:p>
    <w:p w:rsidR="00CD2E54" w:rsidRDefault="004C4D89">
      <w:pPr>
        <w:ind w:left="-10" w:right="15" w:firstLine="711"/>
      </w:pPr>
      <w:r>
        <w:t xml:space="preserve">Технические устройства и технологические процессы: амперметр, вольтметр, реостат, счётчик электрической энергии.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Измерение силы тока и напряжения. </w:t>
      </w:r>
    </w:p>
    <w:p w:rsidR="00CD2E54" w:rsidRDefault="004C4D89">
      <w:pPr>
        <w:ind w:left="-10" w:right="15" w:firstLine="711"/>
      </w:pPr>
      <w:r>
        <w:lastRenderedPageBreak/>
        <w:t xml:space="preserve">Исследование зависимости силы тока от напряжения для резистора, лампы накаливания и светодиода. </w:t>
      </w:r>
    </w:p>
    <w:p w:rsidR="00CD2E54" w:rsidRDefault="004C4D89">
      <w:pPr>
        <w:ind w:left="-10" w:right="15" w:firstLine="711"/>
      </w:pPr>
      <w:r>
        <w:t xml:space="preserve">Зависимость </w:t>
      </w:r>
      <w:r>
        <w:tab/>
        <w:t xml:space="preserve">сопротивления </w:t>
      </w:r>
      <w:r>
        <w:tab/>
        <w:t xml:space="preserve">цилиндрических </w:t>
      </w:r>
      <w:r>
        <w:tab/>
        <w:t xml:space="preserve">проводников </w:t>
      </w:r>
      <w:r>
        <w:tab/>
        <w:t xml:space="preserve">от </w:t>
      </w:r>
      <w:r>
        <w:tab/>
        <w:t xml:space="preserve">длины, </w:t>
      </w:r>
      <w:r>
        <w:tab/>
        <w:t xml:space="preserve">площади поперечного сечения и материала. </w:t>
      </w:r>
    </w:p>
    <w:p w:rsidR="00CD2E54" w:rsidRDefault="004C4D89">
      <w:pPr>
        <w:ind w:left="716" w:right="15"/>
      </w:pPr>
      <w:r>
        <w:t xml:space="preserve">Исследование зависимости силы тока от сопротивления при постоянном напряжении. </w:t>
      </w:r>
    </w:p>
    <w:p w:rsidR="00CD2E54" w:rsidRDefault="004C4D89">
      <w:pPr>
        <w:ind w:left="-10" w:right="15" w:firstLine="711"/>
      </w:pPr>
      <w:r>
        <w:t xml:space="preserve">Прямое измерение ЭДС. Короткое замыкание гальванического элемента и оценка внутреннего сопротивления. </w:t>
      </w:r>
    </w:p>
    <w:p w:rsidR="00CD2E54" w:rsidRDefault="004C4D89">
      <w:pPr>
        <w:ind w:left="716" w:right="15"/>
      </w:pPr>
      <w:r>
        <w:t xml:space="preserve">Способы соединения источников тока, ЭДС батарей. </w:t>
      </w:r>
    </w:p>
    <w:p w:rsidR="00CD2E54" w:rsidRDefault="004C4D89">
      <w:pPr>
        <w:ind w:left="-10" w:right="15" w:firstLine="711"/>
      </w:pPr>
      <w:r>
        <w:t xml:space="preserve">Исследование разности потенциалов между полюсами источника тока от силы тока в цепи.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Исследование смешанного соединения резисторов. </w:t>
      </w:r>
    </w:p>
    <w:p w:rsidR="00CD2E54" w:rsidRDefault="004C4D89">
      <w:pPr>
        <w:ind w:left="716" w:right="15"/>
      </w:pPr>
      <w:r>
        <w:t xml:space="preserve">Измерение удельного сопротивления проводников. </w:t>
      </w:r>
    </w:p>
    <w:p w:rsidR="00CD2E54" w:rsidRDefault="004C4D89">
      <w:pPr>
        <w:ind w:left="716" w:right="15"/>
      </w:pPr>
      <w:r>
        <w:t xml:space="preserve">Исследование зависимости силы тока от напряжения для лампы накаливания. </w:t>
      </w:r>
    </w:p>
    <w:p w:rsidR="00CD2E54" w:rsidRDefault="004C4D89">
      <w:pPr>
        <w:ind w:left="716" w:right="15"/>
      </w:pPr>
      <w:r>
        <w:t xml:space="preserve">Увеличение предела измерения амперметра (вольтметра). </w:t>
      </w:r>
    </w:p>
    <w:p w:rsidR="00CD2E54" w:rsidRDefault="004C4D89">
      <w:pPr>
        <w:ind w:left="716" w:right="15"/>
      </w:pPr>
      <w:r>
        <w:t xml:space="preserve">Измерение ЭДС и внутреннего сопротивления источника тока. </w:t>
      </w:r>
    </w:p>
    <w:p w:rsidR="00CD2E54" w:rsidRDefault="004C4D89">
      <w:pPr>
        <w:ind w:left="-10" w:right="15" w:firstLine="711"/>
      </w:pPr>
      <w:r>
        <w:t xml:space="preserve">Исследование зависимости ЭДС гальванического элемента от времени при коротком замыкании.  </w:t>
      </w:r>
    </w:p>
    <w:p w:rsidR="00CD2E54" w:rsidRDefault="004C4D89">
      <w:pPr>
        <w:ind w:left="-10" w:right="15" w:firstLine="711"/>
      </w:pPr>
      <w:r>
        <w:t xml:space="preserve">Исследование разности потенциалов между полюсами источника тока от силы тока в цепи. </w:t>
      </w:r>
    </w:p>
    <w:p w:rsidR="00CD2E54" w:rsidRDefault="004C4D89">
      <w:pPr>
        <w:ind w:left="716" w:right="15"/>
      </w:pPr>
      <w:r>
        <w:t xml:space="preserve">Исследование зависимости полезной мощности источника тока от силы тока. </w:t>
      </w:r>
    </w:p>
    <w:p w:rsidR="00CD2E54" w:rsidRDefault="004C4D89">
      <w:pPr>
        <w:ind w:left="716" w:right="15"/>
      </w:pPr>
      <w:r>
        <w:t xml:space="preserve">Тема 3. Токи в различных средах. </w:t>
      </w:r>
    </w:p>
    <w:p w:rsidR="00CD2E54" w:rsidRDefault="004C4D89">
      <w:pPr>
        <w:ind w:left="-10" w:right="15" w:firstLine="711"/>
      </w:pPr>
      <w: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CD2E54" w:rsidRDefault="004C4D89">
      <w:pPr>
        <w:ind w:left="716" w:right="15"/>
      </w:pPr>
      <w:r>
        <w:t xml:space="preserve">Электрический ток в вакууме. Свойства электронных пучков. </w:t>
      </w:r>
    </w:p>
    <w:p w:rsidR="00CD2E54" w:rsidRDefault="004C4D89">
      <w:pPr>
        <w:ind w:left="-10" w:right="15" w:firstLine="711"/>
      </w:pPr>
      <w:r>
        <w:t xml:space="preserve">Полупроводники. Собственная и примесная проводимость полупроводников. Свойства p– n-перехода. Полупроводниковые приборы. </w:t>
      </w:r>
    </w:p>
    <w:p w:rsidR="00CD2E54" w:rsidRDefault="004C4D89">
      <w:pPr>
        <w:ind w:left="-10" w:right="15" w:firstLine="711"/>
      </w:pPr>
      <w:r>
        <w:t xml:space="preserve">Электрический ток в электролитах. Электролитическая диссоциация. Электролиз. Законы Фарадея для электролиза. </w:t>
      </w:r>
    </w:p>
    <w:p w:rsidR="00CD2E54" w:rsidRDefault="004C4D89">
      <w:pPr>
        <w:ind w:left="-10" w:right="15" w:firstLine="711"/>
      </w:pPr>
      <w:r>
        <w:t xml:space="preserve">Электрический ток в газах. Самостоятельный и несамостоятельный разряд. Различные типы самостоятельного разряда. Молния. Плазма. </w:t>
      </w:r>
    </w:p>
    <w:p w:rsidR="00CD2E54" w:rsidRDefault="004C4D89">
      <w:pPr>
        <w:ind w:left="-10" w:right="15" w:firstLine="711"/>
      </w:pPr>
      <w:r>
        <w:t xml:space="preserve">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Зависимость сопротивления металлов от температуры. </w:t>
      </w:r>
    </w:p>
    <w:p w:rsidR="00CD2E54" w:rsidRDefault="004C4D89">
      <w:pPr>
        <w:ind w:left="716" w:right="15"/>
      </w:pPr>
      <w:r>
        <w:t xml:space="preserve">Проводимость электролитов. </w:t>
      </w:r>
    </w:p>
    <w:p w:rsidR="00CD2E54" w:rsidRDefault="004C4D89">
      <w:pPr>
        <w:ind w:left="716" w:right="15"/>
      </w:pPr>
      <w:r>
        <w:t xml:space="preserve">Законы электролиза Фарадея. </w:t>
      </w:r>
    </w:p>
    <w:p w:rsidR="00CD2E54" w:rsidRDefault="004C4D89">
      <w:pPr>
        <w:ind w:left="716" w:right="15"/>
      </w:pPr>
      <w:r>
        <w:t xml:space="preserve">Искровой разряд и проводимость воздуха. </w:t>
      </w:r>
    </w:p>
    <w:p w:rsidR="00CD2E54" w:rsidRDefault="004C4D89">
      <w:pPr>
        <w:ind w:left="716" w:right="15"/>
      </w:pPr>
      <w:r>
        <w:t xml:space="preserve">Сравнение проводимости металлов и полупроводников. </w:t>
      </w:r>
    </w:p>
    <w:p w:rsidR="00CD2E54" w:rsidRDefault="004C4D89">
      <w:pPr>
        <w:ind w:left="716" w:right="15"/>
      </w:pPr>
      <w:r>
        <w:t xml:space="preserve">Односторонняя проводимость диода.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Наблюдение электролиза. </w:t>
      </w:r>
    </w:p>
    <w:p w:rsidR="00CD2E54" w:rsidRDefault="004C4D89">
      <w:pPr>
        <w:ind w:left="716" w:right="15"/>
      </w:pPr>
      <w:r>
        <w:lastRenderedPageBreak/>
        <w:t xml:space="preserve">Измерение заряда одновалентного иона. </w:t>
      </w:r>
    </w:p>
    <w:p w:rsidR="00CD2E54" w:rsidRDefault="004C4D89">
      <w:pPr>
        <w:ind w:left="716" w:right="15"/>
      </w:pPr>
      <w:r>
        <w:t xml:space="preserve">Исследование зависимости сопротивления терморезистора от температуры. </w:t>
      </w:r>
    </w:p>
    <w:p w:rsidR="00CD2E54" w:rsidRDefault="004C4D89">
      <w:pPr>
        <w:ind w:left="716" w:right="15"/>
      </w:pPr>
      <w:r>
        <w:t xml:space="preserve">Снятие вольт-амперной характеристики диода. </w:t>
      </w:r>
    </w:p>
    <w:p w:rsidR="00CD2E54" w:rsidRDefault="004C4D89">
      <w:pPr>
        <w:ind w:left="716" w:right="15"/>
      </w:pPr>
      <w:r>
        <w:t xml:space="preserve">Физический практикум. </w:t>
      </w:r>
    </w:p>
    <w:p w:rsidR="00CD2E54" w:rsidRDefault="004C4D89">
      <w:pPr>
        <w:ind w:left="-10" w:right="15" w:firstLine="711"/>
      </w:pPr>
      <w: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CD2E54" w:rsidRDefault="004C4D89">
      <w:pPr>
        <w:ind w:left="-10" w:right="15" w:firstLine="711"/>
      </w:pPr>
      <w:r>
        <w:t xml:space="preserve">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 </w:t>
      </w:r>
    </w:p>
    <w:p w:rsidR="00CD2E54" w:rsidRDefault="004C4D89">
      <w:pPr>
        <w:ind w:left="716" w:right="15"/>
      </w:pPr>
      <w:r>
        <w:t xml:space="preserve">Межпредметные связи. </w:t>
      </w:r>
    </w:p>
    <w:p w:rsidR="00CD2E54" w:rsidRDefault="004C4D89">
      <w:pPr>
        <w:ind w:left="-10" w:right="15" w:firstLine="711"/>
      </w:pPr>
      <w:r>
        <w:t xml:space="preserve">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 </w:t>
      </w:r>
    </w:p>
    <w:p w:rsidR="00CD2E54" w:rsidRDefault="004C4D89">
      <w:pPr>
        <w:ind w:left="-10" w:right="15" w:firstLine="711"/>
      </w:pPr>
      <w:r>
        <w:rPr>
          <w:i/>
        </w:rPr>
        <w:t>Межпредметные понятия, связанные с изучением методов научного познания:</w:t>
      </w:r>
      <w:r>
        <w:rPr>
          <w:b/>
          <w:i/>
        </w:rPr>
        <w:t xml:space="preserve"> </w:t>
      </w:r>
      <w:r>
        <w:t xml:space="preserve">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 </w:t>
      </w:r>
    </w:p>
    <w:p w:rsidR="00CD2E54" w:rsidRDefault="004C4D89">
      <w:pPr>
        <w:ind w:left="-10" w:right="15" w:firstLine="711"/>
      </w:pPr>
      <w:r>
        <w:rPr>
          <w:i/>
        </w:rPr>
        <w:t>Математика:</w:t>
      </w:r>
      <w: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p>
    <w:p w:rsidR="00CD2E54" w:rsidRDefault="004C4D89">
      <w:pPr>
        <w:ind w:left="-10" w:right="15" w:firstLine="711"/>
      </w:pPr>
      <w:r>
        <w:rPr>
          <w:i/>
        </w:rPr>
        <w:t>Биология:</w:t>
      </w:r>
      <w: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 </w:t>
      </w:r>
    </w:p>
    <w:p w:rsidR="00CD2E54" w:rsidRDefault="004C4D89">
      <w:pPr>
        <w:ind w:left="-10" w:right="15" w:firstLine="711"/>
      </w:pPr>
      <w:r>
        <w:rPr>
          <w:i/>
        </w:rPr>
        <w:t>Химия:</w:t>
      </w:r>
      <w:r>
        <w:rPr>
          <w:b/>
          <w:i/>
        </w:rPr>
        <w:t xml:space="preserve"> </w:t>
      </w:r>
      <w:r>
        <w:t xml:space="preserve">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 </w:t>
      </w:r>
    </w:p>
    <w:p w:rsidR="00CD2E54" w:rsidRDefault="004C4D89">
      <w:pPr>
        <w:ind w:left="716" w:right="15"/>
      </w:pPr>
      <w:r>
        <w:rPr>
          <w:i/>
        </w:rPr>
        <w:t>География:</w:t>
      </w:r>
      <w:r>
        <w:t xml:space="preserve"> влажность воздуха, ветры, барометр, термометр. </w:t>
      </w:r>
    </w:p>
    <w:p w:rsidR="00CD2E54" w:rsidRDefault="004C4D89">
      <w:pPr>
        <w:spacing w:after="10" w:line="270" w:lineRule="auto"/>
        <w:ind w:left="-15" w:right="16" w:firstLine="711"/>
        <w:jc w:val="left"/>
      </w:pPr>
      <w:r>
        <w:rPr>
          <w:i/>
        </w:rPr>
        <w:t>Технология:</w:t>
      </w:r>
      <w: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w:t>
      </w:r>
      <w:r>
        <w:tab/>
        <w:t xml:space="preserve">защита, </w:t>
      </w:r>
      <w:r>
        <w:tab/>
        <w:t xml:space="preserve">заземление </w:t>
      </w:r>
      <w:r>
        <w:tab/>
        <w:t xml:space="preserve">электроприборов, </w:t>
      </w:r>
      <w:r>
        <w:tab/>
        <w:t xml:space="preserve">газоразрядные </w:t>
      </w:r>
      <w:r>
        <w:tab/>
        <w:t xml:space="preserve">лампы, полупроводниковые приборы, гальваника.  </w:t>
      </w:r>
    </w:p>
    <w:p w:rsidR="00CD2E54" w:rsidRDefault="004C4D89">
      <w:pPr>
        <w:ind w:left="716" w:right="15"/>
      </w:pPr>
      <w:r>
        <w:t xml:space="preserve">Содержание обучения в 11 классе. </w:t>
      </w:r>
    </w:p>
    <w:p w:rsidR="00367A32" w:rsidRDefault="004C4D89">
      <w:pPr>
        <w:ind w:left="716" w:right="4468"/>
      </w:pPr>
      <w:r>
        <w:t xml:space="preserve">Раздел </w:t>
      </w:r>
      <w:r w:rsidR="00367A32">
        <w:t>4. Электродинамика.</w:t>
      </w:r>
    </w:p>
    <w:p w:rsidR="00CD2E54" w:rsidRDefault="004C4D89">
      <w:pPr>
        <w:ind w:left="716" w:right="4468"/>
      </w:pPr>
      <w:r>
        <w:t xml:space="preserve">Тема 4. Магнитное поле. </w:t>
      </w:r>
    </w:p>
    <w:p w:rsidR="00CD2E54" w:rsidRDefault="004C4D89">
      <w:pPr>
        <w:ind w:left="-10" w:right="15" w:firstLine="711"/>
      </w:pPr>
      <w: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CD2E54" w:rsidRDefault="004C4D89">
      <w:pPr>
        <w:ind w:left="716" w:right="15"/>
      </w:pPr>
      <w:r>
        <w:t xml:space="preserve">Магнитное поле проводника с током (прямого проводника, катушки и кругового витка). </w:t>
      </w:r>
    </w:p>
    <w:p w:rsidR="00CD2E54" w:rsidRDefault="004C4D89">
      <w:pPr>
        <w:ind w:left="-5" w:right="15"/>
      </w:pPr>
      <w:r>
        <w:t xml:space="preserve">Опыт Эрстеда. </w:t>
      </w:r>
    </w:p>
    <w:p w:rsidR="00CD2E54" w:rsidRDefault="004C4D89">
      <w:pPr>
        <w:ind w:left="716" w:right="15"/>
      </w:pPr>
      <w:r>
        <w:lastRenderedPageBreak/>
        <w:t xml:space="preserve">Сила Ампера, её направление и модуль. </w:t>
      </w:r>
    </w:p>
    <w:p w:rsidR="00CD2E54" w:rsidRDefault="004C4D89">
      <w:pPr>
        <w:ind w:left="-10" w:right="15" w:firstLine="711"/>
      </w:pPr>
      <w:r>
        <w:t xml:space="preserve">Сила Лоренца, её направление и модуль. Движение заряженной частицы в однородном магнитном поле. Работа силы Лоренца. </w:t>
      </w:r>
    </w:p>
    <w:p w:rsidR="00CD2E54" w:rsidRDefault="004C4D89">
      <w:pPr>
        <w:ind w:left="716" w:right="15"/>
      </w:pPr>
      <w:r>
        <w:t xml:space="preserve">Магнитное поле в веществе. Ферромагнетики, пара- и диамагнетики. </w:t>
      </w:r>
    </w:p>
    <w:p w:rsidR="00CD2E54" w:rsidRDefault="004C4D89">
      <w:pPr>
        <w:spacing w:after="10" w:line="270" w:lineRule="auto"/>
        <w:ind w:left="-15" w:right="16" w:firstLine="711"/>
        <w:jc w:val="left"/>
      </w:pPr>
      <w:r>
        <w:t xml:space="preserve">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 </w:t>
      </w:r>
    </w:p>
    <w:p w:rsidR="00CD2E54" w:rsidRDefault="004C4D89">
      <w:pPr>
        <w:spacing w:after="11" w:line="270" w:lineRule="auto"/>
        <w:ind w:left="706" w:right="2" w:hanging="10"/>
      </w:pPr>
      <w:r>
        <w:rPr>
          <w:i/>
        </w:rPr>
        <w:t>Демонстрации.</w:t>
      </w:r>
      <w:r>
        <w:rPr>
          <w:b/>
        </w:rPr>
        <w:t xml:space="preserve"> </w:t>
      </w:r>
    </w:p>
    <w:p w:rsidR="00CD2E54" w:rsidRDefault="004C4D89">
      <w:pPr>
        <w:ind w:left="-10" w:right="15" w:firstLine="711"/>
      </w:pPr>
      <w:r>
        <w:t xml:space="preserve">Картина линий индукции магнитного поля полосового и подковообразного постоянных магнитов.  </w:t>
      </w:r>
    </w:p>
    <w:p w:rsidR="00CD2E54" w:rsidRDefault="004C4D89">
      <w:pPr>
        <w:ind w:left="-10" w:right="15" w:firstLine="711"/>
      </w:pPr>
      <w:r>
        <w:t xml:space="preserve">Картина линий магнитной индукции поля длинного прямого проводника и замкнутого кольцевого проводника, катушки с током. </w:t>
      </w:r>
    </w:p>
    <w:p w:rsidR="00CD2E54" w:rsidRDefault="004C4D89">
      <w:pPr>
        <w:ind w:left="716" w:right="15"/>
      </w:pPr>
      <w:r>
        <w:t xml:space="preserve">Взаимодействие двух проводников с током. </w:t>
      </w:r>
    </w:p>
    <w:p w:rsidR="00CD2E54" w:rsidRDefault="004C4D89">
      <w:pPr>
        <w:ind w:left="716" w:right="15"/>
      </w:pPr>
      <w:r>
        <w:t xml:space="preserve">Сила Ампера. </w:t>
      </w:r>
    </w:p>
    <w:p w:rsidR="00CD2E54" w:rsidRDefault="004C4D89">
      <w:pPr>
        <w:ind w:left="716" w:right="15"/>
      </w:pPr>
      <w:r>
        <w:t xml:space="preserve">Действие силы Лоренца на ионы электролита. </w:t>
      </w:r>
    </w:p>
    <w:p w:rsidR="00CD2E54" w:rsidRDefault="004C4D89">
      <w:pPr>
        <w:ind w:left="716" w:right="15"/>
      </w:pPr>
      <w:r>
        <w:t xml:space="preserve">Наблюдение движения пучка электронов в магнитном поле. </w:t>
      </w:r>
    </w:p>
    <w:p w:rsidR="00CD2E54" w:rsidRDefault="004C4D89">
      <w:pPr>
        <w:ind w:left="716" w:right="15"/>
      </w:pPr>
      <w:r>
        <w:t xml:space="preserve">Принцип действия электроизмерительного прибора магнитоэлектрической системы.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Исследование магнитного поля постоянных магнитов. </w:t>
      </w:r>
    </w:p>
    <w:p w:rsidR="00CD2E54" w:rsidRDefault="004C4D89">
      <w:pPr>
        <w:ind w:left="716" w:right="15"/>
      </w:pPr>
      <w:r>
        <w:t xml:space="preserve">Исследование свойств ферромагнетиков. </w:t>
      </w:r>
    </w:p>
    <w:p w:rsidR="00CD2E54" w:rsidRDefault="004C4D89">
      <w:pPr>
        <w:ind w:left="716" w:right="15"/>
      </w:pPr>
      <w:r>
        <w:t xml:space="preserve">Исследование действия постоянного магнита на рамку с током. </w:t>
      </w:r>
    </w:p>
    <w:p w:rsidR="00CD2E54" w:rsidRDefault="004C4D89">
      <w:pPr>
        <w:ind w:left="716" w:right="15"/>
      </w:pPr>
      <w:r>
        <w:t xml:space="preserve">Измерение силы Ампера. </w:t>
      </w:r>
    </w:p>
    <w:p w:rsidR="00CD2E54" w:rsidRDefault="004C4D89">
      <w:pPr>
        <w:ind w:left="716" w:right="15"/>
      </w:pPr>
      <w:r>
        <w:t xml:space="preserve">Изучение зависимости силы Ампера от силы тока.  </w:t>
      </w:r>
    </w:p>
    <w:p w:rsidR="00CD2E54" w:rsidRDefault="004C4D89">
      <w:pPr>
        <w:ind w:left="716" w:right="15"/>
      </w:pPr>
      <w:r>
        <w:t xml:space="preserve">Определение магнитной индукции на основе измерения силы Ампера. </w:t>
      </w:r>
    </w:p>
    <w:p w:rsidR="00CD2E54" w:rsidRDefault="004C4D89">
      <w:pPr>
        <w:ind w:left="716" w:right="15"/>
      </w:pPr>
      <w:r>
        <w:t xml:space="preserve">Тема 5. Электромагнитная индукция. </w:t>
      </w:r>
    </w:p>
    <w:p w:rsidR="00CD2E54" w:rsidRDefault="004C4D89">
      <w:pPr>
        <w:ind w:left="-10" w:right="15" w:firstLine="711"/>
      </w:pPr>
      <w:r>
        <w:t xml:space="preserve">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 </w:t>
      </w:r>
    </w:p>
    <w:p w:rsidR="00CD2E54" w:rsidRDefault="004C4D89">
      <w:pPr>
        <w:ind w:left="716" w:right="15"/>
      </w:pPr>
      <w:r>
        <w:t xml:space="preserve">ЭДС индукции в проводнике, движущемся в однородном магнитном поле. </w:t>
      </w:r>
    </w:p>
    <w:p w:rsidR="00CD2E54" w:rsidRDefault="004C4D89">
      <w:pPr>
        <w:ind w:left="716" w:right="15"/>
      </w:pPr>
      <w:r>
        <w:t xml:space="preserve">Правило Ленца. </w:t>
      </w:r>
    </w:p>
    <w:p w:rsidR="00CD2E54" w:rsidRDefault="004C4D89">
      <w:pPr>
        <w:ind w:left="-10" w:right="15" w:firstLine="711"/>
      </w:pPr>
      <w:r>
        <w:t xml:space="preserve">Индуктивность. </w:t>
      </w:r>
      <w:r>
        <w:tab/>
        <w:t xml:space="preserve">Катушка </w:t>
      </w:r>
      <w:r>
        <w:tab/>
        <w:t xml:space="preserve">индуктивности </w:t>
      </w:r>
      <w:r>
        <w:tab/>
        <w:t xml:space="preserve">в </w:t>
      </w:r>
      <w:r>
        <w:tab/>
        <w:t xml:space="preserve">цепи </w:t>
      </w:r>
      <w:r>
        <w:tab/>
        <w:t xml:space="preserve">постоянного </w:t>
      </w:r>
      <w:r>
        <w:tab/>
        <w:t xml:space="preserve">тока. </w:t>
      </w:r>
      <w:r>
        <w:tab/>
        <w:t xml:space="preserve">Явление самоиндукции. ЭДС самоиндукции.  </w:t>
      </w:r>
    </w:p>
    <w:p w:rsidR="00CD2E54" w:rsidRDefault="004C4D89">
      <w:pPr>
        <w:ind w:left="716" w:right="15"/>
      </w:pPr>
      <w:r>
        <w:t xml:space="preserve">Энергия магнитного поля катушки с током. </w:t>
      </w:r>
    </w:p>
    <w:p w:rsidR="00CD2E54" w:rsidRDefault="004C4D89">
      <w:pPr>
        <w:ind w:left="716" w:right="15"/>
      </w:pPr>
      <w:r>
        <w:t xml:space="preserve">Электромагнитное поле. </w:t>
      </w:r>
    </w:p>
    <w:p w:rsidR="00CD2E54" w:rsidRDefault="004C4D89">
      <w:pPr>
        <w:ind w:left="-10" w:right="15" w:firstLine="711"/>
      </w:pPr>
      <w:r>
        <w:t xml:space="preserve">Технические устройства и технологические процессы: индукционная печь, соленоид, защита от электризации тел при движении в магнитном поле Земли.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Наблюдение явления электромагнитной индукции. </w:t>
      </w:r>
    </w:p>
    <w:p w:rsidR="00CD2E54" w:rsidRDefault="004C4D89">
      <w:pPr>
        <w:ind w:left="716" w:right="15"/>
      </w:pPr>
      <w:r>
        <w:t xml:space="preserve">Исследование зависимости ЭДС индукции от скорости изменения магнитного потока. </w:t>
      </w:r>
    </w:p>
    <w:p w:rsidR="00CD2E54" w:rsidRDefault="004C4D89">
      <w:pPr>
        <w:ind w:left="716" w:right="15"/>
      </w:pPr>
      <w:r>
        <w:t xml:space="preserve">Правило Ленца. </w:t>
      </w:r>
    </w:p>
    <w:p w:rsidR="00CD2E54" w:rsidRDefault="004C4D89">
      <w:pPr>
        <w:ind w:left="716" w:right="15"/>
      </w:pPr>
      <w:r>
        <w:t xml:space="preserve">Падение магнита в алюминиевой (медной) трубе. </w:t>
      </w:r>
    </w:p>
    <w:p w:rsidR="00CD2E54" w:rsidRDefault="004C4D89">
      <w:pPr>
        <w:ind w:left="716" w:right="15"/>
      </w:pPr>
      <w:r>
        <w:t xml:space="preserve">Явление самоиндукции. </w:t>
      </w:r>
    </w:p>
    <w:p w:rsidR="00CD2E54" w:rsidRDefault="004C4D89">
      <w:pPr>
        <w:ind w:left="716" w:right="15"/>
      </w:pPr>
      <w:r>
        <w:t xml:space="preserve">Исследование зависимости ЭДС самоиндукции от скорости изменения силы тока в цепи. </w:t>
      </w:r>
    </w:p>
    <w:p w:rsidR="00CD2E54" w:rsidRDefault="004C4D89">
      <w:pPr>
        <w:spacing w:after="11" w:line="270" w:lineRule="auto"/>
        <w:ind w:left="706" w:right="2" w:hanging="10"/>
      </w:pPr>
      <w:r>
        <w:rPr>
          <w:i/>
        </w:rPr>
        <w:lastRenderedPageBreak/>
        <w:t xml:space="preserve">Ученический эксперимент, лабораторные работы, практикум. </w:t>
      </w:r>
      <w:r>
        <w:t xml:space="preserve"> </w:t>
      </w:r>
    </w:p>
    <w:p w:rsidR="00CD2E54" w:rsidRDefault="004C4D89">
      <w:pPr>
        <w:ind w:left="716" w:right="15"/>
      </w:pPr>
      <w:r>
        <w:t xml:space="preserve">Исследование явления электромагнитной индукции.  </w:t>
      </w:r>
    </w:p>
    <w:p w:rsidR="00CD2E54" w:rsidRDefault="004C4D89">
      <w:pPr>
        <w:ind w:left="716" w:right="15"/>
      </w:pPr>
      <w:r>
        <w:t xml:space="preserve">Определение индукции вихревого магнитного поля. </w:t>
      </w:r>
    </w:p>
    <w:p w:rsidR="00CD2E54" w:rsidRDefault="004C4D89">
      <w:pPr>
        <w:ind w:left="716" w:right="15"/>
      </w:pPr>
      <w:r>
        <w:t xml:space="preserve">Исследование явления самоиндукции. </w:t>
      </w:r>
    </w:p>
    <w:p w:rsidR="00CD2E54" w:rsidRDefault="004C4D89">
      <w:pPr>
        <w:ind w:left="716" w:right="15"/>
      </w:pPr>
      <w:r>
        <w:t xml:space="preserve">Сборка модели электромагнитного генератора. </w:t>
      </w:r>
    </w:p>
    <w:p w:rsidR="00CD2E54" w:rsidRDefault="004C4D89">
      <w:pPr>
        <w:ind w:left="716" w:right="15"/>
      </w:pPr>
      <w:r>
        <w:t xml:space="preserve">Раздел 5. Колебания и волны. </w:t>
      </w:r>
    </w:p>
    <w:p w:rsidR="00CD2E54" w:rsidRDefault="004C4D89">
      <w:pPr>
        <w:ind w:left="716" w:right="3131"/>
      </w:pPr>
      <w:r>
        <w:t xml:space="preserve">Тема 1. Механические колебания. Колебательная система. Свободные колебания. </w:t>
      </w:r>
    </w:p>
    <w:p w:rsidR="00CD2E54" w:rsidRDefault="004C4D89">
      <w:pPr>
        <w:ind w:left="-10" w:right="15" w:firstLine="711"/>
      </w:pPr>
      <w: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CD2E54" w:rsidRDefault="004C4D89">
      <w:pPr>
        <w:ind w:left="-10" w:right="15" w:firstLine="711"/>
      </w:pPr>
      <w:r>
        <w:t xml:space="preserve">Амплитуда и фаза колебаний. Связь амплитуды колебаний исходной величины с амплитудами колебаний её скорости и ускорения. </w:t>
      </w:r>
    </w:p>
    <w:p w:rsidR="00CD2E54" w:rsidRDefault="004C4D89">
      <w:pPr>
        <w:ind w:left="-10" w:right="15" w:firstLine="711"/>
      </w:pPr>
      <w: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CD2E54" w:rsidRDefault="004C4D89">
      <w:pPr>
        <w:ind w:left="-10" w:right="15" w:firstLine="711"/>
      </w:pPr>
      <w:r>
        <w:t xml:space="preserve">Понятие о затухающих колебаниях. Вынужденные колебания. Резонанс. Резонансная кривая. Влияние затухания на вид резонансной кривой. Автоколебания. </w:t>
      </w:r>
    </w:p>
    <w:p w:rsidR="00CD2E54" w:rsidRDefault="004C4D89">
      <w:pPr>
        <w:spacing w:after="10" w:line="270" w:lineRule="auto"/>
        <w:ind w:left="-15" w:right="16" w:firstLine="711"/>
        <w:jc w:val="left"/>
      </w:pPr>
      <w:r>
        <w:t xml:space="preserve">Технические устройства и технологические процессы: метроном, часы, качели, музыкальные инструменты, сейсмограф. </w:t>
      </w:r>
      <w:r>
        <w:rPr>
          <w:i/>
        </w:rPr>
        <w:t>Демонстрации.</w:t>
      </w:r>
      <w:r>
        <w:rPr>
          <w:b/>
        </w:rPr>
        <w:t xml:space="preserve"> </w:t>
      </w:r>
    </w:p>
    <w:p w:rsidR="00CD2E54" w:rsidRDefault="004C4D89">
      <w:pPr>
        <w:ind w:left="716" w:right="15"/>
      </w:pPr>
      <w:r>
        <w:t xml:space="preserve">Запись колебательного движения. </w:t>
      </w:r>
    </w:p>
    <w:p w:rsidR="00CD2E54" w:rsidRDefault="004C4D89">
      <w:pPr>
        <w:ind w:left="716" w:right="15"/>
      </w:pPr>
      <w:r>
        <w:t xml:space="preserve">Наблюдение независимости периода малых колебаний груза на нити от амплитуды.  </w:t>
      </w:r>
    </w:p>
    <w:p w:rsidR="00CD2E54" w:rsidRDefault="004C4D89">
      <w:pPr>
        <w:ind w:left="-10" w:right="15" w:firstLine="711"/>
      </w:pPr>
      <w:r>
        <w:t xml:space="preserve">Исследование затухающих колебаний и зависимости периода свободных колебаний от сопротивления.  </w:t>
      </w:r>
    </w:p>
    <w:p w:rsidR="00CD2E54" w:rsidRDefault="004C4D89">
      <w:pPr>
        <w:ind w:left="-10" w:right="15" w:firstLine="711"/>
      </w:pPr>
      <w:r>
        <w:t xml:space="preserve">Исследование колебаний груза на массивной пружине с целью формирования представлений об идеальной модели пружинного маятника. </w:t>
      </w:r>
    </w:p>
    <w:p w:rsidR="00CD2E54" w:rsidRDefault="004C4D89">
      <w:pPr>
        <w:ind w:left="716" w:right="15"/>
      </w:pPr>
      <w:r>
        <w:t xml:space="preserve">Закон сохранения энергии при колебаниях груза на пружине. </w:t>
      </w:r>
    </w:p>
    <w:p w:rsidR="00CD2E54" w:rsidRDefault="004C4D89">
      <w:pPr>
        <w:ind w:left="716" w:right="15"/>
      </w:pPr>
      <w:r>
        <w:t xml:space="preserve">Исследование вынужденных колебаний. </w:t>
      </w:r>
    </w:p>
    <w:p w:rsidR="00CD2E54" w:rsidRDefault="004C4D89">
      <w:pPr>
        <w:ind w:left="716" w:right="15"/>
      </w:pPr>
      <w:r>
        <w:t xml:space="preserve">Наблюдение резонанса.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Измерение периода свободных колебаний нитяного и пружинного маятников. </w:t>
      </w:r>
    </w:p>
    <w:p w:rsidR="00CD2E54" w:rsidRDefault="004C4D89">
      <w:pPr>
        <w:ind w:left="716" w:right="15"/>
      </w:pPr>
      <w:r>
        <w:t xml:space="preserve">Изучение законов движения тела в ходе колебаний на упругом подвесе.  </w:t>
      </w:r>
    </w:p>
    <w:p w:rsidR="00CD2E54" w:rsidRDefault="004C4D89">
      <w:pPr>
        <w:ind w:left="716" w:right="15"/>
      </w:pPr>
      <w:r>
        <w:t xml:space="preserve">Изучение движения нитяного маятника. </w:t>
      </w:r>
    </w:p>
    <w:p w:rsidR="00CD2E54" w:rsidRDefault="004C4D89">
      <w:pPr>
        <w:ind w:left="716" w:right="15"/>
      </w:pPr>
      <w:r>
        <w:t xml:space="preserve">Преобразование энергии в пружинном маятнике. </w:t>
      </w:r>
    </w:p>
    <w:p w:rsidR="00CD2E54" w:rsidRDefault="004C4D89">
      <w:pPr>
        <w:ind w:left="716" w:right="15"/>
      </w:pPr>
      <w:r>
        <w:t xml:space="preserve">Исследование убывания амплитуды затухающих колебаний. </w:t>
      </w:r>
    </w:p>
    <w:p w:rsidR="00CD2E54" w:rsidRDefault="004C4D89">
      <w:pPr>
        <w:ind w:left="716" w:right="15"/>
      </w:pPr>
      <w:r>
        <w:t xml:space="preserve">Исследование вынужденных колебаний. </w:t>
      </w:r>
    </w:p>
    <w:p w:rsidR="00CD2E54" w:rsidRDefault="004C4D89">
      <w:pPr>
        <w:ind w:left="716" w:right="15"/>
      </w:pPr>
      <w:r>
        <w:t xml:space="preserve">Тема 2. Электромагнитные колебания. </w:t>
      </w:r>
    </w:p>
    <w:p w:rsidR="00CD2E54" w:rsidRDefault="004C4D89">
      <w:pPr>
        <w:spacing w:after="10" w:line="270" w:lineRule="auto"/>
        <w:ind w:left="-15" w:right="16" w:firstLine="711"/>
        <w:jc w:val="left"/>
      </w:pPr>
      <w:r>
        <w:t xml:space="preserve">Колебательный </w:t>
      </w:r>
      <w:r>
        <w:tab/>
        <w:t xml:space="preserve">контур. </w:t>
      </w:r>
      <w:r>
        <w:tab/>
        <w:t xml:space="preserve">Свободные </w:t>
      </w:r>
      <w:r>
        <w:tab/>
        <w:t xml:space="preserve">электромагнитные </w:t>
      </w:r>
      <w:r>
        <w:tab/>
        <w:t xml:space="preserve">колебания </w:t>
      </w:r>
      <w:r>
        <w:tab/>
        <w:t xml:space="preserve">в </w:t>
      </w:r>
      <w:r>
        <w:tab/>
        <w:t xml:space="preserve">идеальном колебательном контуре. Формула Томсона. Связь амплитуды заряда конденсатора с амплитудой силы тока в колебательном контуре. </w:t>
      </w:r>
    </w:p>
    <w:p w:rsidR="00CD2E54" w:rsidRDefault="004C4D89">
      <w:pPr>
        <w:ind w:left="716" w:right="15"/>
      </w:pPr>
      <w:r>
        <w:t xml:space="preserve">Закон сохранения энергии в идеальном колебательном контуре. </w:t>
      </w:r>
    </w:p>
    <w:p w:rsidR="00CD2E54" w:rsidRDefault="004C4D89">
      <w:pPr>
        <w:ind w:left="716" w:right="15"/>
      </w:pPr>
      <w:r>
        <w:t xml:space="preserve">Затухающие электромагнитные колебания. Вынужденные электромагнитные колебания.  </w:t>
      </w:r>
    </w:p>
    <w:p w:rsidR="00CD2E54" w:rsidRDefault="004C4D89">
      <w:pPr>
        <w:ind w:left="-10" w:right="15" w:firstLine="711"/>
      </w:pPr>
      <w:r>
        <w:t xml:space="preserve">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 </w:t>
      </w:r>
    </w:p>
    <w:p w:rsidR="00CD2E54" w:rsidRDefault="004C4D89">
      <w:pPr>
        <w:ind w:left="-10" w:right="15" w:firstLine="711"/>
      </w:pPr>
      <w:r>
        <w:lastRenderedPageBreak/>
        <w:t xml:space="preserve">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 </w:t>
      </w:r>
    </w:p>
    <w:p w:rsidR="00CD2E54" w:rsidRDefault="004C4D89">
      <w:pPr>
        <w:ind w:left="-10" w:right="15" w:firstLine="711"/>
      </w:pPr>
      <w:r>
        <w:t xml:space="preserve">Идеальный трансформатор. Производство, передача и потребление электрической энергии.  </w:t>
      </w:r>
    </w:p>
    <w:p w:rsidR="00CD2E54" w:rsidRDefault="004C4D89">
      <w:pPr>
        <w:ind w:left="-10" w:right="15" w:firstLine="711"/>
      </w:pPr>
      <w:r>
        <w:t xml:space="preserve">Экологические риски при производстве электроэнергии. Культура использования электроэнергии в повседневной жизни.  </w:t>
      </w:r>
    </w:p>
    <w:p w:rsidR="00CD2E54" w:rsidRDefault="004C4D89">
      <w:pPr>
        <w:ind w:left="-10" w:right="15" w:firstLine="711"/>
      </w:pPr>
      <w:r>
        <w:t xml:space="preserve">Технические устройства и технологические процессы: электрический звонок, генератор переменного тока, линии электропередач.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Свободные электромагнитные колебания. </w:t>
      </w:r>
    </w:p>
    <w:p w:rsidR="00CD2E54" w:rsidRDefault="004C4D89">
      <w:pPr>
        <w:ind w:left="716" w:right="15"/>
      </w:pPr>
      <w:r>
        <w:t xml:space="preserve">Зависимость частоты свободных колебаний от индуктивности и ёмкости контура. </w:t>
      </w:r>
    </w:p>
    <w:p w:rsidR="00CD2E54" w:rsidRDefault="004C4D89">
      <w:pPr>
        <w:ind w:left="716" w:right="15"/>
      </w:pPr>
      <w:r>
        <w:t xml:space="preserve">Осциллограммы электромагнитных колебаний. </w:t>
      </w:r>
    </w:p>
    <w:p w:rsidR="00CD2E54" w:rsidRDefault="004C4D89">
      <w:pPr>
        <w:ind w:left="716" w:right="15"/>
      </w:pPr>
      <w:r>
        <w:t xml:space="preserve">Генератор незатухающих электромагнитных колебаний. </w:t>
      </w:r>
    </w:p>
    <w:p w:rsidR="00CD2E54" w:rsidRDefault="004C4D89">
      <w:pPr>
        <w:ind w:left="716" w:right="15"/>
      </w:pPr>
      <w:r>
        <w:t xml:space="preserve">Модель электромагнитного генератора. </w:t>
      </w:r>
    </w:p>
    <w:p w:rsidR="00CD2E54" w:rsidRDefault="004C4D89">
      <w:pPr>
        <w:ind w:left="716" w:right="15"/>
      </w:pPr>
      <w:r>
        <w:t xml:space="preserve">Вынужденные синусоидальные колебания. </w:t>
      </w:r>
    </w:p>
    <w:p w:rsidR="00CD2E54" w:rsidRDefault="004C4D89">
      <w:pPr>
        <w:ind w:left="716" w:right="15"/>
      </w:pPr>
      <w:r>
        <w:t xml:space="preserve">Резистор, катушка индуктивности и конденсатор в цепи переменного тока. </w:t>
      </w:r>
    </w:p>
    <w:p w:rsidR="00CD2E54" w:rsidRDefault="004C4D89">
      <w:pPr>
        <w:ind w:left="-10" w:right="15" w:firstLine="711"/>
      </w:pPr>
      <w:r>
        <w:t xml:space="preserve">Резонанс при последовательном соединении резистора, катушки индуктивности и конденсатора. </w:t>
      </w:r>
    </w:p>
    <w:p w:rsidR="00CD2E54" w:rsidRDefault="004C4D89">
      <w:pPr>
        <w:ind w:left="716" w:right="15"/>
      </w:pPr>
      <w:r>
        <w:t xml:space="preserve">Устройство и принцип действия трансформатора. </w:t>
      </w:r>
    </w:p>
    <w:p w:rsidR="00CD2E54" w:rsidRDefault="004C4D89">
      <w:pPr>
        <w:ind w:left="716" w:right="15"/>
      </w:pPr>
      <w:r>
        <w:t xml:space="preserve">Модель линии электропередачи.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Изучение трансформатора. </w:t>
      </w:r>
    </w:p>
    <w:p w:rsidR="00CD2E54" w:rsidRDefault="004C4D89">
      <w:pPr>
        <w:ind w:left="-10" w:right="15" w:firstLine="711"/>
      </w:pPr>
      <w:r>
        <w:t xml:space="preserve">Исследование переменного тока через последовательно соединённые конденсатор, катушку и резистор.  </w:t>
      </w:r>
    </w:p>
    <w:p w:rsidR="00CD2E54" w:rsidRDefault="004C4D89">
      <w:pPr>
        <w:ind w:left="716" w:right="15"/>
      </w:pPr>
      <w:r>
        <w:t xml:space="preserve">Наблюдение электромагнитного резонанса.  </w:t>
      </w:r>
    </w:p>
    <w:p w:rsidR="00CD2E54" w:rsidRDefault="004C4D89">
      <w:pPr>
        <w:ind w:left="716" w:right="15"/>
      </w:pPr>
      <w:r>
        <w:t xml:space="preserve">Исследование работы источников света в цепи переменного тока.  </w:t>
      </w:r>
    </w:p>
    <w:p w:rsidR="00CD2E54" w:rsidRDefault="004C4D89">
      <w:pPr>
        <w:ind w:left="716" w:right="15"/>
      </w:pPr>
      <w:r>
        <w:t xml:space="preserve">Тема 3. Механические и электромагнитные волны. </w:t>
      </w:r>
    </w:p>
    <w:p w:rsidR="00CD2E54" w:rsidRDefault="004C4D89">
      <w:pPr>
        <w:ind w:left="-10" w:right="15" w:firstLine="711"/>
      </w:pPr>
      <w: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CD2E54" w:rsidRDefault="004C4D89">
      <w:pPr>
        <w:ind w:left="716" w:right="15"/>
      </w:pPr>
      <w:r>
        <w:t xml:space="preserve">Звук. Скорость звука. Громкость звука. Высота тона. Тембр звука. </w:t>
      </w:r>
    </w:p>
    <w:p w:rsidR="00CD2E54" w:rsidRDefault="004C4D89">
      <w:pPr>
        <w:ind w:left="716" w:right="15"/>
      </w:pPr>
      <w:r>
        <w:t xml:space="preserve">Шумовое загрязнение окружающей среды. </w:t>
      </w:r>
    </w:p>
    <w:p w:rsidR="00CD2E54" w:rsidRDefault="004C4D89">
      <w:pPr>
        <w:ind w:left="-10" w:right="15" w:firstLine="711"/>
      </w:pPr>
      <w:r>
        <w:t xml:space="preserve">Электромагнитные волны. Условия излучения электромагнитных волн. Взаимная ориентация векторов </w:t>
      </w:r>
      <w:r>
        <w:rPr>
          <w:noProof/>
        </w:rPr>
        <w:drawing>
          <wp:inline distT="0" distB="0" distL="0" distR="0">
            <wp:extent cx="527304" cy="173736"/>
            <wp:effectExtent l="0" t="0" r="0" b="0"/>
            <wp:docPr id="879223" name="Picture 879223"/>
            <wp:cNvGraphicFramePr/>
            <a:graphic xmlns:a="http://schemas.openxmlformats.org/drawingml/2006/main">
              <a:graphicData uri="http://schemas.openxmlformats.org/drawingml/2006/picture">
                <pic:pic xmlns:pic="http://schemas.openxmlformats.org/drawingml/2006/picture">
                  <pic:nvPicPr>
                    <pic:cNvPr id="879223" name="Picture 879223"/>
                    <pic:cNvPicPr/>
                  </pic:nvPicPr>
                  <pic:blipFill>
                    <a:blip r:embed="rId12"/>
                    <a:stretch>
                      <a:fillRect/>
                    </a:stretch>
                  </pic:blipFill>
                  <pic:spPr>
                    <a:xfrm>
                      <a:off x="0" y="0"/>
                      <a:ext cx="527304" cy="173736"/>
                    </a:xfrm>
                    <a:prstGeom prst="rect">
                      <a:avLst/>
                    </a:prstGeom>
                  </pic:spPr>
                </pic:pic>
              </a:graphicData>
            </a:graphic>
          </wp:inline>
        </w:drawing>
      </w:r>
      <w:r>
        <w:t xml:space="preserve"> в электромагнитной волне. </w:t>
      </w:r>
    </w:p>
    <w:p w:rsidR="00CD2E54" w:rsidRDefault="004C4D89">
      <w:pPr>
        <w:ind w:left="-10" w:right="15" w:firstLine="711"/>
      </w:pPr>
      <w:r>
        <w:t xml:space="preserve">Свойства электромагнитных волн: отражение, преломление, поляризация, интерференция и дифракция.  </w:t>
      </w:r>
    </w:p>
    <w:p w:rsidR="00CD2E54" w:rsidRDefault="004C4D89">
      <w:pPr>
        <w:ind w:left="716" w:right="15"/>
      </w:pPr>
      <w:r>
        <w:t xml:space="preserve">Шкала электромагнитных волн. Применение электромагнитных волн в технике и быту. </w:t>
      </w:r>
    </w:p>
    <w:p w:rsidR="00CD2E54" w:rsidRDefault="004C4D89">
      <w:pPr>
        <w:ind w:left="716" w:right="15"/>
      </w:pPr>
      <w:r>
        <w:t xml:space="preserve">Принципы радиосвязи и телевидения. Радиолокация. </w:t>
      </w:r>
    </w:p>
    <w:p w:rsidR="00CD2E54" w:rsidRDefault="004C4D89">
      <w:pPr>
        <w:ind w:left="716" w:right="15"/>
      </w:pPr>
      <w:r>
        <w:t xml:space="preserve">Электромагнитное загрязнение окружающей среды. </w:t>
      </w:r>
    </w:p>
    <w:p w:rsidR="00CD2E54" w:rsidRDefault="004C4D89">
      <w:pPr>
        <w:ind w:left="-10" w:right="15" w:firstLine="711"/>
      </w:pPr>
      <w:r>
        <w:t xml:space="preserve">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lastRenderedPageBreak/>
        <w:t xml:space="preserve">Образование и распространение поперечных и продольных волн. </w:t>
      </w:r>
    </w:p>
    <w:p w:rsidR="00CD2E54" w:rsidRDefault="004C4D89">
      <w:pPr>
        <w:ind w:left="716" w:right="15"/>
      </w:pPr>
      <w:r>
        <w:t xml:space="preserve">Колеблющееся тело как источник звука. </w:t>
      </w:r>
    </w:p>
    <w:p w:rsidR="00CD2E54" w:rsidRDefault="004C4D89">
      <w:pPr>
        <w:ind w:left="716" w:right="15"/>
      </w:pPr>
      <w:r>
        <w:t xml:space="preserve">Зависимость длины волны от частоты колебаний. </w:t>
      </w:r>
    </w:p>
    <w:p w:rsidR="00CD2E54" w:rsidRDefault="004C4D89">
      <w:pPr>
        <w:ind w:left="716" w:right="15"/>
      </w:pPr>
      <w:r>
        <w:t xml:space="preserve">Наблюдение отражения и преломления механических волн. </w:t>
      </w:r>
    </w:p>
    <w:p w:rsidR="00CD2E54" w:rsidRDefault="004C4D89">
      <w:pPr>
        <w:ind w:left="716" w:right="15"/>
      </w:pPr>
      <w:r>
        <w:t xml:space="preserve">Наблюдение интерференции и дифракции механических волн. </w:t>
      </w:r>
    </w:p>
    <w:p w:rsidR="00CD2E54" w:rsidRDefault="004C4D89">
      <w:pPr>
        <w:ind w:left="716" w:right="15"/>
      </w:pPr>
      <w:r>
        <w:t xml:space="preserve">Акустический резонанс. </w:t>
      </w:r>
    </w:p>
    <w:p w:rsidR="00CD2E54" w:rsidRDefault="004C4D89">
      <w:pPr>
        <w:ind w:left="716" w:right="15"/>
      </w:pPr>
      <w:r>
        <w:t xml:space="preserve">Свойства ультразвука и его применение. </w:t>
      </w:r>
    </w:p>
    <w:p w:rsidR="00CD2E54" w:rsidRDefault="004C4D89">
      <w:pPr>
        <w:ind w:left="716" w:right="15"/>
      </w:pPr>
      <w:r>
        <w:t xml:space="preserve">Наблюдение связи громкости звука и высоты тона с амплитудой и частотой колебаний. </w:t>
      </w:r>
    </w:p>
    <w:p w:rsidR="00CD2E54" w:rsidRDefault="004C4D89">
      <w:pPr>
        <w:ind w:left="-10" w:right="15" w:firstLine="711"/>
      </w:pPr>
      <w:r>
        <w:t xml:space="preserve">Исследование свойств электромагнитных волн: отражение, преломление, поляризация, дифракция, интерференция. </w:t>
      </w:r>
    </w:p>
    <w:p w:rsidR="00CD2E54" w:rsidRDefault="004C4D89">
      <w:pPr>
        <w:ind w:left="716" w:right="15"/>
      </w:pPr>
      <w:r>
        <w:t xml:space="preserve">Обнаружение инфракрасного и ультрафиолетового излучений.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Изучение параметров звуковой волны. </w:t>
      </w:r>
    </w:p>
    <w:p w:rsidR="00CD2E54" w:rsidRDefault="004C4D89">
      <w:pPr>
        <w:ind w:left="716" w:right="15"/>
      </w:pPr>
      <w:r>
        <w:t xml:space="preserve">Изучение распространения звуковых волн в замкнутом пространстве. </w:t>
      </w:r>
    </w:p>
    <w:p w:rsidR="00CD2E54" w:rsidRDefault="004C4D89">
      <w:pPr>
        <w:ind w:left="716" w:right="15"/>
      </w:pPr>
      <w:r>
        <w:t xml:space="preserve">Тема 4. Оптика. </w:t>
      </w:r>
    </w:p>
    <w:p w:rsidR="00CD2E54" w:rsidRDefault="004C4D89">
      <w:pPr>
        <w:ind w:left="-10" w:right="15" w:firstLine="711"/>
      </w:pPr>
      <w:r>
        <w:t xml:space="preserve">Прямолинейное распространение света в однородной среде. Луч света. Точечный источник света.  </w:t>
      </w:r>
    </w:p>
    <w:p w:rsidR="00CD2E54" w:rsidRDefault="004C4D89">
      <w:pPr>
        <w:ind w:left="-10" w:right="15" w:firstLine="711"/>
      </w:pPr>
      <w:r>
        <w:t xml:space="preserve">Отражение света. Законы отражения света. Построение изображений в плоском зеркале. Сферические зеркала. </w:t>
      </w:r>
    </w:p>
    <w:p w:rsidR="00CD2E54" w:rsidRDefault="004C4D89">
      <w:pPr>
        <w:ind w:left="-10" w:right="15" w:firstLine="711"/>
      </w:pPr>
      <w:r>
        <w:t xml:space="preserve">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 </w:t>
      </w:r>
    </w:p>
    <w:p w:rsidR="00CD2E54" w:rsidRDefault="004C4D89">
      <w:pPr>
        <w:ind w:left="716" w:right="15"/>
      </w:pPr>
      <w:r>
        <w:t xml:space="preserve">Ход лучей в призме. Дисперсия света. Сложный состав белого света. Цвет. </w:t>
      </w:r>
    </w:p>
    <w:p w:rsidR="00CD2E54" w:rsidRDefault="004C4D89">
      <w:pPr>
        <w:ind w:left="716" w:right="15"/>
      </w:pPr>
      <w:r>
        <w:t xml:space="preserve">Полное внутреннее отражение. Предельный угол полного внутреннего отражения. </w:t>
      </w:r>
    </w:p>
    <w:p w:rsidR="00CD2E54" w:rsidRDefault="004C4D89">
      <w:pPr>
        <w:tabs>
          <w:tab w:val="center" w:pos="1390"/>
          <w:tab w:val="center" w:pos="2420"/>
          <w:tab w:val="center" w:pos="3520"/>
          <w:tab w:val="center" w:pos="4902"/>
          <w:tab w:val="center" w:pos="5900"/>
          <w:tab w:val="center" w:pos="6875"/>
          <w:tab w:val="center" w:pos="7982"/>
          <w:tab w:val="right" w:pos="9922"/>
        </w:tabs>
        <w:ind w:left="0" w:firstLine="0"/>
        <w:jc w:val="left"/>
      </w:pPr>
      <w:r>
        <w:rPr>
          <w:rFonts w:ascii="Calibri" w:eastAsia="Calibri" w:hAnsi="Calibri" w:cs="Calibri"/>
          <w:sz w:val="22"/>
        </w:rPr>
        <w:tab/>
      </w:r>
      <w:r>
        <w:t xml:space="preserve">Собирающие </w:t>
      </w:r>
      <w:r>
        <w:tab/>
        <w:t xml:space="preserve">и </w:t>
      </w:r>
      <w:r>
        <w:tab/>
        <w:t xml:space="preserve">рассеивающие </w:t>
      </w:r>
      <w:r>
        <w:tab/>
        <w:t xml:space="preserve">линзы. </w:t>
      </w:r>
      <w:r>
        <w:tab/>
        <w:t xml:space="preserve">Тонкая </w:t>
      </w:r>
      <w:r>
        <w:tab/>
        <w:t xml:space="preserve">линза. </w:t>
      </w:r>
      <w:r>
        <w:tab/>
        <w:t xml:space="preserve">Фокусное </w:t>
      </w:r>
      <w:r>
        <w:tab/>
        <w:t xml:space="preserve">расстояние  </w:t>
      </w:r>
    </w:p>
    <w:p w:rsidR="00CD2E54" w:rsidRDefault="004C4D89">
      <w:pPr>
        <w:ind w:left="-5" w:right="15"/>
      </w:pPr>
      <w:r>
        <w:t xml:space="preserve">и оптическая сила тонкой линзы. Зависимость фокусного расстояния тонкой сферической линзы от её геометрии и относительного показателя преломления. </w:t>
      </w:r>
    </w:p>
    <w:p w:rsidR="00CD2E54" w:rsidRDefault="004C4D89">
      <w:pPr>
        <w:ind w:left="716" w:right="15"/>
      </w:pPr>
      <w:r>
        <w:t xml:space="preserve">Формула тонкой линзы. Увеличение, даваемое линзой. </w:t>
      </w:r>
    </w:p>
    <w:p w:rsidR="00CD2E54" w:rsidRDefault="004C4D89">
      <w:pPr>
        <w:ind w:left="-10" w:right="15" w:firstLine="711"/>
      </w:pPr>
      <w: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CD2E54" w:rsidRDefault="004C4D89">
      <w:pPr>
        <w:ind w:left="716" w:right="15"/>
      </w:pPr>
      <w:r>
        <w:t xml:space="preserve">Оптические приборы. Разрешающая способность. Глаз как оптическая система. </w:t>
      </w:r>
    </w:p>
    <w:p w:rsidR="00CD2E54" w:rsidRDefault="004C4D89">
      <w:pPr>
        <w:ind w:left="716" w:right="15"/>
      </w:pPr>
      <w:r>
        <w:t xml:space="preserve">Пределы применимости геометрической оптики. </w:t>
      </w:r>
    </w:p>
    <w:p w:rsidR="00CD2E54" w:rsidRDefault="004C4D89">
      <w:pPr>
        <w:ind w:left="-10" w:right="15" w:firstLine="711"/>
      </w:pPr>
      <w:r>
        <w:t xml:space="preserve">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 </w:t>
      </w:r>
    </w:p>
    <w:p w:rsidR="00CD2E54" w:rsidRDefault="004C4D89">
      <w:pPr>
        <w:ind w:left="-10" w:right="15" w:firstLine="711"/>
      </w:pPr>
      <w:r>
        <w:t xml:space="preserve">Дифракция света. Дифракционная решётка. Условие наблюдения главных максимумов при падении монохроматического света на дифракционную решётку. </w:t>
      </w:r>
    </w:p>
    <w:p w:rsidR="00CD2E54" w:rsidRDefault="004C4D89">
      <w:pPr>
        <w:ind w:left="716" w:right="15"/>
      </w:pPr>
      <w:r>
        <w:t xml:space="preserve">Поляризация света. </w:t>
      </w:r>
    </w:p>
    <w:p w:rsidR="00CD2E54" w:rsidRDefault="004C4D89">
      <w:pPr>
        <w:ind w:left="-10" w:right="15" w:firstLine="711"/>
      </w:pPr>
      <w:r>
        <w:t xml:space="preserve">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lastRenderedPageBreak/>
        <w:t xml:space="preserve">Законы отражения света.  </w:t>
      </w:r>
    </w:p>
    <w:p w:rsidR="00CD2E54" w:rsidRDefault="004C4D89">
      <w:pPr>
        <w:ind w:left="716" w:right="15"/>
      </w:pPr>
      <w:r>
        <w:t xml:space="preserve">Исследование преломления света.  </w:t>
      </w:r>
    </w:p>
    <w:p w:rsidR="00CD2E54" w:rsidRDefault="004C4D89">
      <w:pPr>
        <w:ind w:left="716" w:right="15"/>
      </w:pPr>
      <w:r>
        <w:t xml:space="preserve">Наблюдение полного внутреннего отражения. Модель световода. </w:t>
      </w:r>
    </w:p>
    <w:p w:rsidR="00CD2E54" w:rsidRDefault="004C4D89">
      <w:pPr>
        <w:ind w:left="716" w:right="15"/>
      </w:pPr>
      <w:r>
        <w:t xml:space="preserve">Исследование хода световых пучков через плоскопараллельную пластину и призму. </w:t>
      </w:r>
    </w:p>
    <w:p w:rsidR="00CD2E54" w:rsidRDefault="004C4D89">
      <w:pPr>
        <w:ind w:left="716" w:right="15"/>
      </w:pPr>
      <w:r>
        <w:t xml:space="preserve">Исследование свойств изображений в линзах. </w:t>
      </w:r>
    </w:p>
    <w:p w:rsidR="00CD2E54" w:rsidRDefault="004C4D89">
      <w:pPr>
        <w:ind w:left="716" w:right="15"/>
      </w:pPr>
      <w:r>
        <w:t xml:space="preserve">Модели микроскопа, телескопа. </w:t>
      </w:r>
    </w:p>
    <w:p w:rsidR="00CD2E54" w:rsidRDefault="004C4D89">
      <w:pPr>
        <w:ind w:left="716" w:right="15"/>
      </w:pPr>
      <w:r>
        <w:t xml:space="preserve">Наблюдение интерференции света. </w:t>
      </w:r>
    </w:p>
    <w:p w:rsidR="00CD2E54" w:rsidRDefault="004C4D89">
      <w:pPr>
        <w:ind w:left="716" w:right="15"/>
      </w:pPr>
      <w:r>
        <w:t xml:space="preserve">Наблюдение цветов тонких плёнок. </w:t>
      </w:r>
    </w:p>
    <w:p w:rsidR="00CD2E54" w:rsidRDefault="004C4D89">
      <w:pPr>
        <w:ind w:left="716" w:right="15"/>
      </w:pPr>
      <w:r>
        <w:t xml:space="preserve">Наблюдение дифракции света. </w:t>
      </w:r>
    </w:p>
    <w:p w:rsidR="00CD2E54" w:rsidRDefault="004C4D89">
      <w:pPr>
        <w:ind w:left="716" w:right="15"/>
      </w:pPr>
      <w:r>
        <w:t xml:space="preserve">Изучение дифракционной решётки.  </w:t>
      </w:r>
    </w:p>
    <w:p w:rsidR="00CD2E54" w:rsidRDefault="004C4D89">
      <w:pPr>
        <w:ind w:left="716" w:right="15"/>
      </w:pPr>
      <w:r>
        <w:t xml:space="preserve">Наблюдение дифракционного спектра. </w:t>
      </w:r>
    </w:p>
    <w:p w:rsidR="00CD2E54" w:rsidRDefault="004C4D89">
      <w:pPr>
        <w:ind w:left="716" w:right="15"/>
      </w:pPr>
      <w:r>
        <w:t xml:space="preserve">Наблюдение дисперсии света.  </w:t>
      </w:r>
    </w:p>
    <w:p w:rsidR="00CD2E54" w:rsidRDefault="004C4D89">
      <w:pPr>
        <w:ind w:left="716" w:right="15"/>
      </w:pPr>
      <w:r>
        <w:t xml:space="preserve">Наблюдение поляризации света. </w:t>
      </w:r>
    </w:p>
    <w:p w:rsidR="00CD2E54" w:rsidRDefault="004C4D89">
      <w:pPr>
        <w:ind w:left="716" w:right="15"/>
      </w:pPr>
      <w:r>
        <w:t xml:space="preserve">Применение поляроидов для изучения механических напряжений.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Измерение показателя преломления стекла.  </w:t>
      </w:r>
    </w:p>
    <w:p w:rsidR="00CD2E54" w:rsidRDefault="004C4D89">
      <w:pPr>
        <w:ind w:left="716" w:right="15"/>
      </w:pPr>
      <w:r>
        <w:t xml:space="preserve">Исследование зависимости фокусного расстояния от вещества (на примере жидких линз). </w:t>
      </w:r>
    </w:p>
    <w:p w:rsidR="00CD2E54" w:rsidRDefault="004C4D89">
      <w:pPr>
        <w:ind w:left="716" w:right="15"/>
      </w:pPr>
      <w:r>
        <w:t xml:space="preserve">Измерение фокусного расстояния рассеивающих линз. </w:t>
      </w:r>
    </w:p>
    <w:p w:rsidR="00CD2E54" w:rsidRDefault="004C4D89">
      <w:pPr>
        <w:ind w:left="716" w:right="15"/>
      </w:pPr>
      <w:r>
        <w:t xml:space="preserve">Получение изображения в системе из плоского зеркала и линзы. </w:t>
      </w:r>
    </w:p>
    <w:p w:rsidR="00CD2E54" w:rsidRDefault="004C4D89">
      <w:pPr>
        <w:ind w:left="716" w:right="15"/>
      </w:pPr>
      <w:r>
        <w:t xml:space="preserve">Получение изображения в системе из двух линз. </w:t>
      </w:r>
    </w:p>
    <w:p w:rsidR="00CD2E54" w:rsidRDefault="004C4D89">
      <w:pPr>
        <w:ind w:left="716" w:right="15"/>
      </w:pPr>
      <w:r>
        <w:t xml:space="preserve">Конструирование телескопических систем.  </w:t>
      </w:r>
    </w:p>
    <w:p w:rsidR="00CD2E54" w:rsidRDefault="004C4D89">
      <w:pPr>
        <w:ind w:left="716" w:right="15"/>
      </w:pPr>
      <w:r>
        <w:t xml:space="preserve">Наблюдение дифракции, интерференции и поляризации света. </w:t>
      </w:r>
    </w:p>
    <w:p w:rsidR="00CD2E54" w:rsidRDefault="004C4D89">
      <w:pPr>
        <w:ind w:left="716" w:right="15"/>
      </w:pPr>
      <w:r>
        <w:t xml:space="preserve">Изучение поляризации света, отражённого от поверхности диэлектрика. </w:t>
      </w:r>
    </w:p>
    <w:p w:rsidR="00CD2E54" w:rsidRDefault="004C4D89">
      <w:pPr>
        <w:ind w:left="716" w:right="15"/>
      </w:pPr>
      <w:r>
        <w:t xml:space="preserve">Изучение интерференции лазерного излучения на двух щелях. </w:t>
      </w:r>
    </w:p>
    <w:p w:rsidR="00CD2E54" w:rsidRDefault="004C4D89">
      <w:pPr>
        <w:ind w:left="716" w:right="15"/>
      </w:pPr>
      <w:r>
        <w:t xml:space="preserve">Наблюдение дисперсии. </w:t>
      </w:r>
    </w:p>
    <w:p w:rsidR="00CD2E54" w:rsidRDefault="004C4D89">
      <w:pPr>
        <w:ind w:left="716" w:right="15"/>
      </w:pPr>
      <w:r>
        <w:t xml:space="preserve">Наблюдение и исследование дифракционного спектра. </w:t>
      </w:r>
    </w:p>
    <w:p w:rsidR="00CD2E54" w:rsidRDefault="004C4D89">
      <w:pPr>
        <w:ind w:left="716" w:right="15"/>
      </w:pPr>
      <w:r>
        <w:t xml:space="preserve">Измерение длины световой волны. </w:t>
      </w:r>
    </w:p>
    <w:p w:rsidR="00CD2E54" w:rsidRDefault="004C4D89">
      <w:pPr>
        <w:ind w:left="716" w:right="15"/>
      </w:pPr>
      <w:r>
        <w:t xml:space="preserve">Получение спектра излучения светодиода при помощи дифракционной решётки. </w:t>
      </w:r>
    </w:p>
    <w:p w:rsidR="00CD2E54" w:rsidRDefault="004C4D89">
      <w:pPr>
        <w:ind w:left="716" w:right="15"/>
      </w:pPr>
      <w:r>
        <w:t xml:space="preserve">Раздел 6. Основы специальной теории относительности. </w:t>
      </w:r>
    </w:p>
    <w:p w:rsidR="00CD2E54" w:rsidRDefault="004C4D89">
      <w:pPr>
        <w:ind w:left="-10" w:right="15" w:firstLine="711"/>
      </w:pPr>
      <w:r>
        <w:t xml:space="preserve">Границы применимости классической механики. Постулаты специальной теории относительности. </w:t>
      </w:r>
    </w:p>
    <w:p w:rsidR="00CD2E54" w:rsidRDefault="004C4D89">
      <w:pPr>
        <w:ind w:left="716" w:right="15"/>
      </w:pPr>
      <w:r>
        <w:t xml:space="preserve">Пространственно-временной интервал. Преобразования Лоренца. Условие причинности. </w:t>
      </w:r>
    </w:p>
    <w:p w:rsidR="00CD2E54" w:rsidRDefault="004C4D89">
      <w:pPr>
        <w:ind w:left="-5" w:right="15"/>
      </w:pPr>
      <w:r>
        <w:t xml:space="preserve">Относительность одновременности. Замедление времени и сокращение длины. </w:t>
      </w:r>
    </w:p>
    <w:p w:rsidR="00CD2E54" w:rsidRDefault="004C4D89">
      <w:pPr>
        <w:ind w:left="716" w:right="15"/>
      </w:pPr>
      <w:r>
        <w:t xml:space="preserve">Энергия и импульс релятивистской частицы. </w:t>
      </w:r>
    </w:p>
    <w:p w:rsidR="00CD2E54" w:rsidRDefault="004C4D89">
      <w:pPr>
        <w:ind w:left="716" w:right="15"/>
      </w:pPr>
      <w:r>
        <w:t xml:space="preserve">Связь массы с энергией и импульсом релятивистской частицы. Энергия покоя. </w:t>
      </w:r>
    </w:p>
    <w:p w:rsidR="00CD2E54" w:rsidRDefault="004C4D89">
      <w:pPr>
        <w:ind w:left="-10" w:right="15" w:firstLine="711"/>
      </w:pPr>
      <w:r>
        <w:t xml:space="preserve">Технические устройства и технологические процессы: спутниковые приёмники, ускорители заряженных частиц.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10" w:right="15" w:firstLine="711"/>
      </w:pPr>
      <w:r>
        <w:t xml:space="preserve">Определение импульса и энергии релятивистских частиц (по фотографиям треков заряженных частиц в магнитном поле). </w:t>
      </w:r>
    </w:p>
    <w:p w:rsidR="00CD2E54" w:rsidRDefault="004C4D89">
      <w:pPr>
        <w:ind w:left="716" w:right="15"/>
      </w:pPr>
      <w:r>
        <w:t xml:space="preserve">Раздел 7. Квантовая физика. </w:t>
      </w:r>
    </w:p>
    <w:p w:rsidR="00CD2E54" w:rsidRDefault="004C4D89">
      <w:pPr>
        <w:ind w:left="716" w:right="15"/>
      </w:pPr>
      <w:r>
        <w:t xml:space="preserve">Тема 1. Корпускулярно-волновой дуализм. </w:t>
      </w:r>
    </w:p>
    <w:p w:rsidR="00CD2E54" w:rsidRDefault="004C4D89">
      <w:pPr>
        <w:ind w:left="-10" w:right="15" w:firstLine="711"/>
      </w:pPr>
      <w:r>
        <w:lastRenderedPageBreak/>
        <w:t xml:space="preserve">Равновесное тепловое излучение (излучение абсолютно чёрного тела). Закон смещения Вина. Гипотеза Планка о квантах. </w:t>
      </w:r>
    </w:p>
    <w:p w:rsidR="00CD2E54" w:rsidRDefault="004C4D89">
      <w:pPr>
        <w:ind w:left="716" w:right="15"/>
      </w:pPr>
      <w:r>
        <w:t xml:space="preserve">Фотоны. Энергия и импульс фотона. </w:t>
      </w:r>
    </w:p>
    <w:p w:rsidR="00CD2E54" w:rsidRDefault="004C4D89">
      <w:pPr>
        <w:ind w:left="-10" w:right="15" w:firstLine="711"/>
      </w:pPr>
      <w:r>
        <w:t xml:space="preserve">Фотоэффект. Опыты А.Г. Столетова. Законы фотоэффекта. Уравнение Эйнштейна для фотоэффекта. «Красная граница» фотоэффекта. </w:t>
      </w:r>
    </w:p>
    <w:p w:rsidR="00CD2E54" w:rsidRDefault="004C4D89">
      <w:pPr>
        <w:ind w:left="-10" w:right="15" w:firstLine="711"/>
      </w:pPr>
      <w:r>
        <w:t xml:space="preserve">Давление света (в частности, давление света на абсолютно поглощающую и абсолютно отражающую поверхность). Опыты П.Н. Лебедева. </w:t>
      </w:r>
    </w:p>
    <w:p w:rsidR="00CD2E54" w:rsidRDefault="004C4D89">
      <w:pPr>
        <w:ind w:left="-10" w:right="15" w:firstLine="711"/>
      </w:pPr>
      <w:r>
        <w:t xml:space="preserve">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 </w:t>
      </w:r>
    </w:p>
    <w:p w:rsidR="00CD2E54" w:rsidRDefault="004C4D89">
      <w:pPr>
        <w:ind w:left="716" w:right="15"/>
      </w:pPr>
      <w:r>
        <w:t xml:space="preserve">Специфика измерений в микромире. Соотношения неопределённостей Гейзенберга. </w:t>
      </w:r>
    </w:p>
    <w:p w:rsidR="00CD2E54" w:rsidRDefault="004C4D89">
      <w:pPr>
        <w:ind w:left="-10" w:right="15" w:firstLine="711"/>
      </w:pPr>
      <w:r>
        <w:t xml:space="preserve">Технические устройства и технологические процессы: спектрометр, фотоэлемент, фотодатчик, туннельный микроскоп, солнечная батарея, светодиод.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Фотоэффект на установке с цинковой пластиной. </w:t>
      </w:r>
    </w:p>
    <w:p w:rsidR="00CD2E54" w:rsidRDefault="004C4D89">
      <w:pPr>
        <w:ind w:left="716" w:right="15"/>
      </w:pPr>
      <w:r>
        <w:t xml:space="preserve">Исследование законов внешнего фотоэффекта. </w:t>
      </w:r>
    </w:p>
    <w:p w:rsidR="00CD2E54" w:rsidRDefault="004C4D89">
      <w:pPr>
        <w:ind w:left="716" w:right="15"/>
      </w:pPr>
      <w:r>
        <w:t xml:space="preserve">Исследование зависимости сопротивления полупроводников от освещённости. Светодиод. </w:t>
      </w:r>
    </w:p>
    <w:p w:rsidR="00CD2E54" w:rsidRDefault="004C4D89">
      <w:pPr>
        <w:ind w:left="716" w:right="15"/>
      </w:pPr>
      <w:r>
        <w:t xml:space="preserve">Солнечная батарея. </w:t>
      </w:r>
    </w:p>
    <w:p w:rsidR="00CD2E54" w:rsidRDefault="004C4D89">
      <w:pPr>
        <w:spacing w:after="11" w:line="270" w:lineRule="auto"/>
        <w:ind w:left="706" w:right="2" w:hanging="10"/>
      </w:pPr>
      <w:r>
        <w:rPr>
          <w:i/>
        </w:rPr>
        <w:t>Ученический эксперимент, лабораторные работы, практикум.</w:t>
      </w:r>
      <w:r>
        <w:t xml:space="preserve"> </w:t>
      </w:r>
    </w:p>
    <w:p w:rsidR="00CD2E54" w:rsidRDefault="004C4D89">
      <w:pPr>
        <w:ind w:left="716" w:right="15"/>
      </w:pPr>
      <w:r>
        <w:t xml:space="preserve">Исследование фоторезистора. </w:t>
      </w:r>
    </w:p>
    <w:p w:rsidR="00CD2E54" w:rsidRDefault="004C4D89">
      <w:pPr>
        <w:spacing w:after="10" w:line="270" w:lineRule="auto"/>
        <w:ind w:left="721" w:right="839" w:hanging="10"/>
        <w:jc w:val="left"/>
      </w:pPr>
      <w:r>
        <w:t xml:space="preserve">Измерение постоянной Планка на основе исследования фотоэффекта. Исследование зависимости силы тока через светодиод от напряжения. 123.7.4.2. Тема 2. Физика атома. Опыты по исследованию строения атома. Планетарная модель атома Резерфорда. </w:t>
      </w:r>
    </w:p>
    <w:p w:rsidR="00CD2E54" w:rsidRDefault="004C4D89">
      <w:pPr>
        <w:ind w:left="-10" w:right="15" w:firstLine="711"/>
      </w:pPr>
      <w:r>
        <w:t xml:space="preserve">Постулаты Бора. Излучение и поглощение фотонов при переходе атома с одного уровня энергии на другой. </w:t>
      </w:r>
    </w:p>
    <w:p w:rsidR="00CD2E54" w:rsidRDefault="004C4D89">
      <w:pPr>
        <w:ind w:left="716" w:right="15"/>
      </w:pPr>
      <w:r>
        <w:t xml:space="preserve">Виды спектров. Спектр уровней энергии атома водорода.  </w:t>
      </w:r>
    </w:p>
    <w:p w:rsidR="00CD2E54" w:rsidRDefault="004C4D89">
      <w:pPr>
        <w:ind w:left="716" w:right="15"/>
      </w:pPr>
      <w:r>
        <w:t xml:space="preserve">Спонтанное и вынужденное излучение света. Лазер. </w:t>
      </w:r>
    </w:p>
    <w:p w:rsidR="00CD2E54" w:rsidRDefault="004C4D89">
      <w:pPr>
        <w:ind w:left="716" w:right="15"/>
      </w:pPr>
      <w:r>
        <w:t xml:space="preserve">Технические </w:t>
      </w:r>
      <w:r>
        <w:tab/>
        <w:t xml:space="preserve">устройства </w:t>
      </w:r>
      <w:r>
        <w:tab/>
        <w:t xml:space="preserve">и </w:t>
      </w:r>
      <w:r>
        <w:tab/>
        <w:t xml:space="preserve">технологические </w:t>
      </w:r>
      <w:r>
        <w:tab/>
        <w:t xml:space="preserve">процессы: </w:t>
      </w:r>
      <w:r>
        <w:tab/>
        <w:t xml:space="preserve">спектральный </w:t>
      </w:r>
      <w:r>
        <w:tab/>
        <w:t xml:space="preserve">анализ (спектроскоп), лазер, квантовый компьютер. </w:t>
      </w:r>
    </w:p>
    <w:p w:rsidR="00CD2E54" w:rsidRDefault="004C4D89">
      <w:pPr>
        <w:spacing w:after="11" w:line="270" w:lineRule="auto"/>
        <w:ind w:left="706" w:right="2" w:hanging="10"/>
      </w:pPr>
      <w:r>
        <w:rPr>
          <w:i/>
        </w:rPr>
        <w:t>Демонстрации.</w:t>
      </w:r>
      <w:r>
        <w:t xml:space="preserve"> </w:t>
      </w:r>
    </w:p>
    <w:p w:rsidR="00CD2E54" w:rsidRDefault="004C4D89">
      <w:pPr>
        <w:ind w:left="716" w:right="15"/>
      </w:pPr>
      <w:r>
        <w:t xml:space="preserve">Модель опыта Резерфорда. </w:t>
      </w:r>
    </w:p>
    <w:p w:rsidR="00CD2E54" w:rsidRDefault="004C4D89">
      <w:pPr>
        <w:ind w:left="716" w:right="15"/>
      </w:pPr>
      <w:r>
        <w:t xml:space="preserve">Наблюдение линейчатых спектров. </w:t>
      </w:r>
    </w:p>
    <w:p w:rsidR="00CD2E54" w:rsidRDefault="004C4D89">
      <w:pPr>
        <w:ind w:left="716" w:right="15"/>
      </w:pPr>
      <w:r>
        <w:t xml:space="preserve">Устройство и действие счётчика ионизирующих частиц. </w:t>
      </w:r>
    </w:p>
    <w:p w:rsidR="00CD2E54" w:rsidRDefault="004C4D89">
      <w:pPr>
        <w:ind w:left="716" w:right="15"/>
      </w:pPr>
      <w:r>
        <w:t xml:space="preserve">Определение длины волны лазерного излучения.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Наблюдение линейчатого спектра. </w:t>
      </w:r>
    </w:p>
    <w:p w:rsidR="00CD2E54" w:rsidRDefault="004C4D89">
      <w:pPr>
        <w:ind w:left="-10" w:right="15" w:firstLine="711"/>
      </w:pPr>
      <w:r>
        <w:t xml:space="preserve">Исследование спектра разреженного атомарного водорода и измерение постоянной Ридберга. </w:t>
      </w:r>
    </w:p>
    <w:p w:rsidR="00CD2E54" w:rsidRDefault="004C4D89">
      <w:pPr>
        <w:ind w:left="716" w:right="15"/>
      </w:pPr>
      <w:r>
        <w:t xml:space="preserve">Тема 3. Физика атомного ядра и элементарных частиц. </w:t>
      </w:r>
    </w:p>
    <w:p w:rsidR="00CD2E54" w:rsidRDefault="004C4D89">
      <w:pPr>
        <w:ind w:left="716" w:right="15"/>
      </w:pPr>
      <w:r>
        <w:t xml:space="preserve">Нуклонная модель ядра Гейзенберга–Иваненко. Заряд ядра. Массовое число ядра. </w:t>
      </w:r>
    </w:p>
    <w:p w:rsidR="00CD2E54" w:rsidRDefault="004C4D89">
      <w:pPr>
        <w:ind w:left="-5" w:right="15"/>
      </w:pPr>
      <w:r>
        <w:t xml:space="preserve">Изотопы. </w:t>
      </w:r>
    </w:p>
    <w:p w:rsidR="00CD2E54" w:rsidRDefault="004C4D89">
      <w:pPr>
        <w:ind w:left="-10" w:right="15" w:firstLine="711"/>
      </w:pPr>
      <w:r>
        <w:lastRenderedPageBreak/>
        <w:t xml:space="preserve">Радиоактивность. Альфа-распад. Электронный и позитронный бета-распад. Гаммаизлучение. </w:t>
      </w:r>
    </w:p>
    <w:p w:rsidR="00CD2E54" w:rsidRDefault="004C4D89">
      <w:pPr>
        <w:spacing w:after="10" w:line="270" w:lineRule="auto"/>
        <w:ind w:left="-15" w:right="16" w:firstLine="711"/>
        <w:jc w:val="left"/>
      </w:pPr>
      <w:r>
        <w:t xml:space="preserve">Закон </w:t>
      </w:r>
      <w:r>
        <w:tab/>
        <w:t xml:space="preserve">радиоактивного </w:t>
      </w:r>
      <w:r>
        <w:tab/>
        <w:t xml:space="preserve">распада. </w:t>
      </w:r>
      <w:r>
        <w:tab/>
        <w:t xml:space="preserve">Радиоактивные </w:t>
      </w:r>
      <w:r>
        <w:tab/>
        <w:t xml:space="preserve">изотопы в </w:t>
      </w:r>
      <w:r>
        <w:tab/>
        <w:t xml:space="preserve">природе. </w:t>
      </w:r>
      <w:r>
        <w:tab/>
        <w:t xml:space="preserve">Свойства ионизирующего излучения. Влияние радиоактивности на живые организмы. Естественный фон излучения. Дозиметрия. </w:t>
      </w:r>
    </w:p>
    <w:p w:rsidR="00CD2E54" w:rsidRDefault="004C4D89">
      <w:pPr>
        <w:ind w:left="716" w:right="15"/>
      </w:pPr>
      <w:r>
        <w:t xml:space="preserve">Энергия связи нуклонов в ядре. Ядерные силы. Дефект массы ядра. </w:t>
      </w:r>
    </w:p>
    <w:p w:rsidR="00CD2E54" w:rsidRDefault="004C4D89">
      <w:pPr>
        <w:ind w:left="-10" w:right="15" w:firstLine="711"/>
      </w:pPr>
      <w: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CD2E54" w:rsidRDefault="004C4D89">
      <w:pPr>
        <w:ind w:left="716" w:right="15"/>
      </w:pPr>
      <w:r>
        <w:t xml:space="preserve">Методы регистрации и исследования элементарных частиц.  </w:t>
      </w:r>
    </w:p>
    <w:p w:rsidR="00CD2E54" w:rsidRDefault="004C4D89">
      <w:pPr>
        <w:ind w:left="-10" w:right="15" w:firstLine="711"/>
      </w:pPr>
      <w:r>
        <w:t xml:space="preserve">Фундаментальные взаимодействия. Барионы, мезоны и лептоны. Представление о Стандартной модели. Кварк-глюонная модель адронов.  </w:t>
      </w:r>
    </w:p>
    <w:p w:rsidR="00CD2E54" w:rsidRDefault="004C4D89">
      <w:pPr>
        <w:ind w:left="716" w:right="15"/>
      </w:pPr>
      <w:r>
        <w:t xml:space="preserve">Физика за пределами Стандартной модели. Тёмная материя и тёмная энергия. </w:t>
      </w:r>
    </w:p>
    <w:p w:rsidR="00CD2E54" w:rsidRDefault="004C4D89">
      <w:pPr>
        <w:ind w:left="716" w:right="15"/>
      </w:pPr>
      <w:r>
        <w:t xml:space="preserve">Единство физической картины мира. </w:t>
      </w:r>
    </w:p>
    <w:p w:rsidR="00CD2E54" w:rsidRDefault="004C4D89">
      <w:pPr>
        <w:ind w:left="-10" w:right="15" w:firstLine="711"/>
      </w:pPr>
      <w:r>
        <w:t xml:space="preserve">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 </w:t>
      </w:r>
    </w:p>
    <w:p w:rsidR="00CD2E54" w:rsidRDefault="004C4D89">
      <w:pPr>
        <w:spacing w:after="11" w:line="270" w:lineRule="auto"/>
        <w:ind w:left="706" w:right="2" w:hanging="10"/>
      </w:pPr>
      <w:r>
        <w:rPr>
          <w:i/>
        </w:rPr>
        <w:t xml:space="preserve">Ученический эксперимент, лабораторные работы, практикум. </w:t>
      </w:r>
      <w:r>
        <w:t xml:space="preserve"> </w:t>
      </w:r>
    </w:p>
    <w:p w:rsidR="00CD2E54" w:rsidRDefault="004C4D89">
      <w:pPr>
        <w:ind w:left="716" w:right="15"/>
      </w:pPr>
      <w:r>
        <w:t xml:space="preserve">Исследование треков частиц (по готовым фотографиям). </w:t>
      </w:r>
    </w:p>
    <w:p w:rsidR="00CD2E54" w:rsidRDefault="004C4D89">
      <w:pPr>
        <w:ind w:left="716" w:right="15"/>
      </w:pPr>
      <w:r>
        <w:t xml:space="preserve">Исследование радиоактивного фона с использованием дозиметра. </w:t>
      </w:r>
    </w:p>
    <w:p w:rsidR="00CD2E54" w:rsidRDefault="004C4D89">
      <w:pPr>
        <w:ind w:left="716" w:right="15"/>
      </w:pPr>
      <w:r>
        <w:t xml:space="preserve">Изучение поглощения бета-частиц алюминием. </w:t>
      </w:r>
    </w:p>
    <w:p w:rsidR="00CD2E54" w:rsidRDefault="004C4D89">
      <w:pPr>
        <w:ind w:left="716" w:right="15"/>
      </w:pPr>
      <w:r>
        <w:t xml:space="preserve">Раздел 8. Элементы астрономии и астрофизики. </w:t>
      </w:r>
    </w:p>
    <w:p w:rsidR="00CD2E54" w:rsidRDefault="004C4D89">
      <w:pPr>
        <w:ind w:left="-10" w:right="15" w:firstLine="711"/>
      </w:pPr>
      <w:r>
        <w:t xml:space="preserve">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 </w:t>
      </w:r>
    </w:p>
    <w:p w:rsidR="00CD2E54" w:rsidRDefault="004C4D89">
      <w:pPr>
        <w:ind w:left="-10" w:right="15" w:firstLine="711"/>
      </w:pPr>
      <w:r>
        <w:t xml:space="preserve">Методы астрономических исследований. Современные оптические телескопы, радиотелескопы, внеатмосферная астрономия. </w:t>
      </w:r>
    </w:p>
    <w:p w:rsidR="00CD2E54" w:rsidRDefault="004C4D89">
      <w:pPr>
        <w:ind w:left="716" w:right="15"/>
      </w:pPr>
      <w:r>
        <w:t xml:space="preserve">Вид звёздного неба. Созвездия, яркие звёзды, планеты, их видимое движение. </w:t>
      </w:r>
    </w:p>
    <w:p w:rsidR="00CD2E54" w:rsidRDefault="004C4D89">
      <w:pPr>
        <w:ind w:left="716" w:right="15"/>
      </w:pPr>
      <w:r>
        <w:t xml:space="preserve">Солнечная система.  </w:t>
      </w:r>
    </w:p>
    <w:p w:rsidR="00CD2E54" w:rsidRDefault="004C4D89">
      <w:pPr>
        <w:ind w:left="716" w:right="15"/>
      </w:pPr>
      <w:r>
        <w:t xml:space="preserve">Солнце. Солнечная активность. Источник энергии Солнца и звёзд.  </w:t>
      </w:r>
    </w:p>
    <w:p w:rsidR="00CD2E54" w:rsidRDefault="004C4D89">
      <w:pPr>
        <w:ind w:left="-10" w:right="15" w:firstLine="711"/>
      </w:pPr>
      <w:r>
        <w:t xml:space="preserve">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 </w:t>
      </w:r>
    </w:p>
    <w:p w:rsidR="00CD2E54" w:rsidRDefault="004C4D89">
      <w:pPr>
        <w:ind w:left="-10" w:right="15" w:firstLine="711"/>
      </w:pPr>
      <w:r>
        <w:t xml:space="preserve">Млечный Путь – наша Галактика. Положение и движение Солнца в Галактике. Типы галактик. Радиогалактики и квазары. Чёрные дыры в ядрах галактик. </w:t>
      </w:r>
    </w:p>
    <w:p w:rsidR="00CD2E54" w:rsidRDefault="004C4D89">
      <w:pPr>
        <w:ind w:left="-10" w:right="15" w:firstLine="711"/>
      </w:pPr>
      <w:r>
        <w:t xml:space="preserve">Вселенная. Расширение Вселенной. Закон Хаббла. Разбегание галактик. Теория Большого взрыва. Реликтовое излучение. </w:t>
      </w:r>
    </w:p>
    <w:p w:rsidR="00CD2E54" w:rsidRDefault="004C4D89">
      <w:pPr>
        <w:ind w:left="716" w:right="15"/>
      </w:pPr>
      <w:r>
        <w:t xml:space="preserve">Масштабная структура Вселенной. Метагалактика. </w:t>
      </w:r>
    </w:p>
    <w:p w:rsidR="00CD2E54" w:rsidRDefault="004C4D89">
      <w:pPr>
        <w:ind w:left="716" w:right="15"/>
      </w:pPr>
      <w:r>
        <w:t xml:space="preserve">Нерешённые проблемы астрономии. </w:t>
      </w:r>
    </w:p>
    <w:p w:rsidR="00CD2E54" w:rsidRDefault="004C4D89">
      <w:pPr>
        <w:spacing w:after="11" w:line="270" w:lineRule="auto"/>
        <w:ind w:left="706" w:right="2" w:hanging="10"/>
      </w:pPr>
      <w:r>
        <w:rPr>
          <w:i/>
        </w:rPr>
        <w:t>Ученические наблюдения.</w:t>
      </w:r>
      <w:r>
        <w:t xml:space="preserve"> </w:t>
      </w:r>
    </w:p>
    <w:p w:rsidR="00CD2E54" w:rsidRDefault="004C4D89">
      <w:pPr>
        <w:spacing w:after="10" w:line="270" w:lineRule="auto"/>
        <w:ind w:left="721" w:right="16" w:hanging="10"/>
        <w:jc w:val="left"/>
      </w:pPr>
      <w:r>
        <w:t xml:space="preserve">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 </w:t>
      </w:r>
    </w:p>
    <w:p w:rsidR="00CD2E54" w:rsidRDefault="004C4D89">
      <w:pPr>
        <w:ind w:left="716" w:right="15"/>
      </w:pPr>
      <w:r>
        <w:t xml:space="preserve">Наблюдения в телескоп Луны, планет, туманностей и звёздных скоплений. </w:t>
      </w:r>
    </w:p>
    <w:p w:rsidR="00CD2E54" w:rsidRDefault="004C4D89">
      <w:pPr>
        <w:ind w:left="716" w:right="15"/>
      </w:pPr>
      <w:r>
        <w:t xml:space="preserve">Физический практикум. </w:t>
      </w:r>
    </w:p>
    <w:p w:rsidR="00CD2E54" w:rsidRDefault="004C4D89">
      <w:pPr>
        <w:ind w:left="-10" w:right="15" w:firstLine="711"/>
      </w:pPr>
      <w:r>
        <w:lastRenderedPageBreak/>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CD2E54" w:rsidRDefault="004C4D89">
      <w:pPr>
        <w:ind w:left="-10" w:right="15" w:firstLine="711"/>
      </w:pPr>
      <w:r>
        <w:t xml:space="preserve">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 </w:t>
      </w:r>
    </w:p>
    <w:p w:rsidR="00CD2E54" w:rsidRDefault="004C4D89">
      <w:pPr>
        <w:ind w:left="716" w:right="15"/>
      </w:pPr>
      <w:r>
        <w:t xml:space="preserve">Обобщающее повторение. </w:t>
      </w:r>
    </w:p>
    <w:p w:rsidR="00CD2E54" w:rsidRDefault="004C4D89">
      <w:pPr>
        <w:ind w:left="-10" w:right="15" w:firstLine="711"/>
      </w:pPr>
      <w:r>
        <w:t xml:space="preserve">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 </w:t>
      </w:r>
    </w:p>
    <w:p w:rsidR="00CD2E54" w:rsidRDefault="004C4D89">
      <w:pPr>
        <w:ind w:left="-10" w:right="15" w:firstLine="711"/>
      </w:pPr>
      <w: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 </w:t>
      </w:r>
    </w:p>
    <w:p w:rsidR="00CD2E54" w:rsidRDefault="004C4D89">
      <w:pPr>
        <w:ind w:left="716" w:right="15"/>
      </w:pPr>
      <w:r>
        <w:t xml:space="preserve">Межпредметные связи. </w:t>
      </w:r>
    </w:p>
    <w:p w:rsidR="00CD2E54" w:rsidRDefault="004C4D89">
      <w:pPr>
        <w:ind w:left="-10" w:right="15" w:firstLine="711"/>
      </w:pPr>
      <w:r>
        <w:t xml:space="preserve">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 </w:t>
      </w:r>
    </w:p>
    <w:p w:rsidR="00CD2E54" w:rsidRDefault="004C4D89">
      <w:pPr>
        <w:ind w:left="-10" w:right="15" w:firstLine="711"/>
      </w:pPr>
      <w:r>
        <w:rPr>
          <w:i/>
        </w:rPr>
        <w:t>Межпредметные понятия, связанные с изучением методов научного познания:</w:t>
      </w:r>
      <w: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 </w:t>
      </w:r>
    </w:p>
    <w:p w:rsidR="00CD2E54" w:rsidRDefault="004C4D89">
      <w:pPr>
        <w:ind w:left="-10" w:right="15" w:firstLine="711"/>
      </w:pPr>
      <w:r>
        <w:rPr>
          <w:i/>
        </w:rPr>
        <w:t>Математика:</w:t>
      </w:r>
      <w:r>
        <w:rPr>
          <w:b/>
          <w:i/>
        </w:rPr>
        <w:t xml:space="preserve"> </w:t>
      </w:r>
      <w:r>
        <w:t xml:space="preserve">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 </w:t>
      </w:r>
    </w:p>
    <w:p w:rsidR="00CD2E54" w:rsidRDefault="004C4D89">
      <w:pPr>
        <w:ind w:left="-10" w:right="15" w:firstLine="711"/>
      </w:pPr>
      <w:r>
        <w:rPr>
          <w:i/>
        </w:rPr>
        <w:t>Биология:</w:t>
      </w:r>
      <w:r>
        <w:rPr>
          <w:b/>
          <w:i/>
        </w:rPr>
        <w:t xml:space="preserve"> </w:t>
      </w:r>
      <w:r>
        <w:t xml:space="preserve">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диагностикав медицине, оптические явления в живой природе. </w:t>
      </w:r>
    </w:p>
    <w:p w:rsidR="00CD2E54" w:rsidRDefault="004C4D89">
      <w:pPr>
        <w:ind w:left="-10" w:right="15" w:firstLine="711"/>
      </w:pPr>
      <w:r>
        <w:rPr>
          <w:i/>
        </w:rPr>
        <w:t>Химия:</w:t>
      </w:r>
      <w:r>
        <w:t xml:space="preserve"> строение атомов и молекул, кристаллическая структура твёрдых тел, механизмы образования кристаллической решётки, спектральный анализ. </w:t>
      </w:r>
    </w:p>
    <w:p w:rsidR="00CD2E54" w:rsidRDefault="004C4D89">
      <w:pPr>
        <w:ind w:left="-10" w:right="15" w:firstLine="711"/>
      </w:pPr>
      <w:r>
        <w:rPr>
          <w:i/>
        </w:rPr>
        <w:t>География:</w:t>
      </w:r>
      <w:r>
        <w:t xml:space="preserve"> магнитные полюса Земли, залежи магнитных руд, фотосъёмка земной поверхности, сейсмограф. </w:t>
      </w:r>
    </w:p>
    <w:p w:rsidR="00CD2E54" w:rsidRDefault="004C4D89">
      <w:pPr>
        <w:ind w:left="-10" w:right="15" w:firstLine="711"/>
      </w:pPr>
      <w:r>
        <w:rPr>
          <w:i/>
        </w:rPr>
        <w:t>Технология:</w:t>
      </w:r>
      <w: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 </w:t>
      </w:r>
    </w:p>
    <w:p w:rsidR="00CD2E54" w:rsidRDefault="004C4D89">
      <w:pPr>
        <w:ind w:left="-10" w:right="15" w:firstLine="711"/>
      </w:pPr>
      <w:r>
        <w:t xml:space="preserve">Планируемые результаты освоения программы по физике на уровне среднего общего образования  </w:t>
      </w:r>
    </w:p>
    <w:p w:rsidR="00CD2E54" w:rsidRDefault="004C4D89">
      <w:pPr>
        <w:ind w:left="-10" w:right="15" w:firstLine="711"/>
      </w:pPr>
      <w:r>
        <w:lastRenderedPageBreak/>
        <w:t xml:space="preserve">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 </w:t>
      </w:r>
    </w:p>
    <w:p w:rsidR="00CD2E54" w:rsidRDefault="004C4D89">
      <w:pPr>
        <w:ind w:left="-10" w:right="15" w:firstLine="711"/>
      </w:pPr>
      <w: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1) гражданского воспитания: </w:t>
      </w:r>
    </w:p>
    <w:p w:rsidR="00CD2E54" w:rsidRDefault="004C4D89">
      <w:pPr>
        <w:ind w:left="716" w:right="15"/>
      </w:pPr>
      <w:r>
        <w:t xml:space="preserve">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принятие традиционных общечеловеческих гуманистических и демократических </w:t>
      </w:r>
    </w:p>
    <w:p w:rsidR="00CD2E54" w:rsidRDefault="004C4D89">
      <w:pPr>
        <w:ind w:left="701" w:right="15" w:hanging="711"/>
      </w:pPr>
      <w:r>
        <w:t xml:space="preserve">ценностей;  готовность вести совместную деятельность в интересах гражданского общества, </w:t>
      </w:r>
    </w:p>
    <w:p w:rsidR="00CD2E54" w:rsidRDefault="004C4D89">
      <w:pPr>
        <w:ind w:left="701" w:right="15" w:hanging="711"/>
      </w:pPr>
      <w:r>
        <w:t xml:space="preserve">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w:t>
      </w:r>
    </w:p>
    <w:p w:rsidR="00CD2E54" w:rsidRDefault="004C4D89">
      <w:pPr>
        <w:ind w:left="696" w:right="1682" w:hanging="706"/>
      </w:pPr>
      <w:r>
        <w:t xml:space="preserve">назначением; готовность к гуманитарной и волонтёрской деятельности; 2) патриотического воспитания: сформированность российской гражданской идентичности, патриотизма;  </w:t>
      </w:r>
    </w:p>
    <w:p w:rsidR="00CD2E54" w:rsidRDefault="004C4D89">
      <w:pPr>
        <w:ind w:left="716" w:right="15"/>
      </w:pPr>
      <w:r>
        <w:t xml:space="preserve">ценностное отношение к государственным символам, достижениям российских учёных в </w:t>
      </w:r>
    </w:p>
    <w:p w:rsidR="00CD2E54" w:rsidRDefault="004C4D89">
      <w:pPr>
        <w:ind w:left="-5" w:right="15"/>
      </w:pPr>
      <w:r>
        <w:t xml:space="preserve">области физики и технике; </w:t>
      </w:r>
    </w:p>
    <w:p w:rsidR="00CD2E54" w:rsidRDefault="004C4D89">
      <w:pPr>
        <w:ind w:left="716" w:right="2301"/>
      </w:pPr>
      <w:r>
        <w:t xml:space="preserve">3) духовно-нравственного воспитания: 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15" w:hanging="711"/>
      </w:pPr>
      <w:r>
        <w:t xml:space="preserve">морально-нравственные нормы и ценности, в том числе в деятельности учёного; осознание личного вклада в построение устойчивого будущего; 4) эстетического воспитания: эстетическое отношение к миру, включая эстетику научного творчества, присущего </w:t>
      </w:r>
    </w:p>
    <w:p w:rsidR="00CD2E54" w:rsidRDefault="004C4D89">
      <w:pPr>
        <w:ind w:left="-5" w:right="15"/>
      </w:pPr>
      <w:r>
        <w:t xml:space="preserve">физической науке; </w:t>
      </w:r>
    </w:p>
    <w:p w:rsidR="00CD2E54" w:rsidRDefault="004C4D89" w:rsidP="00683587">
      <w:pPr>
        <w:numPr>
          <w:ilvl w:val="0"/>
          <w:numId w:val="25"/>
        </w:numPr>
        <w:ind w:right="15" w:hanging="264"/>
      </w:pPr>
      <w:r>
        <w:t xml:space="preserve">трудового воспитания: </w:t>
      </w:r>
    </w:p>
    <w:p w:rsidR="00CD2E54" w:rsidRDefault="004C4D89">
      <w:pPr>
        <w:ind w:left="-10" w:right="15" w:firstLine="711"/>
      </w:pPr>
      <w:r>
        <w:t xml:space="preserve">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в области физики на </w:t>
      </w:r>
    </w:p>
    <w:p w:rsidR="00CD2E54" w:rsidRDefault="004C4D89">
      <w:pPr>
        <w:ind w:left="-5" w:right="15"/>
      </w:pPr>
      <w:r>
        <w:t xml:space="preserve">протяжении всей жизни; </w:t>
      </w:r>
    </w:p>
    <w:p w:rsidR="00CD2E54" w:rsidRDefault="004C4D89" w:rsidP="00683587">
      <w:pPr>
        <w:numPr>
          <w:ilvl w:val="0"/>
          <w:numId w:val="25"/>
        </w:numPr>
        <w:ind w:right="15" w:hanging="264"/>
      </w:pPr>
      <w:r>
        <w:t xml:space="preserve">экологического воспитания: сформированность </w:t>
      </w:r>
      <w:r>
        <w:tab/>
        <w:t xml:space="preserve">экологической </w:t>
      </w:r>
      <w:r>
        <w:tab/>
        <w:t xml:space="preserve">культуры, </w:t>
      </w:r>
      <w:r>
        <w:tab/>
        <w:t xml:space="preserve">осознание </w:t>
      </w:r>
      <w:r>
        <w:tab/>
        <w:t xml:space="preserve">глобального </w:t>
      </w:r>
      <w:r>
        <w:tab/>
        <w:t xml:space="preserve">характера </w:t>
      </w:r>
    </w:p>
    <w:p w:rsidR="00CD2E54" w:rsidRDefault="004C4D89">
      <w:pPr>
        <w:ind w:left="701" w:right="15" w:hanging="711"/>
      </w:pPr>
      <w:r>
        <w:t xml:space="preserve">экологических проблем;  планирование и осуществление действий в окружающей среде на основе знания целей </w:t>
      </w:r>
    </w:p>
    <w:p w:rsidR="00CD2E54" w:rsidRDefault="004C4D89">
      <w:pPr>
        <w:ind w:left="-5" w:right="15"/>
      </w:pPr>
      <w:r>
        <w:t xml:space="preserve">устойчивого развития человечества;  </w:t>
      </w:r>
    </w:p>
    <w:p w:rsidR="00CD2E54" w:rsidRDefault="004C4D89">
      <w:pPr>
        <w:ind w:left="-10" w:right="15" w:firstLine="711"/>
      </w:pPr>
      <w:r>
        <w:t xml:space="preserve">Расширение опыта деятельности экологической направленности на основе имеющихся знаний по физике; </w:t>
      </w:r>
    </w:p>
    <w:p w:rsidR="00CD2E54" w:rsidRDefault="004C4D89" w:rsidP="00683587">
      <w:pPr>
        <w:numPr>
          <w:ilvl w:val="0"/>
          <w:numId w:val="25"/>
        </w:numPr>
        <w:ind w:right="15" w:hanging="264"/>
      </w:pPr>
      <w:r>
        <w:t xml:space="preserve">ценности научного познания: сформированность мировоззрения, соответствующего современному уровню развития </w:t>
      </w:r>
    </w:p>
    <w:p w:rsidR="00CD2E54" w:rsidRDefault="004C4D89">
      <w:pPr>
        <w:ind w:left="701" w:right="15" w:hanging="711"/>
      </w:pPr>
      <w:r>
        <w:t xml:space="preserve">физической науки; осознание ценности научной деятельности, готовность в процессе изучения физики </w:t>
      </w:r>
    </w:p>
    <w:p w:rsidR="00CD2E54" w:rsidRDefault="004C4D89">
      <w:pPr>
        <w:ind w:left="-5" w:right="15"/>
      </w:pPr>
      <w:r>
        <w:lastRenderedPageBreak/>
        <w:t xml:space="preserve">осуществлять проектную и исследовательскую деятельность индивидуально и в группе.  </w:t>
      </w:r>
    </w:p>
    <w:p w:rsidR="00CD2E54" w:rsidRDefault="004C4D89">
      <w:pPr>
        <w:ind w:left="-10" w:right="15" w:firstLine="711"/>
      </w:pPr>
      <w: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i/>
        </w:rPr>
        <w:t>эмоциональный интеллект</w:t>
      </w:r>
      <w:r>
        <w:t xml:space="preserve">, предполагающий сформированность: </w:t>
      </w:r>
    </w:p>
    <w:p w:rsidR="00CD2E54" w:rsidRDefault="004C4D89">
      <w:pPr>
        <w:ind w:left="716" w:right="15"/>
      </w:pPr>
      <w:r>
        <w:t xml:space="preserve">самосознания, включающего способность понимать своё эмоциональное состояние, </w:t>
      </w:r>
    </w:p>
    <w:p w:rsidR="00CD2E54" w:rsidRDefault="004C4D89">
      <w:pPr>
        <w:ind w:left="-5" w:right="15"/>
      </w:pPr>
      <w:r>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w:t>
      </w:r>
    </w:p>
    <w:p w:rsidR="00CD2E54" w:rsidRDefault="004C4D89">
      <w:pPr>
        <w:ind w:left="716" w:right="15"/>
      </w:pPr>
      <w:r>
        <w:t xml:space="preserve">внутренней мотивации, включающей стремление к достижению цели и успеху, оптимизм, </w:t>
      </w:r>
    </w:p>
    <w:p w:rsidR="00CD2E54" w:rsidRDefault="004C4D89">
      <w:pPr>
        <w:ind w:left="701" w:right="15" w:hanging="711"/>
      </w:pPr>
      <w:r>
        <w:t>инициативность, умение действовать,</w:t>
      </w:r>
      <w:r w:rsidR="00367A32">
        <w:t xml:space="preserve"> исходя из своих возможностей; </w:t>
      </w:r>
      <w:r>
        <w:t xml:space="preserve">эмпатии, включающей способность понимать эмоциональное состояние других, </w:t>
      </w:r>
    </w:p>
    <w:p w:rsidR="00CD2E54" w:rsidRDefault="004C4D89">
      <w:pPr>
        <w:ind w:left="701" w:right="15" w:hanging="711"/>
      </w:pPr>
      <w:r>
        <w:t xml:space="preserve">учитывать его при осуществлении общения, способность к сочувствию и сопереживанию; социальных навыков,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w:t>
      </w:r>
    </w:p>
    <w:p w:rsidR="00CD2E54" w:rsidRDefault="004C4D89">
      <w:pPr>
        <w:ind w:left="-10" w:right="15" w:firstLine="711"/>
      </w:pPr>
      <w:r>
        <w:t xml:space="preserve">Метапредметные результаты освоения программы среднего общего образования должны отражать: </w:t>
      </w:r>
    </w:p>
    <w:p w:rsidR="00CD2E54" w:rsidRDefault="004C4D89">
      <w:pPr>
        <w:ind w:left="716" w:right="15"/>
      </w:pPr>
      <w:r>
        <w:t xml:space="preserve">Овладение универсальными познавательными действиями: </w:t>
      </w:r>
    </w:p>
    <w:p w:rsidR="00CD2E54" w:rsidRDefault="004C4D89">
      <w:pPr>
        <w:ind w:left="716" w:right="15"/>
      </w:pPr>
      <w:r>
        <w:t xml:space="preserve">1) базовые логические действия: </w:t>
      </w:r>
    </w:p>
    <w:p w:rsidR="00CD2E54" w:rsidRDefault="004C4D89">
      <w:pPr>
        <w:ind w:left="716" w:right="15"/>
      </w:pPr>
      <w:r>
        <w:t xml:space="preserve">самостоятельно формулировать и актуализировать проблему, рассматривать её </w:t>
      </w:r>
    </w:p>
    <w:p w:rsidR="00CD2E54" w:rsidRDefault="00367A32">
      <w:pPr>
        <w:ind w:left="701" w:right="15" w:hanging="711"/>
      </w:pPr>
      <w:r>
        <w:t xml:space="preserve">всесторонне; </w:t>
      </w:r>
      <w:r w:rsidR="004C4D89">
        <w:t>определять цели деятельности, задавать параметры и критерии их достижения; выявлять закономерности и противоречия в рассма</w:t>
      </w:r>
      <w:r>
        <w:t xml:space="preserve">триваемых физических явлениях; </w:t>
      </w:r>
      <w:r w:rsidR="004C4D89">
        <w:t xml:space="preserve">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w:t>
      </w:r>
      <w:r w:rsidR="00367A32">
        <w:t>риски последствий деятельности;</w:t>
      </w:r>
      <w:r>
        <w:t xml:space="preserve"> координировать и выполнять работу в условиях реального, виртуального и </w:t>
      </w:r>
    </w:p>
    <w:p w:rsidR="00CD2E54" w:rsidRDefault="004C4D89">
      <w:pPr>
        <w:ind w:left="701" w:right="2251" w:hanging="711"/>
      </w:pPr>
      <w:r>
        <w:t xml:space="preserve">комбинированного взаимодействия; развивать креативное мышление при решении жизненных проблем. </w:t>
      </w:r>
    </w:p>
    <w:p w:rsidR="00CD2E54" w:rsidRDefault="004C4D89" w:rsidP="00683587">
      <w:pPr>
        <w:numPr>
          <w:ilvl w:val="0"/>
          <w:numId w:val="26"/>
        </w:numPr>
        <w:ind w:right="15" w:firstLine="711"/>
      </w:pPr>
      <w:r>
        <w:t xml:space="preserve">базовые исследовательские действия: владеть научной терминологией, ключевыми понятиями и методами физической науки; 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15" w:hanging="711"/>
      </w:pPr>
      <w:r>
        <w:t xml:space="preserve">достоверность, прогнозировать изменение в новых условиях; ставить и формулировать собственные задачи в образовательной деятельности, в том </w:t>
      </w:r>
    </w:p>
    <w:p w:rsidR="00CD2E54" w:rsidRDefault="004C4D89">
      <w:pPr>
        <w:ind w:left="701" w:right="2414" w:hanging="711"/>
      </w:pPr>
      <w:r>
        <w:t xml:space="preserve">числе при изучении физики; давать оценку новым ситуациям, оценивать приобретённый опыт; </w:t>
      </w:r>
    </w:p>
    <w:p w:rsidR="00CD2E54" w:rsidRDefault="004C4D89">
      <w:pPr>
        <w:spacing w:after="10" w:line="270" w:lineRule="auto"/>
        <w:ind w:left="721" w:right="891" w:hanging="10"/>
        <w:jc w:val="left"/>
      </w:pPr>
      <w:r>
        <w:lastRenderedPageBreak/>
        <w:t xml:space="preserve">уметь переносить знания по физике в практическую область жизнедеятельности; уметь интегрировать знания </w:t>
      </w:r>
      <w:r w:rsidR="00367A32">
        <w:t xml:space="preserve">из разных предметных областей; </w:t>
      </w:r>
      <w:r>
        <w:t xml:space="preserve">выдвигать новые идеи, предлагать оригинальные подходы и решения;  ставить проблемы и задачи, допускающие альтернативные решения. </w:t>
      </w:r>
    </w:p>
    <w:p w:rsidR="00CD2E54" w:rsidRDefault="004C4D89" w:rsidP="00683587">
      <w:pPr>
        <w:numPr>
          <w:ilvl w:val="0"/>
          <w:numId w:val="26"/>
        </w:numPr>
        <w:ind w:right="15" w:firstLine="711"/>
      </w:pPr>
      <w:r>
        <w:t xml:space="preserve">работа с информацией: </w:t>
      </w:r>
    </w:p>
    <w:p w:rsidR="00CD2E54" w:rsidRDefault="004C4D89">
      <w:pPr>
        <w:ind w:left="-10" w:right="15" w:firstLine="711"/>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информации;  </w:t>
      </w:r>
    </w:p>
    <w:p w:rsidR="00CD2E54" w:rsidRDefault="004C4D89">
      <w:pPr>
        <w:ind w:left="-10" w:right="15" w:firstLine="711"/>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создавать тексты физического содержания в различных форматах с учётом назначения </w:t>
      </w:r>
    </w:p>
    <w:p w:rsidR="00CD2E54" w:rsidRDefault="004C4D89">
      <w:pPr>
        <w:ind w:left="-5" w:right="15"/>
      </w:pPr>
      <w:r>
        <w:t>информации и целевой аудитории, выбирая оптимальную форму представления и визуал</w:t>
      </w:r>
      <w:r w:rsidR="00367A32">
        <w:t xml:space="preserve">изации. </w:t>
      </w:r>
      <w:r>
        <w:t xml:space="preserve">Овладение универсальными коммуникативными действиями: </w:t>
      </w:r>
    </w:p>
    <w:p w:rsidR="00CD2E54" w:rsidRDefault="004C4D89" w:rsidP="00683587">
      <w:pPr>
        <w:numPr>
          <w:ilvl w:val="0"/>
          <w:numId w:val="27"/>
        </w:numPr>
        <w:ind w:right="15" w:hanging="259"/>
      </w:pPr>
      <w:r>
        <w:t xml:space="preserve">общение: </w:t>
      </w:r>
    </w:p>
    <w:p w:rsidR="00CD2E54" w:rsidRDefault="004C4D89">
      <w:pPr>
        <w:spacing w:after="10" w:line="270" w:lineRule="auto"/>
        <w:ind w:left="721" w:right="245" w:hanging="10"/>
        <w:jc w:val="left"/>
      </w:pPr>
      <w:r>
        <w:t xml:space="preserve">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 </w:t>
      </w:r>
    </w:p>
    <w:p w:rsidR="00CD2E54" w:rsidRDefault="004C4D89" w:rsidP="00683587">
      <w:pPr>
        <w:numPr>
          <w:ilvl w:val="0"/>
          <w:numId w:val="27"/>
        </w:numPr>
        <w:ind w:right="15" w:hanging="259"/>
      </w:pPr>
      <w:r>
        <w:t xml:space="preserve">совместная деятельность: 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716" w:right="15"/>
      </w:pPr>
      <w:r>
        <w:t xml:space="preserve">Овладение универсальными регулятивными действиями: </w:t>
      </w:r>
    </w:p>
    <w:p w:rsidR="00CD2E54" w:rsidRDefault="004C4D89">
      <w:pPr>
        <w:ind w:left="716" w:right="15"/>
      </w:pPr>
      <w:r>
        <w:t xml:space="preserve">1) самоорганизация: </w:t>
      </w:r>
    </w:p>
    <w:p w:rsidR="00CD2E54" w:rsidRDefault="004C4D89">
      <w:pPr>
        <w:ind w:left="716" w:right="15"/>
      </w:pPr>
      <w:r>
        <w:t xml:space="preserve">самостоятельно осуществлять познавательную деятельность в области физики и </w:t>
      </w:r>
    </w:p>
    <w:p w:rsidR="00CD2E54" w:rsidRDefault="004C4D89">
      <w:pPr>
        <w:ind w:left="-5" w:right="15"/>
      </w:pPr>
      <w:r>
        <w:t xml:space="preserve">астрономии, выявлять проблемы, ставить и формулировать собственные задачи; 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 давать оценку новым ситуациям; </w:t>
      </w:r>
    </w:p>
    <w:p w:rsidR="00CD2E54" w:rsidRDefault="004C4D89">
      <w:pPr>
        <w:ind w:left="716" w:right="15"/>
      </w:pPr>
      <w:r>
        <w:t xml:space="preserve">расширять рамки учебного предмета на основе личных предпочтений; </w:t>
      </w:r>
    </w:p>
    <w:p w:rsidR="00CD2E54" w:rsidRDefault="004C4D89">
      <w:pPr>
        <w:ind w:left="716" w:right="15"/>
      </w:pPr>
      <w:r>
        <w:t xml:space="preserve">делать осознанный выбор, аргументировать его, брать на себя ответственность за </w:t>
      </w:r>
    </w:p>
    <w:p w:rsidR="00CD2E54" w:rsidRDefault="004C4D89">
      <w:pPr>
        <w:ind w:left="701" w:right="5860" w:hanging="711"/>
      </w:pPr>
      <w:r>
        <w:t xml:space="preserve">решение; оценивать приобретённый опыт; </w:t>
      </w:r>
    </w:p>
    <w:p w:rsidR="00CD2E54" w:rsidRDefault="004C4D89">
      <w:pPr>
        <w:ind w:left="716" w:right="15"/>
      </w:pPr>
      <w:r>
        <w:t xml:space="preserve">способствовать формированию и проявлению эрудиции в области физики, постоянно </w:t>
      </w:r>
    </w:p>
    <w:p w:rsidR="00CD2E54" w:rsidRDefault="004C4D89">
      <w:pPr>
        <w:ind w:left="-5" w:right="15"/>
      </w:pPr>
      <w:r>
        <w:t xml:space="preserve">повышать свой образовательный и культурный уровень.  </w:t>
      </w:r>
    </w:p>
    <w:p w:rsidR="00CD2E54" w:rsidRDefault="004C4D89" w:rsidP="00683587">
      <w:pPr>
        <w:numPr>
          <w:ilvl w:val="0"/>
          <w:numId w:val="28"/>
        </w:numPr>
        <w:ind w:left="975" w:right="15" w:hanging="264"/>
      </w:pPr>
      <w:r>
        <w:lastRenderedPageBreak/>
        <w:t xml:space="preserve">самоконтроль: 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pPr>
        <w:spacing w:after="10" w:line="270" w:lineRule="auto"/>
        <w:ind w:left="696" w:right="891" w:hanging="711"/>
        <w:jc w:val="left"/>
      </w:pPr>
      <w:r>
        <w:t xml:space="preserve">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rsidR="00CD2E54" w:rsidRDefault="004C4D89" w:rsidP="00683587">
      <w:pPr>
        <w:numPr>
          <w:ilvl w:val="0"/>
          <w:numId w:val="28"/>
        </w:numPr>
        <w:ind w:left="975" w:right="15" w:hanging="264"/>
      </w:pPr>
      <w:r>
        <w:t xml:space="preserve">принятие себя и других: </w:t>
      </w:r>
    </w:p>
    <w:p w:rsidR="00CD2E54" w:rsidRDefault="004C4D89">
      <w:pPr>
        <w:spacing w:after="10" w:line="270" w:lineRule="auto"/>
        <w:ind w:left="721" w:right="1089" w:hanging="10"/>
        <w:jc w:val="left"/>
      </w:pPr>
      <w:r>
        <w:t xml:space="preserve">принимать себя, понимая свои недостатки и достоинства; принимать мотивы и аргументы других при анализе результатов деятельности;  признавать своё право и право других на ошибки. </w:t>
      </w:r>
    </w:p>
    <w:p w:rsidR="00CD2E54" w:rsidRDefault="004C4D89">
      <w:pPr>
        <w:ind w:left="-10" w:right="15" w:firstLine="711"/>
      </w:pPr>
      <w:r>
        <w:t xml:space="preserve">Предметные результаты освоения программы по физике. В процессе изучения курса курса физики углубленного уровня в 10 классе ученик научится: </w:t>
      </w:r>
    </w:p>
    <w:p w:rsidR="00CD2E54" w:rsidRDefault="004C4D89">
      <w:pPr>
        <w:ind w:left="-10" w:right="15" w:firstLine="711"/>
      </w:pPr>
      <w: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 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различать условия (границы, области) применимости физических законов, понимать </w:t>
      </w:r>
    </w:p>
    <w:p w:rsidR="00CD2E54" w:rsidRDefault="004C4D89">
      <w:pPr>
        <w:ind w:left="-5" w:right="15"/>
      </w:pPr>
      <w:r>
        <w:t xml:space="preserve">всеобщий характер фундаментальных законов и ограниченность использования частных законов; 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 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 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 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w:t>
      </w:r>
      <w:r>
        <w:lastRenderedPageBreak/>
        <w:t xml:space="preserve">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 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 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проводить косвенные измерения физических величин, при этом выбирать оптимальный </w:t>
      </w:r>
    </w:p>
    <w:p w:rsidR="00CD2E54" w:rsidRDefault="004C4D89">
      <w:pPr>
        <w:ind w:left="-5" w:right="15"/>
      </w:pPr>
      <w:r>
        <w:t xml:space="preserve">метод измерения, оценивать абсолютные и относительные погрешности прямых и косвенных измерений; 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 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 использовать теоретические знания для объяснения основных принципов работы </w:t>
      </w:r>
    </w:p>
    <w:p w:rsidR="00CD2E54" w:rsidRDefault="004C4D89">
      <w:pPr>
        <w:ind w:left="701" w:right="15" w:hanging="711"/>
      </w:pPr>
      <w:r>
        <w:t xml:space="preserve">измерительных приборов, технических устройств и технологических процессов;  приводить примеры вклада российских и зарубежных учёных-физиков в развитие науки, </w:t>
      </w:r>
    </w:p>
    <w:p w:rsidR="00CD2E54" w:rsidRDefault="004C4D89">
      <w:pPr>
        <w:ind w:left="-5" w:right="15"/>
      </w:pPr>
      <w:r>
        <w:t xml:space="preserve">в объяснение процессов окружающего мира, в развитие техники и технологий;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w:t>
      </w:r>
      <w:r>
        <w:lastRenderedPageBreak/>
        <w:t xml:space="preserve">рациональном природопользовании, а также разумном использовании достижений науки и технологий для дальнейшего развития человеческого общества; применять различные способы работы с информацией физического содержания с </w:t>
      </w:r>
    </w:p>
    <w:p w:rsidR="00CD2E54" w:rsidRDefault="004C4D89">
      <w:pPr>
        <w:ind w:left="-5" w:right="15"/>
      </w:pPr>
      <w:r>
        <w:t xml:space="preserve">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 проявлять организационные и познавательные умения самостоятельного приобретения </w:t>
      </w:r>
    </w:p>
    <w:p w:rsidR="00CD2E54" w:rsidRDefault="004C4D89">
      <w:pPr>
        <w:ind w:left="-5" w:right="15"/>
      </w:pPr>
      <w:r>
        <w:t xml:space="preserve">новых знаний в процессе выполнения проектных и учебно-исследовательских работ;  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проявлять мотивацию к будущей профессиональной деятельности по специальностям </w:t>
      </w:r>
    </w:p>
    <w:p w:rsidR="00CD2E54" w:rsidRDefault="004C4D89">
      <w:pPr>
        <w:ind w:left="-5" w:right="15"/>
      </w:pPr>
      <w:r>
        <w:t xml:space="preserve">физико-технического профиля. </w:t>
      </w:r>
    </w:p>
    <w:p w:rsidR="00CD2E54" w:rsidRDefault="004C4D89">
      <w:pPr>
        <w:ind w:left="-10" w:right="15" w:firstLine="711"/>
      </w:pPr>
      <w:r>
        <w:t xml:space="preserve">Предметные результаты освоения программы по физике. В процессе изучения курса курса физики углубленного уровня в 11 классе ученик научится: </w:t>
      </w:r>
    </w:p>
    <w:p w:rsidR="00CD2E54" w:rsidRDefault="004C4D89">
      <w:pPr>
        <w:ind w:left="-10" w:right="15" w:firstLine="711"/>
      </w:pPr>
      <w:r>
        <w:t xml:space="preserve">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w:t>
      </w:r>
    </w:p>
    <w:p w:rsidR="00CD2E54" w:rsidRDefault="004C4D89">
      <w:pPr>
        <w:ind w:left="-5" w:right="15"/>
      </w:pPr>
      <w:r>
        <w:t xml:space="preserve">представлений о природе; 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и объяснять электромагнитные процессы и явления, используя основные </w:t>
      </w:r>
    </w:p>
    <w:p w:rsidR="00CD2E54" w:rsidRDefault="004C4D89" w:rsidP="00757053">
      <w:pPr>
        <w:spacing w:after="30" w:line="251" w:lineRule="auto"/>
        <w:ind w:left="10" w:right="18" w:hanging="10"/>
      </w:pPr>
      <w:r>
        <w:t xml:space="preserve">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 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 описывать физические процессы и явления, используя величины: напряжённость электрического </w:t>
      </w:r>
      <w:r>
        <w:tab/>
        <w:t xml:space="preserve">поля, </w:t>
      </w:r>
      <w:r>
        <w:tab/>
        <w:t xml:space="preserve">потенциал </w:t>
      </w:r>
      <w:r>
        <w:tab/>
        <w:t xml:space="preserve">электростатического </w:t>
      </w:r>
      <w:r>
        <w:tab/>
        <w:t xml:space="preserve">поля, </w:t>
      </w:r>
      <w:r>
        <w:tab/>
        <w:t xml:space="preserve">разность </w:t>
      </w:r>
      <w:r>
        <w:tab/>
        <w:t xml:space="preserve">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 объяснять особенности протекания физических явлений: электромагнитная индукция, </w:t>
      </w:r>
      <w:r>
        <w:lastRenderedPageBreak/>
        <w:t xml:space="preserve">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 определять направление индукции магнитного поля проводника с током, силы Ампера и </w:t>
      </w:r>
    </w:p>
    <w:p w:rsidR="00CD2E54" w:rsidRDefault="004C4D89" w:rsidP="00757053">
      <w:pPr>
        <w:ind w:left="701" w:right="15" w:hanging="711"/>
      </w:pPr>
      <w:r>
        <w:t xml:space="preserve">силы Лоренца; строить изображение, создаваемое плоским зеркалом, тонкой линзой, и рассчитывать его </w:t>
      </w:r>
    </w:p>
    <w:p w:rsidR="00CD2E54" w:rsidRDefault="004C4D89" w:rsidP="00757053">
      <w:pPr>
        <w:ind w:left="-5" w:right="15"/>
      </w:pPr>
      <w:r>
        <w:t xml:space="preserve">характеристики; 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 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 описывать методы получения научных астрономических знаний; </w:t>
      </w:r>
    </w:p>
    <w:p w:rsidR="00CD2E54" w:rsidRDefault="004C4D89" w:rsidP="00757053">
      <w:pPr>
        <w:spacing w:after="30" w:line="251" w:lineRule="auto"/>
        <w:ind w:left="10" w:right="18" w:hanging="10"/>
      </w:pPr>
      <w:r>
        <w:t xml:space="preserve">соблюдать правила безопасного труда при проведении исследований в рамках учебного эксперимента, </w:t>
      </w:r>
      <w:r>
        <w:tab/>
        <w:t xml:space="preserve">практикума </w:t>
      </w:r>
      <w:r>
        <w:tab/>
        <w:t xml:space="preserve">и </w:t>
      </w:r>
      <w:r>
        <w:tab/>
        <w:t xml:space="preserve">учебно-исследовательской </w:t>
      </w:r>
      <w:r>
        <w:tab/>
        <w:t xml:space="preserve">и </w:t>
      </w:r>
      <w:r>
        <w:tab/>
        <w:t xml:space="preserve">проектной </w:t>
      </w:r>
      <w:r>
        <w:tab/>
        <w:t xml:space="preserve">деятельности </w:t>
      </w:r>
      <w:r>
        <w:tab/>
        <w:t xml:space="preserve">с использованием измерительных устройств и лабораторного оборудования; решать расчётные задачи с явно заданной и неявно заданной физической моделью: на </w:t>
      </w:r>
      <w:r w:rsidR="00757053">
        <w:t>основании анализа условия выбирать физические модели, отвечающие</w:t>
      </w:r>
      <w:r w:rsidR="00757053" w:rsidRPr="00757053">
        <w:t xml:space="preserve"> </w:t>
      </w:r>
      <w:r w:rsidR="00757053">
        <w:t>требованиям</w:t>
      </w:r>
    </w:p>
    <w:p w:rsidR="00CD2E54" w:rsidRDefault="004C4D89" w:rsidP="00757053">
      <w:pPr>
        <w:ind w:left="0" w:right="15" w:firstLine="0"/>
      </w:pPr>
      <w:r>
        <w:t xml:space="preserve">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 решать качественные задачи, требующие применения знаний из разных разделов </w:t>
      </w:r>
      <w:r w:rsidR="00757053">
        <w:t>школьного курса физики, а также интеграции знаний из других предметов</w:t>
      </w:r>
    </w:p>
    <w:p w:rsidR="00CD2E54" w:rsidRDefault="004C4D89" w:rsidP="00757053">
      <w:pPr>
        <w:ind w:right="15" w:hanging="327"/>
      </w:pPr>
      <w:r>
        <w:t xml:space="preserve">естественно-научного цикла: выстраивать логическую цепочку рассуждений с опорой на изученные законы, закономерности и физические явления; использовать теоретические знания для объяснения основных принципов работы </w:t>
      </w:r>
    </w:p>
    <w:p w:rsidR="00CD2E54" w:rsidRDefault="004C4D89">
      <w:pPr>
        <w:ind w:left="701" w:right="15" w:hanging="711"/>
      </w:pPr>
      <w:r>
        <w:t xml:space="preserve">измерительных приборов, технических устройств и технологических процессов; приводить примеры вклада российских и зарубежных учёных-физиков в развитие науки, </w:t>
      </w:r>
    </w:p>
    <w:p w:rsidR="00CD2E54" w:rsidRDefault="004C4D89">
      <w:pPr>
        <w:ind w:left="701" w:right="15" w:hanging="711"/>
      </w:pPr>
      <w:r>
        <w:t xml:space="preserve">в объяснение процессов окружающего мира, в развитие техники и технологий; анализировать и оценивать последствия бытовой и производственной деятельности </w:t>
      </w:r>
    </w:p>
    <w:p w:rsidR="00CD2E54" w:rsidRDefault="004C4D89">
      <w:pPr>
        <w:ind w:left="-5" w:right="15"/>
      </w:pPr>
      <w:r>
        <w:t xml:space="preserve">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 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 проявлять организационные и познавательные умения самостоятельного приобретения </w:t>
      </w:r>
    </w:p>
    <w:p w:rsidR="00CD2E54" w:rsidRDefault="004C4D89">
      <w:pPr>
        <w:ind w:left="-5" w:right="15"/>
      </w:pPr>
      <w:r>
        <w:lastRenderedPageBreak/>
        <w:t xml:space="preserve">новых знаний в процессе выполнения проектных и учебно-исследовательских работ;  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проявлять мотивацию к будущей профессиональной деятельности по специальностям </w:t>
      </w:r>
    </w:p>
    <w:p w:rsidR="00CD2E54" w:rsidRDefault="004C4D89">
      <w:pPr>
        <w:ind w:left="-5" w:right="15"/>
      </w:pPr>
      <w:r>
        <w:t xml:space="preserve">физико-технического профиля. </w:t>
      </w:r>
    </w:p>
    <w:p w:rsidR="002D4183" w:rsidRPr="002D4183" w:rsidRDefault="002D4183" w:rsidP="002D4183">
      <w:pPr>
        <w:widowControl w:val="0"/>
        <w:autoSpaceDE w:val="0"/>
        <w:autoSpaceDN w:val="0"/>
        <w:spacing w:before="200" w:after="0" w:line="240" w:lineRule="auto"/>
        <w:ind w:left="0" w:firstLine="540"/>
        <w:rPr>
          <w:rFonts w:ascii="Arial" w:eastAsia="SimSun" w:hAnsi="Arial" w:cs="Arial"/>
          <w:color w:val="auto"/>
          <w:sz w:val="20"/>
        </w:rPr>
      </w:pPr>
      <w:r w:rsidRPr="002D4183">
        <w:rPr>
          <w:rFonts w:ascii="Arial" w:eastAsia="SimSun" w:hAnsi="Arial" w:cs="Arial"/>
          <w:color w:val="auto"/>
          <w:sz w:val="20"/>
        </w:rPr>
        <w:t>Для проведения единого государственного экзамена по физике (далее - ЕГЭ по физике)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2D4183" w:rsidRPr="002D4183" w:rsidRDefault="002D4183" w:rsidP="002D4183">
      <w:pPr>
        <w:widowControl w:val="0"/>
        <w:autoSpaceDE w:val="0"/>
        <w:autoSpaceDN w:val="0"/>
        <w:spacing w:after="0" w:line="240" w:lineRule="auto"/>
        <w:ind w:left="0" w:firstLine="540"/>
        <w:rPr>
          <w:rFonts w:ascii="Arial" w:eastAsia="SimSun" w:hAnsi="Arial" w:cs="Arial"/>
          <w:color w:val="auto"/>
          <w:sz w:val="20"/>
        </w:rPr>
      </w:pPr>
    </w:p>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color w:val="auto"/>
          <w:szCs w:val="24"/>
        </w:rPr>
        <w:t>Таблица 14.4</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на ЕГЭ по физике требования</w:t>
      </w: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 результатам освоения основной образовательной программы</w:t>
      </w: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среднего общего образования</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 проверяемого требования</w:t>
            </w:r>
          </w:p>
        </w:tc>
        <w:tc>
          <w:tcPr>
            <w:tcW w:w="737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распознавать физические явления (процессы) и объяснять их на основе изученных законов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Владение основополагающими физическими понятиями и величинами, характеризующими физические процессы</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различать условия применимости моделей физических тел и процессов (явлений)</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6</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w:t>
            </w:r>
            <w:r w:rsidRPr="002D4183">
              <w:rPr>
                <w:rFonts w:eastAsia="SimSun"/>
                <w:color w:val="auto"/>
                <w:szCs w:val="24"/>
              </w:rPr>
              <w:lastRenderedPageBreak/>
              <w:t>логическую цепочку рассуждений с опорой на изученные законы, закономерности и физические явления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7</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8</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9</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10</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color w:val="auto"/>
          <w:szCs w:val="24"/>
        </w:rPr>
        <w:t>Таблица 14.5</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Перечень элементов содержания, проверяемых на ЕГЭ по физике</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191"/>
        <w:gridCol w:w="4592"/>
        <w:gridCol w:w="1125"/>
        <w:gridCol w:w="2277"/>
      </w:tblGrid>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 раздела/темы</w:t>
            </w: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 элемента</w:t>
            </w:r>
          </w:p>
        </w:tc>
        <w:tc>
          <w:tcPr>
            <w:tcW w:w="7994" w:type="dxa"/>
            <w:gridSpan w:val="3"/>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Проверяемый элемент содержания</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МЕХАНИКА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КИНЕМАТИКА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Механическое движение. Относительность механического движения. Система отсчета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1.1.2</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Материальная точка.</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Ее радиус-вектор:</w:t>
            </w:r>
          </w:p>
        </w:tc>
        <w:tc>
          <w:tcPr>
            <w:tcW w:w="3402" w:type="dxa"/>
            <w:gridSpan w:val="2"/>
            <w:vMerge w:val="restart"/>
            <w:tcBorders>
              <w:left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115"/>
                <w:szCs w:val="24"/>
              </w:rPr>
              <w:drawing>
                <wp:inline distT="0" distB="0" distL="0" distR="0" wp14:anchorId="48EFC7DD" wp14:editId="31D353E9">
                  <wp:extent cx="1944370" cy="15906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1702" name="Консультант Плюс"/>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944370" cy="1590675"/>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1346D755" wp14:editId="1FBF8882">
                  <wp:extent cx="1514475" cy="2571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1703" name="Консультант Плюс"/>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1514475" cy="257175"/>
                          </a:xfrm>
                          <a:prstGeom prst="rect">
                            <a:avLst/>
                          </a:prstGeom>
                          <a:noFill/>
                          <a:ln>
                            <a:noFill/>
                          </a:ln>
                        </pic:spPr>
                      </pic:pic>
                    </a:graphicData>
                  </a:graphic>
                </wp:inline>
              </w:drawing>
            </w:r>
            <w:r w:rsidRPr="002D4183">
              <w:rPr>
                <w:rFonts w:eastAsia="SimSun"/>
                <w:color w:val="auto"/>
                <w:szCs w:val="24"/>
              </w:rPr>
              <w:t>,</w:t>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траектория,</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перемещение:</w:t>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vAlign w:val="center"/>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9"/>
                <w:szCs w:val="24"/>
              </w:rPr>
              <w:drawing>
                <wp:inline distT="0" distB="0" distL="0" distR="0" wp14:anchorId="11E4B8A6" wp14:editId="0E8C6E7B">
                  <wp:extent cx="1724025" cy="5048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1704" name="Консультант Плюс"/>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724025" cy="504825"/>
                          </a:xfrm>
                          <a:prstGeom prst="rect">
                            <a:avLst/>
                          </a:prstGeom>
                          <a:noFill/>
                          <a:ln>
                            <a:noFill/>
                          </a:ln>
                        </pic:spPr>
                      </pic:pic>
                    </a:graphicData>
                  </a:graphic>
                </wp:inline>
              </w:drawing>
            </w:r>
            <w:r w:rsidRPr="002D4183">
              <w:rPr>
                <w:rFonts w:eastAsia="SimSun"/>
                <w:color w:val="auto"/>
                <w:szCs w:val="24"/>
              </w:rPr>
              <w:t>,</w:t>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путь.</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Сложение перемещений:</w:t>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3C7724AC" wp14:editId="41C6B8F8">
                  <wp:extent cx="904875" cy="2286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1705" name="Консультант Плюс"/>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904875" cy="228600"/>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1.1.3</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Скорость материальной точки:</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5"/>
                <w:szCs w:val="24"/>
              </w:rPr>
              <w:drawing>
                <wp:inline distT="0" distB="0" distL="0" distR="0" wp14:anchorId="7FB2DDCD" wp14:editId="0BF40E44">
                  <wp:extent cx="1800225" cy="4476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1706" name="Консультант Плюс"/>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800225" cy="4476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5"/>
                <w:szCs w:val="24"/>
              </w:rPr>
              <w:drawing>
                <wp:inline distT="0" distB="0" distL="0" distR="0" wp14:anchorId="2CD405DF" wp14:editId="5CF1F435">
                  <wp:extent cx="1038225" cy="4476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1707" name="Консультант Плюс"/>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1038225" cy="447675"/>
                          </a:xfrm>
                          <a:prstGeom prst="rect">
                            <a:avLst/>
                          </a:prstGeom>
                          <a:noFill/>
                          <a:ln>
                            <a:noFill/>
                          </a:ln>
                        </pic:spPr>
                      </pic:pic>
                    </a:graphicData>
                  </a:graphic>
                </wp:inline>
              </w:drawing>
            </w:r>
            <w:r w:rsidRPr="002D4183">
              <w:rPr>
                <w:rFonts w:eastAsia="SimSun"/>
                <w:color w:val="auto"/>
                <w:szCs w:val="24"/>
              </w:rPr>
              <w:t xml:space="preserve">, аналогично </w:t>
            </w:r>
            <w:r w:rsidRPr="002D4183">
              <w:rPr>
                <w:rFonts w:eastAsia="SimSun"/>
                <w:noProof/>
                <w:color w:val="auto"/>
                <w:position w:val="-10"/>
                <w:szCs w:val="24"/>
              </w:rPr>
              <w:drawing>
                <wp:inline distT="0" distB="0" distL="0" distR="0" wp14:anchorId="493277EF" wp14:editId="302FEE22">
                  <wp:extent cx="457200" cy="2571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1708" name="Консультант Плюс"/>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8"/>
                <w:szCs w:val="24"/>
              </w:rPr>
              <w:drawing>
                <wp:inline distT="0" distB="0" distL="0" distR="0" wp14:anchorId="39CF4DD1" wp14:editId="60E91EFE">
                  <wp:extent cx="428625" cy="2381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1709" name="Консультант Плюс"/>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428625" cy="2381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Сложение скоростей: </w:t>
            </w:r>
            <w:r w:rsidRPr="002D4183">
              <w:rPr>
                <w:rFonts w:eastAsia="SimSun"/>
                <w:noProof/>
                <w:color w:val="auto"/>
                <w:position w:val="-8"/>
                <w:szCs w:val="24"/>
              </w:rPr>
              <w:drawing>
                <wp:inline distT="0" distB="0" distL="0" distR="0" wp14:anchorId="6A56EED5" wp14:editId="2415452F">
                  <wp:extent cx="714375" cy="2286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1710" name="Консультант Плюс"/>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714375" cy="2286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Вычисление перемещения и пути материальной точки при прямолинейном движении вдоль оси x по графику зависимости </w:t>
            </w:r>
            <w:r w:rsidRPr="002D4183">
              <w:rPr>
                <w:rFonts w:eastAsia="SimSun"/>
                <w:noProof/>
                <w:color w:val="auto"/>
                <w:position w:val="-10"/>
                <w:szCs w:val="24"/>
              </w:rPr>
              <w:drawing>
                <wp:inline distT="0" distB="0" distL="0" distR="0" wp14:anchorId="5F0BF3D0" wp14:editId="6895674C">
                  <wp:extent cx="381000" cy="2571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1711" name="Консультант Плюс"/>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381000" cy="2571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Ускорение материальной точки: </w:t>
            </w:r>
            <w:r w:rsidRPr="002D4183">
              <w:rPr>
                <w:rFonts w:eastAsia="SimSun"/>
                <w:noProof/>
                <w:color w:val="auto"/>
                <w:position w:val="-25"/>
                <w:szCs w:val="24"/>
              </w:rPr>
              <w:drawing>
                <wp:inline distT="0" distB="0" distL="0" distR="0" wp14:anchorId="46A8CEA9" wp14:editId="550D137E">
                  <wp:extent cx="1838325" cy="4476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1712" name="Консультант Плюс"/>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1838325" cy="4476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5"/>
                <w:szCs w:val="24"/>
              </w:rPr>
              <w:drawing>
                <wp:inline distT="0" distB="0" distL="0" distR="0" wp14:anchorId="71B1AA67" wp14:editId="47E32542">
                  <wp:extent cx="1304925" cy="44767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1713" name="Консультант Плюс"/>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1304925" cy="447675"/>
                          </a:xfrm>
                          <a:prstGeom prst="rect">
                            <a:avLst/>
                          </a:prstGeom>
                          <a:noFill/>
                          <a:ln>
                            <a:noFill/>
                          </a:ln>
                        </pic:spPr>
                      </pic:pic>
                    </a:graphicData>
                  </a:graphic>
                </wp:inline>
              </w:drawing>
            </w:r>
            <w:r w:rsidRPr="002D4183">
              <w:rPr>
                <w:rFonts w:eastAsia="SimSun"/>
                <w:color w:val="auto"/>
                <w:szCs w:val="24"/>
              </w:rPr>
              <w:t xml:space="preserve">, аналогично </w:t>
            </w:r>
            <w:r w:rsidRPr="002D4183">
              <w:rPr>
                <w:rFonts w:eastAsia="SimSun"/>
                <w:noProof/>
                <w:color w:val="auto"/>
                <w:position w:val="-14"/>
                <w:szCs w:val="24"/>
              </w:rPr>
              <w:drawing>
                <wp:inline distT="0" distB="0" distL="0" distR="0" wp14:anchorId="701927EB" wp14:editId="101D6580">
                  <wp:extent cx="638175" cy="3143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1714" name="Консультант Плюс"/>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638175" cy="31432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11"/>
                <w:szCs w:val="24"/>
              </w:rPr>
              <w:drawing>
                <wp:inline distT="0" distB="0" distL="0" distR="0" wp14:anchorId="52CB8E2E" wp14:editId="661A5AC4">
                  <wp:extent cx="619125" cy="2762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1715" name="Консультант Плюс"/>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619125" cy="2762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1.1.5</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Равномерное прямолинейное движение: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1C190C2A" wp14:editId="07F45D82">
                  <wp:extent cx="1019175" cy="2286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1716" name="Консультант Плюс"/>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1019175" cy="2286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44B40B2F" wp14:editId="4A1DE470">
                  <wp:extent cx="1181100" cy="2571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1717" name="Консультант Плюс"/>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1181100" cy="2571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Равноускоренное прямолинейное движение: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r w:rsidRPr="002D4183">
              <w:rPr>
                <w:rFonts w:eastAsia="SimSun"/>
                <w:noProof/>
                <w:color w:val="auto"/>
                <w:position w:val="-23"/>
                <w:szCs w:val="24"/>
              </w:rPr>
              <w:drawing>
                <wp:inline distT="0" distB="0" distL="0" distR="0" wp14:anchorId="77D178C5" wp14:editId="3A1326D6">
                  <wp:extent cx="1362075" cy="4191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1718" name="Консультант Плюс"/>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1362075" cy="41910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0BC5B098" wp14:editId="3A146A52">
                  <wp:extent cx="1019175" cy="2571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1719" name="Консультант Плюс"/>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1019175" cy="257175"/>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r w:rsidRPr="002D4183">
              <w:rPr>
                <w:rFonts w:eastAsia="SimSun"/>
                <w:noProof/>
                <w:color w:val="auto"/>
                <w:position w:val="-8"/>
                <w:szCs w:val="24"/>
              </w:rPr>
              <w:drawing>
                <wp:inline distT="0" distB="0" distL="0" distR="0" wp14:anchorId="3C3FA0FC" wp14:editId="700FAB2D">
                  <wp:extent cx="657225" cy="2286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1720" name="Консультант Плюс"/>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a:xfrm>
                            <a:off x="0" y="0"/>
                            <a:ext cx="657225" cy="22860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2426D011" wp14:editId="0008D341">
                  <wp:extent cx="1438275" cy="25717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1721" name="Консультант Плюс"/>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a:xfrm>
                            <a:off x="0" y="0"/>
                            <a:ext cx="1438275" cy="2571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При движении в одном направлении путь </w:t>
            </w:r>
            <w:r w:rsidRPr="002D4183">
              <w:rPr>
                <w:rFonts w:eastAsia="SimSun"/>
                <w:noProof/>
                <w:color w:val="auto"/>
                <w:position w:val="-20"/>
                <w:szCs w:val="24"/>
              </w:rPr>
              <w:drawing>
                <wp:inline distT="0" distB="0" distL="0" distR="0" wp14:anchorId="6D9D0521" wp14:editId="3BDABCC0">
                  <wp:extent cx="828675" cy="3905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1722" name="Консультант Плюс"/>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a:xfrm>
                            <a:off x="0" y="0"/>
                            <a:ext cx="82867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1.1.7</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Свободное падение. Ускорение свободного падения. Движение тела, брошенного под углом </w:t>
            </w:r>
            <w:r w:rsidRPr="002D4183">
              <w:rPr>
                <w:rFonts w:eastAsia="SimSun"/>
                <w:noProof/>
                <w:color w:val="auto"/>
                <w:position w:val="-1"/>
                <w:szCs w:val="24"/>
              </w:rPr>
              <w:drawing>
                <wp:inline distT="0" distB="0" distL="0" distR="0" wp14:anchorId="5187D94E" wp14:editId="63A87115">
                  <wp:extent cx="123825" cy="1428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1723" name="Консультант Плюс"/>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sidRPr="002D4183">
              <w:rPr>
                <w:rFonts w:eastAsia="SimSun"/>
                <w:color w:val="auto"/>
                <w:szCs w:val="24"/>
              </w:rPr>
              <w:t xml:space="preserve"> к горизонту:</w:t>
            </w:r>
          </w:p>
        </w:tc>
        <w:tc>
          <w:tcPr>
            <w:tcW w:w="3402" w:type="dxa"/>
            <w:gridSpan w:val="2"/>
            <w:vMerge w:val="restart"/>
            <w:tcBorders>
              <w:left w:val="nil"/>
            </w:tcBorders>
            <w:vAlign w:val="center"/>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78"/>
                <w:szCs w:val="24"/>
              </w:rPr>
              <w:drawing>
                <wp:inline distT="0" distB="0" distL="0" distR="0" wp14:anchorId="5007141C" wp14:editId="3A9B5C13">
                  <wp:extent cx="1529715" cy="11277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1724" name="Консультант Плюс"/>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1529715" cy="112776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46"/>
                <w:szCs w:val="24"/>
              </w:rPr>
              <w:drawing>
                <wp:inline distT="0" distB="0" distL="0" distR="0" wp14:anchorId="75281FF0" wp14:editId="1F5E2EA1">
                  <wp:extent cx="2819400" cy="7143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1725" name="Консультант Плюс"/>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a:xfrm>
                            <a:off x="0" y="0"/>
                            <a:ext cx="2819400" cy="714375"/>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32"/>
                <w:szCs w:val="24"/>
              </w:rPr>
              <w:drawing>
                <wp:inline distT="0" distB="0" distL="0" distR="0" wp14:anchorId="7B2F9473" wp14:editId="6B5F084B">
                  <wp:extent cx="1981200" cy="53340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1726" name="Консультант Плюс"/>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1981200" cy="533400"/>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9"/>
                <w:szCs w:val="24"/>
              </w:rPr>
              <w:drawing>
                <wp:inline distT="0" distB="0" distL="0" distR="0" wp14:anchorId="37CE23A7" wp14:editId="7A3A81A0">
                  <wp:extent cx="1104900" cy="5048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1727" name="Консультант Плюс"/>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a:xfrm>
                            <a:off x="0" y="0"/>
                            <a:ext cx="1104900" cy="504825"/>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1.1.8</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Криволинейное движение. Движение материальной точки по окружности.</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Угловая и линейная скорость точки: </w:t>
            </w:r>
            <w:r w:rsidRPr="002D4183">
              <w:rPr>
                <w:rFonts w:eastAsia="SimSun"/>
                <w:noProof/>
                <w:color w:val="auto"/>
                <w:position w:val="-4"/>
                <w:szCs w:val="24"/>
              </w:rPr>
              <w:drawing>
                <wp:inline distT="0" distB="0" distL="0" distR="0" wp14:anchorId="318BCDAA" wp14:editId="5B5DB405">
                  <wp:extent cx="485775" cy="1809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1728" name="Консультант Плюс"/>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a:xfrm>
                            <a:off x="0" y="0"/>
                            <a:ext cx="485775" cy="180975"/>
                          </a:xfrm>
                          <a:prstGeom prst="rect">
                            <a:avLst/>
                          </a:prstGeom>
                          <a:noFill/>
                          <a:ln>
                            <a:noFill/>
                          </a:ln>
                        </pic:spPr>
                      </pic:pic>
                    </a:graphicData>
                  </a:graphic>
                </wp:inline>
              </w:drawing>
            </w:r>
            <w:r w:rsidRPr="002D4183">
              <w:rPr>
                <w:rFonts w:eastAsia="SimSun"/>
                <w:color w:val="auto"/>
                <w:szCs w:val="24"/>
              </w:rPr>
              <w:t xml:space="preserve">. При равномерном движении точки по окружности </w:t>
            </w:r>
            <w:r w:rsidRPr="002D4183">
              <w:rPr>
                <w:rFonts w:eastAsia="SimSun"/>
                <w:noProof/>
                <w:color w:val="auto"/>
                <w:position w:val="-20"/>
                <w:szCs w:val="24"/>
              </w:rPr>
              <w:drawing>
                <wp:inline distT="0" distB="0" distL="0" distR="0" wp14:anchorId="34D005AC" wp14:editId="2B7679DE">
                  <wp:extent cx="866775" cy="3905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1729" name="Консультант Плюс"/>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a:xfrm>
                            <a:off x="0" y="0"/>
                            <a:ext cx="866775"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Центростремительное ускорение точки: </w:t>
            </w:r>
            <w:r w:rsidRPr="002D4183">
              <w:rPr>
                <w:rFonts w:eastAsia="SimSun"/>
                <w:noProof/>
                <w:color w:val="auto"/>
                <w:position w:val="-23"/>
                <w:szCs w:val="24"/>
              </w:rPr>
              <w:drawing>
                <wp:inline distT="0" distB="0" distL="0" distR="0" wp14:anchorId="7B2E0014" wp14:editId="2EC5F594">
                  <wp:extent cx="952500" cy="41910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1730" name="Консультант Плюс"/>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a:xfrm>
                            <a:off x="0" y="0"/>
                            <a:ext cx="952500" cy="419100"/>
                          </a:xfrm>
                          <a:prstGeom prst="rect">
                            <a:avLst/>
                          </a:prstGeom>
                          <a:noFill/>
                          <a:ln>
                            <a:noFill/>
                          </a:ln>
                        </pic:spPr>
                      </pic:pic>
                    </a:graphicData>
                  </a:graphic>
                </wp:inline>
              </w:drawing>
            </w:r>
            <w:r w:rsidRPr="002D4183">
              <w:rPr>
                <w:rFonts w:eastAsia="SimSun"/>
                <w:color w:val="auto"/>
                <w:szCs w:val="24"/>
              </w:rPr>
              <w:t>. Полное ускорение материальной точки</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1.1.9</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Твердое тело. Поступательное и вращательное движение твердого тела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ДИНАМИКА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Инерциальные системы отсчета. Первый закон Ньютона. Принцип относительности Галилея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Масса тела. Плотность вещества: </w:t>
            </w:r>
            <w:r w:rsidRPr="002D4183">
              <w:rPr>
                <w:rFonts w:eastAsia="SimSun"/>
                <w:noProof/>
                <w:color w:val="auto"/>
                <w:position w:val="-20"/>
                <w:szCs w:val="24"/>
              </w:rPr>
              <w:drawing>
                <wp:inline distT="0" distB="0" distL="0" distR="0" wp14:anchorId="7B6B0169" wp14:editId="53220065">
                  <wp:extent cx="409575" cy="3905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1731" name="Консультант Плюс"/>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a:xfrm>
                            <a:off x="0" y="0"/>
                            <a:ext cx="40957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Сила. Принцип суперпозиции сил: </w:t>
            </w:r>
            <w:r w:rsidRPr="002D4183">
              <w:rPr>
                <w:rFonts w:eastAsia="SimSun"/>
                <w:noProof/>
                <w:color w:val="auto"/>
                <w:position w:val="-11"/>
                <w:szCs w:val="24"/>
              </w:rPr>
              <w:drawing>
                <wp:inline distT="0" distB="0" distL="0" distR="0" wp14:anchorId="5A760838" wp14:editId="7D262AE6">
                  <wp:extent cx="1409700" cy="266700"/>
                  <wp:effectExtent l="0" t="0" r="0" b="0"/>
                  <wp:docPr id="904064" name="Консультант Плюс"/>
                  <wp:cNvGraphicFramePr/>
                  <a:graphic xmlns:a="http://schemas.openxmlformats.org/drawingml/2006/main">
                    <a:graphicData uri="http://schemas.openxmlformats.org/drawingml/2006/picture">
                      <pic:pic xmlns:pic="http://schemas.openxmlformats.org/drawingml/2006/picture">
                        <pic:nvPicPr>
                          <pic:cNvPr id="1732" name="Консультант Плюс"/>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a:xfrm>
                            <a:off x="0" y="0"/>
                            <a:ext cx="1409700" cy="2667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Второй закон Ньютона: для материальной точки в ИСО</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7"/>
                <w:szCs w:val="24"/>
              </w:rPr>
              <w:drawing>
                <wp:inline distT="0" distB="0" distL="0" distR="0" wp14:anchorId="3C48C299" wp14:editId="4E5E49F6">
                  <wp:extent cx="504825" cy="219075"/>
                  <wp:effectExtent l="0" t="0" r="0" b="0"/>
                  <wp:docPr id="904065" name="Консультант Плюс"/>
                  <wp:cNvGraphicFramePr/>
                  <a:graphic xmlns:a="http://schemas.openxmlformats.org/drawingml/2006/main">
                    <a:graphicData uri="http://schemas.openxmlformats.org/drawingml/2006/picture">
                      <pic:pic xmlns:pic="http://schemas.openxmlformats.org/drawingml/2006/picture">
                        <pic:nvPicPr>
                          <pic:cNvPr id="1733" name="Консультант Плюс"/>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a:xfrm>
                            <a:off x="0" y="0"/>
                            <a:ext cx="504825" cy="21907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8"/>
                <w:szCs w:val="24"/>
              </w:rPr>
              <w:drawing>
                <wp:inline distT="0" distB="0" distL="0" distR="0" wp14:anchorId="12484F2B" wp14:editId="7B11CE34">
                  <wp:extent cx="638175" cy="238125"/>
                  <wp:effectExtent l="0" t="0" r="0" b="0"/>
                  <wp:docPr id="904066" name="Консультант Плюс"/>
                  <wp:cNvGraphicFramePr/>
                  <a:graphic xmlns:a="http://schemas.openxmlformats.org/drawingml/2006/main">
                    <a:graphicData uri="http://schemas.openxmlformats.org/drawingml/2006/picture">
                      <pic:pic xmlns:pic="http://schemas.openxmlformats.org/drawingml/2006/picture">
                        <pic:nvPicPr>
                          <pic:cNvPr id="1734" name="Консультант Плюс"/>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a:xfrm>
                            <a:off x="0" y="0"/>
                            <a:ext cx="638175" cy="238125"/>
                          </a:xfrm>
                          <a:prstGeom prst="rect">
                            <a:avLst/>
                          </a:prstGeom>
                          <a:noFill/>
                          <a:ln>
                            <a:noFill/>
                          </a:ln>
                        </pic:spPr>
                      </pic:pic>
                    </a:graphicData>
                  </a:graphic>
                </wp:inline>
              </w:drawing>
            </w:r>
            <w:r w:rsidRPr="002D4183">
              <w:rPr>
                <w:rFonts w:eastAsia="SimSun"/>
                <w:color w:val="auto"/>
                <w:szCs w:val="24"/>
              </w:rPr>
              <w:t xml:space="preserve"> при </w:t>
            </w:r>
            <w:r w:rsidRPr="002D4183">
              <w:rPr>
                <w:rFonts w:eastAsia="SimSun"/>
                <w:noProof/>
                <w:color w:val="auto"/>
                <w:position w:val="-7"/>
                <w:szCs w:val="24"/>
              </w:rPr>
              <w:drawing>
                <wp:inline distT="0" distB="0" distL="0" distR="0" wp14:anchorId="752099D2" wp14:editId="7EBA1415">
                  <wp:extent cx="657225" cy="219075"/>
                  <wp:effectExtent l="0" t="0" r="0" b="0"/>
                  <wp:docPr id="904067" name="Консультант Плюс"/>
                  <wp:cNvGraphicFramePr/>
                  <a:graphic xmlns:a="http://schemas.openxmlformats.org/drawingml/2006/main">
                    <a:graphicData uri="http://schemas.openxmlformats.org/drawingml/2006/picture">
                      <pic:pic xmlns:pic="http://schemas.openxmlformats.org/drawingml/2006/picture">
                        <pic:nvPicPr>
                          <pic:cNvPr id="1735" name="Консультант Плюс"/>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a:xfrm>
                            <a:off x="0" y="0"/>
                            <a:ext cx="657225" cy="2190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1.2.5</w:t>
            </w:r>
          </w:p>
        </w:tc>
        <w:tc>
          <w:tcPr>
            <w:tcW w:w="4592" w:type="dxa"/>
            <w:tcBorders>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Третий закон Ньютона для материальных точек: </w:t>
            </w:r>
            <w:r w:rsidRPr="002D4183">
              <w:rPr>
                <w:rFonts w:eastAsia="SimSun"/>
                <w:noProof/>
                <w:color w:val="auto"/>
                <w:position w:val="-10"/>
                <w:szCs w:val="24"/>
              </w:rPr>
              <w:drawing>
                <wp:inline distT="0" distB="0" distL="0" distR="0" wp14:anchorId="43A16124" wp14:editId="21187121">
                  <wp:extent cx="600075" cy="257175"/>
                  <wp:effectExtent l="0" t="0" r="0" b="0"/>
                  <wp:docPr id="904068" name="Консультант Плюс"/>
                  <wp:cNvGraphicFramePr/>
                  <a:graphic xmlns:a="http://schemas.openxmlformats.org/drawingml/2006/main">
                    <a:graphicData uri="http://schemas.openxmlformats.org/drawingml/2006/picture">
                      <pic:pic xmlns:pic="http://schemas.openxmlformats.org/drawingml/2006/picture">
                        <pic:nvPicPr>
                          <pic:cNvPr id="1736" name="Консультант Плюс"/>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a:xfrm>
                            <a:off x="0" y="0"/>
                            <a:ext cx="600075" cy="257175"/>
                          </a:xfrm>
                          <a:prstGeom prst="rect">
                            <a:avLst/>
                          </a:prstGeom>
                          <a:noFill/>
                          <a:ln>
                            <a:noFill/>
                          </a:ln>
                        </pic:spPr>
                      </pic:pic>
                    </a:graphicData>
                  </a:graphic>
                </wp:inline>
              </w:drawing>
            </w:r>
          </w:p>
        </w:tc>
        <w:tc>
          <w:tcPr>
            <w:tcW w:w="3402" w:type="dxa"/>
            <w:gridSpan w:val="2"/>
            <w:tcBorders>
              <w:left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16"/>
                <w:szCs w:val="24"/>
              </w:rPr>
              <w:drawing>
                <wp:inline distT="0" distB="0" distL="0" distR="0" wp14:anchorId="41B8CAAB" wp14:editId="6943C721">
                  <wp:extent cx="1243330" cy="341630"/>
                  <wp:effectExtent l="0" t="0" r="0" b="0"/>
                  <wp:docPr id="904069" name="Консультант Плюс"/>
                  <wp:cNvGraphicFramePr/>
                  <a:graphic xmlns:a="http://schemas.openxmlformats.org/drawingml/2006/main">
                    <a:graphicData uri="http://schemas.openxmlformats.org/drawingml/2006/picture">
                      <pic:pic xmlns:pic="http://schemas.openxmlformats.org/drawingml/2006/picture">
                        <pic:nvPicPr>
                          <pic:cNvPr id="1737" name="Консультант Плюс"/>
                          <pic:cNvPicPr preferRelativeResize="0"/>
                        </pic:nvPicPr>
                        <pic:blipFill>
                          <a:blip r:embed="rId48">
                            <a:extLst>
                              <a:ext uri="{28A0092B-C50C-407E-A947-70E740481C1C}">
                                <a14:useLocalDpi xmlns:a14="http://schemas.microsoft.com/office/drawing/2010/main" val="0"/>
                              </a:ext>
                            </a:extLst>
                          </a:blip>
                          <a:srcRect/>
                          <a:stretch>
                            <a:fillRect/>
                          </a:stretch>
                        </pic:blipFill>
                        <pic:spPr>
                          <a:xfrm>
                            <a:off x="0" y="0"/>
                            <a:ext cx="1243330" cy="34163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Закон всемирного тяготения: силы притяжения между точечными массами равны </w:t>
            </w:r>
            <w:r w:rsidRPr="002D4183">
              <w:rPr>
                <w:rFonts w:eastAsia="SimSun"/>
                <w:noProof/>
                <w:color w:val="auto"/>
                <w:position w:val="-20"/>
                <w:szCs w:val="24"/>
              </w:rPr>
              <w:drawing>
                <wp:inline distT="0" distB="0" distL="0" distR="0" wp14:anchorId="683B21FD" wp14:editId="3F93E16B">
                  <wp:extent cx="771525" cy="390525"/>
                  <wp:effectExtent l="0" t="0" r="0" b="0"/>
                  <wp:docPr id="904070" name="Консультант Плюс"/>
                  <wp:cNvGraphicFramePr/>
                  <a:graphic xmlns:a="http://schemas.openxmlformats.org/drawingml/2006/main">
                    <a:graphicData uri="http://schemas.openxmlformats.org/drawingml/2006/picture">
                      <pic:pic xmlns:pic="http://schemas.openxmlformats.org/drawingml/2006/picture">
                        <pic:nvPicPr>
                          <pic:cNvPr id="1738" name="Консультант Плюс"/>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771525"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Сила тяжести. Центр тяжести тела. Зависимость силы тяжести от высоты h над поверхностью планеты радиусом R</w:t>
            </w:r>
            <w:r w:rsidRPr="002D4183">
              <w:rPr>
                <w:rFonts w:eastAsia="SimSun"/>
                <w:color w:val="auto"/>
                <w:szCs w:val="24"/>
                <w:vertAlign w:val="subscript"/>
              </w:rPr>
              <w:t>0</w:t>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6"/>
                <w:szCs w:val="24"/>
              </w:rPr>
              <w:drawing>
                <wp:inline distT="0" distB="0" distL="0" distR="0" wp14:anchorId="273B9F0A" wp14:editId="3550FBF4">
                  <wp:extent cx="962025" cy="466725"/>
                  <wp:effectExtent l="0" t="0" r="0" b="0"/>
                  <wp:docPr id="904071" name="Консультант Плюс"/>
                  <wp:cNvGraphicFramePr/>
                  <a:graphic xmlns:a="http://schemas.openxmlformats.org/drawingml/2006/main">
                    <a:graphicData uri="http://schemas.openxmlformats.org/drawingml/2006/picture">
                      <pic:pic xmlns:pic="http://schemas.openxmlformats.org/drawingml/2006/picture">
                        <pic:nvPicPr>
                          <pic:cNvPr id="1739" name="Консультант Плюс"/>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a:xfrm>
                            <a:off x="0" y="0"/>
                            <a:ext cx="962025" cy="4667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1.2.7</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Сила упругости. Закон Гука: F</w:t>
            </w:r>
            <w:r w:rsidRPr="002D4183">
              <w:rPr>
                <w:rFonts w:eastAsia="SimSun"/>
                <w:color w:val="auto"/>
                <w:szCs w:val="24"/>
                <w:vertAlign w:val="subscript"/>
              </w:rPr>
              <w:t>x</w:t>
            </w:r>
            <w:r w:rsidRPr="002D4183">
              <w:rPr>
                <w:rFonts w:eastAsia="SimSun"/>
                <w:color w:val="auto"/>
                <w:szCs w:val="24"/>
              </w:rPr>
              <w:t xml:space="preserve"> = -kx</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1.2.8</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Сила трения. Сухое трение.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Сила трения скольжения: </w:t>
            </w:r>
            <w:r w:rsidRPr="002D4183">
              <w:rPr>
                <w:rFonts w:eastAsia="SimSun"/>
                <w:noProof/>
                <w:color w:val="auto"/>
                <w:position w:val="-8"/>
                <w:szCs w:val="24"/>
              </w:rPr>
              <w:drawing>
                <wp:inline distT="0" distB="0" distL="0" distR="0" wp14:anchorId="7EDE97C1" wp14:editId="3C70B855">
                  <wp:extent cx="581025" cy="238125"/>
                  <wp:effectExtent l="0" t="0" r="0" b="0"/>
                  <wp:docPr id="904072" name="Консультант Плюс"/>
                  <wp:cNvGraphicFramePr/>
                  <a:graphic xmlns:a="http://schemas.openxmlformats.org/drawingml/2006/main">
                    <a:graphicData uri="http://schemas.openxmlformats.org/drawingml/2006/picture">
                      <pic:pic xmlns:pic="http://schemas.openxmlformats.org/drawingml/2006/picture">
                        <pic:nvPicPr>
                          <pic:cNvPr id="1740" name="Консультант Плюс"/>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a:xfrm>
                            <a:off x="0" y="0"/>
                            <a:ext cx="581025" cy="2381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Сила трения покоя: </w:t>
            </w:r>
            <w:r w:rsidRPr="002D4183">
              <w:rPr>
                <w:rFonts w:eastAsia="SimSun"/>
                <w:noProof/>
                <w:color w:val="auto"/>
                <w:position w:val="-8"/>
                <w:szCs w:val="24"/>
              </w:rPr>
              <w:drawing>
                <wp:inline distT="0" distB="0" distL="0" distR="0" wp14:anchorId="4B5C5A0A" wp14:editId="30F6FE36">
                  <wp:extent cx="581025" cy="238125"/>
                  <wp:effectExtent l="0" t="0" r="0" b="0"/>
                  <wp:docPr id="904074" name="Консультант Плюс"/>
                  <wp:cNvGraphicFramePr/>
                  <a:graphic xmlns:a="http://schemas.openxmlformats.org/drawingml/2006/main">
                    <a:graphicData uri="http://schemas.openxmlformats.org/drawingml/2006/picture">
                      <pic:pic xmlns:pic="http://schemas.openxmlformats.org/drawingml/2006/picture">
                        <pic:nvPicPr>
                          <pic:cNvPr id="1741" name="Консультант Плюс"/>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a:xfrm>
                            <a:off x="0" y="0"/>
                            <a:ext cx="581025" cy="2381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Коэффициент трения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1.2.9</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Давление: </w:t>
            </w:r>
            <w:r w:rsidRPr="002D4183">
              <w:rPr>
                <w:rFonts w:eastAsia="SimSun"/>
                <w:noProof/>
                <w:color w:val="auto"/>
                <w:position w:val="-20"/>
                <w:szCs w:val="24"/>
              </w:rPr>
              <w:drawing>
                <wp:inline distT="0" distB="0" distL="0" distR="0" wp14:anchorId="0E832986" wp14:editId="58DCAD3B">
                  <wp:extent cx="485775" cy="390525"/>
                  <wp:effectExtent l="0" t="0" r="0" b="0"/>
                  <wp:docPr id="904076" name="Консультант Плюс"/>
                  <wp:cNvGraphicFramePr/>
                  <a:graphic xmlns:a="http://schemas.openxmlformats.org/drawingml/2006/main">
                    <a:graphicData uri="http://schemas.openxmlformats.org/drawingml/2006/picture">
                      <pic:pic xmlns:pic="http://schemas.openxmlformats.org/drawingml/2006/picture">
                        <pic:nvPicPr>
                          <pic:cNvPr id="1742" name="Консультант Плюс"/>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a:xfrm>
                            <a:off x="0" y="0"/>
                            <a:ext cx="485775" cy="390525"/>
                          </a:xfrm>
                          <a:prstGeom prst="rect">
                            <a:avLst/>
                          </a:prstGeom>
                          <a:noFill/>
                          <a:ln>
                            <a:noFill/>
                          </a:ln>
                        </pic:spPr>
                      </pic:pic>
                    </a:graphicData>
                  </a:graphic>
                </wp:inline>
              </w:drawing>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СТАТИКА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1.3.1</w:t>
            </w:r>
          </w:p>
        </w:tc>
        <w:tc>
          <w:tcPr>
            <w:tcW w:w="4592" w:type="dxa"/>
            <w:tcBorders>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Момент силы относительно оси вращения:</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24EE8913" wp14:editId="6E0D732B">
                  <wp:extent cx="523875" cy="257175"/>
                  <wp:effectExtent l="0" t="0" r="0" b="0"/>
                  <wp:docPr id="904077" name="Консультант Плюс"/>
                  <wp:cNvGraphicFramePr/>
                  <a:graphic xmlns:a="http://schemas.openxmlformats.org/drawingml/2006/main">
                    <a:graphicData uri="http://schemas.openxmlformats.org/drawingml/2006/picture">
                      <pic:pic xmlns:pic="http://schemas.openxmlformats.org/drawingml/2006/picture">
                        <pic:nvPicPr>
                          <pic:cNvPr id="1743" name="Консультант Плюс"/>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a:xfrm>
                            <a:off x="0" y="0"/>
                            <a:ext cx="523875" cy="257175"/>
                          </a:xfrm>
                          <a:prstGeom prst="rect">
                            <a:avLst/>
                          </a:prstGeom>
                          <a:noFill/>
                          <a:ln>
                            <a:noFill/>
                          </a:ln>
                        </pic:spPr>
                      </pic:pic>
                    </a:graphicData>
                  </a:graphic>
                </wp:inline>
              </w:drawing>
            </w:r>
            <w:r w:rsidRPr="002D4183">
              <w:rPr>
                <w:rFonts w:eastAsia="SimSun"/>
                <w:color w:val="auto"/>
                <w:szCs w:val="24"/>
              </w:rPr>
              <w:t xml:space="preserve">, где l - плечо силы </w:t>
            </w:r>
            <w:r w:rsidRPr="002D4183">
              <w:rPr>
                <w:rFonts w:eastAsia="SimSun"/>
                <w:noProof/>
                <w:color w:val="auto"/>
                <w:position w:val="-5"/>
                <w:szCs w:val="24"/>
              </w:rPr>
              <w:drawing>
                <wp:inline distT="0" distB="0" distL="0" distR="0" wp14:anchorId="15082D96" wp14:editId="75C99BCC">
                  <wp:extent cx="161925" cy="200025"/>
                  <wp:effectExtent l="0" t="0" r="0" b="0"/>
                  <wp:docPr id="904078" name="Консультант Плюс"/>
                  <wp:cNvGraphicFramePr/>
                  <a:graphic xmlns:a="http://schemas.openxmlformats.org/drawingml/2006/main">
                    <a:graphicData uri="http://schemas.openxmlformats.org/drawingml/2006/picture">
                      <pic:pic xmlns:pic="http://schemas.openxmlformats.org/drawingml/2006/picture">
                        <pic:nvPicPr>
                          <pic:cNvPr id="1744" name="Консультант Плюс"/>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a:xfrm>
                            <a:off x="0" y="0"/>
                            <a:ext cx="161925" cy="200025"/>
                          </a:xfrm>
                          <a:prstGeom prst="rect">
                            <a:avLst/>
                          </a:prstGeom>
                          <a:noFill/>
                          <a:ln>
                            <a:noFill/>
                          </a:ln>
                        </pic:spPr>
                      </pic:pic>
                    </a:graphicData>
                  </a:graphic>
                </wp:inline>
              </w:drawing>
            </w:r>
            <w:r w:rsidRPr="002D4183">
              <w:rPr>
                <w:rFonts w:eastAsia="SimSun"/>
                <w:color w:val="auto"/>
                <w:szCs w:val="24"/>
              </w:rPr>
              <w:t xml:space="preserve"> относительно оси, проходящей через точку O перпендикулярно рисунку</w:t>
            </w:r>
          </w:p>
        </w:tc>
        <w:tc>
          <w:tcPr>
            <w:tcW w:w="3402" w:type="dxa"/>
            <w:gridSpan w:val="2"/>
            <w:tcBorders>
              <w:left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47"/>
                <w:szCs w:val="24"/>
              </w:rPr>
              <w:drawing>
                <wp:inline distT="0" distB="0" distL="0" distR="0" wp14:anchorId="526AC5D0" wp14:editId="65339B32">
                  <wp:extent cx="1316355" cy="725170"/>
                  <wp:effectExtent l="0" t="0" r="0" b="0"/>
                  <wp:docPr id="904079" name="Консультант Плюс"/>
                  <wp:cNvGraphicFramePr/>
                  <a:graphic xmlns:a="http://schemas.openxmlformats.org/drawingml/2006/main">
                    <a:graphicData uri="http://schemas.openxmlformats.org/drawingml/2006/picture">
                      <pic:pic xmlns:pic="http://schemas.openxmlformats.org/drawingml/2006/picture">
                        <pic:nvPicPr>
                          <pic:cNvPr id="1745" name="Консультант Плюс"/>
                          <pic:cNvPicPr preferRelativeResize="0"/>
                        </pic:nvPicPr>
                        <pic:blipFill>
                          <a:blip r:embed="rId56">
                            <a:extLst>
                              <a:ext uri="{28A0092B-C50C-407E-A947-70E740481C1C}">
                                <a14:useLocalDpi xmlns:a14="http://schemas.microsoft.com/office/drawing/2010/main" val="0"/>
                              </a:ext>
                            </a:extLst>
                          </a:blip>
                          <a:srcRect/>
                          <a:stretch>
                            <a:fillRect/>
                          </a:stretch>
                        </pic:blipFill>
                        <pic:spPr>
                          <a:xfrm>
                            <a:off x="0" y="0"/>
                            <a:ext cx="1316355" cy="72517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Центр масс тела. Центр масс системы материальных точек: </w:t>
            </w:r>
            <w:r w:rsidRPr="002D4183">
              <w:rPr>
                <w:rFonts w:eastAsia="SimSun"/>
                <w:noProof/>
                <w:color w:val="auto"/>
                <w:position w:val="-23"/>
                <w:szCs w:val="24"/>
              </w:rPr>
              <w:drawing>
                <wp:inline distT="0" distB="0" distL="0" distR="0" wp14:anchorId="07D5B6D1" wp14:editId="2CD327C0">
                  <wp:extent cx="1295400" cy="428625"/>
                  <wp:effectExtent l="0" t="0" r="0" b="0"/>
                  <wp:docPr id="904080" name="Консультант Плюс"/>
                  <wp:cNvGraphicFramePr/>
                  <a:graphic xmlns:a="http://schemas.openxmlformats.org/drawingml/2006/main">
                    <a:graphicData uri="http://schemas.openxmlformats.org/drawingml/2006/picture">
                      <pic:pic xmlns:pic="http://schemas.openxmlformats.org/drawingml/2006/picture">
                        <pic:nvPicPr>
                          <pic:cNvPr id="1746" name="Консультант Плюс"/>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1295400" cy="428625"/>
                          </a:xfrm>
                          <a:prstGeom prst="rect">
                            <a:avLst/>
                          </a:prstGeom>
                          <a:noFill/>
                          <a:ln>
                            <a:noFill/>
                          </a:ln>
                        </pic:spPr>
                      </pic:pic>
                    </a:graphicData>
                  </a:graphic>
                </wp:inline>
              </w:drawing>
            </w:r>
            <w:r w:rsidRPr="002D4183">
              <w:rPr>
                <w:rFonts w:eastAsia="SimSun"/>
                <w:color w:val="auto"/>
                <w:szCs w:val="24"/>
              </w:rPr>
              <w:t xml:space="preserve">. В однородном поле тяжести </w:t>
            </w:r>
            <w:r w:rsidRPr="002D4183">
              <w:rPr>
                <w:rFonts w:eastAsia="SimSun"/>
                <w:noProof/>
                <w:color w:val="auto"/>
                <w:position w:val="-10"/>
                <w:szCs w:val="24"/>
              </w:rPr>
              <w:drawing>
                <wp:inline distT="0" distB="0" distL="0" distR="0" wp14:anchorId="3BA8B097" wp14:editId="518B6167">
                  <wp:extent cx="733425" cy="257175"/>
                  <wp:effectExtent l="0" t="0" r="0" b="0"/>
                  <wp:docPr id="904082" name="Консультант Плюс"/>
                  <wp:cNvGraphicFramePr/>
                  <a:graphic xmlns:a="http://schemas.openxmlformats.org/drawingml/2006/main">
                    <a:graphicData uri="http://schemas.openxmlformats.org/drawingml/2006/picture">
                      <pic:pic xmlns:pic="http://schemas.openxmlformats.org/drawingml/2006/picture">
                        <pic:nvPicPr>
                          <pic:cNvPr id="1747" name="Консультант Плюс"/>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a:xfrm>
                            <a:off x="0" y="0"/>
                            <a:ext cx="733425" cy="257175"/>
                          </a:xfrm>
                          <a:prstGeom prst="rect">
                            <a:avLst/>
                          </a:prstGeom>
                          <a:noFill/>
                          <a:ln>
                            <a:noFill/>
                          </a:ln>
                        </pic:spPr>
                      </pic:pic>
                    </a:graphicData>
                  </a:graphic>
                </wp:inline>
              </w:drawing>
            </w:r>
            <w:r w:rsidRPr="002D4183">
              <w:rPr>
                <w:rFonts w:eastAsia="SimSun"/>
                <w:color w:val="auto"/>
                <w:szCs w:val="24"/>
              </w:rPr>
              <w:t xml:space="preserve"> центр масс тела совпадает с его центром тяжести</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Условия равновесия твердого тела в ИСО: </w:t>
            </w:r>
            <w:r w:rsidRPr="002D4183">
              <w:rPr>
                <w:rFonts w:eastAsia="SimSun"/>
                <w:noProof/>
                <w:color w:val="auto"/>
                <w:position w:val="-29"/>
                <w:szCs w:val="24"/>
              </w:rPr>
              <w:drawing>
                <wp:inline distT="0" distB="0" distL="0" distR="0" wp14:anchorId="6B24905F" wp14:editId="74C37230">
                  <wp:extent cx="1114425" cy="504825"/>
                  <wp:effectExtent l="0" t="0" r="0" b="0"/>
                  <wp:docPr id="904084" name="Консультант Плюс"/>
                  <wp:cNvGraphicFramePr/>
                  <a:graphic xmlns:a="http://schemas.openxmlformats.org/drawingml/2006/main">
                    <a:graphicData uri="http://schemas.openxmlformats.org/drawingml/2006/picture">
                      <pic:pic xmlns:pic="http://schemas.openxmlformats.org/drawingml/2006/picture">
                        <pic:nvPicPr>
                          <pic:cNvPr id="1748" name="Консультант Плюс"/>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a:xfrm>
                            <a:off x="0" y="0"/>
                            <a:ext cx="1114425" cy="5048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1.3.4</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Паскаля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Давление в жидкости, покоящейся в ИСО: </w:t>
            </w:r>
            <w:r w:rsidRPr="002D4183">
              <w:rPr>
                <w:rFonts w:eastAsia="SimSun"/>
                <w:noProof/>
                <w:color w:val="auto"/>
                <w:position w:val="-8"/>
                <w:szCs w:val="24"/>
              </w:rPr>
              <w:drawing>
                <wp:inline distT="0" distB="0" distL="0" distR="0" wp14:anchorId="09008803" wp14:editId="746E9635">
                  <wp:extent cx="809625" cy="228600"/>
                  <wp:effectExtent l="0" t="0" r="0" b="0"/>
                  <wp:docPr id="904085" name="Консультант Плюс"/>
                  <wp:cNvGraphicFramePr/>
                  <a:graphic xmlns:a="http://schemas.openxmlformats.org/drawingml/2006/main">
                    <a:graphicData uri="http://schemas.openxmlformats.org/drawingml/2006/picture">
                      <pic:pic xmlns:pic="http://schemas.openxmlformats.org/drawingml/2006/picture">
                        <pic:nvPicPr>
                          <pic:cNvPr id="1749" name="Консультант Плюс"/>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a:xfrm>
                            <a:off x="0" y="0"/>
                            <a:ext cx="809625" cy="2286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Закон Архимеда: </w:t>
            </w:r>
            <w:r w:rsidRPr="002D4183">
              <w:rPr>
                <w:rFonts w:eastAsia="SimSun"/>
                <w:noProof/>
                <w:color w:val="auto"/>
                <w:position w:val="-11"/>
                <w:szCs w:val="24"/>
              </w:rPr>
              <w:drawing>
                <wp:inline distT="0" distB="0" distL="0" distR="0" wp14:anchorId="51855528" wp14:editId="0320BA93">
                  <wp:extent cx="885825" cy="266700"/>
                  <wp:effectExtent l="0" t="0" r="0" b="0"/>
                  <wp:docPr id="904086" name="Консультант Плюс"/>
                  <wp:cNvGraphicFramePr/>
                  <a:graphic xmlns:a="http://schemas.openxmlformats.org/drawingml/2006/main">
                    <a:graphicData uri="http://schemas.openxmlformats.org/drawingml/2006/picture">
                      <pic:pic xmlns:pic="http://schemas.openxmlformats.org/drawingml/2006/picture">
                        <pic:nvPicPr>
                          <pic:cNvPr id="1750" name="Консультант Плюс"/>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a:xfrm>
                            <a:off x="0" y="0"/>
                            <a:ext cx="885825" cy="2667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если тело и жидкость покоятся в ИСО, то F</w:t>
            </w:r>
            <w:r w:rsidRPr="002D4183">
              <w:rPr>
                <w:rFonts w:eastAsia="SimSun"/>
                <w:color w:val="auto"/>
                <w:szCs w:val="24"/>
                <w:vertAlign w:val="subscript"/>
              </w:rPr>
              <w:t>Арх</w:t>
            </w:r>
            <w:r w:rsidRPr="002D4183">
              <w:rPr>
                <w:rFonts w:eastAsia="SimSun"/>
                <w:color w:val="auto"/>
                <w:szCs w:val="24"/>
              </w:rPr>
              <w:t xml:space="preserve"> = pgV</w:t>
            </w:r>
            <w:r w:rsidRPr="002D4183">
              <w:rPr>
                <w:rFonts w:eastAsia="SimSun"/>
                <w:color w:val="auto"/>
                <w:szCs w:val="24"/>
                <w:vertAlign w:val="subscript"/>
              </w:rPr>
              <w:t>вытесн</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Условие плавания тел</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ЗАКОНЫ СОХРАНЕНИЯ В МЕХАНИКЕ</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Импульс материальной точки: </w:t>
            </w:r>
            <w:r w:rsidRPr="002D4183">
              <w:rPr>
                <w:rFonts w:eastAsia="SimSun"/>
                <w:noProof/>
                <w:color w:val="auto"/>
                <w:position w:val="-5"/>
                <w:szCs w:val="24"/>
              </w:rPr>
              <w:drawing>
                <wp:inline distT="0" distB="0" distL="0" distR="0" wp14:anchorId="19A2411E" wp14:editId="00A8D9B9">
                  <wp:extent cx="495300" cy="200025"/>
                  <wp:effectExtent l="0" t="0" r="0" b="0"/>
                  <wp:docPr id="904087" name="Консультант Плюс"/>
                  <wp:cNvGraphicFramePr/>
                  <a:graphic xmlns:a="http://schemas.openxmlformats.org/drawingml/2006/main">
                    <a:graphicData uri="http://schemas.openxmlformats.org/drawingml/2006/picture">
                      <pic:pic xmlns:pic="http://schemas.openxmlformats.org/drawingml/2006/picture">
                        <pic:nvPicPr>
                          <pic:cNvPr id="1751" name="Консультант Плюс"/>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a:xfrm>
                            <a:off x="0" y="0"/>
                            <a:ext cx="495300" cy="2000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Импульс системы тел: </w:t>
            </w:r>
            <w:r w:rsidRPr="002D4183">
              <w:rPr>
                <w:rFonts w:eastAsia="SimSun"/>
                <w:noProof/>
                <w:color w:val="auto"/>
                <w:position w:val="-8"/>
                <w:szCs w:val="24"/>
              </w:rPr>
              <w:drawing>
                <wp:inline distT="0" distB="0" distL="0" distR="0" wp14:anchorId="68B52CB3" wp14:editId="0980CC76">
                  <wp:extent cx="962025" cy="228600"/>
                  <wp:effectExtent l="0" t="0" r="0" b="0"/>
                  <wp:docPr id="904088" name="Консультант Плюс"/>
                  <wp:cNvGraphicFramePr/>
                  <a:graphic xmlns:a="http://schemas.openxmlformats.org/drawingml/2006/main">
                    <a:graphicData uri="http://schemas.openxmlformats.org/drawingml/2006/picture">
                      <pic:pic xmlns:pic="http://schemas.openxmlformats.org/drawingml/2006/picture">
                        <pic:nvPicPr>
                          <pic:cNvPr id="1752" name="Консультант Плюс"/>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a:xfrm>
                            <a:off x="0" y="0"/>
                            <a:ext cx="962025" cy="2286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1.4.3</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изменения и сохранения импульса:</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в ИСО </w:t>
            </w:r>
            <w:r w:rsidRPr="002D4183">
              <w:rPr>
                <w:rFonts w:eastAsia="SimSun"/>
                <w:noProof/>
                <w:color w:val="auto"/>
                <w:position w:val="-11"/>
                <w:szCs w:val="24"/>
              </w:rPr>
              <w:drawing>
                <wp:inline distT="0" distB="0" distL="0" distR="0" wp14:anchorId="2D308C5B" wp14:editId="3A854F75">
                  <wp:extent cx="2828925" cy="266700"/>
                  <wp:effectExtent l="0" t="0" r="0" b="0"/>
                  <wp:docPr id="904089" name="Консультант Плюс"/>
                  <wp:cNvGraphicFramePr/>
                  <a:graphic xmlns:a="http://schemas.openxmlformats.org/drawingml/2006/main">
                    <a:graphicData uri="http://schemas.openxmlformats.org/drawingml/2006/picture">
                      <pic:pic xmlns:pic="http://schemas.openxmlformats.org/drawingml/2006/picture">
                        <pic:nvPicPr>
                          <pic:cNvPr id="1753" name="Консультант Плюс"/>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a:xfrm>
                            <a:off x="0" y="0"/>
                            <a:ext cx="2828925" cy="2667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в ИСО </w:t>
            </w:r>
            <w:r w:rsidRPr="002D4183">
              <w:rPr>
                <w:rFonts w:eastAsia="SimSun"/>
                <w:noProof/>
                <w:color w:val="auto"/>
                <w:position w:val="-10"/>
                <w:szCs w:val="24"/>
              </w:rPr>
              <w:drawing>
                <wp:inline distT="0" distB="0" distL="0" distR="0" wp14:anchorId="27461186" wp14:editId="461B093C">
                  <wp:extent cx="1495425" cy="257175"/>
                  <wp:effectExtent l="0" t="0" r="0" b="0"/>
                  <wp:docPr id="904090" name="Консультант Плюс"/>
                  <wp:cNvGraphicFramePr/>
                  <a:graphic xmlns:a="http://schemas.openxmlformats.org/drawingml/2006/main">
                    <a:graphicData uri="http://schemas.openxmlformats.org/drawingml/2006/picture">
                      <pic:pic xmlns:pic="http://schemas.openxmlformats.org/drawingml/2006/picture">
                        <pic:nvPicPr>
                          <pic:cNvPr id="1754" name="Консультант Плюс"/>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a:xfrm>
                            <a:off x="0" y="0"/>
                            <a:ext cx="1495425" cy="257175"/>
                          </a:xfrm>
                          <a:prstGeom prst="rect">
                            <a:avLst/>
                          </a:prstGeom>
                          <a:noFill/>
                          <a:ln>
                            <a:noFill/>
                          </a:ln>
                        </pic:spPr>
                      </pic:pic>
                    </a:graphicData>
                  </a:graphic>
                </wp:inline>
              </w:drawing>
            </w:r>
            <w:r w:rsidRPr="002D4183">
              <w:rPr>
                <w:rFonts w:eastAsia="SimSun"/>
                <w:color w:val="auto"/>
                <w:szCs w:val="24"/>
              </w:rPr>
              <w:t>, если </w:t>
            </w:r>
            <w:r w:rsidRPr="002D4183">
              <w:rPr>
                <w:rFonts w:eastAsia="SimSun"/>
                <w:noProof/>
                <w:color w:val="auto"/>
                <w:position w:val="-10"/>
                <w:szCs w:val="24"/>
              </w:rPr>
              <w:drawing>
                <wp:inline distT="0" distB="0" distL="0" distR="0" wp14:anchorId="163E2E8C" wp14:editId="6A8C6BFA">
                  <wp:extent cx="1409700" cy="257175"/>
                  <wp:effectExtent l="0" t="0" r="0" b="0"/>
                  <wp:docPr id="904091" name="Консультант Плюс"/>
                  <wp:cNvGraphicFramePr/>
                  <a:graphic xmlns:a="http://schemas.openxmlformats.org/drawingml/2006/main">
                    <a:graphicData uri="http://schemas.openxmlformats.org/drawingml/2006/picture">
                      <pic:pic xmlns:pic="http://schemas.openxmlformats.org/drawingml/2006/picture">
                        <pic:nvPicPr>
                          <pic:cNvPr id="1755" name="Консультант Плюс"/>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Реактивное движение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1.4.4</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Работа силы на малом перемещении:</w:t>
            </w:r>
          </w:p>
        </w:tc>
        <w:tc>
          <w:tcPr>
            <w:tcW w:w="3402" w:type="dxa"/>
            <w:gridSpan w:val="2"/>
            <w:vMerge w:val="restart"/>
            <w:tcBorders>
              <w:left w:val="nil"/>
            </w:tcBorders>
            <w:vAlign w:val="center"/>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57"/>
                <w:szCs w:val="24"/>
              </w:rPr>
              <w:drawing>
                <wp:inline distT="0" distB="0" distL="0" distR="0" wp14:anchorId="28173BB9" wp14:editId="1E5B033F">
                  <wp:extent cx="1243330" cy="859155"/>
                  <wp:effectExtent l="0" t="0" r="0" b="0"/>
                  <wp:docPr id="904092" name="Консультант Плюс"/>
                  <wp:cNvGraphicFramePr/>
                  <a:graphic xmlns:a="http://schemas.openxmlformats.org/drawingml/2006/main">
                    <a:graphicData uri="http://schemas.openxmlformats.org/drawingml/2006/picture">
                      <pic:pic xmlns:pic="http://schemas.openxmlformats.org/drawingml/2006/picture">
                        <pic:nvPicPr>
                          <pic:cNvPr id="1756" name="Консультант Плюс"/>
                          <pic:cNvPicPr preferRelativeResize="0"/>
                        </pic:nvPicPr>
                        <pic:blipFill>
                          <a:blip r:embed="rId67">
                            <a:extLst>
                              <a:ext uri="{28A0092B-C50C-407E-A947-70E740481C1C}">
                                <a14:useLocalDpi xmlns:a14="http://schemas.microsoft.com/office/drawing/2010/main" val="0"/>
                              </a:ext>
                            </a:extLst>
                          </a:blip>
                          <a:srcRect/>
                          <a:stretch>
                            <a:fillRect/>
                          </a:stretch>
                        </pic:blipFill>
                        <pic:spPr>
                          <a:xfrm>
                            <a:off x="0" y="0"/>
                            <a:ext cx="1243330" cy="85915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1"/>
                <w:szCs w:val="24"/>
              </w:rPr>
              <w:drawing>
                <wp:inline distT="0" distB="0" distL="0" distR="0" wp14:anchorId="249855F7" wp14:editId="0326A28D">
                  <wp:extent cx="1685925" cy="276225"/>
                  <wp:effectExtent l="0" t="0" r="0" b="0"/>
                  <wp:docPr id="904093" name="Консультант Плюс"/>
                  <wp:cNvGraphicFramePr/>
                  <a:graphic xmlns:a="http://schemas.openxmlformats.org/drawingml/2006/main">
                    <a:graphicData uri="http://schemas.openxmlformats.org/drawingml/2006/picture">
                      <pic:pic xmlns:pic="http://schemas.openxmlformats.org/drawingml/2006/picture">
                        <pic:nvPicPr>
                          <pic:cNvPr id="1757" name="Консультант Плюс"/>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a:xfrm>
                            <a:off x="0" y="0"/>
                            <a:ext cx="1685925" cy="276225"/>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1.4.5</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Мощность силы:</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если за время </w:t>
            </w:r>
            <w:r w:rsidRPr="002D4183">
              <w:rPr>
                <w:rFonts w:eastAsia="SimSun"/>
                <w:noProof/>
                <w:color w:val="auto"/>
                <w:position w:val="-4"/>
                <w:szCs w:val="24"/>
              </w:rPr>
              <w:drawing>
                <wp:inline distT="0" distB="0" distL="0" distR="0" wp14:anchorId="7C36A913" wp14:editId="58014466">
                  <wp:extent cx="190500" cy="180975"/>
                  <wp:effectExtent l="0" t="0" r="0" b="0"/>
                  <wp:docPr id="904094" name="Консультант Плюс"/>
                  <wp:cNvGraphicFramePr/>
                  <a:graphic xmlns:a="http://schemas.openxmlformats.org/drawingml/2006/main">
                    <a:graphicData uri="http://schemas.openxmlformats.org/drawingml/2006/picture">
                      <pic:pic xmlns:pic="http://schemas.openxmlformats.org/drawingml/2006/picture">
                        <pic:nvPicPr>
                          <pic:cNvPr id="1758" name="Консультант Плюс"/>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a:xfrm>
                            <a:off x="0" y="0"/>
                            <a:ext cx="190500" cy="180975"/>
                          </a:xfrm>
                          <a:prstGeom prst="rect">
                            <a:avLst/>
                          </a:prstGeom>
                          <a:noFill/>
                          <a:ln>
                            <a:noFill/>
                          </a:ln>
                        </pic:spPr>
                      </pic:pic>
                    </a:graphicData>
                  </a:graphic>
                </wp:inline>
              </w:drawing>
            </w:r>
            <w:r w:rsidRPr="002D4183">
              <w:rPr>
                <w:rFonts w:eastAsia="SimSun"/>
                <w:color w:val="auto"/>
                <w:szCs w:val="24"/>
              </w:rPr>
              <w:t xml:space="preserve"> работа силы изменяется на </w:t>
            </w:r>
            <w:r w:rsidRPr="002D4183">
              <w:rPr>
                <w:rFonts w:eastAsia="SimSun"/>
                <w:noProof/>
                <w:color w:val="auto"/>
                <w:position w:val="-2"/>
                <w:szCs w:val="24"/>
              </w:rPr>
              <w:drawing>
                <wp:inline distT="0" distB="0" distL="0" distR="0" wp14:anchorId="43A9EF9F" wp14:editId="695A762F">
                  <wp:extent cx="228600" cy="161925"/>
                  <wp:effectExtent l="0" t="0" r="0" b="0"/>
                  <wp:docPr id="904095" name="Консультант Плюс"/>
                  <wp:cNvGraphicFramePr/>
                  <a:graphic xmlns:a="http://schemas.openxmlformats.org/drawingml/2006/main">
                    <a:graphicData uri="http://schemas.openxmlformats.org/drawingml/2006/picture">
                      <pic:pic xmlns:pic="http://schemas.openxmlformats.org/drawingml/2006/picture">
                        <pic:nvPicPr>
                          <pic:cNvPr id="1759" name="Консультант Плюс"/>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a:xfrm>
                            <a:off x="0" y="0"/>
                            <a:ext cx="228600" cy="161925"/>
                          </a:xfrm>
                          <a:prstGeom prst="rect">
                            <a:avLst/>
                          </a:prstGeom>
                          <a:noFill/>
                          <a:ln>
                            <a:noFill/>
                          </a:ln>
                        </pic:spPr>
                      </pic:pic>
                    </a:graphicData>
                  </a:graphic>
                </wp:inline>
              </w:drawing>
            </w:r>
            <w:r w:rsidRPr="002D4183">
              <w:rPr>
                <w:rFonts w:eastAsia="SimSun"/>
                <w:color w:val="auto"/>
                <w:szCs w:val="24"/>
              </w:rPr>
              <w:t>, то мощность силы</w:t>
            </w:r>
          </w:p>
        </w:tc>
        <w:tc>
          <w:tcPr>
            <w:tcW w:w="3402" w:type="dxa"/>
            <w:gridSpan w:val="2"/>
            <w:vMerge w:val="restart"/>
            <w:tcBorders>
              <w:left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44"/>
                <w:szCs w:val="24"/>
              </w:rPr>
              <w:drawing>
                <wp:inline distT="0" distB="0" distL="0" distR="0" wp14:anchorId="4E74D798" wp14:editId="737FB8FC">
                  <wp:extent cx="1365250" cy="688975"/>
                  <wp:effectExtent l="0" t="0" r="0" b="0"/>
                  <wp:docPr id="810880" name="Консультант Плюс"/>
                  <wp:cNvGraphicFramePr/>
                  <a:graphic xmlns:a="http://schemas.openxmlformats.org/drawingml/2006/main">
                    <a:graphicData uri="http://schemas.openxmlformats.org/drawingml/2006/picture">
                      <pic:pic xmlns:pic="http://schemas.openxmlformats.org/drawingml/2006/picture">
                        <pic:nvPicPr>
                          <pic:cNvPr id="1760" name="Консультант Плюс"/>
                          <pic:cNvPicPr preferRelativeResize="0"/>
                        </pic:nvPicPr>
                        <pic:blipFill>
                          <a:blip r:embed="rId71">
                            <a:extLst>
                              <a:ext uri="{28A0092B-C50C-407E-A947-70E740481C1C}">
                                <a14:useLocalDpi xmlns:a14="http://schemas.microsoft.com/office/drawing/2010/main" val="0"/>
                              </a:ext>
                            </a:extLst>
                          </a:blip>
                          <a:srcRect/>
                          <a:stretch>
                            <a:fillRect/>
                          </a:stretch>
                        </pic:blipFill>
                        <pic:spPr>
                          <a:xfrm>
                            <a:off x="0" y="0"/>
                            <a:ext cx="1365250" cy="6889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5"/>
                <w:szCs w:val="24"/>
              </w:rPr>
              <w:drawing>
                <wp:inline distT="0" distB="0" distL="0" distR="0" wp14:anchorId="05E8826D" wp14:editId="43E05236">
                  <wp:extent cx="1571625" cy="447675"/>
                  <wp:effectExtent l="0" t="0" r="0" b="0"/>
                  <wp:docPr id="810881" name="Консультант Плюс"/>
                  <wp:cNvGraphicFramePr/>
                  <a:graphic xmlns:a="http://schemas.openxmlformats.org/drawingml/2006/main">
                    <a:graphicData uri="http://schemas.openxmlformats.org/drawingml/2006/picture">
                      <pic:pic xmlns:pic="http://schemas.openxmlformats.org/drawingml/2006/picture">
                        <pic:nvPicPr>
                          <pic:cNvPr id="1761" name="Консультант Плюс"/>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a:xfrm>
                            <a:off x="0" y="0"/>
                            <a:ext cx="1571625" cy="447675"/>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Кинетическая энергия материальной точки: </w:t>
            </w:r>
            <w:r w:rsidRPr="002D4183">
              <w:rPr>
                <w:rFonts w:eastAsia="SimSun"/>
                <w:noProof/>
                <w:color w:val="auto"/>
                <w:position w:val="-23"/>
                <w:szCs w:val="24"/>
              </w:rPr>
              <w:drawing>
                <wp:inline distT="0" distB="0" distL="0" distR="0" wp14:anchorId="0FBEA774" wp14:editId="202ACBB5">
                  <wp:extent cx="1104900" cy="419100"/>
                  <wp:effectExtent l="0" t="0" r="0" b="0"/>
                  <wp:docPr id="810882" name="Консультант Плюс"/>
                  <wp:cNvGraphicFramePr/>
                  <a:graphic xmlns:a="http://schemas.openxmlformats.org/drawingml/2006/main">
                    <a:graphicData uri="http://schemas.openxmlformats.org/drawingml/2006/picture">
                      <pic:pic xmlns:pic="http://schemas.openxmlformats.org/drawingml/2006/picture">
                        <pic:nvPicPr>
                          <pic:cNvPr id="1762" name="Консультант Плюс"/>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a:xfrm>
                            <a:off x="0" y="0"/>
                            <a:ext cx="1104900" cy="4191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изменения кинетической энергии системы материальных точек: в ИСО </w:t>
            </w:r>
            <w:r w:rsidRPr="002D4183">
              <w:rPr>
                <w:rFonts w:eastAsia="SimSun"/>
                <w:noProof/>
                <w:color w:val="auto"/>
                <w:position w:val="-8"/>
                <w:szCs w:val="24"/>
              </w:rPr>
              <w:drawing>
                <wp:inline distT="0" distB="0" distL="0" distR="0" wp14:anchorId="24D5ABEF" wp14:editId="3431A6BF">
                  <wp:extent cx="1257300" cy="228600"/>
                  <wp:effectExtent l="0" t="0" r="0" b="0"/>
                  <wp:docPr id="810883" name="Консультант Плюс"/>
                  <wp:cNvGraphicFramePr/>
                  <a:graphic xmlns:a="http://schemas.openxmlformats.org/drawingml/2006/main">
                    <a:graphicData uri="http://schemas.openxmlformats.org/drawingml/2006/picture">
                      <pic:pic xmlns:pic="http://schemas.openxmlformats.org/drawingml/2006/picture">
                        <pic:nvPicPr>
                          <pic:cNvPr id="1763" name="Консультант Плюс"/>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a:xfrm>
                            <a:off x="0" y="0"/>
                            <a:ext cx="1257300" cy="228600"/>
                          </a:xfrm>
                          <a:prstGeom prst="rect">
                            <a:avLst/>
                          </a:prstGeom>
                          <a:noFill/>
                          <a:ln>
                            <a:noFill/>
                          </a:ln>
                        </pic:spPr>
                      </pic:pic>
                    </a:graphicData>
                  </a:graphic>
                </wp:inline>
              </w:drawing>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1.4.7</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Потенциальная энергия:</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для потенциальных сил </w:t>
            </w:r>
            <w:r w:rsidRPr="002D4183">
              <w:rPr>
                <w:rFonts w:eastAsia="SimSun"/>
                <w:noProof/>
                <w:color w:val="auto"/>
                <w:position w:val="-8"/>
                <w:szCs w:val="24"/>
              </w:rPr>
              <w:drawing>
                <wp:inline distT="0" distB="0" distL="0" distR="0" wp14:anchorId="6FD6CCB1" wp14:editId="1E77A44E">
                  <wp:extent cx="2047875" cy="228600"/>
                  <wp:effectExtent l="0" t="0" r="0" b="0"/>
                  <wp:docPr id="810884" name="Консультант Плюс"/>
                  <wp:cNvGraphicFramePr/>
                  <a:graphic xmlns:a="http://schemas.openxmlformats.org/drawingml/2006/main">
                    <a:graphicData uri="http://schemas.openxmlformats.org/drawingml/2006/picture">
                      <pic:pic xmlns:pic="http://schemas.openxmlformats.org/drawingml/2006/picture">
                        <pic:nvPicPr>
                          <pic:cNvPr id="1764" name="Консультант Плюс"/>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a:xfrm>
                            <a:off x="0" y="0"/>
                            <a:ext cx="2047875" cy="2286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Потенциальная энергия материальной точки в однородном поле тяжести: E</w:t>
            </w:r>
            <w:r w:rsidRPr="002D4183">
              <w:rPr>
                <w:rFonts w:eastAsia="SimSun"/>
                <w:color w:val="auto"/>
                <w:szCs w:val="24"/>
                <w:vertAlign w:val="subscript"/>
              </w:rPr>
              <w:t>потенц</w:t>
            </w:r>
            <w:r w:rsidRPr="002D4183">
              <w:rPr>
                <w:rFonts w:eastAsia="SimSun"/>
                <w:color w:val="auto"/>
                <w:szCs w:val="24"/>
              </w:rPr>
              <w:t xml:space="preserve"> = mgh.</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Потенциальная энергия упруго деформированного тела: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6EE6FD81" wp14:editId="2E982E68">
                  <wp:extent cx="800100" cy="419100"/>
                  <wp:effectExtent l="0" t="0" r="0" b="0"/>
                  <wp:docPr id="810885" name="Консультант Плюс"/>
                  <wp:cNvGraphicFramePr/>
                  <a:graphic xmlns:a="http://schemas.openxmlformats.org/drawingml/2006/main">
                    <a:graphicData uri="http://schemas.openxmlformats.org/drawingml/2006/picture">
                      <pic:pic xmlns:pic="http://schemas.openxmlformats.org/drawingml/2006/picture">
                        <pic:nvPicPr>
                          <pic:cNvPr id="1765" name="Консультант Плюс"/>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a:xfrm>
                            <a:off x="0" y="0"/>
                            <a:ext cx="800100" cy="4191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1.4.8</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изменения и сохранения механической энергии:</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E</w:t>
            </w:r>
            <w:r w:rsidRPr="002D4183">
              <w:rPr>
                <w:rFonts w:eastAsia="SimSun"/>
                <w:color w:val="auto"/>
                <w:szCs w:val="24"/>
                <w:vertAlign w:val="subscript"/>
              </w:rPr>
              <w:t>мех</w:t>
            </w:r>
            <w:r w:rsidRPr="002D4183">
              <w:rPr>
                <w:rFonts w:eastAsia="SimSun"/>
                <w:color w:val="auto"/>
                <w:szCs w:val="24"/>
              </w:rPr>
              <w:t xml:space="preserve"> = E</w:t>
            </w:r>
            <w:r w:rsidRPr="002D4183">
              <w:rPr>
                <w:rFonts w:eastAsia="SimSun"/>
                <w:color w:val="auto"/>
                <w:szCs w:val="24"/>
                <w:vertAlign w:val="subscript"/>
              </w:rPr>
              <w:t>кин</w:t>
            </w:r>
            <w:r w:rsidRPr="002D4183">
              <w:rPr>
                <w:rFonts w:eastAsia="SimSun"/>
                <w:color w:val="auto"/>
                <w:szCs w:val="24"/>
              </w:rPr>
              <w:t xml:space="preserve"> + E</w:t>
            </w:r>
            <w:r w:rsidRPr="002D4183">
              <w:rPr>
                <w:rFonts w:eastAsia="SimSun"/>
                <w:color w:val="auto"/>
                <w:szCs w:val="24"/>
                <w:vertAlign w:val="subscript"/>
              </w:rPr>
              <w:t>потенц</w:t>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в ИСО </w:t>
            </w:r>
            <w:r w:rsidRPr="002D4183">
              <w:rPr>
                <w:rFonts w:eastAsia="SimSun"/>
                <w:noProof/>
                <w:color w:val="auto"/>
                <w:position w:val="-8"/>
                <w:szCs w:val="24"/>
              </w:rPr>
              <w:drawing>
                <wp:inline distT="0" distB="0" distL="0" distR="0" wp14:anchorId="1F391F07" wp14:editId="6D6821D0">
                  <wp:extent cx="1371600" cy="228600"/>
                  <wp:effectExtent l="0" t="0" r="0" b="0"/>
                  <wp:docPr id="810886" name="Консультант Плюс"/>
                  <wp:cNvGraphicFramePr/>
                  <a:graphic xmlns:a="http://schemas.openxmlformats.org/drawingml/2006/main">
                    <a:graphicData uri="http://schemas.openxmlformats.org/drawingml/2006/picture">
                      <pic:pic xmlns:pic="http://schemas.openxmlformats.org/drawingml/2006/picture">
                        <pic:nvPicPr>
                          <pic:cNvPr id="1766" name="Консультант Плюс"/>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a:xfrm>
                            <a:off x="0" y="0"/>
                            <a:ext cx="1371600" cy="2286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в ИСО </w:t>
            </w:r>
            <w:r w:rsidRPr="002D4183">
              <w:rPr>
                <w:rFonts w:eastAsia="SimSun"/>
                <w:noProof/>
                <w:color w:val="auto"/>
                <w:position w:val="-8"/>
                <w:szCs w:val="24"/>
              </w:rPr>
              <w:drawing>
                <wp:inline distT="0" distB="0" distL="0" distR="0" wp14:anchorId="4EE61356" wp14:editId="6B809DEF">
                  <wp:extent cx="619125" cy="228600"/>
                  <wp:effectExtent l="0" t="0" r="0" b="0"/>
                  <wp:docPr id="810887" name="Консультант Плюс"/>
                  <wp:cNvGraphicFramePr/>
                  <a:graphic xmlns:a="http://schemas.openxmlformats.org/drawingml/2006/main">
                    <a:graphicData uri="http://schemas.openxmlformats.org/drawingml/2006/picture">
                      <pic:pic xmlns:pic="http://schemas.openxmlformats.org/drawingml/2006/picture">
                        <pic:nvPicPr>
                          <pic:cNvPr id="1767" name="Консультант Плюс"/>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a:xfrm>
                            <a:off x="0" y="0"/>
                            <a:ext cx="619125" cy="228600"/>
                          </a:xfrm>
                          <a:prstGeom prst="rect">
                            <a:avLst/>
                          </a:prstGeom>
                          <a:noFill/>
                          <a:ln>
                            <a:noFill/>
                          </a:ln>
                        </pic:spPr>
                      </pic:pic>
                    </a:graphicData>
                  </a:graphic>
                </wp:inline>
              </w:drawing>
            </w:r>
            <w:r w:rsidRPr="002D4183">
              <w:rPr>
                <w:rFonts w:eastAsia="SimSun"/>
                <w:color w:val="auto"/>
                <w:szCs w:val="24"/>
              </w:rPr>
              <w:t>, если A</w:t>
            </w:r>
            <w:r w:rsidRPr="002D4183">
              <w:rPr>
                <w:rFonts w:eastAsia="SimSun"/>
                <w:color w:val="auto"/>
                <w:szCs w:val="24"/>
                <w:vertAlign w:val="subscript"/>
              </w:rPr>
              <w:t>всех непотенц. сил</w:t>
            </w:r>
            <w:r w:rsidRPr="002D4183">
              <w:rPr>
                <w:rFonts w:eastAsia="SimSun"/>
                <w:color w:val="auto"/>
                <w:szCs w:val="24"/>
              </w:rPr>
              <w:t xml:space="preserve"> = 0</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1.5</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МЕХАНИЧЕСКИЕ КОЛЕБАНИЯ И ВОЛНЫ</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1.5.1</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Гармонические колебания материальной точки. Амплитуда и фаза колебаний. Кинематическое описание: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4037D5E8" wp14:editId="3915F754">
                  <wp:extent cx="1333500" cy="257175"/>
                  <wp:effectExtent l="0" t="0" r="0" b="0"/>
                  <wp:docPr id="810888" name="Консультант Плюс"/>
                  <wp:cNvGraphicFramePr/>
                  <a:graphic xmlns:a="http://schemas.openxmlformats.org/drawingml/2006/main">
                    <a:graphicData uri="http://schemas.openxmlformats.org/drawingml/2006/picture">
                      <pic:pic xmlns:pic="http://schemas.openxmlformats.org/drawingml/2006/picture">
                        <pic:nvPicPr>
                          <pic:cNvPr id="1768" name="Консультант Плюс"/>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a:xfrm>
                            <a:off x="0" y="0"/>
                            <a:ext cx="1333500" cy="2571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1ABE2763" wp14:editId="0BF9BA97">
                  <wp:extent cx="619125" cy="257175"/>
                  <wp:effectExtent l="0" t="0" r="0" b="0"/>
                  <wp:docPr id="810889" name="Консультант Плюс"/>
                  <wp:cNvGraphicFramePr/>
                  <a:graphic xmlns:a="http://schemas.openxmlformats.org/drawingml/2006/main">
                    <a:graphicData uri="http://schemas.openxmlformats.org/drawingml/2006/picture">
                      <pic:pic xmlns:pic="http://schemas.openxmlformats.org/drawingml/2006/picture">
                        <pic:nvPicPr>
                          <pic:cNvPr id="1769" name="Консультант Плюс"/>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a:xfrm>
                            <a:off x="0" y="0"/>
                            <a:ext cx="619125" cy="2571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1"/>
                <w:szCs w:val="24"/>
              </w:rPr>
              <w:drawing>
                <wp:inline distT="0" distB="0" distL="0" distR="0" wp14:anchorId="0677DA1F" wp14:editId="3EF791A2">
                  <wp:extent cx="2428875" cy="276225"/>
                  <wp:effectExtent l="0" t="0" r="0" b="0"/>
                  <wp:docPr id="810890" name="Консультант Плюс"/>
                  <wp:cNvGraphicFramePr/>
                  <a:graphic xmlns:a="http://schemas.openxmlformats.org/drawingml/2006/main">
                    <a:graphicData uri="http://schemas.openxmlformats.org/drawingml/2006/picture">
                      <pic:pic xmlns:pic="http://schemas.openxmlformats.org/drawingml/2006/picture">
                        <pic:nvPicPr>
                          <pic:cNvPr id="1770" name="Консультант Плюс"/>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a:xfrm>
                            <a:off x="0" y="0"/>
                            <a:ext cx="2428875" cy="276225"/>
                          </a:xfrm>
                          <a:prstGeom prst="rect">
                            <a:avLst/>
                          </a:prstGeom>
                          <a:noFill/>
                          <a:ln>
                            <a:noFill/>
                          </a:ln>
                        </pic:spPr>
                      </pic:pic>
                    </a:graphicData>
                  </a:graphic>
                </wp:inline>
              </w:drawing>
            </w:r>
            <w:r w:rsidRPr="002D4183">
              <w:rPr>
                <w:rFonts w:eastAsia="SimSun"/>
                <w:color w:val="auto"/>
                <w:szCs w:val="24"/>
              </w:rPr>
              <w:t>, где x - смещение из положения равновесия.</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Динамическое описание:</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ma</w:t>
            </w:r>
            <w:r w:rsidRPr="002D4183">
              <w:rPr>
                <w:rFonts w:eastAsia="SimSun"/>
                <w:color w:val="auto"/>
                <w:szCs w:val="24"/>
                <w:vertAlign w:val="subscript"/>
              </w:rPr>
              <w:t>x</w:t>
            </w:r>
            <w:r w:rsidRPr="002D4183">
              <w:rPr>
                <w:rFonts w:eastAsia="SimSun"/>
                <w:color w:val="auto"/>
                <w:szCs w:val="24"/>
              </w:rPr>
              <w:t xml:space="preserve"> = -kx, где </w:t>
            </w:r>
            <w:r w:rsidRPr="002D4183">
              <w:rPr>
                <w:rFonts w:eastAsia="SimSun"/>
                <w:noProof/>
                <w:color w:val="auto"/>
                <w:position w:val="-5"/>
                <w:szCs w:val="24"/>
              </w:rPr>
              <w:drawing>
                <wp:inline distT="0" distB="0" distL="0" distR="0" wp14:anchorId="3A9ABA6F" wp14:editId="5CEF1235">
                  <wp:extent cx="542925" cy="200025"/>
                  <wp:effectExtent l="0" t="0" r="0" b="0"/>
                  <wp:docPr id="810891" name="Консультант Плюс"/>
                  <wp:cNvGraphicFramePr/>
                  <a:graphic xmlns:a="http://schemas.openxmlformats.org/drawingml/2006/main">
                    <a:graphicData uri="http://schemas.openxmlformats.org/drawingml/2006/picture">
                      <pic:pic xmlns:pic="http://schemas.openxmlformats.org/drawingml/2006/picture">
                        <pic:nvPicPr>
                          <pic:cNvPr id="1771" name="Консультант Плюс"/>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a:xfrm>
                            <a:off x="0" y="0"/>
                            <a:ext cx="542925" cy="200025"/>
                          </a:xfrm>
                          <a:prstGeom prst="rect">
                            <a:avLst/>
                          </a:prstGeom>
                          <a:noFill/>
                          <a:ln>
                            <a:noFill/>
                          </a:ln>
                        </pic:spPr>
                      </pic:pic>
                    </a:graphicData>
                  </a:graphic>
                </wp:inline>
              </w:drawing>
            </w:r>
            <w:r w:rsidRPr="002D4183">
              <w:rPr>
                <w:rFonts w:eastAsia="SimSun"/>
                <w:color w:val="auto"/>
                <w:szCs w:val="24"/>
              </w:rPr>
              <w:t>. Это значит, что F</w:t>
            </w:r>
            <w:r w:rsidRPr="002D4183">
              <w:rPr>
                <w:rFonts w:eastAsia="SimSun"/>
                <w:color w:val="auto"/>
                <w:szCs w:val="24"/>
                <w:vertAlign w:val="subscript"/>
              </w:rPr>
              <w:t>x</w:t>
            </w:r>
            <w:r w:rsidRPr="002D4183">
              <w:rPr>
                <w:rFonts w:eastAsia="SimSun"/>
                <w:color w:val="auto"/>
                <w:szCs w:val="24"/>
              </w:rPr>
              <w:t xml:space="preserve"> = -kx.</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Энергетическое описание (закон сохранения механической энергии):</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5A9A6BF2" wp14:editId="712C03F2">
                  <wp:extent cx="2095500" cy="419100"/>
                  <wp:effectExtent l="0" t="0" r="0" b="0"/>
                  <wp:docPr id="810892" name="Консультант Плюс"/>
                  <wp:cNvGraphicFramePr/>
                  <a:graphic xmlns:a="http://schemas.openxmlformats.org/drawingml/2006/main">
                    <a:graphicData uri="http://schemas.openxmlformats.org/drawingml/2006/picture">
                      <pic:pic xmlns:pic="http://schemas.openxmlformats.org/drawingml/2006/picture">
                        <pic:nvPicPr>
                          <pic:cNvPr id="1772" name="Консультант Плюс"/>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a:xfrm>
                            <a:off x="0" y="0"/>
                            <a:ext cx="2095500" cy="4191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Связь амплитуды колебаний смещения материальной точки с амплитудами колебаний ее скорости и ускорения:</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40A03D5F" wp14:editId="5E5F3310">
                  <wp:extent cx="638175" cy="228600"/>
                  <wp:effectExtent l="0" t="0" r="0" b="0"/>
                  <wp:docPr id="810893" name="Консультант Плюс"/>
                  <wp:cNvGraphicFramePr/>
                  <a:graphic xmlns:a="http://schemas.openxmlformats.org/drawingml/2006/main">
                    <a:graphicData uri="http://schemas.openxmlformats.org/drawingml/2006/picture">
                      <pic:pic xmlns:pic="http://schemas.openxmlformats.org/drawingml/2006/picture">
                        <pic:nvPicPr>
                          <pic:cNvPr id="1773" name="Консультант Плюс"/>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a:xfrm>
                            <a:off x="0" y="0"/>
                            <a:ext cx="638175" cy="228600"/>
                          </a:xfrm>
                          <a:prstGeom prst="rect">
                            <a:avLst/>
                          </a:prstGeom>
                          <a:noFill/>
                          <a:ln>
                            <a:noFill/>
                          </a:ln>
                        </pic:spPr>
                      </pic:pic>
                    </a:graphicData>
                  </a:graphic>
                </wp:inline>
              </w:drawing>
            </w:r>
            <w:r w:rsidRPr="002D4183">
              <w:rPr>
                <w:rFonts w:eastAsia="SimSun"/>
                <w:color w:val="auto"/>
                <w:szCs w:val="24"/>
              </w:rPr>
              <w:t>, </w:t>
            </w:r>
            <w:r w:rsidRPr="002D4183">
              <w:rPr>
                <w:rFonts w:eastAsia="SimSun"/>
                <w:noProof/>
                <w:color w:val="auto"/>
                <w:position w:val="-8"/>
                <w:szCs w:val="24"/>
              </w:rPr>
              <w:drawing>
                <wp:inline distT="0" distB="0" distL="0" distR="0" wp14:anchorId="0536C695" wp14:editId="216CE679">
                  <wp:extent cx="695325" cy="238125"/>
                  <wp:effectExtent l="0" t="0" r="0" b="0"/>
                  <wp:docPr id="810894" name="Консультант Плюс"/>
                  <wp:cNvGraphicFramePr/>
                  <a:graphic xmlns:a="http://schemas.openxmlformats.org/drawingml/2006/main">
                    <a:graphicData uri="http://schemas.openxmlformats.org/drawingml/2006/picture">
                      <pic:pic xmlns:pic="http://schemas.openxmlformats.org/drawingml/2006/picture">
                        <pic:nvPicPr>
                          <pic:cNvPr id="1774" name="Консультант Плюс"/>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a:xfrm>
                            <a:off x="0" y="0"/>
                            <a:ext cx="695325" cy="2381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Период и частота колебаний: </w:t>
            </w:r>
            <w:r w:rsidRPr="002D4183">
              <w:rPr>
                <w:rFonts w:eastAsia="SimSun"/>
                <w:noProof/>
                <w:color w:val="auto"/>
                <w:position w:val="-20"/>
                <w:szCs w:val="24"/>
              </w:rPr>
              <w:drawing>
                <wp:inline distT="0" distB="0" distL="0" distR="0" wp14:anchorId="69D2671A" wp14:editId="47CA44A9">
                  <wp:extent cx="733425" cy="390525"/>
                  <wp:effectExtent l="0" t="0" r="0" b="0"/>
                  <wp:docPr id="810895" name="Консультант Плюс"/>
                  <wp:cNvGraphicFramePr/>
                  <a:graphic xmlns:a="http://schemas.openxmlformats.org/drawingml/2006/main">
                    <a:graphicData uri="http://schemas.openxmlformats.org/drawingml/2006/picture">
                      <pic:pic xmlns:pic="http://schemas.openxmlformats.org/drawingml/2006/picture">
                        <pic:nvPicPr>
                          <pic:cNvPr id="1775" name="Консультант Плюс"/>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a:xfrm>
                            <a:off x="0" y="0"/>
                            <a:ext cx="733425"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Период малых свободных колебаний математического маятника: </w:t>
            </w:r>
            <w:r w:rsidRPr="002D4183">
              <w:rPr>
                <w:rFonts w:eastAsia="SimSun"/>
                <w:noProof/>
                <w:color w:val="auto"/>
                <w:position w:val="-26"/>
                <w:szCs w:val="24"/>
              </w:rPr>
              <w:drawing>
                <wp:inline distT="0" distB="0" distL="0" distR="0" wp14:anchorId="35B8D6AB" wp14:editId="0F103EB5">
                  <wp:extent cx="695325" cy="466725"/>
                  <wp:effectExtent l="0" t="0" r="0" b="0"/>
                  <wp:docPr id="810896" name="Консультант Плюс"/>
                  <wp:cNvGraphicFramePr/>
                  <a:graphic xmlns:a="http://schemas.openxmlformats.org/drawingml/2006/main">
                    <a:graphicData uri="http://schemas.openxmlformats.org/drawingml/2006/picture">
                      <pic:pic xmlns:pic="http://schemas.openxmlformats.org/drawingml/2006/picture">
                        <pic:nvPicPr>
                          <pic:cNvPr id="1776" name="Консультант Плюс"/>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a:xfrm>
                            <a:off x="0" y="0"/>
                            <a:ext cx="695325" cy="4667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Период свободных колебаний пружинного маятника: </w:t>
            </w:r>
            <w:r w:rsidRPr="002D4183">
              <w:rPr>
                <w:rFonts w:eastAsia="SimSun"/>
                <w:noProof/>
                <w:color w:val="auto"/>
                <w:position w:val="-25"/>
                <w:szCs w:val="24"/>
              </w:rPr>
              <w:drawing>
                <wp:inline distT="0" distB="0" distL="0" distR="0" wp14:anchorId="7D425E65" wp14:editId="762C552E">
                  <wp:extent cx="714375" cy="447675"/>
                  <wp:effectExtent l="0" t="0" r="0" b="0"/>
                  <wp:docPr id="810897" name="Консультант Плюс"/>
                  <wp:cNvGraphicFramePr/>
                  <a:graphic xmlns:a="http://schemas.openxmlformats.org/drawingml/2006/main">
                    <a:graphicData uri="http://schemas.openxmlformats.org/drawingml/2006/picture">
                      <pic:pic xmlns:pic="http://schemas.openxmlformats.org/drawingml/2006/picture">
                        <pic:nvPicPr>
                          <pic:cNvPr id="1777" name="Консультант Плюс"/>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a:xfrm>
                            <a:off x="0" y="0"/>
                            <a:ext cx="714375" cy="4476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Вынужденные колебания. Резонанс. Резонансная кривая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Поперечные и продольные волны. Скорость распространения и длина волны: </w:t>
            </w:r>
            <w:r w:rsidRPr="002D4183">
              <w:rPr>
                <w:rFonts w:eastAsia="SimSun"/>
                <w:noProof/>
                <w:color w:val="auto"/>
                <w:position w:val="-20"/>
                <w:szCs w:val="24"/>
              </w:rPr>
              <w:drawing>
                <wp:inline distT="0" distB="0" distL="0" distR="0" wp14:anchorId="1DCCB5BB" wp14:editId="51648FB0">
                  <wp:extent cx="714375" cy="390525"/>
                  <wp:effectExtent l="0" t="0" r="0" b="0"/>
                  <wp:docPr id="810898" name="Консультант Плюс"/>
                  <wp:cNvGraphicFramePr/>
                  <a:graphic xmlns:a="http://schemas.openxmlformats.org/drawingml/2006/main">
                    <a:graphicData uri="http://schemas.openxmlformats.org/drawingml/2006/picture">
                      <pic:pic xmlns:pic="http://schemas.openxmlformats.org/drawingml/2006/picture">
                        <pic:nvPicPr>
                          <pic:cNvPr id="1778" name="Консультант Плюс"/>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a:xfrm>
                            <a:off x="0" y="0"/>
                            <a:ext cx="714375"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Интерференция и дифракция волн</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Звук. Скорость звука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МОЛЕКУЛЯРНАЯ ФИЗИКА. ТЕРМОДИНАМИКА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МОЛЕКУЛЯРНАЯ ФИЗИКА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Модели строения газов, жидкостей и твердых тел. Пусть термодинамическая система (тело) состоит из N одинаковых молекул. Тогда количество вещества </w:t>
            </w:r>
            <w:r w:rsidRPr="002D4183">
              <w:rPr>
                <w:rFonts w:eastAsia="SimSun"/>
                <w:noProof/>
                <w:color w:val="auto"/>
                <w:position w:val="-23"/>
                <w:szCs w:val="24"/>
              </w:rPr>
              <w:lastRenderedPageBreak/>
              <w:drawing>
                <wp:inline distT="0" distB="0" distL="0" distR="0" wp14:anchorId="19E93B17" wp14:editId="238CA744">
                  <wp:extent cx="790575" cy="428625"/>
                  <wp:effectExtent l="0" t="0" r="0" b="0"/>
                  <wp:docPr id="810899" name="Консультант Плюс"/>
                  <wp:cNvGraphicFramePr/>
                  <a:graphic xmlns:a="http://schemas.openxmlformats.org/drawingml/2006/main">
                    <a:graphicData uri="http://schemas.openxmlformats.org/drawingml/2006/picture">
                      <pic:pic xmlns:pic="http://schemas.openxmlformats.org/drawingml/2006/picture">
                        <pic:nvPicPr>
                          <pic:cNvPr id="1779" name="Консультант Плюс"/>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a:xfrm>
                            <a:off x="0" y="0"/>
                            <a:ext cx="790575" cy="428625"/>
                          </a:xfrm>
                          <a:prstGeom prst="rect">
                            <a:avLst/>
                          </a:prstGeom>
                          <a:noFill/>
                          <a:ln>
                            <a:noFill/>
                          </a:ln>
                        </pic:spPr>
                      </pic:pic>
                    </a:graphicData>
                  </a:graphic>
                </wp:inline>
              </w:drawing>
            </w:r>
            <w:r w:rsidRPr="002D4183">
              <w:rPr>
                <w:rFonts w:eastAsia="SimSun"/>
                <w:color w:val="auto"/>
                <w:szCs w:val="24"/>
              </w:rPr>
              <w:t>,</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где N</w:t>
            </w:r>
            <w:r w:rsidRPr="002D4183">
              <w:rPr>
                <w:rFonts w:eastAsia="SimSun"/>
                <w:color w:val="auto"/>
                <w:szCs w:val="24"/>
                <w:vertAlign w:val="subscript"/>
              </w:rPr>
              <w:t>А</w:t>
            </w:r>
            <w:r w:rsidRPr="002D4183">
              <w:rPr>
                <w:rFonts w:eastAsia="SimSun"/>
                <w:color w:val="auto"/>
                <w:szCs w:val="24"/>
              </w:rPr>
              <w:t xml:space="preserve"> - число Авогадро, m - масса системы (тела), </w:t>
            </w:r>
            <w:r w:rsidRPr="002D4183">
              <w:rPr>
                <w:rFonts w:eastAsia="SimSun"/>
                <w:noProof/>
                <w:color w:val="auto"/>
                <w:position w:val="-2"/>
                <w:szCs w:val="24"/>
              </w:rPr>
              <w:drawing>
                <wp:inline distT="0" distB="0" distL="0" distR="0" wp14:anchorId="65F9A13C" wp14:editId="34AB6A37">
                  <wp:extent cx="123825" cy="161925"/>
                  <wp:effectExtent l="0" t="0" r="0" b="0"/>
                  <wp:docPr id="810900" name="Консультант Плюс"/>
                  <wp:cNvGraphicFramePr/>
                  <a:graphic xmlns:a="http://schemas.openxmlformats.org/drawingml/2006/main">
                    <a:graphicData uri="http://schemas.openxmlformats.org/drawingml/2006/picture">
                      <pic:pic xmlns:pic="http://schemas.openxmlformats.org/drawingml/2006/picture">
                        <pic:nvPicPr>
                          <pic:cNvPr id="1780" name="Консультант Плюс"/>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a:xfrm>
                            <a:off x="0" y="0"/>
                            <a:ext cx="123825" cy="161925"/>
                          </a:xfrm>
                          <a:prstGeom prst="rect">
                            <a:avLst/>
                          </a:prstGeom>
                          <a:noFill/>
                          <a:ln>
                            <a:noFill/>
                          </a:ln>
                        </pic:spPr>
                      </pic:pic>
                    </a:graphicData>
                  </a:graphic>
                </wp:inline>
              </w:drawing>
            </w:r>
            <w:r w:rsidRPr="002D4183">
              <w:rPr>
                <w:rFonts w:eastAsia="SimSun"/>
                <w:color w:val="auto"/>
                <w:szCs w:val="24"/>
              </w:rPr>
              <w:t xml:space="preserve"> - молярная масса вещества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Тепловое движение атомов и молекул вещества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Взаимодействие частиц вещества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2.1.4</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Диффузия. Броуновское движение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Модель идеального газа в МКТ</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Связь между давлением и средней кинетической энергией поступательного теплового движения молекул идеального газа (основное уравнение МКТ):</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9"/>
                <w:szCs w:val="24"/>
              </w:rPr>
              <w:drawing>
                <wp:inline distT="0" distB="0" distL="0" distR="0" wp14:anchorId="2F169DA4" wp14:editId="11AA785E">
                  <wp:extent cx="2371725" cy="504825"/>
                  <wp:effectExtent l="0" t="0" r="0" b="0"/>
                  <wp:docPr id="810901" name="Консультант Плюс"/>
                  <wp:cNvGraphicFramePr/>
                  <a:graphic xmlns:a="http://schemas.openxmlformats.org/drawingml/2006/main">
                    <a:graphicData uri="http://schemas.openxmlformats.org/drawingml/2006/picture">
                      <pic:pic xmlns:pic="http://schemas.openxmlformats.org/drawingml/2006/picture">
                        <pic:nvPicPr>
                          <pic:cNvPr id="1781" name="Консультант Плюс"/>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a:xfrm>
                            <a:off x="0" y="0"/>
                            <a:ext cx="2371725" cy="504825"/>
                          </a:xfrm>
                          <a:prstGeom prst="rect">
                            <a:avLst/>
                          </a:prstGeom>
                          <a:noFill/>
                          <a:ln>
                            <a:noFill/>
                          </a:ln>
                        </pic:spPr>
                      </pic:pic>
                    </a:graphicData>
                  </a:graphic>
                </wp:inline>
              </w:drawing>
            </w:r>
            <w:r w:rsidRPr="002D4183">
              <w:rPr>
                <w:rFonts w:eastAsia="SimSun"/>
                <w:color w:val="auto"/>
                <w:szCs w:val="24"/>
              </w:rPr>
              <w:t>, где m</w:t>
            </w:r>
            <w:r w:rsidRPr="002D4183">
              <w:rPr>
                <w:rFonts w:eastAsia="SimSun"/>
                <w:color w:val="auto"/>
                <w:szCs w:val="24"/>
                <w:vertAlign w:val="subscript"/>
              </w:rPr>
              <w:t>0</w:t>
            </w:r>
            <w:r w:rsidRPr="002D4183">
              <w:rPr>
                <w:rFonts w:eastAsia="SimSun"/>
                <w:color w:val="auto"/>
                <w:szCs w:val="24"/>
              </w:rPr>
              <w:t xml:space="preserve"> - масса одной молекулы, </w:t>
            </w:r>
            <w:r w:rsidRPr="002D4183">
              <w:rPr>
                <w:rFonts w:eastAsia="SimSun"/>
                <w:noProof/>
                <w:color w:val="auto"/>
                <w:position w:val="-20"/>
                <w:szCs w:val="24"/>
              </w:rPr>
              <w:drawing>
                <wp:inline distT="0" distB="0" distL="0" distR="0" wp14:anchorId="53D8752E" wp14:editId="3214470B">
                  <wp:extent cx="428625" cy="390525"/>
                  <wp:effectExtent l="0" t="0" r="0" b="0"/>
                  <wp:docPr id="810902" name="Консультант Плюс"/>
                  <wp:cNvGraphicFramePr/>
                  <a:graphic xmlns:a="http://schemas.openxmlformats.org/drawingml/2006/main">
                    <a:graphicData uri="http://schemas.openxmlformats.org/drawingml/2006/picture">
                      <pic:pic xmlns:pic="http://schemas.openxmlformats.org/drawingml/2006/picture">
                        <pic:nvPicPr>
                          <pic:cNvPr id="1782" name="Консультант Плюс"/>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a:xfrm>
                            <a:off x="0" y="0"/>
                            <a:ext cx="428625" cy="390525"/>
                          </a:xfrm>
                          <a:prstGeom prst="rect">
                            <a:avLst/>
                          </a:prstGeom>
                          <a:noFill/>
                          <a:ln>
                            <a:noFill/>
                          </a:ln>
                        </pic:spPr>
                      </pic:pic>
                    </a:graphicData>
                  </a:graphic>
                </wp:inline>
              </w:drawing>
            </w:r>
            <w:r w:rsidRPr="002D4183">
              <w:rPr>
                <w:rFonts w:eastAsia="SimSun"/>
                <w:color w:val="auto"/>
                <w:szCs w:val="24"/>
              </w:rPr>
              <w:t xml:space="preserve"> - концентрация молекул</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2.1.7</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Абсолютная температура: T = t° + 273 K</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2.1.8</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Связь температуры газа со средней кинетической энергией поступательного теплового движения его молекул:</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9"/>
                <w:szCs w:val="24"/>
              </w:rPr>
              <w:drawing>
                <wp:inline distT="0" distB="0" distL="0" distR="0" wp14:anchorId="4EF648F6" wp14:editId="5959E8A5">
                  <wp:extent cx="1381125" cy="504825"/>
                  <wp:effectExtent l="0" t="0" r="0" b="0"/>
                  <wp:docPr id="810903" name="Консультант Плюс"/>
                  <wp:cNvGraphicFramePr/>
                  <a:graphic xmlns:a="http://schemas.openxmlformats.org/drawingml/2006/main">
                    <a:graphicData uri="http://schemas.openxmlformats.org/drawingml/2006/picture">
                      <pic:pic xmlns:pic="http://schemas.openxmlformats.org/drawingml/2006/picture">
                        <pic:nvPicPr>
                          <pic:cNvPr id="1783" name="Консультант Плюс"/>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a:xfrm>
                            <a:off x="0" y="0"/>
                            <a:ext cx="1381125" cy="5048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2.1.9</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Уравнение p = nkT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2.1.10</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Модель идеального газа в термодинамике: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6"/>
                <w:szCs w:val="24"/>
              </w:rPr>
              <w:drawing>
                <wp:inline distT="0" distB="0" distL="0" distR="0" wp14:anchorId="693EF5A1" wp14:editId="2F620CB6">
                  <wp:extent cx="2562225" cy="457200"/>
                  <wp:effectExtent l="0" t="0" r="0" b="0"/>
                  <wp:docPr id="810904" name="Консультант Плюс"/>
                  <wp:cNvGraphicFramePr/>
                  <a:graphic xmlns:a="http://schemas.openxmlformats.org/drawingml/2006/main">
                    <a:graphicData uri="http://schemas.openxmlformats.org/drawingml/2006/picture">
                      <pic:pic xmlns:pic="http://schemas.openxmlformats.org/drawingml/2006/picture">
                        <pic:nvPicPr>
                          <pic:cNvPr id="1784" name="Консультант Плюс"/>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a:xfrm>
                            <a:off x="0" y="0"/>
                            <a:ext cx="2562225" cy="45720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Уравнение Менделеева - Клапейрона (применимые формы записи):</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5F8E792F" wp14:editId="77CBDC75">
                  <wp:extent cx="1628775" cy="419100"/>
                  <wp:effectExtent l="0" t="0" r="0" b="0"/>
                  <wp:docPr id="810906" name="Консультант Плюс"/>
                  <wp:cNvGraphicFramePr/>
                  <a:graphic xmlns:a="http://schemas.openxmlformats.org/drawingml/2006/main">
                    <a:graphicData uri="http://schemas.openxmlformats.org/drawingml/2006/picture">
                      <pic:pic xmlns:pic="http://schemas.openxmlformats.org/drawingml/2006/picture">
                        <pic:nvPicPr>
                          <pic:cNvPr id="1785" name="Консультант Плюс"/>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a:xfrm>
                            <a:off x="0" y="0"/>
                            <a:ext cx="1628775" cy="419100"/>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23"/>
                <w:szCs w:val="24"/>
              </w:rPr>
              <w:drawing>
                <wp:inline distT="0" distB="0" distL="0" distR="0" wp14:anchorId="62D57348" wp14:editId="31B477E2">
                  <wp:extent cx="600075" cy="419100"/>
                  <wp:effectExtent l="0" t="0" r="0" b="0"/>
                  <wp:docPr id="810907" name="Консультант Плюс"/>
                  <wp:cNvGraphicFramePr/>
                  <a:graphic xmlns:a="http://schemas.openxmlformats.org/drawingml/2006/main">
                    <a:graphicData uri="http://schemas.openxmlformats.org/drawingml/2006/picture">
                      <pic:pic xmlns:pic="http://schemas.openxmlformats.org/drawingml/2006/picture">
                        <pic:nvPicPr>
                          <pic:cNvPr id="1786" name="Консультант Плюс"/>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a:xfrm>
                            <a:off x="0" y="0"/>
                            <a:ext cx="600075" cy="4191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Выражение для внутренней энергии одноатомного идеального газа (применимые формы записи):</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7367F410" wp14:editId="760AF748">
                  <wp:extent cx="2819400" cy="419100"/>
                  <wp:effectExtent l="0" t="0" r="0" b="0"/>
                  <wp:docPr id="810908" name="Консультант Плюс"/>
                  <wp:cNvGraphicFramePr/>
                  <a:graphic xmlns:a="http://schemas.openxmlformats.org/drawingml/2006/main">
                    <a:graphicData uri="http://schemas.openxmlformats.org/drawingml/2006/picture">
                      <pic:pic xmlns:pic="http://schemas.openxmlformats.org/drawingml/2006/picture">
                        <pic:nvPicPr>
                          <pic:cNvPr id="1787" name="Консультант Плюс"/>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a:xfrm>
                            <a:off x="0" y="0"/>
                            <a:ext cx="2819400" cy="4191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Дальтона для давления смеси разреженных газов:</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p = p</w:t>
            </w:r>
            <w:r w:rsidRPr="002D4183">
              <w:rPr>
                <w:rFonts w:eastAsia="SimSun"/>
                <w:color w:val="auto"/>
                <w:szCs w:val="24"/>
                <w:vertAlign w:val="subscript"/>
              </w:rPr>
              <w:t>1</w:t>
            </w:r>
            <w:r w:rsidRPr="002D4183">
              <w:rPr>
                <w:rFonts w:eastAsia="SimSun"/>
                <w:color w:val="auto"/>
                <w:szCs w:val="24"/>
              </w:rPr>
              <w:t xml:space="preserve"> + p</w:t>
            </w:r>
            <w:r w:rsidRPr="002D4183">
              <w:rPr>
                <w:rFonts w:eastAsia="SimSun"/>
                <w:color w:val="auto"/>
                <w:szCs w:val="24"/>
                <w:vertAlign w:val="subscript"/>
              </w:rPr>
              <w:t>2</w:t>
            </w:r>
            <w:r w:rsidRPr="002D4183">
              <w:rPr>
                <w:rFonts w:eastAsia="SimSun"/>
                <w:color w:val="auto"/>
                <w:szCs w:val="24"/>
              </w:rPr>
              <w:t xml:space="preserve"> + ...</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Изопроцессы в разреженном газе с постоянным числом молекул N (с </w:t>
            </w:r>
            <w:r w:rsidRPr="002D4183">
              <w:rPr>
                <w:rFonts w:eastAsia="SimSun"/>
                <w:color w:val="auto"/>
                <w:szCs w:val="24"/>
              </w:rPr>
              <w:lastRenderedPageBreak/>
              <w:t xml:space="preserve">постоянным количеством вещества </w:t>
            </w:r>
            <w:r w:rsidRPr="002D4183">
              <w:rPr>
                <w:rFonts w:eastAsia="SimSun"/>
                <w:noProof/>
                <w:color w:val="auto"/>
                <w:position w:val="-1"/>
                <w:szCs w:val="24"/>
              </w:rPr>
              <w:drawing>
                <wp:inline distT="0" distB="0" distL="0" distR="0" wp14:anchorId="1DBD6D89" wp14:editId="071FD54C">
                  <wp:extent cx="123825" cy="142875"/>
                  <wp:effectExtent l="0" t="0" r="0" b="0"/>
                  <wp:docPr id="810909" name="Консультант Плюс"/>
                  <wp:cNvGraphicFramePr/>
                  <a:graphic xmlns:a="http://schemas.openxmlformats.org/drawingml/2006/main">
                    <a:graphicData uri="http://schemas.openxmlformats.org/drawingml/2006/picture">
                      <pic:pic xmlns:pic="http://schemas.openxmlformats.org/drawingml/2006/picture">
                        <pic:nvPicPr>
                          <pic:cNvPr id="1788" name="Консультант Плюс"/>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sidRPr="002D4183">
              <w:rPr>
                <w:rFonts w:eastAsia="SimSun"/>
                <w:color w:val="auto"/>
                <w:szCs w:val="24"/>
              </w:rPr>
              <w:t>):</w:t>
            </w:r>
          </w:p>
        </w:tc>
      </w:tr>
      <w:tr w:rsidR="002D4183" w:rsidRPr="002146F4"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lang w:val="en-US"/>
              </w:rPr>
            </w:pPr>
            <w:r w:rsidRPr="002D4183">
              <w:rPr>
                <w:rFonts w:eastAsia="SimSun"/>
                <w:color w:val="auto"/>
                <w:szCs w:val="24"/>
              </w:rPr>
              <w:t>изотерма</w:t>
            </w:r>
            <w:r w:rsidRPr="002D4183">
              <w:rPr>
                <w:rFonts w:eastAsia="SimSun"/>
                <w:color w:val="auto"/>
                <w:szCs w:val="24"/>
                <w:lang w:val="en-US"/>
              </w:rPr>
              <w:t xml:space="preserve"> (T = const): pV = const,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lang w:val="en-US"/>
              </w:rPr>
            </w:pPr>
          </w:p>
        </w:tc>
        <w:tc>
          <w:tcPr>
            <w:tcW w:w="1191" w:type="dxa"/>
            <w:vMerge/>
          </w:tcPr>
          <w:p w:rsidR="002D4183" w:rsidRPr="002D4183" w:rsidRDefault="002D4183" w:rsidP="002D4183">
            <w:pPr>
              <w:spacing w:after="0" w:line="240" w:lineRule="auto"/>
              <w:ind w:left="0" w:firstLine="0"/>
              <w:jc w:val="left"/>
              <w:rPr>
                <w:rFonts w:eastAsia="SimSun"/>
                <w:color w:val="auto"/>
                <w:szCs w:val="24"/>
                <w:lang w:val="en-US"/>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изохора (V = const): </w:t>
            </w:r>
            <w:r w:rsidRPr="002D4183">
              <w:rPr>
                <w:rFonts w:eastAsia="SimSun"/>
                <w:noProof/>
                <w:color w:val="auto"/>
                <w:position w:val="-20"/>
                <w:szCs w:val="24"/>
              </w:rPr>
              <w:drawing>
                <wp:inline distT="0" distB="0" distL="0" distR="0" wp14:anchorId="6B4684BF" wp14:editId="0B5F7FD0">
                  <wp:extent cx="685800" cy="390525"/>
                  <wp:effectExtent l="0" t="0" r="0" b="0"/>
                  <wp:docPr id="810910" name="Консультант Плюс"/>
                  <wp:cNvGraphicFramePr/>
                  <a:graphic xmlns:a="http://schemas.openxmlformats.org/drawingml/2006/main">
                    <a:graphicData uri="http://schemas.openxmlformats.org/drawingml/2006/picture">
                      <pic:pic xmlns:pic="http://schemas.openxmlformats.org/drawingml/2006/picture">
                        <pic:nvPicPr>
                          <pic:cNvPr id="1789" name="Консультант Плюс"/>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a:xfrm>
                            <a:off x="0" y="0"/>
                            <a:ext cx="685800"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изобара (p = const): </w:t>
            </w:r>
            <w:r w:rsidRPr="002D4183">
              <w:rPr>
                <w:rFonts w:eastAsia="SimSun"/>
                <w:noProof/>
                <w:color w:val="auto"/>
                <w:position w:val="-20"/>
                <w:szCs w:val="24"/>
              </w:rPr>
              <w:drawing>
                <wp:inline distT="0" distB="0" distL="0" distR="0" wp14:anchorId="69B6FBBE" wp14:editId="2BE4962B">
                  <wp:extent cx="685800" cy="390525"/>
                  <wp:effectExtent l="0" t="0" r="0" b="0"/>
                  <wp:docPr id="810911" name="Консультант Плюс"/>
                  <wp:cNvGraphicFramePr/>
                  <a:graphic xmlns:a="http://schemas.openxmlformats.org/drawingml/2006/main">
                    <a:graphicData uri="http://schemas.openxmlformats.org/drawingml/2006/picture">
                      <pic:pic xmlns:pic="http://schemas.openxmlformats.org/drawingml/2006/picture">
                        <pic:nvPicPr>
                          <pic:cNvPr id="1790" name="Консультант Плюс"/>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a:xfrm>
                            <a:off x="0" y="0"/>
                            <a:ext cx="685800" cy="390525"/>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Графическое представление изопроцессов на pV-, pT- и VT-диаграммах.</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Объединенный газовый закон:</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20"/>
                <w:szCs w:val="24"/>
              </w:rPr>
              <w:drawing>
                <wp:inline distT="0" distB="0" distL="0" distR="0" wp14:anchorId="7B61C9E8" wp14:editId="718BC4C3">
                  <wp:extent cx="733425" cy="390525"/>
                  <wp:effectExtent l="0" t="0" r="0" b="0"/>
                  <wp:docPr id="903840" name="Консультант Плюс"/>
                  <wp:cNvGraphicFramePr/>
                  <a:graphic xmlns:a="http://schemas.openxmlformats.org/drawingml/2006/main">
                    <a:graphicData uri="http://schemas.openxmlformats.org/drawingml/2006/picture">
                      <pic:pic xmlns:pic="http://schemas.openxmlformats.org/drawingml/2006/picture">
                        <pic:nvPicPr>
                          <pic:cNvPr id="1791" name="Консультант Плюс"/>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a:xfrm>
                            <a:off x="0" y="0"/>
                            <a:ext cx="73342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для постоянного количества вещества </w:t>
            </w:r>
            <w:r w:rsidRPr="002D4183">
              <w:rPr>
                <w:rFonts w:eastAsia="SimSun"/>
                <w:noProof/>
                <w:color w:val="auto"/>
                <w:position w:val="-1"/>
                <w:szCs w:val="24"/>
              </w:rPr>
              <w:drawing>
                <wp:inline distT="0" distB="0" distL="0" distR="0" wp14:anchorId="1A0853DE" wp14:editId="4C863C32">
                  <wp:extent cx="123825" cy="142875"/>
                  <wp:effectExtent l="0" t="0" r="0" b="0"/>
                  <wp:docPr id="903841" name="Консультант Плюс"/>
                  <wp:cNvGraphicFramePr/>
                  <a:graphic xmlns:a="http://schemas.openxmlformats.org/drawingml/2006/main">
                    <a:graphicData uri="http://schemas.openxmlformats.org/drawingml/2006/picture">
                      <pic:pic xmlns:pic="http://schemas.openxmlformats.org/drawingml/2006/picture">
                        <pic:nvPicPr>
                          <pic:cNvPr id="1792" name="Консультант Плюс"/>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Влажность воздуха.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Относительная влажность: </w:t>
            </w:r>
            <w:r w:rsidRPr="002D4183">
              <w:rPr>
                <w:rFonts w:eastAsia="SimSun"/>
                <w:noProof/>
                <w:color w:val="auto"/>
                <w:position w:val="-28"/>
                <w:szCs w:val="24"/>
              </w:rPr>
              <w:drawing>
                <wp:inline distT="0" distB="0" distL="0" distR="0" wp14:anchorId="54C02E1E" wp14:editId="6BB61A93">
                  <wp:extent cx="2085975" cy="485775"/>
                  <wp:effectExtent l="0" t="0" r="0" b="0"/>
                  <wp:docPr id="903842" name="Консультант Плюс"/>
                  <wp:cNvGraphicFramePr/>
                  <a:graphic xmlns:a="http://schemas.openxmlformats.org/drawingml/2006/main">
                    <a:graphicData uri="http://schemas.openxmlformats.org/drawingml/2006/picture">
                      <pic:pic xmlns:pic="http://schemas.openxmlformats.org/drawingml/2006/picture">
                        <pic:nvPicPr>
                          <pic:cNvPr id="1793" name="Консультант Плюс"/>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a:xfrm>
                            <a:off x="0" y="0"/>
                            <a:ext cx="2085975" cy="4857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Изменение агрегатных состояний вещества: испарение и конденсация, кипение жидкости</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2.1.16</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Изменение агрегатных состояний вещества: плавление и кристаллизация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2.1.17</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Преобразование энергии в фазовых переходах</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ТЕРМОДИНАМИКА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Тепловое равновесие и температура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Внутренняя энергия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Теплопередача как способ изменения внутренней энергии без совершения работы. Конвекция, теплопроводность, излучение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Количество теплоты.</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Удельная теплоемкость вещества c: </w:t>
            </w:r>
            <w:r w:rsidRPr="002D4183">
              <w:rPr>
                <w:rFonts w:eastAsia="SimSun"/>
                <w:noProof/>
                <w:color w:val="auto"/>
                <w:position w:val="-5"/>
                <w:szCs w:val="24"/>
              </w:rPr>
              <w:drawing>
                <wp:inline distT="0" distB="0" distL="0" distR="0" wp14:anchorId="442665E6" wp14:editId="102002FF">
                  <wp:extent cx="685800" cy="200025"/>
                  <wp:effectExtent l="0" t="0" r="0" b="0"/>
                  <wp:docPr id="903843" name="Консультант Плюс"/>
                  <wp:cNvGraphicFramePr/>
                  <a:graphic xmlns:a="http://schemas.openxmlformats.org/drawingml/2006/main">
                    <a:graphicData uri="http://schemas.openxmlformats.org/drawingml/2006/picture">
                      <pic:pic xmlns:pic="http://schemas.openxmlformats.org/drawingml/2006/picture">
                        <pic:nvPicPr>
                          <pic:cNvPr id="1794" name="Консультант Плюс"/>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a:xfrm>
                            <a:off x="0" y="0"/>
                            <a:ext cx="685800" cy="2000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2.2.5</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Удельная теплота парообразования L: Q = Lm.</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Удельная теплота плавления </w:t>
            </w:r>
            <w:r w:rsidRPr="002D4183">
              <w:rPr>
                <w:rFonts w:eastAsia="SimSun"/>
                <w:noProof/>
                <w:color w:val="auto"/>
                <w:position w:val="-2"/>
                <w:szCs w:val="24"/>
              </w:rPr>
              <w:drawing>
                <wp:inline distT="0" distB="0" distL="0" distR="0" wp14:anchorId="371FAD54" wp14:editId="55494E4D">
                  <wp:extent cx="123825" cy="161925"/>
                  <wp:effectExtent l="0" t="0" r="0" b="0"/>
                  <wp:docPr id="903844" name="Консультант Плюс"/>
                  <wp:cNvGraphicFramePr/>
                  <a:graphic xmlns:a="http://schemas.openxmlformats.org/drawingml/2006/main">
                    <a:graphicData uri="http://schemas.openxmlformats.org/drawingml/2006/picture">
                      <pic:pic xmlns:pic="http://schemas.openxmlformats.org/drawingml/2006/picture">
                        <pic:nvPicPr>
                          <pic:cNvPr id="1795" name="Консультант Плюс"/>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a:xfrm>
                            <a:off x="0" y="0"/>
                            <a:ext cx="123825" cy="16192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5"/>
                <w:szCs w:val="24"/>
              </w:rPr>
              <w:drawing>
                <wp:inline distT="0" distB="0" distL="0" distR="0" wp14:anchorId="784DB131" wp14:editId="5793A11B">
                  <wp:extent cx="504825" cy="200025"/>
                  <wp:effectExtent l="0" t="0" r="0" b="0"/>
                  <wp:docPr id="903845" name="Консультант Плюс"/>
                  <wp:cNvGraphicFramePr/>
                  <a:graphic xmlns:a="http://schemas.openxmlformats.org/drawingml/2006/main">
                    <a:graphicData uri="http://schemas.openxmlformats.org/drawingml/2006/picture">
                      <pic:pic xmlns:pic="http://schemas.openxmlformats.org/drawingml/2006/picture">
                        <pic:nvPicPr>
                          <pic:cNvPr id="1796" name="Консультант Плюс"/>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a:xfrm>
                            <a:off x="0" y="0"/>
                            <a:ext cx="504825" cy="2000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Удельная теплота сгорания топлива q: Q = qm</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2.2.6</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Элементарная работа в термодинамике: </w:t>
            </w:r>
            <w:r w:rsidRPr="002D4183">
              <w:rPr>
                <w:rFonts w:eastAsia="SimSun"/>
                <w:noProof/>
                <w:color w:val="auto"/>
                <w:position w:val="-5"/>
                <w:szCs w:val="24"/>
              </w:rPr>
              <w:drawing>
                <wp:inline distT="0" distB="0" distL="0" distR="0" wp14:anchorId="55986FD6" wp14:editId="54073537">
                  <wp:extent cx="609600" cy="200025"/>
                  <wp:effectExtent l="0" t="0" r="0" b="0"/>
                  <wp:docPr id="903846" name="Консультант Плюс"/>
                  <wp:cNvGraphicFramePr/>
                  <a:graphic xmlns:a="http://schemas.openxmlformats.org/drawingml/2006/main">
                    <a:graphicData uri="http://schemas.openxmlformats.org/drawingml/2006/picture">
                      <pic:pic xmlns:pic="http://schemas.openxmlformats.org/drawingml/2006/picture">
                        <pic:nvPicPr>
                          <pic:cNvPr id="1797" name="Консультант Плюс"/>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a:xfrm>
                            <a:off x="0" y="0"/>
                            <a:ext cx="609600" cy="200025"/>
                          </a:xfrm>
                          <a:prstGeom prst="rect">
                            <a:avLst/>
                          </a:prstGeom>
                          <a:noFill/>
                          <a:ln>
                            <a:noFill/>
                          </a:ln>
                        </pic:spPr>
                      </pic:pic>
                    </a:graphicData>
                  </a:graphic>
                </wp:inline>
              </w:drawing>
            </w:r>
            <w:r w:rsidRPr="002D4183">
              <w:rPr>
                <w:rFonts w:eastAsia="SimSun"/>
                <w:color w:val="auto"/>
                <w:szCs w:val="24"/>
              </w:rPr>
              <w:t>. Вычисление работы по графику процесса на pV-диаграмме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2.2.7</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Первый закон термодинамики:</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33915BF8" wp14:editId="6A81FC87">
                  <wp:extent cx="2057400" cy="257175"/>
                  <wp:effectExtent l="0" t="0" r="0" b="0"/>
                  <wp:docPr id="903847" name="Консультант Плюс"/>
                  <wp:cNvGraphicFramePr/>
                  <a:graphic xmlns:a="http://schemas.openxmlformats.org/drawingml/2006/main">
                    <a:graphicData uri="http://schemas.openxmlformats.org/drawingml/2006/picture">
                      <pic:pic xmlns:pic="http://schemas.openxmlformats.org/drawingml/2006/picture">
                        <pic:nvPicPr>
                          <pic:cNvPr id="1798" name="Консультант Плюс"/>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a:xfrm>
                            <a:off x="0" y="0"/>
                            <a:ext cx="2057400" cy="2571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Адиабата: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17C1B32B" wp14:editId="7D033037">
                  <wp:extent cx="2009775" cy="228600"/>
                  <wp:effectExtent l="0" t="0" r="0" b="0"/>
                  <wp:docPr id="903848" name="Консультант Плюс"/>
                  <wp:cNvGraphicFramePr/>
                  <a:graphic xmlns:a="http://schemas.openxmlformats.org/drawingml/2006/main">
                    <a:graphicData uri="http://schemas.openxmlformats.org/drawingml/2006/picture">
                      <pic:pic xmlns:pic="http://schemas.openxmlformats.org/drawingml/2006/picture">
                        <pic:nvPicPr>
                          <pic:cNvPr id="1799" name="Консультант Плюс"/>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a:xfrm>
                            <a:off x="0" y="0"/>
                            <a:ext cx="2009775" cy="2286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2.2.8</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Второй закон термодинамики. Необратимые процессы</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2.2.9</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Принципы действия тепловых машин. КПД:</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8"/>
                <w:szCs w:val="24"/>
              </w:rPr>
              <w:drawing>
                <wp:inline distT="0" distB="0" distL="0" distR="0" wp14:anchorId="7E5DA5A3" wp14:editId="69A86190">
                  <wp:extent cx="2238375" cy="485775"/>
                  <wp:effectExtent l="0" t="0" r="0" b="0"/>
                  <wp:docPr id="903849" name="Консультант Плюс"/>
                  <wp:cNvGraphicFramePr/>
                  <a:graphic xmlns:a="http://schemas.openxmlformats.org/drawingml/2006/main">
                    <a:graphicData uri="http://schemas.openxmlformats.org/drawingml/2006/picture">
                      <pic:pic xmlns:pic="http://schemas.openxmlformats.org/drawingml/2006/picture">
                        <pic:nvPicPr>
                          <pic:cNvPr id="1800" name="Консультант Плюс"/>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a:xfrm>
                            <a:off x="0" y="0"/>
                            <a:ext cx="2238375" cy="4857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2.2.10</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Максимальное значение КПД. Цикл Карно:</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6"/>
                <w:szCs w:val="24"/>
              </w:rPr>
              <w:drawing>
                <wp:inline distT="0" distB="0" distL="0" distR="0" wp14:anchorId="7BB3BB2F" wp14:editId="3920ED2A">
                  <wp:extent cx="2295525" cy="466725"/>
                  <wp:effectExtent l="0" t="0" r="0" b="0"/>
                  <wp:docPr id="903850" name="Консультант Плюс"/>
                  <wp:cNvGraphicFramePr/>
                  <a:graphic xmlns:a="http://schemas.openxmlformats.org/drawingml/2006/main">
                    <a:graphicData uri="http://schemas.openxmlformats.org/drawingml/2006/picture">
                      <pic:pic xmlns:pic="http://schemas.openxmlformats.org/drawingml/2006/picture">
                        <pic:nvPicPr>
                          <pic:cNvPr id="1801" name="Консультант Плюс"/>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a:xfrm>
                            <a:off x="0" y="0"/>
                            <a:ext cx="2295525" cy="4667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Уравнение теплового баланса: Q</w:t>
            </w:r>
            <w:r w:rsidRPr="002D4183">
              <w:rPr>
                <w:rFonts w:eastAsia="SimSun"/>
                <w:color w:val="auto"/>
                <w:szCs w:val="24"/>
                <w:vertAlign w:val="subscript"/>
              </w:rPr>
              <w:t>1</w:t>
            </w:r>
            <w:r w:rsidRPr="002D4183">
              <w:rPr>
                <w:rFonts w:eastAsia="SimSun"/>
                <w:color w:val="auto"/>
                <w:szCs w:val="24"/>
              </w:rPr>
              <w:t xml:space="preserve"> + Q</w:t>
            </w:r>
            <w:r w:rsidRPr="002D4183">
              <w:rPr>
                <w:rFonts w:eastAsia="SimSun"/>
                <w:color w:val="auto"/>
                <w:szCs w:val="24"/>
                <w:vertAlign w:val="subscript"/>
              </w:rPr>
              <w:t>2</w:t>
            </w:r>
            <w:r w:rsidRPr="002D4183">
              <w:rPr>
                <w:rFonts w:eastAsia="SimSun"/>
                <w:color w:val="auto"/>
                <w:szCs w:val="24"/>
              </w:rPr>
              <w:t xml:space="preserve"> + Q</w:t>
            </w:r>
            <w:r w:rsidRPr="002D4183">
              <w:rPr>
                <w:rFonts w:eastAsia="SimSun"/>
                <w:color w:val="auto"/>
                <w:szCs w:val="24"/>
                <w:vertAlign w:val="subscript"/>
              </w:rPr>
              <w:t>3</w:t>
            </w:r>
            <w:r w:rsidRPr="002D4183">
              <w:rPr>
                <w:rFonts w:eastAsia="SimSun"/>
                <w:color w:val="auto"/>
                <w:szCs w:val="24"/>
              </w:rPr>
              <w:t xml:space="preserve"> + ... = 0</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ЭЛЕКТРОДИНАМИКА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ЭЛЕКТРИЧЕСКОЕ ПОЛЕ</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Взаимодействие зарядов. Точечные заряды. Закон Кулона:</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 однородном веществе с диэлектрической проницаемостью </w:t>
            </w:r>
            <w:r w:rsidRPr="002D4183">
              <w:rPr>
                <w:rFonts w:eastAsia="SimSun"/>
                <w:noProof/>
                <w:color w:val="auto"/>
                <w:position w:val="-1"/>
                <w:szCs w:val="24"/>
              </w:rPr>
              <w:drawing>
                <wp:inline distT="0" distB="0" distL="0" distR="0" wp14:anchorId="3F373E19" wp14:editId="455616C1">
                  <wp:extent cx="114300" cy="142875"/>
                  <wp:effectExtent l="0" t="0" r="0" b="0"/>
                  <wp:docPr id="903851" name="Консультант Плюс"/>
                  <wp:cNvGraphicFramePr/>
                  <a:graphic xmlns:a="http://schemas.openxmlformats.org/drawingml/2006/main">
                    <a:graphicData uri="http://schemas.openxmlformats.org/drawingml/2006/picture">
                      <pic:pic xmlns:pic="http://schemas.openxmlformats.org/drawingml/2006/picture">
                        <pic:nvPicPr>
                          <pic:cNvPr id="1802" name="Консультант Плюс"/>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a:xfrm>
                            <a:off x="0" y="0"/>
                            <a:ext cx="114300" cy="1428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6"/>
                <w:szCs w:val="24"/>
              </w:rPr>
              <w:drawing>
                <wp:inline distT="0" distB="0" distL="0" distR="0" wp14:anchorId="12B3C381" wp14:editId="155FFA17">
                  <wp:extent cx="1933575" cy="457200"/>
                  <wp:effectExtent l="0" t="0" r="0" b="0"/>
                  <wp:docPr id="903852" name="Консультант Плюс"/>
                  <wp:cNvGraphicFramePr/>
                  <a:graphic xmlns:a="http://schemas.openxmlformats.org/drawingml/2006/main">
                    <a:graphicData uri="http://schemas.openxmlformats.org/drawingml/2006/picture">
                      <pic:pic xmlns:pic="http://schemas.openxmlformats.org/drawingml/2006/picture">
                        <pic:nvPicPr>
                          <pic:cNvPr id="1803" name="Консультант Плюс"/>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a:xfrm>
                            <a:off x="0" y="0"/>
                            <a:ext cx="1933575" cy="4572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Электрическое поле. Его действие на электрические заряды</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Напряженность электрического поля: </w:t>
            </w:r>
            <w:r w:rsidRPr="002D4183">
              <w:rPr>
                <w:rFonts w:eastAsia="SimSun"/>
                <w:noProof/>
                <w:color w:val="auto"/>
                <w:position w:val="-26"/>
                <w:szCs w:val="24"/>
              </w:rPr>
              <w:drawing>
                <wp:inline distT="0" distB="0" distL="0" distR="0" wp14:anchorId="1E0A101C" wp14:editId="0318CE27">
                  <wp:extent cx="762000" cy="466725"/>
                  <wp:effectExtent l="0" t="0" r="0" b="0"/>
                  <wp:docPr id="903853" name="Консультант Плюс"/>
                  <wp:cNvGraphicFramePr/>
                  <a:graphic xmlns:a="http://schemas.openxmlformats.org/drawingml/2006/main">
                    <a:graphicData uri="http://schemas.openxmlformats.org/drawingml/2006/picture">
                      <pic:pic xmlns:pic="http://schemas.openxmlformats.org/drawingml/2006/picture">
                        <pic:nvPicPr>
                          <pic:cNvPr id="1804" name="Консультант Плюс"/>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a:xfrm>
                            <a:off x="0" y="0"/>
                            <a:ext cx="762000" cy="4667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Поле точечного заряда: </w:t>
            </w:r>
            <w:r w:rsidRPr="002D4183">
              <w:rPr>
                <w:rFonts w:eastAsia="SimSun"/>
                <w:noProof/>
                <w:color w:val="auto"/>
                <w:position w:val="-20"/>
                <w:szCs w:val="24"/>
              </w:rPr>
              <w:drawing>
                <wp:inline distT="0" distB="0" distL="0" distR="0" wp14:anchorId="69A968AF" wp14:editId="2321FC76">
                  <wp:extent cx="609600" cy="390525"/>
                  <wp:effectExtent l="0" t="0" r="0" b="0"/>
                  <wp:docPr id="903854" name="Консультант Плюс"/>
                  <wp:cNvGraphicFramePr/>
                  <a:graphic xmlns:a="http://schemas.openxmlformats.org/drawingml/2006/main">
                    <a:graphicData uri="http://schemas.openxmlformats.org/drawingml/2006/picture">
                      <pic:pic xmlns:pic="http://schemas.openxmlformats.org/drawingml/2006/picture">
                        <pic:nvPicPr>
                          <pic:cNvPr id="1805" name="Консультант Плюс"/>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a:xfrm>
                            <a:off x="0" y="0"/>
                            <a:ext cx="609600"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однородное поле: </w:t>
            </w:r>
            <w:r w:rsidRPr="002D4183">
              <w:rPr>
                <w:rFonts w:eastAsia="SimSun"/>
                <w:noProof/>
                <w:color w:val="auto"/>
                <w:position w:val="-7"/>
                <w:szCs w:val="24"/>
              </w:rPr>
              <w:drawing>
                <wp:inline distT="0" distB="0" distL="0" distR="0" wp14:anchorId="69DF0126" wp14:editId="2B3BF72E">
                  <wp:extent cx="638175" cy="219075"/>
                  <wp:effectExtent l="0" t="0" r="0" b="0"/>
                  <wp:docPr id="903855" name="Консультант Плюс"/>
                  <wp:cNvGraphicFramePr/>
                  <a:graphic xmlns:a="http://schemas.openxmlformats.org/drawingml/2006/main">
                    <a:graphicData uri="http://schemas.openxmlformats.org/drawingml/2006/picture">
                      <pic:pic xmlns:pic="http://schemas.openxmlformats.org/drawingml/2006/picture">
                        <pic:nvPicPr>
                          <pic:cNvPr id="1806" name="Консультант Плюс"/>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a:xfrm>
                            <a:off x="0" y="0"/>
                            <a:ext cx="638175" cy="2190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Картины линий напряженности этих полей</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3.1.5</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Потенциальность электростатического поля.</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Разность потенциалов и напряжение: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36867A86" wp14:editId="60174636">
                  <wp:extent cx="1895475" cy="257175"/>
                  <wp:effectExtent l="0" t="0" r="0" b="0"/>
                  <wp:docPr id="903856" name="Консультант Плюс"/>
                  <wp:cNvGraphicFramePr/>
                  <a:graphic xmlns:a="http://schemas.openxmlformats.org/drawingml/2006/main">
                    <a:graphicData uri="http://schemas.openxmlformats.org/drawingml/2006/picture">
                      <pic:pic xmlns:pic="http://schemas.openxmlformats.org/drawingml/2006/picture">
                        <pic:nvPicPr>
                          <pic:cNvPr id="1807" name="Консультант Плюс"/>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a:xfrm>
                            <a:off x="0" y="0"/>
                            <a:ext cx="1895475" cy="2571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Потенциальная энергия заряда в электростатическом поле:</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5"/>
                <w:szCs w:val="24"/>
              </w:rPr>
              <w:drawing>
                <wp:inline distT="0" distB="0" distL="0" distR="0" wp14:anchorId="77ED7628" wp14:editId="6BDAD5FD">
                  <wp:extent cx="504825" cy="200025"/>
                  <wp:effectExtent l="0" t="0" r="0" b="0"/>
                  <wp:docPr id="903858" name="Консультант Плюс"/>
                  <wp:cNvGraphicFramePr/>
                  <a:graphic xmlns:a="http://schemas.openxmlformats.org/drawingml/2006/main">
                    <a:graphicData uri="http://schemas.openxmlformats.org/drawingml/2006/picture">
                      <pic:pic xmlns:pic="http://schemas.openxmlformats.org/drawingml/2006/picture">
                        <pic:nvPicPr>
                          <pic:cNvPr id="1808" name="Консультант Плюс"/>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a:xfrm>
                            <a:off x="0" y="0"/>
                            <a:ext cx="504825" cy="2000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4"/>
                <w:szCs w:val="24"/>
              </w:rPr>
              <w:drawing>
                <wp:inline distT="0" distB="0" distL="0" distR="0" wp14:anchorId="455035AF" wp14:editId="31284E45">
                  <wp:extent cx="619125" cy="180975"/>
                  <wp:effectExtent l="0" t="0" r="0" b="0"/>
                  <wp:docPr id="903859" name="Консультант Плюс"/>
                  <wp:cNvGraphicFramePr/>
                  <a:graphic xmlns:a="http://schemas.openxmlformats.org/drawingml/2006/main">
                    <a:graphicData uri="http://schemas.openxmlformats.org/drawingml/2006/picture">
                      <pic:pic xmlns:pic="http://schemas.openxmlformats.org/drawingml/2006/picture">
                        <pic:nvPicPr>
                          <pic:cNvPr id="1809" name="Консультант Плюс"/>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a:xfrm>
                            <a:off x="0" y="0"/>
                            <a:ext cx="619125" cy="180975"/>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Потенциал электростатического поля: </w:t>
            </w:r>
            <w:r w:rsidRPr="002D4183">
              <w:rPr>
                <w:rFonts w:eastAsia="SimSun"/>
                <w:noProof/>
                <w:color w:val="auto"/>
                <w:position w:val="-23"/>
                <w:szCs w:val="24"/>
              </w:rPr>
              <w:drawing>
                <wp:inline distT="0" distB="0" distL="0" distR="0" wp14:anchorId="724F82C8" wp14:editId="6F592B10">
                  <wp:extent cx="447675" cy="419100"/>
                  <wp:effectExtent l="0" t="0" r="0" b="0"/>
                  <wp:docPr id="903860" name="Консультант Плюс"/>
                  <wp:cNvGraphicFramePr/>
                  <a:graphic xmlns:a="http://schemas.openxmlformats.org/drawingml/2006/main">
                    <a:graphicData uri="http://schemas.openxmlformats.org/drawingml/2006/picture">
                      <pic:pic xmlns:pic="http://schemas.openxmlformats.org/drawingml/2006/picture">
                        <pic:nvPicPr>
                          <pic:cNvPr id="1810" name="Консультант Плюс"/>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a:xfrm>
                            <a:off x="0" y="0"/>
                            <a:ext cx="447675" cy="4191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Связь напряженности поля и разности потенциалов для однородного электростатического поля: U = Ed</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Принцип суперпозиции электрических полей:</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10"/>
                <w:szCs w:val="24"/>
              </w:rPr>
              <w:drawing>
                <wp:inline distT="0" distB="0" distL="0" distR="0" wp14:anchorId="4AD6011E" wp14:editId="0EF5C2EE">
                  <wp:extent cx="981075" cy="257175"/>
                  <wp:effectExtent l="0" t="0" r="0" b="0"/>
                  <wp:docPr id="903861" name="Консультант Плюс"/>
                  <wp:cNvGraphicFramePr/>
                  <a:graphic xmlns:a="http://schemas.openxmlformats.org/drawingml/2006/main">
                    <a:graphicData uri="http://schemas.openxmlformats.org/drawingml/2006/picture">
                      <pic:pic xmlns:pic="http://schemas.openxmlformats.org/drawingml/2006/picture">
                        <pic:nvPicPr>
                          <pic:cNvPr id="1811" name="Консультант Плюс"/>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a:xfrm>
                            <a:off x="0" y="0"/>
                            <a:ext cx="981075" cy="257175"/>
                          </a:xfrm>
                          <a:prstGeom prst="rect">
                            <a:avLst/>
                          </a:prstGeom>
                          <a:noFill/>
                          <a:ln>
                            <a:noFill/>
                          </a:ln>
                        </pic:spPr>
                      </pic:pic>
                    </a:graphicData>
                  </a:graphic>
                </wp:inline>
              </w:drawing>
            </w:r>
            <w:r w:rsidRPr="002D4183">
              <w:rPr>
                <w:rFonts w:eastAsia="SimSun"/>
                <w:color w:val="auto"/>
                <w:szCs w:val="24"/>
              </w:rPr>
              <w:t>, </w:t>
            </w:r>
            <w:r w:rsidRPr="002D4183">
              <w:rPr>
                <w:rFonts w:eastAsia="SimSun"/>
                <w:noProof/>
                <w:color w:val="auto"/>
                <w:position w:val="-8"/>
                <w:szCs w:val="24"/>
              </w:rPr>
              <w:drawing>
                <wp:inline distT="0" distB="0" distL="0" distR="0" wp14:anchorId="0543CE93" wp14:editId="15589407">
                  <wp:extent cx="952500" cy="228600"/>
                  <wp:effectExtent l="0" t="0" r="0" b="0"/>
                  <wp:docPr id="903862" name="Консультант Плюс"/>
                  <wp:cNvGraphicFramePr/>
                  <a:graphic xmlns:a="http://schemas.openxmlformats.org/drawingml/2006/main">
                    <a:graphicData uri="http://schemas.openxmlformats.org/drawingml/2006/picture">
                      <pic:pic xmlns:pic="http://schemas.openxmlformats.org/drawingml/2006/picture">
                        <pic:nvPicPr>
                          <pic:cNvPr id="1812" name="Консультант Плюс"/>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a:xfrm>
                            <a:off x="0" y="0"/>
                            <a:ext cx="952500" cy="2286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3.1.7</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Проводники в электростатическом поле. Условие равновесия зарядов: внутри проводника </w:t>
            </w:r>
            <w:r w:rsidRPr="002D4183">
              <w:rPr>
                <w:rFonts w:eastAsia="SimSun"/>
                <w:noProof/>
                <w:color w:val="auto"/>
                <w:position w:val="-11"/>
                <w:szCs w:val="24"/>
              </w:rPr>
              <w:drawing>
                <wp:inline distT="0" distB="0" distL="0" distR="0" wp14:anchorId="023393FC" wp14:editId="0FC0C9F2">
                  <wp:extent cx="381000" cy="276225"/>
                  <wp:effectExtent l="0" t="0" r="0" b="0"/>
                  <wp:docPr id="903863" name="Консультант Плюс"/>
                  <wp:cNvGraphicFramePr/>
                  <a:graphic xmlns:a="http://schemas.openxmlformats.org/drawingml/2006/main">
                    <a:graphicData uri="http://schemas.openxmlformats.org/drawingml/2006/picture">
                      <pic:pic xmlns:pic="http://schemas.openxmlformats.org/drawingml/2006/picture">
                        <pic:nvPicPr>
                          <pic:cNvPr id="1813" name="Консультант Плюс"/>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a:xfrm>
                            <a:off x="0" y="0"/>
                            <a:ext cx="381000" cy="276225"/>
                          </a:xfrm>
                          <a:prstGeom prst="rect">
                            <a:avLst/>
                          </a:prstGeom>
                          <a:noFill/>
                          <a:ln>
                            <a:noFill/>
                          </a:ln>
                        </pic:spPr>
                      </pic:pic>
                    </a:graphicData>
                  </a:graphic>
                </wp:inline>
              </w:drawing>
            </w:r>
            <w:r w:rsidRPr="002D4183">
              <w:rPr>
                <w:rFonts w:eastAsia="SimSun"/>
                <w:color w:val="auto"/>
                <w:szCs w:val="24"/>
              </w:rPr>
              <w:t>, внутри и на поверхности проводника </w:t>
            </w:r>
            <w:r w:rsidRPr="002D4183">
              <w:rPr>
                <w:rFonts w:eastAsia="SimSun"/>
                <w:noProof/>
                <w:color w:val="auto"/>
                <w:position w:val="-5"/>
                <w:szCs w:val="24"/>
              </w:rPr>
              <w:drawing>
                <wp:inline distT="0" distB="0" distL="0" distR="0" wp14:anchorId="72100083" wp14:editId="6AF089E3">
                  <wp:extent cx="609600" cy="190500"/>
                  <wp:effectExtent l="0" t="0" r="0" b="0"/>
                  <wp:docPr id="903864" name="Консультант Плюс"/>
                  <wp:cNvGraphicFramePr/>
                  <a:graphic xmlns:a="http://schemas.openxmlformats.org/drawingml/2006/main">
                    <a:graphicData uri="http://schemas.openxmlformats.org/drawingml/2006/picture">
                      <pic:pic xmlns:pic="http://schemas.openxmlformats.org/drawingml/2006/picture">
                        <pic:nvPicPr>
                          <pic:cNvPr id="1814" name="Консультант Плюс"/>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a:xfrm>
                            <a:off x="0" y="0"/>
                            <a:ext cx="609600" cy="1905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3.1.8</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Диэлектрики в электростатическом поле. Диэлектрическая проницаемость вещества </w:t>
            </w:r>
            <w:r w:rsidRPr="002D4183">
              <w:rPr>
                <w:rFonts w:eastAsia="SimSun"/>
                <w:noProof/>
                <w:color w:val="auto"/>
                <w:position w:val="-1"/>
                <w:szCs w:val="24"/>
              </w:rPr>
              <w:drawing>
                <wp:inline distT="0" distB="0" distL="0" distR="0" wp14:anchorId="28E6C3AD" wp14:editId="37ED8137">
                  <wp:extent cx="114300" cy="142875"/>
                  <wp:effectExtent l="0" t="0" r="0" b="0"/>
                  <wp:docPr id="903865" name="Консультант Плюс"/>
                  <wp:cNvGraphicFramePr/>
                  <a:graphic xmlns:a="http://schemas.openxmlformats.org/drawingml/2006/main">
                    <a:graphicData uri="http://schemas.openxmlformats.org/drawingml/2006/picture">
                      <pic:pic xmlns:pic="http://schemas.openxmlformats.org/drawingml/2006/picture">
                        <pic:nvPicPr>
                          <pic:cNvPr id="1815" name="Консультант Плюс"/>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a:xfrm>
                            <a:off x="0" y="0"/>
                            <a:ext cx="114300" cy="1428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3.1.9</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Конденсатор. Электроемкость конденсатора: </w:t>
            </w:r>
            <w:r w:rsidRPr="002D4183">
              <w:rPr>
                <w:rFonts w:eastAsia="SimSun"/>
                <w:noProof/>
                <w:color w:val="auto"/>
                <w:position w:val="-20"/>
                <w:szCs w:val="24"/>
              </w:rPr>
              <w:drawing>
                <wp:inline distT="0" distB="0" distL="0" distR="0" wp14:anchorId="2D82EBC1" wp14:editId="129B1D9D">
                  <wp:extent cx="447675" cy="390525"/>
                  <wp:effectExtent l="0" t="0" r="0" b="0"/>
                  <wp:docPr id="903866" name="Консультант Плюс"/>
                  <wp:cNvGraphicFramePr/>
                  <a:graphic xmlns:a="http://schemas.openxmlformats.org/drawingml/2006/main">
                    <a:graphicData uri="http://schemas.openxmlformats.org/drawingml/2006/picture">
                      <pic:pic xmlns:pic="http://schemas.openxmlformats.org/drawingml/2006/picture">
                        <pic:nvPicPr>
                          <pic:cNvPr id="1816" name="Консультант Плюс"/>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a:xfrm>
                            <a:off x="0" y="0"/>
                            <a:ext cx="447675"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Электроемкость плоского конденсатора: </w:t>
            </w:r>
            <w:r w:rsidRPr="002D4183">
              <w:rPr>
                <w:rFonts w:eastAsia="SimSun"/>
                <w:noProof/>
                <w:color w:val="auto"/>
                <w:position w:val="-20"/>
                <w:szCs w:val="24"/>
              </w:rPr>
              <w:drawing>
                <wp:inline distT="0" distB="0" distL="0" distR="0" wp14:anchorId="63CBC2FC" wp14:editId="1B042B2B">
                  <wp:extent cx="962025" cy="390525"/>
                  <wp:effectExtent l="0" t="0" r="0" b="0"/>
                  <wp:docPr id="903867" name="Консультант Плюс"/>
                  <wp:cNvGraphicFramePr/>
                  <a:graphic xmlns:a="http://schemas.openxmlformats.org/drawingml/2006/main">
                    <a:graphicData uri="http://schemas.openxmlformats.org/drawingml/2006/picture">
                      <pic:pic xmlns:pic="http://schemas.openxmlformats.org/drawingml/2006/picture">
                        <pic:nvPicPr>
                          <pic:cNvPr id="1817" name="Консультант Плюс"/>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a:xfrm>
                            <a:off x="0" y="0"/>
                            <a:ext cx="96202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3.1.10</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Параллельное соединение конденсаторов:</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q = q</w:t>
            </w:r>
            <w:r w:rsidRPr="002D4183">
              <w:rPr>
                <w:rFonts w:eastAsia="SimSun"/>
                <w:color w:val="auto"/>
                <w:szCs w:val="24"/>
                <w:vertAlign w:val="subscript"/>
              </w:rPr>
              <w:t>1</w:t>
            </w:r>
            <w:r w:rsidRPr="002D4183">
              <w:rPr>
                <w:rFonts w:eastAsia="SimSun"/>
                <w:color w:val="auto"/>
                <w:szCs w:val="24"/>
              </w:rPr>
              <w:t xml:space="preserve"> + q</w:t>
            </w:r>
            <w:r w:rsidRPr="002D4183">
              <w:rPr>
                <w:rFonts w:eastAsia="SimSun"/>
                <w:color w:val="auto"/>
                <w:szCs w:val="24"/>
                <w:vertAlign w:val="subscript"/>
              </w:rPr>
              <w:t>2</w:t>
            </w:r>
            <w:r w:rsidRPr="002D4183">
              <w:rPr>
                <w:rFonts w:eastAsia="SimSun"/>
                <w:color w:val="auto"/>
                <w:szCs w:val="24"/>
              </w:rPr>
              <w:t xml:space="preserve"> + ..., U</w:t>
            </w:r>
            <w:r w:rsidRPr="002D4183">
              <w:rPr>
                <w:rFonts w:eastAsia="SimSun"/>
                <w:color w:val="auto"/>
                <w:szCs w:val="24"/>
                <w:vertAlign w:val="subscript"/>
              </w:rPr>
              <w:t>1</w:t>
            </w:r>
            <w:r w:rsidRPr="002D4183">
              <w:rPr>
                <w:rFonts w:eastAsia="SimSun"/>
                <w:color w:val="auto"/>
                <w:szCs w:val="24"/>
              </w:rPr>
              <w:t xml:space="preserve"> = U</w:t>
            </w:r>
            <w:r w:rsidRPr="002D4183">
              <w:rPr>
                <w:rFonts w:eastAsia="SimSun"/>
                <w:color w:val="auto"/>
                <w:szCs w:val="24"/>
                <w:vertAlign w:val="subscript"/>
              </w:rPr>
              <w:t>2</w:t>
            </w:r>
            <w:r w:rsidRPr="002D4183">
              <w:rPr>
                <w:rFonts w:eastAsia="SimSun"/>
                <w:color w:val="auto"/>
                <w:szCs w:val="24"/>
              </w:rPr>
              <w:t xml:space="preserve"> = ..., C</w:t>
            </w:r>
            <w:r w:rsidRPr="002D4183">
              <w:rPr>
                <w:rFonts w:eastAsia="SimSun"/>
                <w:color w:val="auto"/>
                <w:szCs w:val="24"/>
                <w:vertAlign w:val="subscript"/>
              </w:rPr>
              <w:t>паралл</w:t>
            </w:r>
            <w:r w:rsidRPr="002D4183">
              <w:rPr>
                <w:rFonts w:eastAsia="SimSun"/>
                <w:color w:val="auto"/>
                <w:szCs w:val="24"/>
              </w:rPr>
              <w:t xml:space="preserve"> = C</w:t>
            </w:r>
            <w:r w:rsidRPr="002D4183">
              <w:rPr>
                <w:rFonts w:eastAsia="SimSun"/>
                <w:color w:val="auto"/>
                <w:szCs w:val="24"/>
                <w:vertAlign w:val="subscript"/>
              </w:rPr>
              <w:t>1</w:t>
            </w:r>
            <w:r w:rsidRPr="002D4183">
              <w:rPr>
                <w:rFonts w:eastAsia="SimSun"/>
                <w:color w:val="auto"/>
                <w:szCs w:val="24"/>
              </w:rPr>
              <w:t xml:space="preserve"> + C</w:t>
            </w:r>
            <w:r w:rsidRPr="002D4183">
              <w:rPr>
                <w:rFonts w:eastAsia="SimSun"/>
                <w:color w:val="auto"/>
                <w:szCs w:val="24"/>
                <w:vertAlign w:val="subscript"/>
              </w:rPr>
              <w:t>2</w:t>
            </w:r>
            <w:r w:rsidRPr="002D4183">
              <w:rPr>
                <w:rFonts w:eastAsia="SimSun"/>
                <w:color w:val="auto"/>
                <w:szCs w:val="24"/>
              </w:rPr>
              <w:t xml:space="preserve"> + ...</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Последовательное соединение конденсаторов:</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U = U</w:t>
            </w:r>
            <w:r w:rsidRPr="002D4183">
              <w:rPr>
                <w:rFonts w:eastAsia="SimSun"/>
                <w:color w:val="auto"/>
                <w:szCs w:val="24"/>
                <w:vertAlign w:val="subscript"/>
              </w:rPr>
              <w:t>1</w:t>
            </w:r>
            <w:r w:rsidRPr="002D4183">
              <w:rPr>
                <w:rFonts w:eastAsia="SimSun"/>
                <w:color w:val="auto"/>
                <w:szCs w:val="24"/>
              </w:rPr>
              <w:t xml:space="preserve"> + U</w:t>
            </w:r>
            <w:r w:rsidRPr="002D4183">
              <w:rPr>
                <w:rFonts w:eastAsia="SimSun"/>
                <w:color w:val="auto"/>
                <w:szCs w:val="24"/>
                <w:vertAlign w:val="subscript"/>
              </w:rPr>
              <w:t>2</w:t>
            </w:r>
            <w:r w:rsidRPr="002D4183">
              <w:rPr>
                <w:rFonts w:eastAsia="SimSun"/>
                <w:color w:val="auto"/>
                <w:szCs w:val="24"/>
              </w:rPr>
              <w:t xml:space="preserve"> + ..., q</w:t>
            </w:r>
            <w:r w:rsidRPr="002D4183">
              <w:rPr>
                <w:rFonts w:eastAsia="SimSun"/>
                <w:color w:val="auto"/>
                <w:szCs w:val="24"/>
                <w:vertAlign w:val="subscript"/>
              </w:rPr>
              <w:t>1</w:t>
            </w:r>
            <w:r w:rsidRPr="002D4183">
              <w:rPr>
                <w:rFonts w:eastAsia="SimSun"/>
                <w:color w:val="auto"/>
                <w:szCs w:val="24"/>
              </w:rPr>
              <w:t xml:space="preserve"> = q</w:t>
            </w:r>
            <w:r w:rsidRPr="002D4183">
              <w:rPr>
                <w:rFonts w:eastAsia="SimSun"/>
                <w:color w:val="auto"/>
                <w:szCs w:val="24"/>
                <w:vertAlign w:val="subscript"/>
              </w:rPr>
              <w:t>2</w:t>
            </w:r>
            <w:r w:rsidRPr="002D4183">
              <w:rPr>
                <w:rFonts w:eastAsia="SimSun"/>
                <w:color w:val="auto"/>
                <w:szCs w:val="24"/>
              </w:rPr>
              <w:t xml:space="preserve"> = ..., </w:t>
            </w:r>
            <w:r w:rsidRPr="002D4183">
              <w:rPr>
                <w:rFonts w:eastAsia="SimSun"/>
                <w:noProof/>
                <w:color w:val="auto"/>
                <w:position w:val="-23"/>
                <w:szCs w:val="24"/>
              </w:rPr>
              <w:drawing>
                <wp:inline distT="0" distB="0" distL="0" distR="0" wp14:anchorId="09F8E080" wp14:editId="2BC933BE">
                  <wp:extent cx="1228725" cy="428625"/>
                  <wp:effectExtent l="0" t="0" r="0" b="0"/>
                  <wp:docPr id="903868" name="Консультант Плюс"/>
                  <wp:cNvGraphicFramePr/>
                  <a:graphic xmlns:a="http://schemas.openxmlformats.org/drawingml/2006/main">
                    <a:graphicData uri="http://schemas.openxmlformats.org/drawingml/2006/picture">
                      <pic:pic xmlns:pic="http://schemas.openxmlformats.org/drawingml/2006/picture">
                        <pic:nvPicPr>
                          <pic:cNvPr id="1818" name="Консультант Плюс"/>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a:xfrm>
                            <a:off x="0" y="0"/>
                            <a:ext cx="1228725" cy="4286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Энергия заряженного конденсатора: </w:t>
            </w:r>
            <w:r w:rsidRPr="002D4183">
              <w:rPr>
                <w:rFonts w:eastAsia="SimSun"/>
                <w:noProof/>
                <w:color w:val="auto"/>
                <w:position w:val="-23"/>
                <w:szCs w:val="24"/>
              </w:rPr>
              <w:drawing>
                <wp:inline distT="0" distB="0" distL="0" distR="0" wp14:anchorId="60D2BE10" wp14:editId="0FD254F1">
                  <wp:extent cx="1447800" cy="419100"/>
                  <wp:effectExtent l="0" t="0" r="0" b="0"/>
                  <wp:docPr id="903869" name="Консультант Плюс"/>
                  <wp:cNvGraphicFramePr/>
                  <a:graphic xmlns:a="http://schemas.openxmlformats.org/drawingml/2006/main">
                    <a:graphicData uri="http://schemas.openxmlformats.org/drawingml/2006/picture">
                      <pic:pic xmlns:pic="http://schemas.openxmlformats.org/drawingml/2006/picture">
                        <pic:nvPicPr>
                          <pic:cNvPr id="1819" name="Консультант Плюс"/>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a:xfrm>
                            <a:off x="0" y="0"/>
                            <a:ext cx="1447800" cy="419100"/>
                          </a:xfrm>
                          <a:prstGeom prst="rect">
                            <a:avLst/>
                          </a:prstGeom>
                          <a:noFill/>
                          <a:ln>
                            <a:noFill/>
                          </a:ln>
                        </pic:spPr>
                      </pic:pic>
                    </a:graphicData>
                  </a:graphic>
                </wp:inline>
              </w:drawing>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ЗАКОНЫ ПОСТОЯННОГО ТОКА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3.2.1</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Сила тока: </w:t>
            </w:r>
            <w:r w:rsidRPr="002D4183">
              <w:rPr>
                <w:rFonts w:eastAsia="SimSun"/>
                <w:noProof/>
                <w:color w:val="auto"/>
                <w:position w:val="-25"/>
                <w:szCs w:val="24"/>
              </w:rPr>
              <w:drawing>
                <wp:inline distT="0" distB="0" distL="0" distR="0" wp14:anchorId="13114EF6" wp14:editId="1A0EE9B1">
                  <wp:extent cx="723900" cy="447675"/>
                  <wp:effectExtent l="0" t="0" r="0" b="0"/>
                  <wp:docPr id="903870" name="Консультант Плюс"/>
                  <wp:cNvGraphicFramePr/>
                  <a:graphic xmlns:a="http://schemas.openxmlformats.org/drawingml/2006/main">
                    <a:graphicData uri="http://schemas.openxmlformats.org/drawingml/2006/picture">
                      <pic:pic xmlns:pic="http://schemas.openxmlformats.org/drawingml/2006/picture">
                        <pic:nvPicPr>
                          <pic:cNvPr id="1820" name="Консультант Плюс"/>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a:xfrm>
                            <a:off x="0" y="0"/>
                            <a:ext cx="723900" cy="447675"/>
                          </a:xfrm>
                          <a:prstGeom prst="rect">
                            <a:avLst/>
                          </a:prstGeom>
                          <a:noFill/>
                          <a:ln>
                            <a:noFill/>
                          </a:ln>
                        </pic:spPr>
                      </pic:pic>
                    </a:graphicData>
                  </a:graphic>
                </wp:inline>
              </w:drawing>
            </w:r>
            <w:r w:rsidRPr="002D4183">
              <w:rPr>
                <w:rFonts w:eastAsia="SimSun"/>
                <w:color w:val="auto"/>
                <w:szCs w:val="24"/>
              </w:rPr>
              <w:t>. Постоянный ток: I = const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Для постоянного тока q = It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Условия существования электрического тока.</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Напряжение U и ЭДС E</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Ома для участка цепи: </w:t>
            </w:r>
            <w:r w:rsidRPr="002D4183">
              <w:rPr>
                <w:rFonts w:eastAsia="SimSun"/>
                <w:noProof/>
                <w:color w:val="auto"/>
                <w:position w:val="-20"/>
                <w:szCs w:val="24"/>
              </w:rPr>
              <w:drawing>
                <wp:inline distT="0" distB="0" distL="0" distR="0" wp14:anchorId="4927F93A" wp14:editId="1D90FC51">
                  <wp:extent cx="419100" cy="390525"/>
                  <wp:effectExtent l="0" t="0" r="0" b="0"/>
                  <wp:docPr id="903871" name="Консультант Плюс"/>
                  <wp:cNvGraphicFramePr/>
                  <a:graphic xmlns:a="http://schemas.openxmlformats.org/drawingml/2006/main">
                    <a:graphicData uri="http://schemas.openxmlformats.org/drawingml/2006/picture">
                      <pic:pic xmlns:pic="http://schemas.openxmlformats.org/drawingml/2006/picture">
                        <pic:nvPicPr>
                          <pic:cNvPr id="1821" name="Консультант Плюс"/>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a:xfrm>
                            <a:off x="0" y="0"/>
                            <a:ext cx="419100"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3.2.4</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Электрическое сопротивление. Зависимость сопротивления однородного проводника от его длины и сечения. Удельное сопротивление вещества. </w:t>
            </w:r>
            <w:r w:rsidRPr="002D4183">
              <w:rPr>
                <w:rFonts w:eastAsia="SimSun"/>
                <w:noProof/>
                <w:color w:val="auto"/>
                <w:position w:val="-20"/>
                <w:szCs w:val="24"/>
              </w:rPr>
              <w:drawing>
                <wp:inline distT="0" distB="0" distL="0" distR="0" wp14:anchorId="5E2C6586" wp14:editId="683FA510">
                  <wp:extent cx="504825" cy="390525"/>
                  <wp:effectExtent l="0" t="0" r="0" b="0"/>
                  <wp:docPr id="879200" name="Консультант Плюс"/>
                  <wp:cNvGraphicFramePr/>
                  <a:graphic xmlns:a="http://schemas.openxmlformats.org/drawingml/2006/main">
                    <a:graphicData uri="http://schemas.openxmlformats.org/drawingml/2006/picture">
                      <pic:pic xmlns:pic="http://schemas.openxmlformats.org/drawingml/2006/picture">
                        <pic:nvPicPr>
                          <pic:cNvPr id="1822" name="Консультант Плюс"/>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a:xfrm>
                            <a:off x="0" y="0"/>
                            <a:ext cx="50482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3.2.5</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Источники тока. ЭДС источника тока: </w:t>
            </w:r>
            <w:r w:rsidRPr="002D4183">
              <w:rPr>
                <w:rFonts w:eastAsia="SimSun"/>
                <w:noProof/>
                <w:color w:val="auto"/>
                <w:position w:val="-25"/>
                <w:szCs w:val="24"/>
              </w:rPr>
              <w:drawing>
                <wp:inline distT="0" distB="0" distL="0" distR="0" wp14:anchorId="6CAC396A" wp14:editId="26239936">
                  <wp:extent cx="981075" cy="447675"/>
                  <wp:effectExtent l="0" t="0" r="0" b="0"/>
                  <wp:docPr id="879201" name="Консультант Плюс"/>
                  <wp:cNvGraphicFramePr/>
                  <a:graphic xmlns:a="http://schemas.openxmlformats.org/drawingml/2006/main">
                    <a:graphicData uri="http://schemas.openxmlformats.org/drawingml/2006/picture">
                      <pic:pic xmlns:pic="http://schemas.openxmlformats.org/drawingml/2006/picture">
                        <pic:nvPicPr>
                          <pic:cNvPr id="1823" name="Консультант Плюс"/>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a:xfrm>
                            <a:off x="0" y="0"/>
                            <a:ext cx="981075" cy="4476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Внутреннее сопротивление источника тока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3.2.6</w:t>
            </w:r>
          </w:p>
        </w:tc>
        <w:tc>
          <w:tcPr>
            <w:tcW w:w="5717" w:type="dxa"/>
            <w:gridSpan w:val="2"/>
            <w:tcBorders>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Ома для полной (замкнутой) электрической цепи: E = IR + Ir, откуда </w:t>
            </w:r>
            <w:r w:rsidRPr="002D4183">
              <w:rPr>
                <w:rFonts w:eastAsia="SimSun"/>
                <w:noProof/>
                <w:color w:val="auto"/>
                <w:position w:val="-20"/>
                <w:szCs w:val="24"/>
              </w:rPr>
              <w:drawing>
                <wp:inline distT="0" distB="0" distL="0" distR="0" wp14:anchorId="3EB97047" wp14:editId="6B152E74">
                  <wp:extent cx="609600" cy="390525"/>
                  <wp:effectExtent l="0" t="0" r="0" b="0"/>
                  <wp:docPr id="879202" name="Консультант Плюс"/>
                  <wp:cNvGraphicFramePr/>
                  <a:graphic xmlns:a="http://schemas.openxmlformats.org/drawingml/2006/main">
                    <a:graphicData uri="http://schemas.openxmlformats.org/drawingml/2006/picture">
                      <pic:pic xmlns:pic="http://schemas.openxmlformats.org/drawingml/2006/picture">
                        <pic:nvPicPr>
                          <pic:cNvPr id="1824" name="Консультант Плюс"/>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a:xfrm>
                            <a:off x="0" y="0"/>
                            <a:ext cx="609600" cy="390525"/>
                          </a:xfrm>
                          <a:prstGeom prst="rect">
                            <a:avLst/>
                          </a:prstGeom>
                          <a:noFill/>
                          <a:ln>
                            <a:noFill/>
                          </a:ln>
                        </pic:spPr>
                      </pic:pic>
                    </a:graphicData>
                  </a:graphic>
                </wp:inline>
              </w:drawing>
            </w:r>
          </w:p>
        </w:tc>
        <w:tc>
          <w:tcPr>
            <w:tcW w:w="2277" w:type="dxa"/>
            <w:tcBorders>
              <w:left w:val="nil"/>
            </w:tcBorders>
          </w:tcPr>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noProof/>
                <w:color w:val="auto"/>
                <w:position w:val="-37"/>
                <w:szCs w:val="24"/>
              </w:rPr>
              <w:drawing>
                <wp:inline distT="0" distB="0" distL="0" distR="0" wp14:anchorId="26A4101A" wp14:editId="7F0A87F0">
                  <wp:extent cx="956945" cy="597535"/>
                  <wp:effectExtent l="0" t="0" r="0" b="0"/>
                  <wp:docPr id="879203" name="Консультант Плюс"/>
                  <wp:cNvGraphicFramePr/>
                  <a:graphic xmlns:a="http://schemas.openxmlformats.org/drawingml/2006/main">
                    <a:graphicData uri="http://schemas.openxmlformats.org/drawingml/2006/picture">
                      <pic:pic xmlns:pic="http://schemas.openxmlformats.org/drawingml/2006/picture">
                        <pic:nvPicPr>
                          <pic:cNvPr id="1825" name="Консультант Плюс"/>
                          <pic:cNvPicPr preferRelativeResize="0"/>
                        </pic:nvPicPr>
                        <pic:blipFill>
                          <a:blip r:embed="rId135">
                            <a:extLst>
                              <a:ext uri="{28A0092B-C50C-407E-A947-70E740481C1C}">
                                <a14:useLocalDpi xmlns:a14="http://schemas.microsoft.com/office/drawing/2010/main" val="0"/>
                              </a:ext>
                            </a:extLst>
                          </a:blip>
                          <a:srcRect/>
                          <a:stretch>
                            <a:fillRect/>
                          </a:stretch>
                        </pic:blipFill>
                        <pic:spPr>
                          <a:xfrm>
                            <a:off x="0" y="0"/>
                            <a:ext cx="956945" cy="59753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3.2.7</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Параллельное соединение проводников:</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I = I</w:t>
            </w:r>
            <w:r w:rsidRPr="002D4183">
              <w:rPr>
                <w:rFonts w:eastAsia="SimSun"/>
                <w:color w:val="auto"/>
                <w:szCs w:val="24"/>
                <w:vertAlign w:val="subscript"/>
              </w:rPr>
              <w:t>1</w:t>
            </w:r>
            <w:r w:rsidRPr="002D4183">
              <w:rPr>
                <w:rFonts w:eastAsia="SimSun"/>
                <w:color w:val="auto"/>
                <w:szCs w:val="24"/>
              </w:rPr>
              <w:t xml:space="preserve"> + I</w:t>
            </w:r>
            <w:r w:rsidRPr="002D4183">
              <w:rPr>
                <w:rFonts w:eastAsia="SimSun"/>
                <w:color w:val="auto"/>
                <w:szCs w:val="24"/>
                <w:vertAlign w:val="subscript"/>
              </w:rPr>
              <w:t>2</w:t>
            </w:r>
            <w:r w:rsidRPr="002D4183">
              <w:rPr>
                <w:rFonts w:eastAsia="SimSun"/>
                <w:color w:val="auto"/>
                <w:szCs w:val="24"/>
              </w:rPr>
              <w:t xml:space="preserve"> + ..., U</w:t>
            </w:r>
            <w:r w:rsidRPr="002D4183">
              <w:rPr>
                <w:rFonts w:eastAsia="SimSun"/>
                <w:color w:val="auto"/>
                <w:szCs w:val="24"/>
                <w:vertAlign w:val="subscript"/>
              </w:rPr>
              <w:t>1</w:t>
            </w:r>
            <w:r w:rsidRPr="002D4183">
              <w:rPr>
                <w:rFonts w:eastAsia="SimSun"/>
                <w:color w:val="auto"/>
                <w:szCs w:val="24"/>
              </w:rPr>
              <w:t xml:space="preserve"> = U</w:t>
            </w:r>
            <w:r w:rsidRPr="002D4183">
              <w:rPr>
                <w:rFonts w:eastAsia="SimSun"/>
                <w:color w:val="auto"/>
                <w:szCs w:val="24"/>
                <w:vertAlign w:val="subscript"/>
              </w:rPr>
              <w:t>2</w:t>
            </w:r>
            <w:r w:rsidRPr="002D4183">
              <w:rPr>
                <w:rFonts w:eastAsia="SimSun"/>
                <w:color w:val="auto"/>
                <w:szCs w:val="24"/>
              </w:rPr>
              <w:t xml:space="preserve"> = ..., </w:t>
            </w:r>
            <w:r w:rsidRPr="002D4183">
              <w:rPr>
                <w:rFonts w:eastAsia="SimSun"/>
                <w:noProof/>
                <w:color w:val="auto"/>
                <w:position w:val="-25"/>
                <w:szCs w:val="24"/>
              </w:rPr>
              <w:drawing>
                <wp:inline distT="0" distB="0" distL="0" distR="0" wp14:anchorId="520E01DD" wp14:editId="7E6A68E7">
                  <wp:extent cx="1295400" cy="447675"/>
                  <wp:effectExtent l="0" t="0" r="0" b="0"/>
                  <wp:docPr id="879204" name="Консультант Плюс"/>
                  <wp:cNvGraphicFramePr/>
                  <a:graphic xmlns:a="http://schemas.openxmlformats.org/drawingml/2006/main">
                    <a:graphicData uri="http://schemas.openxmlformats.org/drawingml/2006/picture">
                      <pic:pic xmlns:pic="http://schemas.openxmlformats.org/drawingml/2006/picture">
                        <pic:nvPicPr>
                          <pic:cNvPr id="1826" name="Консультант Плюс"/>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a:xfrm>
                            <a:off x="0" y="0"/>
                            <a:ext cx="1295400" cy="4476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Последовательное соединение проводников:</w:t>
            </w:r>
          </w:p>
        </w:tc>
      </w:tr>
      <w:tr w:rsidR="002D4183" w:rsidRPr="002146F4"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lang w:val="en-US"/>
              </w:rPr>
            </w:pPr>
            <w:r w:rsidRPr="002D4183">
              <w:rPr>
                <w:rFonts w:eastAsia="SimSun"/>
                <w:color w:val="auto"/>
                <w:szCs w:val="24"/>
                <w:lang w:val="en-US"/>
              </w:rPr>
              <w:t>U = U</w:t>
            </w:r>
            <w:r w:rsidRPr="002D4183">
              <w:rPr>
                <w:rFonts w:eastAsia="SimSun"/>
                <w:color w:val="auto"/>
                <w:szCs w:val="24"/>
                <w:vertAlign w:val="subscript"/>
                <w:lang w:val="en-US"/>
              </w:rPr>
              <w:t>1</w:t>
            </w:r>
            <w:r w:rsidRPr="002D4183">
              <w:rPr>
                <w:rFonts w:eastAsia="SimSun"/>
                <w:color w:val="auto"/>
                <w:szCs w:val="24"/>
                <w:lang w:val="en-US"/>
              </w:rPr>
              <w:t xml:space="preserve"> + U</w:t>
            </w:r>
            <w:r w:rsidRPr="002D4183">
              <w:rPr>
                <w:rFonts w:eastAsia="SimSun"/>
                <w:color w:val="auto"/>
                <w:szCs w:val="24"/>
                <w:vertAlign w:val="subscript"/>
                <w:lang w:val="en-US"/>
              </w:rPr>
              <w:t>2</w:t>
            </w:r>
            <w:r w:rsidRPr="002D4183">
              <w:rPr>
                <w:rFonts w:eastAsia="SimSun"/>
                <w:color w:val="auto"/>
                <w:szCs w:val="24"/>
                <w:lang w:val="en-US"/>
              </w:rPr>
              <w:t xml:space="preserve"> + ..., I</w:t>
            </w:r>
            <w:r w:rsidRPr="002D4183">
              <w:rPr>
                <w:rFonts w:eastAsia="SimSun"/>
                <w:color w:val="auto"/>
                <w:szCs w:val="24"/>
                <w:vertAlign w:val="subscript"/>
                <w:lang w:val="en-US"/>
              </w:rPr>
              <w:t>1</w:t>
            </w:r>
            <w:r w:rsidRPr="002D4183">
              <w:rPr>
                <w:rFonts w:eastAsia="SimSun"/>
                <w:color w:val="auto"/>
                <w:szCs w:val="24"/>
                <w:lang w:val="en-US"/>
              </w:rPr>
              <w:t xml:space="preserve"> = I</w:t>
            </w:r>
            <w:r w:rsidRPr="002D4183">
              <w:rPr>
                <w:rFonts w:eastAsia="SimSun"/>
                <w:color w:val="auto"/>
                <w:szCs w:val="24"/>
                <w:vertAlign w:val="subscript"/>
                <w:lang w:val="en-US"/>
              </w:rPr>
              <w:t>2</w:t>
            </w:r>
            <w:r w:rsidRPr="002D4183">
              <w:rPr>
                <w:rFonts w:eastAsia="SimSun"/>
                <w:color w:val="auto"/>
                <w:szCs w:val="24"/>
                <w:lang w:val="en-US"/>
              </w:rPr>
              <w:t xml:space="preserve"> = ..., R</w:t>
            </w:r>
            <w:r w:rsidRPr="002D4183">
              <w:rPr>
                <w:rFonts w:eastAsia="SimSun"/>
                <w:color w:val="auto"/>
                <w:szCs w:val="24"/>
                <w:vertAlign w:val="subscript"/>
              </w:rPr>
              <w:t>посл</w:t>
            </w:r>
            <w:r w:rsidRPr="002D4183">
              <w:rPr>
                <w:rFonts w:eastAsia="SimSun"/>
                <w:color w:val="auto"/>
                <w:szCs w:val="24"/>
                <w:lang w:val="en-US"/>
              </w:rPr>
              <w:t xml:space="preserve"> = R</w:t>
            </w:r>
            <w:r w:rsidRPr="002D4183">
              <w:rPr>
                <w:rFonts w:eastAsia="SimSun"/>
                <w:color w:val="auto"/>
                <w:szCs w:val="24"/>
                <w:vertAlign w:val="subscript"/>
                <w:lang w:val="en-US"/>
              </w:rPr>
              <w:t>1</w:t>
            </w:r>
            <w:r w:rsidRPr="002D4183">
              <w:rPr>
                <w:rFonts w:eastAsia="SimSun"/>
                <w:color w:val="auto"/>
                <w:szCs w:val="24"/>
                <w:lang w:val="en-US"/>
              </w:rPr>
              <w:t xml:space="preserve"> + R</w:t>
            </w:r>
            <w:r w:rsidRPr="002D4183">
              <w:rPr>
                <w:rFonts w:eastAsia="SimSun"/>
                <w:color w:val="auto"/>
                <w:szCs w:val="24"/>
                <w:vertAlign w:val="subscript"/>
                <w:lang w:val="en-US"/>
              </w:rPr>
              <w:t>2</w:t>
            </w:r>
            <w:r w:rsidRPr="002D4183">
              <w:rPr>
                <w:rFonts w:eastAsia="SimSun"/>
                <w:color w:val="auto"/>
                <w:szCs w:val="24"/>
                <w:lang w:val="en-US"/>
              </w:rPr>
              <w:t xml:space="preserve"> + ...</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lang w:val="en-US"/>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3.2.8</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Работа электрического тока: A = IUt.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Джоуля - Ленца: Q = I</w:t>
            </w:r>
            <w:r w:rsidRPr="002D4183">
              <w:rPr>
                <w:rFonts w:eastAsia="SimSun"/>
                <w:color w:val="auto"/>
                <w:szCs w:val="24"/>
                <w:vertAlign w:val="superscript"/>
              </w:rPr>
              <w:t>2</w:t>
            </w:r>
            <w:r w:rsidRPr="002D4183">
              <w:rPr>
                <w:rFonts w:eastAsia="SimSun"/>
                <w:color w:val="auto"/>
                <w:szCs w:val="24"/>
              </w:rPr>
              <w:t>Rt.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На резисторе R: </w:t>
            </w:r>
            <w:r w:rsidRPr="002D4183">
              <w:rPr>
                <w:rFonts w:eastAsia="SimSun"/>
                <w:noProof/>
                <w:color w:val="auto"/>
                <w:position w:val="-23"/>
                <w:szCs w:val="24"/>
              </w:rPr>
              <w:drawing>
                <wp:inline distT="0" distB="0" distL="0" distR="0" wp14:anchorId="53475C27" wp14:editId="73A73648">
                  <wp:extent cx="1638300" cy="419100"/>
                  <wp:effectExtent l="0" t="0" r="0" b="0"/>
                  <wp:docPr id="879205" name="Консультант Плюс"/>
                  <wp:cNvGraphicFramePr/>
                  <a:graphic xmlns:a="http://schemas.openxmlformats.org/drawingml/2006/main">
                    <a:graphicData uri="http://schemas.openxmlformats.org/drawingml/2006/picture">
                      <pic:pic xmlns:pic="http://schemas.openxmlformats.org/drawingml/2006/picture">
                        <pic:nvPicPr>
                          <pic:cNvPr id="1827" name="Консультант Плюс"/>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a:xfrm>
                            <a:off x="0" y="0"/>
                            <a:ext cx="1638300" cy="4191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3.2.9</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Мощность электрического тока: </w:t>
            </w:r>
            <w:r w:rsidRPr="002D4183">
              <w:rPr>
                <w:rFonts w:eastAsia="SimSun"/>
                <w:noProof/>
                <w:color w:val="auto"/>
                <w:position w:val="-25"/>
                <w:szCs w:val="24"/>
              </w:rPr>
              <w:drawing>
                <wp:inline distT="0" distB="0" distL="0" distR="0" wp14:anchorId="70DA5A7F" wp14:editId="03CE9B2C">
                  <wp:extent cx="1114425" cy="447675"/>
                  <wp:effectExtent l="0" t="0" r="0" b="0"/>
                  <wp:docPr id="879206" name="Консультант Плюс"/>
                  <wp:cNvGraphicFramePr/>
                  <a:graphic xmlns:a="http://schemas.openxmlformats.org/drawingml/2006/main">
                    <a:graphicData uri="http://schemas.openxmlformats.org/drawingml/2006/picture">
                      <pic:pic xmlns:pic="http://schemas.openxmlformats.org/drawingml/2006/picture">
                        <pic:nvPicPr>
                          <pic:cNvPr id="1828" name="Консультант Плюс"/>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a:xfrm>
                            <a:off x="0" y="0"/>
                            <a:ext cx="1114425" cy="44767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Тепловая мощность, выделяемая на резисторе: </w:t>
            </w:r>
            <w:r w:rsidRPr="002D4183">
              <w:rPr>
                <w:rFonts w:eastAsia="SimSun"/>
                <w:noProof/>
                <w:color w:val="auto"/>
                <w:position w:val="-23"/>
                <w:szCs w:val="24"/>
              </w:rPr>
              <w:drawing>
                <wp:inline distT="0" distB="0" distL="0" distR="0" wp14:anchorId="2823A327" wp14:editId="7A36E389">
                  <wp:extent cx="1228725" cy="419100"/>
                  <wp:effectExtent l="0" t="0" r="0" b="0"/>
                  <wp:docPr id="879207" name="Консультант Плюс"/>
                  <wp:cNvGraphicFramePr/>
                  <a:graphic xmlns:a="http://schemas.openxmlformats.org/drawingml/2006/main">
                    <a:graphicData uri="http://schemas.openxmlformats.org/drawingml/2006/picture">
                      <pic:pic xmlns:pic="http://schemas.openxmlformats.org/drawingml/2006/picture">
                        <pic:nvPicPr>
                          <pic:cNvPr id="1829" name="Консультант Плюс"/>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a:xfrm>
                            <a:off x="0" y="0"/>
                            <a:ext cx="1228725" cy="4191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Мощность источника тока: </w:t>
            </w:r>
            <w:r w:rsidRPr="002D4183">
              <w:rPr>
                <w:rFonts w:eastAsia="SimSun"/>
                <w:noProof/>
                <w:color w:val="auto"/>
                <w:position w:val="-25"/>
                <w:szCs w:val="24"/>
              </w:rPr>
              <w:drawing>
                <wp:inline distT="0" distB="0" distL="0" distR="0" wp14:anchorId="26C3ECD7" wp14:editId="4561C780">
                  <wp:extent cx="1400175" cy="447675"/>
                  <wp:effectExtent l="0" t="0" r="0" b="0"/>
                  <wp:docPr id="879208" name="Консультант Плюс"/>
                  <wp:cNvGraphicFramePr/>
                  <a:graphic xmlns:a="http://schemas.openxmlformats.org/drawingml/2006/main">
                    <a:graphicData uri="http://schemas.openxmlformats.org/drawingml/2006/picture">
                      <pic:pic xmlns:pic="http://schemas.openxmlformats.org/drawingml/2006/picture">
                        <pic:nvPicPr>
                          <pic:cNvPr id="1830" name="Консультант Плюс"/>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a:xfrm>
                            <a:off x="0" y="0"/>
                            <a:ext cx="1400175" cy="4476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3.2.10</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Свободные носители электрических зарядов в проводниках. Механизмы проводимости твердых металлов, растворов и расплавов электролитов, газов. </w:t>
            </w:r>
            <w:r w:rsidRPr="002D4183">
              <w:rPr>
                <w:rFonts w:eastAsia="SimSun"/>
                <w:color w:val="auto"/>
                <w:szCs w:val="24"/>
              </w:rPr>
              <w:lastRenderedPageBreak/>
              <w:t>Полупроводники. Полупроводниковый диод</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3.3</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МАГНИТНОЕ ПОЛЕ</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3.3.1</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Механическое взаимодействие магнитов. Магнитное поле. Вектор магнитной индукции. Принцип суперпозиции магнитных полей: </w:t>
            </w:r>
            <w:r w:rsidRPr="002D4183">
              <w:rPr>
                <w:rFonts w:eastAsia="SimSun"/>
                <w:noProof/>
                <w:color w:val="auto"/>
                <w:position w:val="-10"/>
                <w:szCs w:val="24"/>
              </w:rPr>
              <w:drawing>
                <wp:inline distT="0" distB="0" distL="0" distR="0" wp14:anchorId="532F59B5" wp14:editId="5A915749">
                  <wp:extent cx="962025" cy="257175"/>
                  <wp:effectExtent l="0" t="0" r="0" b="0"/>
                  <wp:docPr id="879209" name="Консультант Плюс"/>
                  <wp:cNvGraphicFramePr/>
                  <a:graphic xmlns:a="http://schemas.openxmlformats.org/drawingml/2006/main">
                    <a:graphicData uri="http://schemas.openxmlformats.org/drawingml/2006/picture">
                      <pic:pic xmlns:pic="http://schemas.openxmlformats.org/drawingml/2006/picture">
                        <pic:nvPicPr>
                          <pic:cNvPr id="1831" name="Консультант Плюс"/>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a:xfrm>
                            <a:off x="0" y="0"/>
                            <a:ext cx="962025" cy="2571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Линии индукции магнитного поля. Картина линий индукции магнитного поля полосового и подковообразного постоянных магнитов</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Сила Ампера, ее направление и величина:</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14CE5FE4" wp14:editId="4C417589">
                  <wp:extent cx="1000125" cy="228600"/>
                  <wp:effectExtent l="0" t="0" r="0" b="0"/>
                  <wp:docPr id="879210" name="Консультант Плюс"/>
                  <wp:cNvGraphicFramePr/>
                  <a:graphic xmlns:a="http://schemas.openxmlformats.org/drawingml/2006/main">
                    <a:graphicData uri="http://schemas.openxmlformats.org/drawingml/2006/picture">
                      <pic:pic xmlns:pic="http://schemas.openxmlformats.org/drawingml/2006/picture">
                        <pic:nvPicPr>
                          <pic:cNvPr id="1832" name="Консультант Плюс"/>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a:xfrm>
                            <a:off x="0" y="0"/>
                            <a:ext cx="1000125" cy="228600"/>
                          </a:xfrm>
                          <a:prstGeom prst="rect">
                            <a:avLst/>
                          </a:prstGeom>
                          <a:noFill/>
                          <a:ln>
                            <a:noFill/>
                          </a:ln>
                        </pic:spPr>
                      </pic:pic>
                    </a:graphicData>
                  </a:graphic>
                </wp:inline>
              </w:drawing>
            </w:r>
            <w:r w:rsidRPr="002D4183">
              <w:rPr>
                <w:rFonts w:eastAsia="SimSun"/>
                <w:color w:val="auto"/>
                <w:szCs w:val="24"/>
              </w:rPr>
              <w:t xml:space="preserve">, где </w:t>
            </w:r>
            <w:r w:rsidRPr="002D4183">
              <w:rPr>
                <w:rFonts w:eastAsia="SimSun"/>
                <w:noProof/>
                <w:color w:val="auto"/>
                <w:position w:val="-1"/>
                <w:szCs w:val="24"/>
              </w:rPr>
              <w:drawing>
                <wp:inline distT="0" distB="0" distL="0" distR="0" wp14:anchorId="0646DC18" wp14:editId="67763798">
                  <wp:extent cx="123825" cy="142875"/>
                  <wp:effectExtent l="0" t="0" r="0" b="0"/>
                  <wp:docPr id="879211" name="Консультант Плюс"/>
                  <wp:cNvGraphicFramePr/>
                  <a:graphic xmlns:a="http://schemas.openxmlformats.org/drawingml/2006/main">
                    <a:graphicData uri="http://schemas.openxmlformats.org/drawingml/2006/picture">
                      <pic:pic xmlns:pic="http://schemas.openxmlformats.org/drawingml/2006/picture">
                        <pic:nvPicPr>
                          <pic:cNvPr id="1833" name="Консультант Плюс"/>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sidRPr="002D4183">
              <w:rPr>
                <w:rFonts w:eastAsia="SimSun"/>
                <w:color w:val="auto"/>
                <w:szCs w:val="24"/>
              </w:rPr>
              <w:t xml:space="preserve"> - угол между направлением проводника и вектором </w:t>
            </w:r>
            <w:r w:rsidRPr="002D4183">
              <w:rPr>
                <w:rFonts w:eastAsia="SimSun"/>
                <w:noProof/>
                <w:color w:val="auto"/>
                <w:position w:val="-5"/>
                <w:szCs w:val="24"/>
              </w:rPr>
              <w:drawing>
                <wp:inline distT="0" distB="0" distL="0" distR="0" wp14:anchorId="3D3FA8DF" wp14:editId="4E3E4701">
                  <wp:extent cx="152400" cy="200025"/>
                  <wp:effectExtent l="0" t="0" r="0" b="0"/>
                  <wp:docPr id="879212" name="Консультант Плюс"/>
                  <wp:cNvGraphicFramePr/>
                  <a:graphic xmlns:a="http://schemas.openxmlformats.org/drawingml/2006/main">
                    <a:graphicData uri="http://schemas.openxmlformats.org/drawingml/2006/picture">
                      <pic:pic xmlns:pic="http://schemas.openxmlformats.org/drawingml/2006/picture">
                        <pic:nvPicPr>
                          <pic:cNvPr id="1834" name="Консультант Плюс"/>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a:xfrm>
                            <a:off x="0" y="0"/>
                            <a:ext cx="152400" cy="2000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3.3.4</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Сила Лоренца, ее направление и величина: </w:t>
            </w:r>
            <w:r w:rsidRPr="002D4183">
              <w:rPr>
                <w:rFonts w:eastAsia="SimSun"/>
                <w:noProof/>
                <w:color w:val="auto"/>
                <w:position w:val="-10"/>
                <w:szCs w:val="24"/>
              </w:rPr>
              <w:drawing>
                <wp:inline distT="0" distB="0" distL="0" distR="0" wp14:anchorId="4636E2F4" wp14:editId="42AD9291">
                  <wp:extent cx="1076325" cy="257175"/>
                  <wp:effectExtent l="0" t="0" r="0" b="0"/>
                  <wp:docPr id="879213" name="Консультант Плюс"/>
                  <wp:cNvGraphicFramePr/>
                  <a:graphic xmlns:a="http://schemas.openxmlformats.org/drawingml/2006/main">
                    <a:graphicData uri="http://schemas.openxmlformats.org/drawingml/2006/picture">
                      <pic:pic xmlns:pic="http://schemas.openxmlformats.org/drawingml/2006/picture">
                        <pic:nvPicPr>
                          <pic:cNvPr id="1835" name="Консультант Плюс"/>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a:xfrm>
                            <a:off x="0" y="0"/>
                            <a:ext cx="1076325" cy="257175"/>
                          </a:xfrm>
                          <a:prstGeom prst="rect">
                            <a:avLst/>
                          </a:prstGeom>
                          <a:noFill/>
                          <a:ln>
                            <a:noFill/>
                          </a:ln>
                        </pic:spPr>
                      </pic:pic>
                    </a:graphicData>
                  </a:graphic>
                </wp:inline>
              </w:drawing>
            </w:r>
            <w:r w:rsidRPr="002D4183">
              <w:rPr>
                <w:rFonts w:eastAsia="SimSun"/>
                <w:color w:val="auto"/>
                <w:szCs w:val="24"/>
              </w:rPr>
              <w:t xml:space="preserve">, где </w:t>
            </w:r>
            <w:r w:rsidRPr="002D4183">
              <w:rPr>
                <w:rFonts w:eastAsia="SimSun"/>
                <w:noProof/>
                <w:color w:val="auto"/>
                <w:position w:val="-1"/>
                <w:szCs w:val="24"/>
              </w:rPr>
              <w:drawing>
                <wp:inline distT="0" distB="0" distL="0" distR="0" wp14:anchorId="17DC9C0C" wp14:editId="055B23E6">
                  <wp:extent cx="123825" cy="142875"/>
                  <wp:effectExtent l="0" t="0" r="0" b="0"/>
                  <wp:docPr id="879214" name="Консультант Плюс"/>
                  <wp:cNvGraphicFramePr/>
                  <a:graphic xmlns:a="http://schemas.openxmlformats.org/drawingml/2006/main">
                    <a:graphicData uri="http://schemas.openxmlformats.org/drawingml/2006/picture">
                      <pic:pic xmlns:pic="http://schemas.openxmlformats.org/drawingml/2006/picture">
                        <pic:nvPicPr>
                          <pic:cNvPr id="1836" name="Консультант Плюс"/>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sidRPr="002D4183">
              <w:rPr>
                <w:rFonts w:eastAsia="SimSun"/>
                <w:color w:val="auto"/>
                <w:szCs w:val="24"/>
              </w:rPr>
              <w:t xml:space="preserve"> - угол между векторами </w:t>
            </w:r>
            <w:r w:rsidRPr="002D4183">
              <w:rPr>
                <w:rFonts w:eastAsia="SimSun"/>
                <w:noProof/>
                <w:color w:val="auto"/>
                <w:position w:val="-4"/>
                <w:szCs w:val="24"/>
              </w:rPr>
              <w:drawing>
                <wp:inline distT="0" distB="0" distL="0" distR="0" wp14:anchorId="147CD020" wp14:editId="13491D7D">
                  <wp:extent cx="142875" cy="180975"/>
                  <wp:effectExtent l="0" t="0" r="0" b="0"/>
                  <wp:docPr id="879215" name="Консультант Плюс"/>
                  <wp:cNvGraphicFramePr/>
                  <a:graphic xmlns:a="http://schemas.openxmlformats.org/drawingml/2006/main">
                    <a:graphicData uri="http://schemas.openxmlformats.org/drawingml/2006/picture">
                      <pic:pic xmlns:pic="http://schemas.openxmlformats.org/drawingml/2006/picture">
                        <pic:nvPicPr>
                          <pic:cNvPr id="1837" name="Консультант Плюс"/>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2D4183">
              <w:rPr>
                <w:rFonts w:eastAsia="SimSun"/>
                <w:color w:val="auto"/>
                <w:szCs w:val="24"/>
              </w:rPr>
              <w:t xml:space="preserve"> и </w:t>
            </w:r>
            <w:r w:rsidRPr="002D4183">
              <w:rPr>
                <w:rFonts w:eastAsia="SimSun"/>
                <w:noProof/>
                <w:color w:val="auto"/>
                <w:position w:val="-5"/>
                <w:szCs w:val="24"/>
              </w:rPr>
              <w:drawing>
                <wp:inline distT="0" distB="0" distL="0" distR="0" wp14:anchorId="76FD1149" wp14:editId="658D054B">
                  <wp:extent cx="152400" cy="200025"/>
                  <wp:effectExtent l="0" t="0" r="0" b="0"/>
                  <wp:docPr id="879216" name="Консультант Плюс"/>
                  <wp:cNvGraphicFramePr/>
                  <a:graphic xmlns:a="http://schemas.openxmlformats.org/drawingml/2006/main">
                    <a:graphicData uri="http://schemas.openxmlformats.org/drawingml/2006/picture">
                      <pic:pic xmlns:pic="http://schemas.openxmlformats.org/drawingml/2006/picture">
                        <pic:nvPicPr>
                          <pic:cNvPr id="1838" name="Консультант Плюс"/>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a:xfrm>
                            <a:off x="0" y="0"/>
                            <a:ext cx="152400" cy="200025"/>
                          </a:xfrm>
                          <a:prstGeom prst="rect">
                            <a:avLst/>
                          </a:prstGeom>
                          <a:noFill/>
                          <a:ln>
                            <a:noFill/>
                          </a:ln>
                        </pic:spPr>
                      </pic:pic>
                    </a:graphicData>
                  </a:graphic>
                </wp:inline>
              </w:drawing>
            </w:r>
            <w:r w:rsidRPr="002D4183">
              <w:rPr>
                <w:rFonts w:eastAsia="SimSun"/>
                <w:color w:val="auto"/>
                <w:szCs w:val="24"/>
              </w:rPr>
              <w:t>. Движение заряженной частицы в однородном магнитном поле</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ЭЛЕКТРОМАГНИТНАЯ ИНДУКЦИЯ</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3.4.1</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Поток вектора магнитной индукции:</w:t>
            </w:r>
          </w:p>
        </w:tc>
        <w:tc>
          <w:tcPr>
            <w:tcW w:w="3402" w:type="dxa"/>
            <w:gridSpan w:val="2"/>
            <w:vMerge w:val="restart"/>
            <w:tcBorders>
              <w:left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52"/>
                <w:szCs w:val="24"/>
              </w:rPr>
              <w:drawing>
                <wp:inline distT="0" distB="0" distL="0" distR="0" wp14:anchorId="6E10FE1D" wp14:editId="1CF17FA5">
                  <wp:extent cx="2081530" cy="796925"/>
                  <wp:effectExtent l="0" t="0" r="0" b="0"/>
                  <wp:docPr id="879217" name="Консультант Плюс"/>
                  <wp:cNvGraphicFramePr/>
                  <a:graphic xmlns:a="http://schemas.openxmlformats.org/drawingml/2006/main">
                    <a:graphicData uri="http://schemas.openxmlformats.org/drawingml/2006/picture">
                      <pic:pic xmlns:pic="http://schemas.openxmlformats.org/drawingml/2006/picture">
                        <pic:nvPicPr>
                          <pic:cNvPr id="1839" name="Консультант Плюс"/>
                          <pic:cNvPicPr preferRelativeResize="0"/>
                        </pic:nvPicPr>
                        <pic:blipFill>
                          <a:blip r:embed="rId147">
                            <a:extLst>
                              <a:ext uri="{28A0092B-C50C-407E-A947-70E740481C1C}">
                                <a14:useLocalDpi xmlns:a14="http://schemas.microsoft.com/office/drawing/2010/main" val="0"/>
                              </a:ext>
                            </a:extLst>
                          </a:blip>
                          <a:srcRect/>
                          <a:stretch>
                            <a:fillRect/>
                          </a:stretch>
                        </pic:blipFill>
                        <pic:spPr>
                          <a:xfrm>
                            <a:off x="0" y="0"/>
                            <a:ext cx="2081530" cy="7969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77BAA000" wp14:editId="4D990FA5">
                  <wp:extent cx="1219200" cy="228600"/>
                  <wp:effectExtent l="0" t="0" r="0" b="0"/>
                  <wp:docPr id="879218" name="Консультант Плюс"/>
                  <wp:cNvGraphicFramePr/>
                  <a:graphic xmlns:a="http://schemas.openxmlformats.org/drawingml/2006/main">
                    <a:graphicData uri="http://schemas.openxmlformats.org/drawingml/2006/picture">
                      <pic:pic xmlns:pic="http://schemas.openxmlformats.org/drawingml/2006/picture">
                        <pic:nvPicPr>
                          <pic:cNvPr id="1840" name="Консультант Плюс"/>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a:xfrm>
                            <a:off x="0" y="0"/>
                            <a:ext cx="1219200" cy="228600"/>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Явление электромагнитной индукции. ЭДС индукции</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3.4.3</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электромагнитной индукции Фарадея:</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5"/>
                <w:szCs w:val="24"/>
              </w:rPr>
              <w:drawing>
                <wp:inline distT="0" distB="0" distL="0" distR="0" wp14:anchorId="03F9F94C" wp14:editId="27DD8F9C">
                  <wp:extent cx="1343025" cy="447675"/>
                  <wp:effectExtent l="0" t="0" r="0" b="0"/>
                  <wp:docPr id="879219" name="Консультант Плюс"/>
                  <wp:cNvGraphicFramePr/>
                  <a:graphic xmlns:a="http://schemas.openxmlformats.org/drawingml/2006/main">
                    <a:graphicData uri="http://schemas.openxmlformats.org/drawingml/2006/picture">
                      <pic:pic xmlns:pic="http://schemas.openxmlformats.org/drawingml/2006/picture">
                        <pic:nvPicPr>
                          <pic:cNvPr id="1841" name="Консультант Плюс"/>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a:xfrm>
                            <a:off x="0" y="0"/>
                            <a:ext cx="1343025" cy="4476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3.4.4</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r w:rsidRPr="002D4183">
              <w:rPr>
                <w:rFonts w:eastAsia="SimSun"/>
                <w:color w:val="auto"/>
                <w:szCs w:val="24"/>
              </w:rPr>
              <w:t xml:space="preserve">ЭДС индукции в прямом проводнике длиной l, движущемся со скоростью </w:t>
            </w:r>
            <w:r w:rsidRPr="002D4183">
              <w:rPr>
                <w:rFonts w:eastAsia="SimSun"/>
                <w:noProof/>
                <w:color w:val="auto"/>
                <w:position w:val="-4"/>
                <w:szCs w:val="24"/>
              </w:rPr>
              <w:drawing>
                <wp:inline distT="0" distB="0" distL="0" distR="0" wp14:anchorId="79DB1395" wp14:editId="648B3902">
                  <wp:extent cx="142875" cy="180975"/>
                  <wp:effectExtent l="0" t="0" r="0" b="0"/>
                  <wp:docPr id="879220" name="Консультант Плюс"/>
                  <wp:cNvGraphicFramePr/>
                  <a:graphic xmlns:a="http://schemas.openxmlformats.org/drawingml/2006/main">
                    <a:graphicData uri="http://schemas.openxmlformats.org/drawingml/2006/picture">
                      <pic:pic xmlns:pic="http://schemas.openxmlformats.org/drawingml/2006/picture">
                        <pic:nvPicPr>
                          <pic:cNvPr id="1842" name="Консультант Плюс"/>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14"/>
                <w:szCs w:val="24"/>
              </w:rPr>
              <w:drawing>
                <wp:inline distT="0" distB="0" distL="0" distR="0" wp14:anchorId="4C16E18F" wp14:editId="24D81101">
                  <wp:extent cx="495300" cy="304800"/>
                  <wp:effectExtent l="0" t="0" r="0" b="0"/>
                  <wp:docPr id="879221" name="Консультант Плюс"/>
                  <wp:cNvGraphicFramePr/>
                  <a:graphic xmlns:a="http://schemas.openxmlformats.org/drawingml/2006/main">
                    <a:graphicData uri="http://schemas.openxmlformats.org/drawingml/2006/picture">
                      <pic:pic xmlns:pic="http://schemas.openxmlformats.org/drawingml/2006/picture">
                        <pic:nvPicPr>
                          <pic:cNvPr id="1843" name="Консультант Плюс"/>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a:xfrm>
                            <a:off x="0" y="0"/>
                            <a:ext cx="495300" cy="304800"/>
                          </a:xfrm>
                          <a:prstGeom prst="rect">
                            <a:avLst/>
                          </a:prstGeom>
                          <a:noFill/>
                          <a:ln>
                            <a:noFill/>
                          </a:ln>
                        </pic:spPr>
                      </pic:pic>
                    </a:graphicData>
                  </a:graphic>
                </wp:inline>
              </w:drawing>
            </w:r>
            <w:r w:rsidRPr="002D4183">
              <w:rPr>
                <w:rFonts w:eastAsia="SimSun"/>
                <w:color w:val="auto"/>
                <w:szCs w:val="24"/>
              </w:rPr>
              <w:t xml:space="preserve"> в однородном магнитном поле B:</w:t>
            </w:r>
          </w:p>
        </w:tc>
        <w:tc>
          <w:tcPr>
            <w:tcW w:w="3402" w:type="dxa"/>
            <w:gridSpan w:val="2"/>
            <w:tcBorders>
              <w:left w:val="nil"/>
              <w:bottom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79"/>
                <w:szCs w:val="24"/>
              </w:rPr>
              <w:drawing>
                <wp:inline distT="0" distB="0" distL="0" distR="0" wp14:anchorId="101115FA" wp14:editId="7A84DDA6">
                  <wp:extent cx="2081530" cy="1137285"/>
                  <wp:effectExtent l="0" t="0" r="0" b="0"/>
                  <wp:docPr id="879222" name="Консультант Плюс"/>
                  <wp:cNvGraphicFramePr/>
                  <a:graphic xmlns:a="http://schemas.openxmlformats.org/drawingml/2006/main">
                    <a:graphicData uri="http://schemas.openxmlformats.org/drawingml/2006/picture">
                      <pic:pic xmlns:pic="http://schemas.openxmlformats.org/drawingml/2006/picture">
                        <pic:nvPicPr>
                          <pic:cNvPr id="1844" name="Консультант Плюс"/>
                          <pic:cNvPicPr preferRelativeResize="0"/>
                        </pic:nvPicPr>
                        <pic:blipFill>
                          <a:blip r:embed="rId152">
                            <a:extLst>
                              <a:ext uri="{28A0092B-C50C-407E-A947-70E740481C1C}">
                                <a14:useLocalDpi xmlns:a14="http://schemas.microsoft.com/office/drawing/2010/main" val="0"/>
                              </a:ext>
                            </a:extLst>
                          </a:blip>
                          <a:srcRect/>
                          <a:stretch>
                            <a:fillRect/>
                          </a:stretch>
                        </pic:blipFill>
                        <pic:spPr>
                          <a:xfrm>
                            <a:off x="0" y="0"/>
                            <a:ext cx="2081530" cy="113728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r w:rsidRPr="002D4183">
              <w:rPr>
                <w:rFonts w:eastAsia="SimSun"/>
                <w:noProof/>
                <w:color w:val="auto"/>
                <w:position w:val="-10"/>
                <w:szCs w:val="24"/>
              </w:rPr>
              <w:drawing>
                <wp:inline distT="0" distB="0" distL="0" distR="0" wp14:anchorId="56383498" wp14:editId="45469ED5">
                  <wp:extent cx="942975" cy="257175"/>
                  <wp:effectExtent l="0" t="0" r="0" b="0"/>
                  <wp:docPr id="879224" name="Консультант Плюс"/>
                  <wp:cNvGraphicFramePr/>
                  <a:graphic xmlns:a="http://schemas.openxmlformats.org/drawingml/2006/main">
                    <a:graphicData uri="http://schemas.openxmlformats.org/drawingml/2006/picture">
                      <pic:pic xmlns:pic="http://schemas.openxmlformats.org/drawingml/2006/picture">
                        <pic:nvPicPr>
                          <pic:cNvPr id="1845" name="Консультант Плюс"/>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a:xfrm>
                            <a:off x="0" y="0"/>
                            <a:ext cx="942975" cy="257175"/>
                          </a:xfrm>
                          <a:prstGeom prst="rect">
                            <a:avLst/>
                          </a:prstGeom>
                          <a:noFill/>
                          <a:ln>
                            <a:noFill/>
                          </a:ln>
                        </pic:spPr>
                      </pic:pic>
                    </a:graphicData>
                  </a:graphic>
                </wp:inline>
              </w:drawing>
            </w:r>
            <w:r w:rsidRPr="002D4183">
              <w:rPr>
                <w:rFonts w:eastAsia="SimSun"/>
                <w:color w:val="auto"/>
                <w:szCs w:val="24"/>
              </w:rPr>
              <w:t xml:space="preserve">, где </w:t>
            </w:r>
            <w:r w:rsidRPr="002D4183">
              <w:rPr>
                <w:rFonts w:eastAsia="SimSun"/>
                <w:noProof/>
                <w:color w:val="auto"/>
                <w:position w:val="-1"/>
                <w:szCs w:val="24"/>
              </w:rPr>
              <w:drawing>
                <wp:inline distT="0" distB="0" distL="0" distR="0" wp14:anchorId="414835A2" wp14:editId="0A3E630B">
                  <wp:extent cx="123825" cy="142875"/>
                  <wp:effectExtent l="0" t="0" r="0" b="0"/>
                  <wp:docPr id="879225" name="Консультант Плюс"/>
                  <wp:cNvGraphicFramePr/>
                  <a:graphic xmlns:a="http://schemas.openxmlformats.org/drawingml/2006/main">
                    <a:graphicData uri="http://schemas.openxmlformats.org/drawingml/2006/picture">
                      <pic:pic xmlns:pic="http://schemas.openxmlformats.org/drawingml/2006/picture">
                        <pic:nvPicPr>
                          <pic:cNvPr id="1846" name="Консультант Плюс"/>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sidRPr="002D4183">
              <w:rPr>
                <w:rFonts w:eastAsia="SimSun"/>
                <w:color w:val="auto"/>
                <w:szCs w:val="24"/>
              </w:rPr>
              <w:t xml:space="preserve"> - угол между вектором B и нормалью </w:t>
            </w:r>
            <w:r w:rsidRPr="002D4183">
              <w:rPr>
                <w:rFonts w:eastAsia="SimSun"/>
                <w:noProof/>
                <w:color w:val="auto"/>
                <w:position w:val="-4"/>
                <w:szCs w:val="24"/>
              </w:rPr>
              <w:drawing>
                <wp:inline distT="0" distB="0" distL="0" distR="0" wp14:anchorId="166A52A6" wp14:editId="07F15FE2">
                  <wp:extent cx="123825" cy="180975"/>
                  <wp:effectExtent l="0" t="0" r="0" b="0"/>
                  <wp:docPr id="879226" name="Консультант Плюс"/>
                  <wp:cNvGraphicFramePr/>
                  <a:graphic xmlns:a="http://schemas.openxmlformats.org/drawingml/2006/main">
                    <a:graphicData uri="http://schemas.openxmlformats.org/drawingml/2006/picture">
                      <pic:pic xmlns:pic="http://schemas.openxmlformats.org/drawingml/2006/picture">
                        <pic:nvPicPr>
                          <pic:cNvPr id="1847" name="Консультант Плюс"/>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a:xfrm>
                            <a:off x="0" y="0"/>
                            <a:ext cx="123825" cy="180975"/>
                          </a:xfrm>
                          <a:prstGeom prst="rect">
                            <a:avLst/>
                          </a:prstGeom>
                          <a:noFill/>
                          <a:ln>
                            <a:noFill/>
                          </a:ln>
                        </pic:spPr>
                      </pic:pic>
                    </a:graphicData>
                  </a:graphic>
                </wp:inline>
              </w:drawing>
            </w:r>
            <w:r w:rsidRPr="002D4183">
              <w:rPr>
                <w:rFonts w:eastAsia="SimSun"/>
                <w:color w:val="auto"/>
                <w:szCs w:val="24"/>
              </w:rPr>
              <w:t xml:space="preserve"> к плоскости, в которой лежат векторы </w:t>
            </w:r>
            <w:r w:rsidRPr="002D4183">
              <w:rPr>
                <w:rFonts w:eastAsia="SimSun"/>
                <w:noProof/>
                <w:color w:val="auto"/>
                <w:position w:val="-7"/>
                <w:szCs w:val="24"/>
              </w:rPr>
              <w:drawing>
                <wp:inline distT="0" distB="0" distL="0" distR="0" wp14:anchorId="51F80FB5" wp14:editId="347F6BD8">
                  <wp:extent cx="114300" cy="219075"/>
                  <wp:effectExtent l="0" t="0" r="0" b="0"/>
                  <wp:docPr id="879227" name="Консультант Плюс"/>
                  <wp:cNvGraphicFramePr/>
                  <a:graphic xmlns:a="http://schemas.openxmlformats.org/drawingml/2006/main">
                    <a:graphicData uri="http://schemas.openxmlformats.org/drawingml/2006/picture">
                      <pic:pic xmlns:pic="http://schemas.openxmlformats.org/drawingml/2006/picture">
                        <pic:nvPicPr>
                          <pic:cNvPr id="1848" name="Консультант Плюс"/>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a:xfrm>
                            <a:off x="0" y="0"/>
                            <a:ext cx="114300" cy="219075"/>
                          </a:xfrm>
                          <a:prstGeom prst="rect">
                            <a:avLst/>
                          </a:prstGeom>
                          <a:noFill/>
                          <a:ln>
                            <a:noFill/>
                          </a:ln>
                        </pic:spPr>
                      </pic:pic>
                    </a:graphicData>
                  </a:graphic>
                </wp:inline>
              </w:drawing>
            </w:r>
            <w:r w:rsidRPr="002D4183">
              <w:rPr>
                <w:rFonts w:eastAsia="SimSun"/>
                <w:color w:val="auto"/>
                <w:szCs w:val="24"/>
              </w:rPr>
              <w:t xml:space="preserve"> и </w:t>
            </w:r>
            <w:r w:rsidRPr="002D4183">
              <w:rPr>
                <w:rFonts w:eastAsia="SimSun"/>
                <w:noProof/>
                <w:color w:val="auto"/>
                <w:position w:val="-4"/>
                <w:szCs w:val="24"/>
              </w:rPr>
              <w:drawing>
                <wp:inline distT="0" distB="0" distL="0" distR="0" wp14:anchorId="17591630" wp14:editId="4FB4E54F">
                  <wp:extent cx="142875" cy="180975"/>
                  <wp:effectExtent l="0" t="0" r="0" b="0"/>
                  <wp:docPr id="879228" name="Консультант Плюс"/>
                  <wp:cNvGraphicFramePr/>
                  <a:graphic xmlns:a="http://schemas.openxmlformats.org/drawingml/2006/main">
                    <a:graphicData uri="http://schemas.openxmlformats.org/drawingml/2006/picture">
                      <pic:pic xmlns:pic="http://schemas.openxmlformats.org/drawingml/2006/picture">
                        <pic:nvPicPr>
                          <pic:cNvPr id="1849" name="Консультант Плюс"/>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2D4183">
              <w:rPr>
                <w:rFonts w:eastAsia="SimSun"/>
                <w:color w:val="auto"/>
                <w:szCs w:val="24"/>
              </w:rPr>
              <w:t xml:space="preserve">; если </w:t>
            </w:r>
            <w:r w:rsidRPr="002D4183">
              <w:rPr>
                <w:rFonts w:eastAsia="SimSun"/>
                <w:noProof/>
                <w:color w:val="auto"/>
                <w:position w:val="-7"/>
                <w:szCs w:val="24"/>
              </w:rPr>
              <w:drawing>
                <wp:inline distT="0" distB="0" distL="0" distR="0" wp14:anchorId="69CDF88A" wp14:editId="1DC4B51B">
                  <wp:extent cx="390525" cy="219075"/>
                  <wp:effectExtent l="0" t="0" r="0" b="0"/>
                  <wp:docPr id="879229" name="Консультант Плюс"/>
                  <wp:cNvGraphicFramePr/>
                  <a:graphic xmlns:a="http://schemas.openxmlformats.org/drawingml/2006/main">
                    <a:graphicData uri="http://schemas.openxmlformats.org/drawingml/2006/picture">
                      <pic:pic xmlns:pic="http://schemas.openxmlformats.org/drawingml/2006/picture">
                        <pic:nvPicPr>
                          <pic:cNvPr id="1850" name="Консультант Плюс"/>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a:xfrm>
                            <a:off x="0" y="0"/>
                            <a:ext cx="390525" cy="219075"/>
                          </a:xfrm>
                          <a:prstGeom prst="rect">
                            <a:avLst/>
                          </a:prstGeom>
                          <a:noFill/>
                          <a:ln>
                            <a:noFill/>
                          </a:ln>
                        </pic:spPr>
                      </pic:pic>
                    </a:graphicData>
                  </a:graphic>
                </wp:inline>
              </w:drawing>
            </w:r>
            <w:r w:rsidRPr="002D4183">
              <w:rPr>
                <w:rFonts w:eastAsia="SimSun"/>
                <w:color w:val="auto"/>
                <w:szCs w:val="24"/>
              </w:rPr>
              <w:t xml:space="preserve"> и </w:t>
            </w:r>
            <w:r w:rsidRPr="002D4183">
              <w:rPr>
                <w:rFonts w:eastAsia="SimSun"/>
                <w:noProof/>
                <w:color w:val="auto"/>
                <w:position w:val="-7"/>
                <w:szCs w:val="24"/>
              </w:rPr>
              <w:drawing>
                <wp:inline distT="0" distB="0" distL="0" distR="0" wp14:anchorId="1E6480A9" wp14:editId="10A8A18C">
                  <wp:extent cx="409575" cy="219075"/>
                  <wp:effectExtent l="0" t="0" r="0" b="0"/>
                  <wp:docPr id="879230" name="Консультант Плюс"/>
                  <wp:cNvGraphicFramePr/>
                  <a:graphic xmlns:a="http://schemas.openxmlformats.org/drawingml/2006/main">
                    <a:graphicData uri="http://schemas.openxmlformats.org/drawingml/2006/picture">
                      <pic:pic xmlns:pic="http://schemas.openxmlformats.org/drawingml/2006/picture">
                        <pic:nvPicPr>
                          <pic:cNvPr id="1851" name="Консультант Плюс"/>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a:xfrm>
                            <a:off x="0" y="0"/>
                            <a:ext cx="409575" cy="219075"/>
                          </a:xfrm>
                          <a:prstGeom prst="rect">
                            <a:avLst/>
                          </a:prstGeom>
                          <a:noFill/>
                          <a:ln>
                            <a:noFill/>
                          </a:ln>
                        </pic:spPr>
                      </pic:pic>
                    </a:graphicData>
                  </a:graphic>
                </wp:inline>
              </w:drawing>
            </w:r>
            <w:r w:rsidRPr="002D4183">
              <w:rPr>
                <w:rFonts w:eastAsia="SimSun"/>
                <w:color w:val="auto"/>
                <w:szCs w:val="24"/>
              </w:rPr>
              <w:t>, то </w:t>
            </w:r>
            <w:r w:rsidRPr="002D4183">
              <w:rPr>
                <w:rFonts w:eastAsia="SimSun"/>
                <w:noProof/>
                <w:color w:val="auto"/>
                <w:position w:val="-10"/>
                <w:szCs w:val="24"/>
              </w:rPr>
              <w:drawing>
                <wp:inline distT="0" distB="0" distL="0" distR="0" wp14:anchorId="304A3CA5" wp14:editId="2B05560B">
                  <wp:extent cx="619125" cy="257175"/>
                  <wp:effectExtent l="0" t="0" r="0" b="0"/>
                  <wp:docPr id="879231" name="Консультант Плюс"/>
                  <wp:cNvGraphicFramePr/>
                  <a:graphic xmlns:a="http://schemas.openxmlformats.org/drawingml/2006/main">
                    <a:graphicData uri="http://schemas.openxmlformats.org/drawingml/2006/picture">
                      <pic:pic xmlns:pic="http://schemas.openxmlformats.org/drawingml/2006/picture">
                        <pic:nvPicPr>
                          <pic:cNvPr id="1852" name="Консультант Плюс"/>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a:xfrm>
                            <a:off x="0" y="0"/>
                            <a:ext cx="619125" cy="2571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Правило Ленца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3.4.6</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Индуктивность: </w:t>
            </w:r>
            <w:r w:rsidRPr="002D4183">
              <w:rPr>
                <w:rFonts w:eastAsia="SimSun"/>
                <w:noProof/>
                <w:color w:val="auto"/>
                <w:position w:val="-20"/>
                <w:szCs w:val="24"/>
              </w:rPr>
              <w:drawing>
                <wp:inline distT="0" distB="0" distL="0" distR="0" wp14:anchorId="06C29E25" wp14:editId="7339A31E">
                  <wp:extent cx="428625" cy="390525"/>
                  <wp:effectExtent l="0" t="0" r="0" b="0"/>
                  <wp:docPr id="786048" name="Консультант Плюс"/>
                  <wp:cNvGraphicFramePr/>
                  <a:graphic xmlns:a="http://schemas.openxmlformats.org/drawingml/2006/main">
                    <a:graphicData uri="http://schemas.openxmlformats.org/drawingml/2006/picture">
                      <pic:pic xmlns:pic="http://schemas.openxmlformats.org/drawingml/2006/picture">
                        <pic:nvPicPr>
                          <pic:cNvPr id="1853" name="Консультант Плюс"/>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a:xfrm>
                            <a:off x="0" y="0"/>
                            <a:ext cx="428625" cy="390525"/>
                          </a:xfrm>
                          <a:prstGeom prst="rect">
                            <a:avLst/>
                          </a:prstGeom>
                          <a:noFill/>
                          <a:ln>
                            <a:noFill/>
                          </a:ln>
                        </pic:spPr>
                      </pic:pic>
                    </a:graphicData>
                  </a:graphic>
                </wp:inline>
              </w:drawing>
            </w:r>
            <w:r w:rsidRPr="002D4183">
              <w:rPr>
                <w:rFonts w:eastAsia="SimSun"/>
                <w:color w:val="auto"/>
                <w:szCs w:val="24"/>
              </w:rPr>
              <w:t>, или Ф = LI.</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Самоиндукция. ЭДС самоиндукции: </w:t>
            </w:r>
            <w:r w:rsidRPr="002D4183">
              <w:rPr>
                <w:rFonts w:eastAsia="SimSun"/>
                <w:noProof/>
                <w:color w:val="auto"/>
                <w:position w:val="-25"/>
                <w:szCs w:val="24"/>
              </w:rPr>
              <w:drawing>
                <wp:inline distT="0" distB="0" distL="0" distR="0" wp14:anchorId="0533A027" wp14:editId="28939B29">
                  <wp:extent cx="1447800" cy="447675"/>
                  <wp:effectExtent l="0" t="0" r="0" b="0"/>
                  <wp:docPr id="786049" name="Консультант Плюс"/>
                  <wp:cNvGraphicFramePr/>
                  <a:graphic xmlns:a="http://schemas.openxmlformats.org/drawingml/2006/main">
                    <a:graphicData uri="http://schemas.openxmlformats.org/drawingml/2006/picture">
                      <pic:pic xmlns:pic="http://schemas.openxmlformats.org/drawingml/2006/picture">
                        <pic:nvPicPr>
                          <pic:cNvPr id="1854" name="Консультант Плюс"/>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a:xfrm>
                            <a:off x="0" y="0"/>
                            <a:ext cx="1447800" cy="4476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3.4.7</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Энергия магнитного поля катушки с током: </w:t>
            </w:r>
            <w:r w:rsidRPr="002D4183">
              <w:rPr>
                <w:rFonts w:eastAsia="SimSun"/>
                <w:noProof/>
                <w:color w:val="auto"/>
                <w:position w:val="-23"/>
                <w:szCs w:val="24"/>
              </w:rPr>
              <w:drawing>
                <wp:inline distT="0" distB="0" distL="0" distR="0" wp14:anchorId="41B44711" wp14:editId="3C17227B">
                  <wp:extent cx="619125" cy="419100"/>
                  <wp:effectExtent l="0" t="0" r="0" b="0"/>
                  <wp:docPr id="786050" name="Консультант Плюс"/>
                  <wp:cNvGraphicFramePr/>
                  <a:graphic xmlns:a="http://schemas.openxmlformats.org/drawingml/2006/main">
                    <a:graphicData uri="http://schemas.openxmlformats.org/drawingml/2006/picture">
                      <pic:pic xmlns:pic="http://schemas.openxmlformats.org/drawingml/2006/picture">
                        <pic:nvPicPr>
                          <pic:cNvPr id="1855" name="Консультант Плюс"/>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a:xfrm>
                            <a:off x="0" y="0"/>
                            <a:ext cx="619125" cy="419100"/>
                          </a:xfrm>
                          <a:prstGeom prst="rect">
                            <a:avLst/>
                          </a:prstGeom>
                          <a:noFill/>
                          <a:ln>
                            <a:noFill/>
                          </a:ln>
                        </pic:spPr>
                      </pic:pic>
                    </a:graphicData>
                  </a:graphic>
                </wp:inline>
              </w:drawing>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ЭЛЕКТРОМАГНИТНЫЕ КОЛЕБАНИЯ И ВОЛНЫ</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3.5.1</w:t>
            </w:r>
          </w:p>
        </w:tc>
        <w:tc>
          <w:tcPr>
            <w:tcW w:w="5717" w:type="dxa"/>
            <w:gridSpan w:val="2"/>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Колебательный контур. Свободные электромагнитные колебания в идеальном колебательном контуре:</w:t>
            </w:r>
          </w:p>
        </w:tc>
        <w:tc>
          <w:tcPr>
            <w:tcW w:w="2277" w:type="dxa"/>
            <w:tcBorders>
              <w:left w:val="nil"/>
              <w:bottom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38"/>
                <w:szCs w:val="24"/>
              </w:rPr>
              <w:drawing>
                <wp:inline distT="0" distB="0" distL="0" distR="0" wp14:anchorId="5E929136" wp14:editId="37D9BE3A">
                  <wp:extent cx="822960" cy="621665"/>
                  <wp:effectExtent l="0" t="0" r="0" b="0"/>
                  <wp:docPr id="786051" name="Консультант Плюс"/>
                  <wp:cNvGraphicFramePr/>
                  <a:graphic xmlns:a="http://schemas.openxmlformats.org/drawingml/2006/main">
                    <a:graphicData uri="http://schemas.openxmlformats.org/drawingml/2006/picture">
                      <pic:pic xmlns:pic="http://schemas.openxmlformats.org/drawingml/2006/picture">
                        <pic:nvPicPr>
                          <pic:cNvPr id="1856" name="Консультант Плюс"/>
                          <pic:cNvPicPr preferRelativeResize="0"/>
                        </pic:nvPicPr>
                        <pic:blipFill>
                          <a:blip r:embed="rId163">
                            <a:extLst>
                              <a:ext uri="{28A0092B-C50C-407E-A947-70E740481C1C}">
                                <a14:useLocalDpi xmlns:a14="http://schemas.microsoft.com/office/drawing/2010/main" val="0"/>
                              </a:ext>
                            </a:extLst>
                          </a:blip>
                          <a:srcRect/>
                          <a:stretch>
                            <a:fillRect/>
                          </a:stretch>
                        </pic:blipFill>
                        <pic:spPr>
                          <a:xfrm>
                            <a:off x="0" y="0"/>
                            <a:ext cx="822960" cy="621665"/>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32"/>
                <w:szCs w:val="24"/>
              </w:rPr>
              <w:drawing>
                <wp:inline distT="0" distB="0" distL="0" distR="0" wp14:anchorId="37638958" wp14:editId="0098B962">
                  <wp:extent cx="3114675" cy="533400"/>
                  <wp:effectExtent l="0" t="0" r="0" b="0"/>
                  <wp:docPr id="786052" name="Консультант Плюс"/>
                  <wp:cNvGraphicFramePr/>
                  <a:graphic xmlns:a="http://schemas.openxmlformats.org/drawingml/2006/main">
                    <a:graphicData uri="http://schemas.openxmlformats.org/drawingml/2006/picture">
                      <pic:pic xmlns:pic="http://schemas.openxmlformats.org/drawingml/2006/picture">
                        <pic:nvPicPr>
                          <pic:cNvPr id="1857" name="Консультант Плюс"/>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a:xfrm>
                            <a:off x="0" y="0"/>
                            <a:ext cx="3114675" cy="53340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Формула Томсона: </w:t>
            </w:r>
            <w:r w:rsidRPr="002D4183">
              <w:rPr>
                <w:rFonts w:eastAsia="SimSun"/>
                <w:noProof/>
                <w:color w:val="auto"/>
                <w:position w:val="-8"/>
                <w:szCs w:val="24"/>
              </w:rPr>
              <w:drawing>
                <wp:inline distT="0" distB="0" distL="0" distR="0" wp14:anchorId="7E0C91DB" wp14:editId="434473AC">
                  <wp:extent cx="771525" cy="228600"/>
                  <wp:effectExtent l="0" t="0" r="0" b="0"/>
                  <wp:docPr id="786053" name="Консультант Плюс"/>
                  <wp:cNvGraphicFramePr/>
                  <a:graphic xmlns:a="http://schemas.openxmlformats.org/drawingml/2006/main">
                    <a:graphicData uri="http://schemas.openxmlformats.org/drawingml/2006/picture">
                      <pic:pic xmlns:pic="http://schemas.openxmlformats.org/drawingml/2006/picture">
                        <pic:nvPicPr>
                          <pic:cNvPr id="1858" name="Консультант Плюс"/>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a:xfrm>
                            <a:off x="0" y="0"/>
                            <a:ext cx="771525" cy="228600"/>
                          </a:xfrm>
                          <a:prstGeom prst="rect">
                            <a:avLst/>
                          </a:prstGeom>
                          <a:noFill/>
                          <a:ln>
                            <a:noFill/>
                          </a:ln>
                        </pic:spPr>
                      </pic:pic>
                    </a:graphicData>
                  </a:graphic>
                </wp:inline>
              </w:drawing>
            </w:r>
            <w:r w:rsidRPr="002D4183">
              <w:rPr>
                <w:rFonts w:eastAsia="SimSun"/>
                <w:color w:val="auto"/>
                <w:szCs w:val="24"/>
              </w:rPr>
              <w:t xml:space="preserve">, откуда </w:t>
            </w:r>
            <w:r w:rsidRPr="002D4183">
              <w:rPr>
                <w:rFonts w:eastAsia="SimSun"/>
                <w:noProof/>
                <w:color w:val="auto"/>
                <w:position w:val="-23"/>
                <w:szCs w:val="24"/>
              </w:rPr>
              <w:drawing>
                <wp:inline distT="0" distB="0" distL="0" distR="0" wp14:anchorId="34166F44" wp14:editId="5BB75F1D">
                  <wp:extent cx="981075" cy="419100"/>
                  <wp:effectExtent l="0" t="0" r="0" b="0"/>
                  <wp:docPr id="786054" name="Консультант Плюс"/>
                  <wp:cNvGraphicFramePr/>
                  <a:graphic xmlns:a="http://schemas.openxmlformats.org/drawingml/2006/main">
                    <a:graphicData uri="http://schemas.openxmlformats.org/drawingml/2006/picture">
                      <pic:pic xmlns:pic="http://schemas.openxmlformats.org/drawingml/2006/picture">
                        <pic:nvPicPr>
                          <pic:cNvPr id="1859" name="Консультант Плюс"/>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a:xfrm>
                            <a:off x="0" y="0"/>
                            <a:ext cx="981075" cy="4191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Связь амплитуды заряда конденсатора с амплитудой силы тока при свободных электромагнитных колебаниях в идеальном колебательном контуре: </w:t>
            </w:r>
            <w:r w:rsidRPr="002D4183">
              <w:rPr>
                <w:rFonts w:eastAsia="SimSun"/>
                <w:noProof/>
                <w:color w:val="auto"/>
                <w:position w:val="-20"/>
                <w:szCs w:val="24"/>
              </w:rPr>
              <w:drawing>
                <wp:inline distT="0" distB="0" distL="0" distR="0" wp14:anchorId="24C8CC74" wp14:editId="46584DB7">
                  <wp:extent cx="714375" cy="390525"/>
                  <wp:effectExtent l="0" t="0" r="0" b="0"/>
                  <wp:docPr id="786055" name="Консультант Плюс"/>
                  <wp:cNvGraphicFramePr/>
                  <a:graphic xmlns:a="http://schemas.openxmlformats.org/drawingml/2006/main">
                    <a:graphicData uri="http://schemas.openxmlformats.org/drawingml/2006/picture">
                      <pic:pic xmlns:pic="http://schemas.openxmlformats.org/drawingml/2006/picture">
                        <pic:nvPicPr>
                          <pic:cNvPr id="1860" name="Консультант Плюс"/>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a:xfrm>
                            <a:off x="0" y="0"/>
                            <a:ext cx="71437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 сохранения энергии в идеальном колебательном контуре: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44AA3B93" wp14:editId="51BC44ED">
                  <wp:extent cx="2409825" cy="419100"/>
                  <wp:effectExtent l="0" t="0" r="0" b="0"/>
                  <wp:docPr id="786056" name="Консультант Плюс"/>
                  <wp:cNvGraphicFramePr/>
                  <a:graphic xmlns:a="http://schemas.openxmlformats.org/drawingml/2006/main">
                    <a:graphicData uri="http://schemas.openxmlformats.org/drawingml/2006/picture">
                      <pic:pic xmlns:pic="http://schemas.openxmlformats.org/drawingml/2006/picture">
                        <pic:nvPicPr>
                          <pic:cNvPr id="1861" name="Консультант Плюс"/>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a:xfrm>
                            <a:off x="0" y="0"/>
                            <a:ext cx="2409825" cy="419100"/>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Вынужденные электромагнитные колебания. Резонанс</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3.5.4</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Переменный ток. Производство, передача и потребление электрической энергии</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Свойства электромагнитных волн. Взаимная ориентация векторов в электромагнитной волне в вакууме: </w:t>
            </w:r>
            <w:r w:rsidRPr="002D4183">
              <w:rPr>
                <w:rFonts w:eastAsia="SimSun"/>
                <w:noProof/>
                <w:color w:val="auto"/>
                <w:position w:val="-7"/>
                <w:szCs w:val="24"/>
              </w:rPr>
              <w:drawing>
                <wp:inline distT="0" distB="0" distL="0" distR="0" wp14:anchorId="3EAD1FB9" wp14:editId="12A6DE11">
                  <wp:extent cx="676275" cy="219075"/>
                  <wp:effectExtent l="0" t="0" r="0" b="0"/>
                  <wp:docPr id="786057" name="Консультант Плюс"/>
                  <wp:cNvGraphicFramePr/>
                  <a:graphic xmlns:a="http://schemas.openxmlformats.org/drawingml/2006/main">
                    <a:graphicData uri="http://schemas.openxmlformats.org/drawingml/2006/picture">
                      <pic:pic xmlns:pic="http://schemas.openxmlformats.org/drawingml/2006/picture">
                        <pic:nvPicPr>
                          <pic:cNvPr id="1862" name="Консультант Плюс"/>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a:xfrm>
                            <a:off x="0" y="0"/>
                            <a:ext cx="676275" cy="2190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3.5.6</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Шкала электромагнитных волн. Применение электромагнитных волн в технике и быту</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ОПТИКА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Прямолинейное распространение света в однородной среде. Точечный источник. Луч света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3.6.2</w:t>
            </w:r>
          </w:p>
        </w:tc>
        <w:tc>
          <w:tcPr>
            <w:tcW w:w="4592" w:type="dxa"/>
            <w:tcBorders>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Законы отражения света. </w:t>
            </w:r>
            <w:r w:rsidRPr="002D4183">
              <w:rPr>
                <w:rFonts w:eastAsia="SimSun"/>
                <w:noProof/>
                <w:color w:val="auto"/>
                <w:position w:val="-5"/>
                <w:szCs w:val="24"/>
              </w:rPr>
              <w:drawing>
                <wp:inline distT="0" distB="0" distL="0" distR="0" wp14:anchorId="26A1EE32" wp14:editId="2D3BBA99">
                  <wp:extent cx="352425" cy="200025"/>
                  <wp:effectExtent l="0" t="0" r="0" b="0"/>
                  <wp:docPr id="786058" name="Консультант Плюс"/>
                  <wp:cNvGraphicFramePr/>
                  <a:graphic xmlns:a="http://schemas.openxmlformats.org/drawingml/2006/main">
                    <a:graphicData uri="http://schemas.openxmlformats.org/drawingml/2006/picture">
                      <pic:pic xmlns:pic="http://schemas.openxmlformats.org/drawingml/2006/picture">
                        <pic:nvPicPr>
                          <pic:cNvPr id="1863" name="Консультант Плюс"/>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a:xfrm>
                            <a:off x="0" y="0"/>
                            <a:ext cx="352425" cy="200025"/>
                          </a:xfrm>
                          <a:prstGeom prst="rect">
                            <a:avLst/>
                          </a:prstGeom>
                          <a:noFill/>
                          <a:ln>
                            <a:noFill/>
                          </a:ln>
                        </pic:spPr>
                      </pic:pic>
                    </a:graphicData>
                  </a:graphic>
                </wp:inline>
              </w:drawing>
            </w:r>
          </w:p>
        </w:tc>
        <w:tc>
          <w:tcPr>
            <w:tcW w:w="3402" w:type="dxa"/>
            <w:gridSpan w:val="2"/>
            <w:tcBorders>
              <w:left w:val="nil"/>
            </w:tcBorders>
            <w:vAlign w:val="bottom"/>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39"/>
                <w:szCs w:val="24"/>
              </w:rPr>
              <w:drawing>
                <wp:inline distT="0" distB="0" distL="0" distR="0" wp14:anchorId="67724F87" wp14:editId="2761E6FB">
                  <wp:extent cx="1463040" cy="633730"/>
                  <wp:effectExtent l="0" t="0" r="0" b="0"/>
                  <wp:docPr id="786059" name="Консультант Плюс"/>
                  <wp:cNvGraphicFramePr/>
                  <a:graphic xmlns:a="http://schemas.openxmlformats.org/drawingml/2006/main">
                    <a:graphicData uri="http://schemas.openxmlformats.org/drawingml/2006/picture">
                      <pic:pic xmlns:pic="http://schemas.openxmlformats.org/drawingml/2006/picture">
                        <pic:nvPicPr>
                          <pic:cNvPr id="1864" name="Консультант Плюс"/>
                          <pic:cNvPicPr preferRelativeResize="0"/>
                        </pic:nvPicPr>
                        <pic:blipFill>
                          <a:blip r:embed="rId171">
                            <a:extLst>
                              <a:ext uri="{28A0092B-C50C-407E-A947-70E740481C1C}">
                                <a14:useLocalDpi xmlns:a14="http://schemas.microsoft.com/office/drawing/2010/main" val="0"/>
                              </a:ext>
                            </a:extLst>
                          </a:blip>
                          <a:srcRect/>
                          <a:stretch>
                            <a:fillRect/>
                          </a:stretch>
                        </pic:blipFill>
                        <pic:spPr>
                          <a:xfrm>
                            <a:off x="0" y="0"/>
                            <a:ext cx="1463040" cy="63373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Построение изображений в плоском зеркале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3.6.4</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Законы преломления света.</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Преломление света: </w:t>
            </w:r>
            <w:r w:rsidRPr="002D4183">
              <w:rPr>
                <w:rFonts w:eastAsia="SimSun"/>
                <w:noProof/>
                <w:color w:val="auto"/>
                <w:position w:val="-8"/>
                <w:szCs w:val="24"/>
              </w:rPr>
              <w:drawing>
                <wp:inline distT="0" distB="0" distL="0" distR="0" wp14:anchorId="71E6E51A" wp14:editId="41EFFFF2">
                  <wp:extent cx="1028700" cy="228600"/>
                  <wp:effectExtent l="0" t="0" r="0" b="0"/>
                  <wp:docPr id="786060" name="Консультант Плюс"/>
                  <wp:cNvGraphicFramePr/>
                  <a:graphic xmlns:a="http://schemas.openxmlformats.org/drawingml/2006/main">
                    <a:graphicData uri="http://schemas.openxmlformats.org/drawingml/2006/picture">
                      <pic:pic xmlns:pic="http://schemas.openxmlformats.org/drawingml/2006/picture">
                        <pic:nvPicPr>
                          <pic:cNvPr id="1865" name="Консультант Плюс"/>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a:xfrm>
                            <a:off x="0" y="0"/>
                            <a:ext cx="1028700" cy="228600"/>
                          </a:xfrm>
                          <a:prstGeom prst="rect">
                            <a:avLst/>
                          </a:prstGeom>
                          <a:noFill/>
                          <a:ln>
                            <a:noFill/>
                          </a:ln>
                        </pic:spPr>
                      </pic:pic>
                    </a:graphicData>
                  </a:graphic>
                </wp:inline>
              </w:drawing>
            </w:r>
            <w:r w:rsidRPr="002D4183">
              <w:rPr>
                <w:rFonts w:eastAsia="SimSun"/>
                <w:color w:val="auto"/>
                <w:szCs w:val="24"/>
              </w:rPr>
              <w:t>.</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Абсолютный показатель преломления:</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0"/>
                <w:szCs w:val="24"/>
              </w:rPr>
              <w:drawing>
                <wp:inline distT="0" distB="0" distL="0" distR="0" wp14:anchorId="2F3AB72A" wp14:editId="7A918E56">
                  <wp:extent cx="523875" cy="390525"/>
                  <wp:effectExtent l="0" t="0" r="0" b="0"/>
                  <wp:docPr id="786061" name="Консультант Плюс"/>
                  <wp:cNvGraphicFramePr/>
                  <a:graphic xmlns:a="http://schemas.openxmlformats.org/drawingml/2006/main">
                    <a:graphicData uri="http://schemas.openxmlformats.org/drawingml/2006/picture">
                      <pic:pic xmlns:pic="http://schemas.openxmlformats.org/drawingml/2006/picture">
                        <pic:nvPicPr>
                          <pic:cNvPr id="1866" name="Консультант Плюс"/>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a:xfrm>
                            <a:off x="0" y="0"/>
                            <a:ext cx="523875" cy="390525"/>
                          </a:xfrm>
                          <a:prstGeom prst="rect">
                            <a:avLst/>
                          </a:prstGeom>
                          <a:noFill/>
                          <a:ln>
                            <a:noFill/>
                          </a:ln>
                        </pic:spPr>
                      </pic:pic>
                    </a:graphicData>
                  </a:graphic>
                </wp:inline>
              </w:drawing>
            </w:r>
            <w:r w:rsidRPr="002D4183">
              <w:rPr>
                <w:rFonts w:eastAsia="SimSun"/>
                <w:color w:val="auto"/>
                <w:szCs w:val="24"/>
              </w:rPr>
              <w:t>.</w:t>
            </w:r>
          </w:p>
        </w:tc>
        <w:tc>
          <w:tcPr>
            <w:tcW w:w="3402" w:type="dxa"/>
            <w:gridSpan w:val="2"/>
            <w:tcBorders>
              <w:left w:val="nil"/>
              <w:bottom w:val="nil"/>
            </w:tcBorders>
            <w:vAlign w:val="center"/>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69"/>
                <w:szCs w:val="24"/>
              </w:rPr>
              <w:drawing>
                <wp:inline distT="0" distB="0" distL="0" distR="0" wp14:anchorId="3D0E6F68" wp14:editId="6DD4AD7D">
                  <wp:extent cx="1536065" cy="1005840"/>
                  <wp:effectExtent l="0" t="0" r="0" b="0"/>
                  <wp:docPr id="786062" name="Консультант Плюс"/>
                  <wp:cNvGraphicFramePr/>
                  <a:graphic xmlns:a="http://schemas.openxmlformats.org/drawingml/2006/main">
                    <a:graphicData uri="http://schemas.openxmlformats.org/drawingml/2006/picture">
                      <pic:pic xmlns:pic="http://schemas.openxmlformats.org/drawingml/2006/picture">
                        <pic:nvPicPr>
                          <pic:cNvPr id="1867" name="Консультант Плюс"/>
                          <pic:cNvPicPr preferRelativeResize="0"/>
                        </pic:nvPicPr>
                        <pic:blipFill>
                          <a:blip r:embed="rId174">
                            <a:extLst>
                              <a:ext uri="{28A0092B-C50C-407E-A947-70E740481C1C}">
                                <a14:useLocalDpi xmlns:a14="http://schemas.microsoft.com/office/drawing/2010/main" val="0"/>
                              </a:ext>
                            </a:extLst>
                          </a:blip>
                          <a:srcRect/>
                          <a:stretch>
                            <a:fillRect/>
                          </a:stretch>
                        </pic:blipFill>
                        <pic:spPr>
                          <a:xfrm>
                            <a:off x="0" y="0"/>
                            <a:ext cx="1536065" cy="100584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Относительный показатель преломления: </w:t>
            </w:r>
            <w:r w:rsidRPr="002D4183">
              <w:rPr>
                <w:rFonts w:eastAsia="SimSun"/>
                <w:noProof/>
                <w:color w:val="auto"/>
                <w:position w:val="-23"/>
                <w:szCs w:val="24"/>
              </w:rPr>
              <w:drawing>
                <wp:inline distT="0" distB="0" distL="0" distR="0" wp14:anchorId="131083E8" wp14:editId="7BA1198B">
                  <wp:extent cx="885825" cy="428625"/>
                  <wp:effectExtent l="0" t="0" r="0" b="0"/>
                  <wp:docPr id="786063" name="Консультант Плюс"/>
                  <wp:cNvGraphicFramePr/>
                  <a:graphic xmlns:a="http://schemas.openxmlformats.org/drawingml/2006/main">
                    <a:graphicData uri="http://schemas.openxmlformats.org/drawingml/2006/picture">
                      <pic:pic xmlns:pic="http://schemas.openxmlformats.org/drawingml/2006/picture">
                        <pic:nvPicPr>
                          <pic:cNvPr id="1868" name="Консультант Плюс"/>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a:xfrm>
                            <a:off x="0" y="0"/>
                            <a:ext cx="885825" cy="4286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Ход лучей в призме.</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Соотношение частот и соотношение длин волн при переходе монохроматического света через границу раздела двух оптических сред:</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6E5DE786" wp14:editId="2387ED9A">
                  <wp:extent cx="457200" cy="228600"/>
                  <wp:effectExtent l="0" t="0" r="0" b="0"/>
                  <wp:docPr id="786064" name="Консультант Плюс"/>
                  <wp:cNvGraphicFramePr/>
                  <a:graphic xmlns:a="http://schemas.openxmlformats.org/drawingml/2006/main">
                    <a:graphicData uri="http://schemas.openxmlformats.org/drawingml/2006/picture">
                      <pic:pic xmlns:pic="http://schemas.openxmlformats.org/drawingml/2006/picture">
                        <pic:nvPicPr>
                          <pic:cNvPr id="1869" name="Консультант Плюс"/>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a:xfrm>
                            <a:off x="0" y="0"/>
                            <a:ext cx="457200" cy="228600"/>
                          </a:xfrm>
                          <a:prstGeom prst="rect">
                            <a:avLst/>
                          </a:prstGeom>
                          <a:noFill/>
                          <a:ln>
                            <a:noFill/>
                          </a:ln>
                        </pic:spPr>
                      </pic:pic>
                    </a:graphicData>
                  </a:graphic>
                </wp:inline>
              </w:drawing>
            </w:r>
            <w:r w:rsidRPr="002D4183">
              <w:rPr>
                <w:rFonts w:eastAsia="SimSun"/>
                <w:color w:val="auto"/>
                <w:szCs w:val="24"/>
              </w:rPr>
              <w:t>, </w:t>
            </w:r>
            <w:r w:rsidRPr="002D4183">
              <w:rPr>
                <w:rFonts w:eastAsia="SimSun"/>
                <w:noProof/>
                <w:color w:val="auto"/>
                <w:position w:val="-8"/>
                <w:szCs w:val="24"/>
              </w:rPr>
              <w:drawing>
                <wp:inline distT="0" distB="0" distL="0" distR="0" wp14:anchorId="30B2F268" wp14:editId="5C0A41DE">
                  <wp:extent cx="685800" cy="228600"/>
                  <wp:effectExtent l="0" t="0" r="0" b="0"/>
                  <wp:docPr id="786065" name="Консультант Плюс"/>
                  <wp:cNvGraphicFramePr/>
                  <a:graphic xmlns:a="http://schemas.openxmlformats.org/drawingml/2006/main">
                    <a:graphicData uri="http://schemas.openxmlformats.org/drawingml/2006/picture">
                      <pic:pic xmlns:pic="http://schemas.openxmlformats.org/drawingml/2006/picture">
                        <pic:nvPicPr>
                          <pic:cNvPr id="1870" name="Консультант Плюс"/>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a:xfrm>
                            <a:off x="0" y="0"/>
                            <a:ext cx="685800" cy="2286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3.6.5</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Полное внутреннее отражение.</w:t>
            </w:r>
          </w:p>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Предельный угол полного внутреннего отражения:</w:t>
            </w:r>
          </w:p>
        </w:tc>
        <w:tc>
          <w:tcPr>
            <w:tcW w:w="3402" w:type="dxa"/>
            <w:gridSpan w:val="2"/>
            <w:vMerge w:val="restart"/>
            <w:tcBorders>
              <w:left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69"/>
                <w:szCs w:val="24"/>
              </w:rPr>
              <w:drawing>
                <wp:inline distT="0" distB="0" distL="0" distR="0" wp14:anchorId="108DC36F" wp14:editId="298F2E60">
                  <wp:extent cx="1597025" cy="1011555"/>
                  <wp:effectExtent l="0" t="0" r="0" b="0"/>
                  <wp:docPr id="786066" name="Консультант Плюс"/>
                  <wp:cNvGraphicFramePr/>
                  <a:graphic xmlns:a="http://schemas.openxmlformats.org/drawingml/2006/main">
                    <a:graphicData uri="http://schemas.openxmlformats.org/drawingml/2006/picture">
                      <pic:pic xmlns:pic="http://schemas.openxmlformats.org/drawingml/2006/picture">
                        <pic:nvPicPr>
                          <pic:cNvPr id="1871" name="Консультант Плюс"/>
                          <pic:cNvPicPr preferRelativeResize="0"/>
                        </pic:nvPicPr>
                        <pic:blipFill>
                          <a:blip r:embed="rId178">
                            <a:extLst>
                              <a:ext uri="{28A0092B-C50C-407E-A947-70E740481C1C}">
                                <a14:useLocalDpi xmlns:a14="http://schemas.microsoft.com/office/drawing/2010/main" val="0"/>
                              </a:ext>
                            </a:extLst>
                          </a:blip>
                          <a:srcRect/>
                          <a:stretch>
                            <a:fillRect/>
                          </a:stretch>
                        </pic:blipFill>
                        <pic:spPr>
                          <a:xfrm>
                            <a:off x="0" y="0"/>
                            <a:ext cx="1597025" cy="101155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74F2E36D" wp14:editId="250BC289">
                  <wp:extent cx="1143000" cy="428625"/>
                  <wp:effectExtent l="0" t="0" r="0" b="0"/>
                  <wp:docPr id="786067" name="Консультант Плюс"/>
                  <wp:cNvGraphicFramePr/>
                  <a:graphic xmlns:a="http://schemas.openxmlformats.org/drawingml/2006/main">
                    <a:graphicData uri="http://schemas.openxmlformats.org/drawingml/2006/picture">
                      <pic:pic xmlns:pic="http://schemas.openxmlformats.org/drawingml/2006/picture">
                        <pic:nvPicPr>
                          <pic:cNvPr id="1872" name="Консультант Плюс"/>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a:xfrm>
                            <a:off x="0" y="0"/>
                            <a:ext cx="1143000" cy="428625"/>
                          </a:xfrm>
                          <a:prstGeom prst="rect">
                            <a:avLst/>
                          </a:prstGeom>
                          <a:noFill/>
                          <a:ln>
                            <a:noFill/>
                          </a:ln>
                        </pic:spPr>
                      </pic:pic>
                    </a:graphicData>
                  </a:graphic>
                </wp:inline>
              </w:drawing>
            </w:r>
          </w:p>
        </w:tc>
        <w:tc>
          <w:tcPr>
            <w:tcW w:w="3402" w:type="dxa"/>
            <w:gridSpan w:val="2"/>
            <w:vMerge/>
            <w:tcBorders>
              <w:left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3.6.6</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Собирающие и рассеивающие линзы. Тонкая линза. Фокусное расстояние и оптическая сила тонкой линзы: </w:t>
            </w:r>
            <w:r w:rsidRPr="002D4183">
              <w:rPr>
                <w:rFonts w:eastAsia="SimSun"/>
                <w:noProof/>
                <w:color w:val="auto"/>
                <w:position w:val="-20"/>
                <w:szCs w:val="24"/>
              </w:rPr>
              <w:drawing>
                <wp:inline distT="0" distB="0" distL="0" distR="0" wp14:anchorId="4F32D803" wp14:editId="6C95C78D">
                  <wp:extent cx="457200" cy="390525"/>
                  <wp:effectExtent l="0" t="0" r="0" b="0"/>
                  <wp:docPr id="786069" name="Консультант Плюс"/>
                  <wp:cNvGraphicFramePr/>
                  <a:graphic xmlns:a="http://schemas.openxmlformats.org/drawingml/2006/main">
                    <a:graphicData uri="http://schemas.openxmlformats.org/drawingml/2006/picture">
                      <pic:pic xmlns:pic="http://schemas.openxmlformats.org/drawingml/2006/picture">
                        <pic:nvPicPr>
                          <pic:cNvPr id="1873" name="Консультант Плюс"/>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a:xfrm>
                            <a:off x="0" y="0"/>
                            <a:ext cx="457200"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3.6.7</w:t>
            </w:r>
          </w:p>
        </w:tc>
        <w:tc>
          <w:tcPr>
            <w:tcW w:w="4592" w:type="dxa"/>
            <w:tcBorders>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Формула тонкой линзы:</w:t>
            </w:r>
          </w:p>
        </w:tc>
        <w:tc>
          <w:tcPr>
            <w:tcW w:w="3402" w:type="dxa"/>
            <w:gridSpan w:val="2"/>
            <w:vMerge w:val="restart"/>
            <w:tcBorders>
              <w:left w:val="nil"/>
              <w:bottom w:val="nil"/>
            </w:tcBorders>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noProof/>
                <w:color w:val="auto"/>
                <w:position w:val="-100"/>
                <w:szCs w:val="24"/>
              </w:rPr>
              <w:drawing>
                <wp:inline distT="0" distB="0" distL="0" distR="0" wp14:anchorId="49154B9B" wp14:editId="51025BFD">
                  <wp:extent cx="2081530" cy="1403350"/>
                  <wp:effectExtent l="0" t="0" r="0" b="0"/>
                  <wp:docPr id="786070" name="Консультант Плюс"/>
                  <wp:cNvGraphicFramePr/>
                  <a:graphic xmlns:a="http://schemas.openxmlformats.org/drawingml/2006/main">
                    <a:graphicData uri="http://schemas.openxmlformats.org/drawingml/2006/picture">
                      <pic:pic xmlns:pic="http://schemas.openxmlformats.org/drawingml/2006/picture">
                        <pic:nvPicPr>
                          <pic:cNvPr id="1874" name="Консультант Плюс"/>
                          <pic:cNvPicPr preferRelativeResize="0"/>
                        </pic:nvPicPr>
                        <pic:blipFill>
                          <a:blip r:embed="rId181">
                            <a:extLst>
                              <a:ext uri="{28A0092B-C50C-407E-A947-70E740481C1C}">
                                <a14:useLocalDpi xmlns:a14="http://schemas.microsoft.com/office/drawing/2010/main" val="0"/>
                              </a:ext>
                            </a:extLst>
                          </a:blip>
                          <a:srcRect/>
                          <a:stretch>
                            <a:fillRect/>
                          </a:stretch>
                        </pic:blipFill>
                        <pic:spPr>
                          <a:xfrm>
                            <a:off x="0" y="0"/>
                            <a:ext cx="2081530" cy="1403350"/>
                          </a:xfrm>
                          <a:prstGeom prst="rect">
                            <a:avLst/>
                          </a:prstGeom>
                          <a:noFill/>
                          <a:ln>
                            <a:noFill/>
                          </a:ln>
                        </pic:spPr>
                      </pic:pic>
                    </a:graphicData>
                  </a:graphic>
                </wp:inline>
              </w:drawing>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628FDB37" wp14:editId="43D9B2CF">
                  <wp:extent cx="723900" cy="419100"/>
                  <wp:effectExtent l="0" t="0" r="0" b="0"/>
                  <wp:docPr id="786071" name="Консультант Плюс"/>
                  <wp:cNvGraphicFramePr/>
                  <a:graphic xmlns:a="http://schemas.openxmlformats.org/drawingml/2006/main">
                    <a:graphicData uri="http://schemas.openxmlformats.org/drawingml/2006/picture">
                      <pic:pic xmlns:pic="http://schemas.openxmlformats.org/drawingml/2006/picture">
                        <pic:nvPicPr>
                          <pic:cNvPr id="1875" name="Консультант Плюс"/>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a:xfrm>
                            <a:off x="0" y="0"/>
                            <a:ext cx="723900" cy="419100"/>
                          </a:xfrm>
                          <a:prstGeom prst="rect">
                            <a:avLst/>
                          </a:prstGeom>
                          <a:noFill/>
                          <a:ln>
                            <a:noFill/>
                          </a:ln>
                        </pic:spPr>
                      </pic:pic>
                    </a:graphicData>
                  </a:graphic>
                </wp:inline>
              </w:drawing>
            </w:r>
            <w:r w:rsidRPr="002D4183">
              <w:rPr>
                <w:rFonts w:eastAsia="SimSun"/>
                <w:color w:val="auto"/>
                <w:szCs w:val="24"/>
              </w:rPr>
              <w:t>.</w:t>
            </w:r>
          </w:p>
        </w:tc>
        <w:tc>
          <w:tcPr>
            <w:tcW w:w="3402" w:type="dxa"/>
            <w:gridSpan w:val="2"/>
            <w:vMerge/>
            <w:tcBorders>
              <w:left w:val="nil"/>
              <w:bottom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Увеличение, даваемое линзой:</w:t>
            </w:r>
          </w:p>
        </w:tc>
        <w:tc>
          <w:tcPr>
            <w:tcW w:w="3402" w:type="dxa"/>
            <w:gridSpan w:val="2"/>
            <w:vMerge/>
            <w:tcBorders>
              <w:left w:val="nil"/>
              <w:bottom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rPr>
          <w:trHeight w:val="276"/>
        </w:trPr>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vMerge w:val="restart"/>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11AD8346" wp14:editId="4891C043">
                  <wp:extent cx="790575" cy="419100"/>
                  <wp:effectExtent l="0" t="0" r="0" b="0"/>
                  <wp:docPr id="786072" name="Консультант Плюс"/>
                  <wp:cNvGraphicFramePr/>
                  <a:graphic xmlns:a="http://schemas.openxmlformats.org/drawingml/2006/main">
                    <a:graphicData uri="http://schemas.openxmlformats.org/drawingml/2006/picture">
                      <pic:pic xmlns:pic="http://schemas.openxmlformats.org/drawingml/2006/picture">
                        <pic:nvPicPr>
                          <pic:cNvPr id="1876" name="Консультант Плюс"/>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a:xfrm>
                            <a:off x="0" y="0"/>
                            <a:ext cx="790575" cy="419100"/>
                          </a:xfrm>
                          <a:prstGeom prst="rect">
                            <a:avLst/>
                          </a:prstGeom>
                          <a:noFill/>
                          <a:ln>
                            <a:noFill/>
                          </a:ln>
                        </pic:spPr>
                      </pic:pic>
                    </a:graphicData>
                  </a:graphic>
                </wp:inline>
              </w:drawing>
            </w:r>
            <w:r w:rsidRPr="002D4183">
              <w:rPr>
                <w:rFonts w:eastAsia="SimSun"/>
                <w:color w:val="auto"/>
                <w:szCs w:val="24"/>
              </w:rPr>
              <w:t>.</w:t>
            </w:r>
          </w:p>
        </w:tc>
        <w:tc>
          <w:tcPr>
            <w:tcW w:w="3402" w:type="dxa"/>
            <w:gridSpan w:val="2"/>
            <w:vMerge/>
            <w:tcBorders>
              <w:left w:val="nil"/>
              <w:bottom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blPrEx>
          <w:tblBorders>
            <w:insideH w:val="none" w:sz="0" w:space="0" w:color="auto"/>
          </w:tblBorders>
        </w:tblPrEx>
        <w:trPr>
          <w:trHeight w:val="276"/>
        </w:trPr>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vMerge/>
            <w:tcBorders>
              <w:top w:val="nil"/>
              <w:bottom w:val="nil"/>
              <w:right w:val="nil"/>
            </w:tcBorders>
          </w:tcPr>
          <w:p w:rsidR="002D4183" w:rsidRPr="002D4183" w:rsidRDefault="002D4183" w:rsidP="002D4183">
            <w:pPr>
              <w:spacing w:after="0" w:line="240" w:lineRule="auto"/>
              <w:ind w:left="0" w:firstLine="0"/>
              <w:jc w:val="left"/>
              <w:rPr>
                <w:rFonts w:eastAsia="SimSun"/>
                <w:color w:val="auto"/>
                <w:szCs w:val="24"/>
              </w:rPr>
            </w:pPr>
          </w:p>
        </w:tc>
        <w:tc>
          <w:tcPr>
            <w:tcW w:w="3402" w:type="dxa"/>
            <w:gridSpan w:val="2"/>
            <w:vMerge w:val="restart"/>
            <w:tcBorders>
              <w:top w:val="nil"/>
              <w:left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0"/>
                <w:szCs w:val="24"/>
              </w:rPr>
              <w:drawing>
                <wp:inline distT="0" distB="0" distL="0" distR="0" wp14:anchorId="1A89AE26" wp14:editId="2EEA992F">
                  <wp:extent cx="1228725" cy="390525"/>
                  <wp:effectExtent l="0" t="0" r="0" b="0"/>
                  <wp:docPr id="786073" name="Консультант Плюс"/>
                  <wp:cNvGraphicFramePr/>
                  <a:graphic xmlns:a="http://schemas.openxmlformats.org/drawingml/2006/main">
                    <a:graphicData uri="http://schemas.openxmlformats.org/drawingml/2006/picture">
                      <pic:pic xmlns:pic="http://schemas.openxmlformats.org/drawingml/2006/picture">
                        <pic:nvPicPr>
                          <pic:cNvPr id="1877" name="Консультант Плюс"/>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a:xfrm>
                            <a:off x="0" y="0"/>
                            <a:ext cx="1228725"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4592" w:type="dxa"/>
            <w:tcBorders>
              <w:top w:val="nil"/>
              <w:bottom w:val="nil"/>
              <w:right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 случае рассеивающей линзы:</w:t>
            </w:r>
          </w:p>
        </w:tc>
        <w:tc>
          <w:tcPr>
            <w:tcW w:w="3402" w:type="dxa"/>
            <w:gridSpan w:val="2"/>
            <w:vMerge/>
            <w:tcBorders>
              <w:top w:val="nil"/>
              <w:left w:val="nil"/>
              <w:bottom w:val="nil"/>
            </w:tcBorders>
          </w:tcPr>
          <w:p w:rsidR="002D4183" w:rsidRPr="002D4183" w:rsidRDefault="002D4183" w:rsidP="002D4183">
            <w:pPr>
              <w:spacing w:after="0" w:line="240" w:lineRule="auto"/>
              <w:ind w:left="0" w:firstLine="0"/>
              <w:jc w:val="left"/>
              <w:rPr>
                <w:rFonts w:eastAsia="SimSun"/>
                <w:color w:val="auto"/>
                <w:szCs w:val="24"/>
              </w:rPr>
            </w:pP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79036E72" wp14:editId="13B10B78">
                  <wp:extent cx="981075" cy="419100"/>
                  <wp:effectExtent l="0" t="0" r="0" b="0"/>
                  <wp:docPr id="786074" name="Консультант Плюс"/>
                  <wp:cNvGraphicFramePr/>
                  <a:graphic xmlns:a="http://schemas.openxmlformats.org/drawingml/2006/main">
                    <a:graphicData uri="http://schemas.openxmlformats.org/drawingml/2006/picture">
                      <pic:pic xmlns:pic="http://schemas.openxmlformats.org/drawingml/2006/picture">
                        <pic:nvPicPr>
                          <pic:cNvPr id="1878" name="Консультант Плюс"/>
                          <pic:cNvPicPr preferRelativeResize="0"/>
                        </pic:nvPicPr>
                        <pic:blipFill>
                          <a:blip r:embed="rId185" cstate="print">
                            <a:extLst>
                              <a:ext uri="{28A0092B-C50C-407E-A947-70E740481C1C}">
                                <a14:useLocalDpi xmlns:a14="http://schemas.microsoft.com/office/drawing/2010/main" val="0"/>
                              </a:ext>
                            </a:extLst>
                          </a:blip>
                          <a:srcRect/>
                          <a:stretch>
                            <a:fillRect/>
                          </a:stretch>
                        </pic:blipFill>
                        <pic:spPr>
                          <a:xfrm>
                            <a:off x="0" y="0"/>
                            <a:ext cx="981075" cy="4191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3.6.8</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Ход луча, прошедшего линзу под произвольным углом к ее главной </w:t>
            </w:r>
            <w:r w:rsidRPr="002D4183">
              <w:rPr>
                <w:rFonts w:eastAsia="SimSun"/>
                <w:color w:val="auto"/>
                <w:szCs w:val="24"/>
              </w:rPr>
              <w:lastRenderedPageBreak/>
              <w:t>оптической оси. Построение изображений точки и отрезка прямой в собирающих и рассеивающих линзах и их системах</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3.6.9</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Фотоаппарат как оптический прибор. Глаз как оптическая система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3.6.10</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максимумы - </w:t>
            </w:r>
            <w:r w:rsidRPr="002D4183">
              <w:rPr>
                <w:rFonts w:eastAsia="SimSun"/>
                <w:noProof/>
                <w:color w:val="auto"/>
                <w:position w:val="-20"/>
                <w:szCs w:val="24"/>
              </w:rPr>
              <w:drawing>
                <wp:inline distT="0" distB="0" distL="0" distR="0" wp14:anchorId="0A11BE68" wp14:editId="65C25E04">
                  <wp:extent cx="609600" cy="390525"/>
                  <wp:effectExtent l="0" t="0" r="0" b="0"/>
                  <wp:docPr id="786075" name="Консультант Плюс"/>
                  <wp:cNvGraphicFramePr/>
                  <a:graphic xmlns:a="http://schemas.openxmlformats.org/drawingml/2006/main">
                    <a:graphicData uri="http://schemas.openxmlformats.org/drawingml/2006/picture">
                      <pic:pic xmlns:pic="http://schemas.openxmlformats.org/drawingml/2006/picture">
                        <pic:nvPicPr>
                          <pic:cNvPr id="1879" name="Консультант Плюс"/>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a:xfrm>
                            <a:off x="0" y="0"/>
                            <a:ext cx="609600" cy="390525"/>
                          </a:xfrm>
                          <a:prstGeom prst="rect">
                            <a:avLst/>
                          </a:prstGeom>
                          <a:noFill/>
                          <a:ln>
                            <a:noFill/>
                          </a:ln>
                        </pic:spPr>
                      </pic:pic>
                    </a:graphicData>
                  </a:graphic>
                </wp:inline>
              </w:drawing>
            </w:r>
            <w:r w:rsidRPr="002D4183">
              <w:rPr>
                <w:rFonts w:eastAsia="SimSun"/>
                <w:color w:val="auto"/>
                <w:szCs w:val="24"/>
              </w:rPr>
              <w:t>, m = 0, +/- 1, +/- 2, +/- 3, ...,</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минимумы - </w:t>
            </w:r>
            <w:r w:rsidRPr="002D4183">
              <w:rPr>
                <w:rFonts w:eastAsia="SimSun"/>
                <w:noProof/>
                <w:color w:val="auto"/>
                <w:position w:val="-20"/>
                <w:szCs w:val="24"/>
              </w:rPr>
              <w:drawing>
                <wp:inline distT="0" distB="0" distL="0" distR="0" wp14:anchorId="6C9DAF2B" wp14:editId="7855FE27">
                  <wp:extent cx="914400" cy="390525"/>
                  <wp:effectExtent l="0" t="0" r="0" b="0"/>
                  <wp:docPr id="786076" name="Консультант Плюс"/>
                  <wp:cNvGraphicFramePr/>
                  <a:graphic xmlns:a="http://schemas.openxmlformats.org/drawingml/2006/main">
                    <a:graphicData uri="http://schemas.openxmlformats.org/drawingml/2006/picture">
                      <pic:pic xmlns:pic="http://schemas.openxmlformats.org/drawingml/2006/picture">
                        <pic:nvPicPr>
                          <pic:cNvPr id="1880" name="Консультант Плюс"/>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a:xfrm>
                            <a:off x="0" y="0"/>
                            <a:ext cx="914400" cy="390525"/>
                          </a:xfrm>
                          <a:prstGeom prst="rect">
                            <a:avLst/>
                          </a:prstGeom>
                          <a:noFill/>
                          <a:ln>
                            <a:noFill/>
                          </a:ln>
                        </pic:spPr>
                      </pic:pic>
                    </a:graphicData>
                  </a:graphic>
                </wp:inline>
              </w:drawing>
            </w:r>
            <w:r w:rsidRPr="002D4183">
              <w:rPr>
                <w:rFonts w:eastAsia="SimSun"/>
                <w:color w:val="auto"/>
                <w:szCs w:val="24"/>
              </w:rPr>
              <w:t>, m = 0, +/- 1, +/- 2, +/- 3, ...</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3.6.11</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sidRPr="002D4183">
              <w:rPr>
                <w:rFonts w:eastAsia="SimSun"/>
                <w:noProof/>
                <w:color w:val="auto"/>
                <w:position w:val="-2"/>
                <w:szCs w:val="24"/>
              </w:rPr>
              <w:drawing>
                <wp:inline distT="0" distB="0" distL="0" distR="0" wp14:anchorId="16040FFD" wp14:editId="34E60D17">
                  <wp:extent cx="123825" cy="161925"/>
                  <wp:effectExtent l="0" t="0" r="0" b="0"/>
                  <wp:docPr id="786077" name="Консультант Плюс"/>
                  <wp:cNvGraphicFramePr/>
                  <a:graphic xmlns:a="http://schemas.openxmlformats.org/drawingml/2006/main">
                    <a:graphicData uri="http://schemas.openxmlformats.org/drawingml/2006/picture">
                      <pic:pic xmlns:pic="http://schemas.openxmlformats.org/drawingml/2006/picture">
                        <pic:nvPicPr>
                          <pic:cNvPr id="1881" name="Консультант Плюс"/>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a:xfrm>
                            <a:off x="0" y="0"/>
                            <a:ext cx="123825" cy="161925"/>
                          </a:xfrm>
                          <a:prstGeom prst="rect">
                            <a:avLst/>
                          </a:prstGeom>
                          <a:noFill/>
                          <a:ln>
                            <a:noFill/>
                          </a:ln>
                        </pic:spPr>
                      </pic:pic>
                    </a:graphicData>
                  </a:graphic>
                </wp:inline>
              </w:drawing>
            </w:r>
            <w:r w:rsidRPr="002D4183">
              <w:rPr>
                <w:rFonts w:eastAsia="SimSun"/>
                <w:color w:val="auto"/>
                <w:szCs w:val="24"/>
              </w:rPr>
              <w:t xml:space="preserve"> на решетку с периодом d:</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8"/>
                <w:szCs w:val="24"/>
              </w:rPr>
              <w:drawing>
                <wp:inline distT="0" distB="0" distL="0" distR="0" wp14:anchorId="7890FD53" wp14:editId="6D534E6A">
                  <wp:extent cx="876300" cy="228600"/>
                  <wp:effectExtent l="0" t="0" r="0" b="0"/>
                  <wp:docPr id="786078" name="Консультант Плюс"/>
                  <wp:cNvGraphicFramePr/>
                  <a:graphic xmlns:a="http://schemas.openxmlformats.org/drawingml/2006/main">
                    <a:graphicData uri="http://schemas.openxmlformats.org/drawingml/2006/picture">
                      <pic:pic xmlns:pic="http://schemas.openxmlformats.org/drawingml/2006/picture">
                        <pic:nvPicPr>
                          <pic:cNvPr id="1882" name="Консультант Плюс"/>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a:xfrm>
                            <a:off x="0" y="0"/>
                            <a:ext cx="876300" cy="228600"/>
                          </a:xfrm>
                          <a:prstGeom prst="rect">
                            <a:avLst/>
                          </a:prstGeom>
                          <a:noFill/>
                          <a:ln>
                            <a:noFill/>
                          </a:ln>
                        </pic:spPr>
                      </pic:pic>
                    </a:graphicData>
                  </a:graphic>
                </wp:inline>
              </w:drawing>
            </w:r>
            <w:r w:rsidRPr="002D4183">
              <w:rPr>
                <w:rFonts w:eastAsia="SimSun"/>
                <w:color w:val="auto"/>
                <w:szCs w:val="24"/>
              </w:rPr>
              <w:t>, m = 0, +/- 1, +/- 2, +/- 3, ...</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3.6.12</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Дисперсия света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КВАНТОВАЯ ФИЗИКА</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КОРПУСКУЛЯРНО-ВОЛНОВОЙ ДУАЛИЗМ</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Гипотеза М. Планка о квантах. Формула Планка: </w:t>
            </w:r>
            <w:r w:rsidRPr="002D4183">
              <w:rPr>
                <w:rFonts w:eastAsia="SimSun"/>
                <w:noProof/>
                <w:color w:val="auto"/>
                <w:position w:val="-4"/>
                <w:szCs w:val="24"/>
              </w:rPr>
              <w:drawing>
                <wp:inline distT="0" distB="0" distL="0" distR="0" wp14:anchorId="2FF41CB0" wp14:editId="42FD603B">
                  <wp:extent cx="447675" cy="180975"/>
                  <wp:effectExtent l="0" t="0" r="0" b="0"/>
                  <wp:docPr id="786079" name="Консультант Плюс"/>
                  <wp:cNvGraphicFramePr/>
                  <a:graphic xmlns:a="http://schemas.openxmlformats.org/drawingml/2006/main">
                    <a:graphicData uri="http://schemas.openxmlformats.org/drawingml/2006/picture">
                      <pic:pic xmlns:pic="http://schemas.openxmlformats.org/drawingml/2006/picture">
                        <pic:nvPicPr>
                          <pic:cNvPr id="1883" name="Консультант Плюс"/>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a:xfrm>
                            <a:off x="0" y="0"/>
                            <a:ext cx="447675" cy="18097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Фотоны. Энергия фотона: </w:t>
            </w:r>
            <w:r w:rsidRPr="002D4183">
              <w:rPr>
                <w:rFonts w:eastAsia="SimSun"/>
                <w:noProof/>
                <w:color w:val="auto"/>
                <w:position w:val="-20"/>
                <w:szCs w:val="24"/>
              </w:rPr>
              <w:drawing>
                <wp:inline distT="0" distB="0" distL="0" distR="0" wp14:anchorId="0D619E8A" wp14:editId="750BC535">
                  <wp:extent cx="1104900" cy="390525"/>
                  <wp:effectExtent l="0" t="0" r="0" b="0"/>
                  <wp:docPr id="77536" name="Консультант Плюс"/>
                  <wp:cNvGraphicFramePr/>
                  <a:graphic xmlns:a="http://schemas.openxmlformats.org/drawingml/2006/main">
                    <a:graphicData uri="http://schemas.openxmlformats.org/drawingml/2006/picture">
                      <pic:pic xmlns:pic="http://schemas.openxmlformats.org/drawingml/2006/picture">
                        <pic:nvPicPr>
                          <pic:cNvPr id="1884" name="Консультант Плюс"/>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a:xfrm>
                            <a:off x="0" y="0"/>
                            <a:ext cx="1104900" cy="3905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Импульс фотона: </w:t>
            </w:r>
            <w:r w:rsidRPr="002D4183">
              <w:rPr>
                <w:rFonts w:eastAsia="SimSun"/>
                <w:noProof/>
                <w:color w:val="auto"/>
                <w:position w:val="-20"/>
                <w:szCs w:val="24"/>
              </w:rPr>
              <w:drawing>
                <wp:inline distT="0" distB="0" distL="0" distR="0" wp14:anchorId="5F99817B" wp14:editId="1F093602">
                  <wp:extent cx="1019175" cy="390525"/>
                  <wp:effectExtent l="0" t="0" r="0" b="0"/>
                  <wp:docPr id="77537" name="Консультант Плюс"/>
                  <wp:cNvGraphicFramePr/>
                  <a:graphic xmlns:a="http://schemas.openxmlformats.org/drawingml/2006/main">
                    <a:graphicData uri="http://schemas.openxmlformats.org/drawingml/2006/picture">
                      <pic:pic xmlns:pic="http://schemas.openxmlformats.org/drawingml/2006/picture">
                        <pic:nvPicPr>
                          <pic:cNvPr id="1885" name="Консультант Плюс"/>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a:xfrm>
                            <a:off x="0" y="0"/>
                            <a:ext cx="1019175" cy="3905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4.1.3</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Фотоэффект. Опыты А.Г. Столетова. Законы фотоэффекта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4.1.4</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Уравнение Эйнштейна для фотоэффекта:</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E</w:t>
            </w:r>
            <w:r w:rsidRPr="002D4183">
              <w:rPr>
                <w:rFonts w:eastAsia="SimSun"/>
                <w:color w:val="auto"/>
                <w:szCs w:val="24"/>
                <w:vertAlign w:val="subscript"/>
              </w:rPr>
              <w:t>фотона</w:t>
            </w:r>
            <w:r w:rsidRPr="002D4183">
              <w:rPr>
                <w:rFonts w:eastAsia="SimSun"/>
                <w:color w:val="auto"/>
                <w:szCs w:val="24"/>
              </w:rPr>
              <w:t xml:space="preserve"> = A</w:t>
            </w:r>
            <w:r w:rsidRPr="002D4183">
              <w:rPr>
                <w:rFonts w:eastAsia="SimSun"/>
                <w:color w:val="auto"/>
                <w:szCs w:val="24"/>
                <w:vertAlign w:val="subscript"/>
              </w:rPr>
              <w:t>выхода</w:t>
            </w:r>
            <w:r w:rsidRPr="002D4183">
              <w:rPr>
                <w:rFonts w:eastAsia="SimSun"/>
                <w:color w:val="auto"/>
                <w:szCs w:val="24"/>
              </w:rPr>
              <w:t xml:space="preserve"> + E</w:t>
            </w:r>
            <w:r w:rsidRPr="002D4183">
              <w:rPr>
                <w:rFonts w:eastAsia="SimSun"/>
                <w:color w:val="auto"/>
                <w:szCs w:val="24"/>
                <w:vertAlign w:val="subscript"/>
              </w:rPr>
              <w:t>кин max</w:t>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где </w:t>
            </w:r>
            <w:r w:rsidRPr="002D4183">
              <w:rPr>
                <w:rFonts w:eastAsia="SimSun"/>
                <w:noProof/>
                <w:color w:val="auto"/>
                <w:position w:val="-20"/>
                <w:szCs w:val="24"/>
              </w:rPr>
              <w:drawing>
                <wp:inline distT="0" distB="0" distL="0" distR="0" wp14:anchorId="3F69BAE6" wp14:editId="5633F108">
                  <wp:extent cx="1057275" cy="390525"/>
                  <wp:effectExtent l="0" t="0" r="0" b="0"/>
                  <wp:docPr id="77538" name="Консультант Плюс"/>
                  <wp:cNvGraphicFramePr/>
                  <a:graphic xmlns:a="http://schemas.openxmlformats.org/drawingml/2006/main">
                    <a:graphicData uri="http://schemas.openxmlformats.org/drawingml/2006/picture">
                      <pic:pic xmlns:pic="http://schemas.openxmlformats.org/drawingml/2006/picture">
                        <pic:nvPicPr>
                          <pic:cNvPr id="1886" name="Консультант Плюс"/>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a:xfrm>
                            <a:off x="0" y="0"/>
                            <a:ext cx="1057275" cy="39052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25"/>
                <w:szCs w:val="24"/>
              </w:rPr>
              <w:drawing>
                <wp:inline distT="0" distB="0" distL="0" distR="0" wp14:anchorId="21B293D4" wp14:editId="5ADDF046">
                  <wp:extent cx="1209675" cy="447675"/>
                  <wp:effectExtent l="0" t="0" r="0" b="0"/>
                  <wp:docPr id="77539" name="Консультант Плюс"/>
                  <wp:cNvGraphicFramePr/>
                  <a:graphic xmlns:a="http://schemas.openxmlformats.org/drawingml/2006/main">
                    <a:graphicData uri="http://schemas.openxmlformats.org/drawingml/2006/picture">
                      <pic:pic xmlns:pic="http://schemas.openxmlformats.org/drawingml/2006/picture">
                        <pic:nvPicPr>
                          <pic:cNvPr id="1887" name="Консультант Плюс"/>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a:xfrm>
                            <a:off x="0" y="0"/>
                            <a:ext cx="1209675" cy="447675"/>
                          </a:xfrm>
                          <a:prstGeom prst="rect">
                            <a:avLst/>
                          </a:prstGeom>
                          <a:noFill/>
                          <a:ln>
                            <a:noFill/>
                          </a:ln>
                        </pic:spPr>
                      </pic:pic>
                    </a:graphicData>
                  </a:graphic>
                </wp:inline>
              </w:drawing>
            </w:r>
            <w:r w:rsidRPr="002D4183">
              <w:rPr>
                <w:rFonts w:eastAsia="SimSun"/>
                <w:color w:val="auto"/>
                <w:szCs w:val="24"/>
              </w:rPr>
              <w:t>, </w:t>
            </w:r>
            <w:r w:rsidRPr="002D4183">
              <w:rPr>
                <w:rFonts w:eastAsia="SimSun"/>
                <w:noProof/>
                <w:color w:val="auto"/>
                <w:position w:val="-23"/>
                <w:szCs w:val="24"/>
              </w:rPr>
              <w:drawing>
                <wp:inline distT="0" distB="0" distL="0" distR="0" wp14:anchorId="0F57997B" wp14:editId="2EA7B450">
                  <wp:extent cx="1447800" cy="419100"/>
                  <wp:effectExtent l="0" t="0" r="0" b="0"/>
                  <wp:docPr id="77540" name="Консультант Плюс"/>
                  <wp:cNvGraphicFramePr/>
                  <a:graphic xmlns:a="http://schemas.openxmlformats.org/drawingml/2006/main">
                    <a:graphicData uri="http://schemas.openxmlformats.org/drawingml/2006/picture">
                      <pic:pic xmlns:pic="http://schemas.openxmlformats.org/drawingml/2006/picture">
                        <pic:nvPicPr>
                          <pic:cNvPr id="1888" name="Консультант Плюс"/>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a:xfrm>
                            <a:off x="0" y="0"/>
                            <a:ext cx="1447800" cy="419100"/>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4.1.5</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Давление света. Давление света на полностью отражающую поверхность и на полностью поглощающую поверхность</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4.2</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ФИЗИКА АТОМА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4.2.1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Планетарная модель атома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4.2.2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Постулаты Бора. Излучение и поглощение фотонов при переходе атома с </w:t>
            </w:r>
            <w:r w:rsidRPr="002D4183">
              <w:rPr>
                <w:rFonts w:eastAsia="SimSun"/>
                <w:color w:val="auto"/>
                <w:szCs w:val="24"/>
              </w:rPr>
              <w:lastRenderedPageBreak/>
              <w:t>одного уровня энергии на другой:</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3"/>
                <w:szCs w:val="24"/>
              </w:rPr>
              <w:drawing>
                <wp:inline distT="0" distB="0" distL="0" distR="0" wp14:anchorId="72BD367A" wp14:editId="5FDFE938">
                  <wp:extent cx="1381125" cy="428625"/>
                  <wp:effectExtent l="0" t="0" r="0" b="0"/>
                  <wp:docPr id="77541" name="Консультант Плюс"/>
                  <wp:cNvGraphicFramePr/>
                  <a:graphic xmlns:a="http://schemas.openxmlformats.org/drawingml/2006/main">
                    <a:graphicData uri="http://schemas.openxmlformats.org/drawingml/2006/picture">
                      <pic:pic xmlns:pic="http://schemas.openxmlformats.org/drawingml/2006/picture">
                        <pic:nvPicPr>
                          <pic:cNvPr id="1889" name="Консультант Плюс"/>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a:xfrm>
                            <a:off x="0" y="0"/>
                            <a:ext cx="1381125" cy="4286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4.2.3</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Линейчатые спектры.</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Спектр уровней энергии атома водорода:</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noProof/>
                <w:color w:val="auto"/>
                <w:position w:val="-20"/>
                <w:szCs w:val="24"/>
              </w:rPr>
              <w:drawing>
                <wp:inline distT="0" distB="0" distL="0" distR="0" wp14:anchorId="2C02EFC6" wp14:editId="07B53E06">
                  <wp:extent cx="942975" cy="390525"/>
                  <wp:effectExtent l="0" t="0" r="0" b="0"/>
                  <wp:docPr id="77542" name="Консультант Плюс"/>
                  <wp:cNvGraphicFramePr/>
                  <a:graphic xmlns:a="http://schemas.openxmlformats.org/drawingml/2006/main">
                    <a:graphicData uri="http://schemas.openxmlformats.org/drawingml/2006/picture">
                      <pic:pic xmlns:pic="http://schemas.openxmlformats.org/drawingml/2006/picture">
                        <pic:nvPicPr>
                          <pic:cNvPr id="1890" name="Консультант Плюс"/>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a:xfrm>
                            <a:off x="0" y="0"/>
                            <a:ext cx="942975" cy="390525"/>
                          </a:xfrm>
                          <a:prstGeom prst="rect">
                            <a:avLst/>
                          </a:prstGeom>
                          <a:noFill/>
                          <a:ln>
                            <a:noFill/>
                          </a:ln>
                        </pic:spPr>
                      </pic:pic>
                    </a:graphicData>
                  </a:graphic>
                </wp:inline>
              </w:drawing>
            </w:r>
            <w:r w:rsidRPr="002D4183">
              <w:rPr>
                <w:rFonts w:eastAsia="SimSun"/>
                <w:color w:val="auto"/>
                <w:szCs w:val="24"/>
              </w:rPr>
              <w:t>, n = 1, 2, 3, ...</w:t>
            </w:r>
          </w:p>
        </w:tc>
      </w:tr>
      <w:tr w:rsidR="002D4183" w:rsidRPr="002D4183" w:rsidTr="002D4183">
        <w:tc>
          <w:tcPr>
            <w:tcW w:w="102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4.3</w:t>
            </w:r>
          </w:p>
        </w:tc>
        <w:tc>
          <w:tcPr>
            <w:tcW w:w="1191" w:type="dxa"/>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ФИЗИКА АТОМНОГО ЯДРА</w:t>
            </w:r>
          </w:p>
        </w:tc>
      </w:tr>
      <w:tr w:rsidR="002D4183" w:rsidRPr="002D4183" w:rsidTr="002D4183">
        <w:tc>
          <w:tcPr>
            <w:tcW w:w="1020" w:type="dxa"/>
            <w:vMerge w:val="restart"/>
          </w:tcPr>
          <w:p w:rsidR="002D4183" w:rsidRPr="002D4183" w:rsidRDefault="002D4183" w:rsidP="002D4183">
            <w:pPr>
              <w:widowControl w:val="0"/>
              <w:autoSpaceDE w:val="0"/>
              <w:autoSpaceDN w:val="0"/>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4.3.1</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Нуклонная модель ядра Гейзенберга - Иваненко. Заряд ядра. Массовое число ядра. Изотопы</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4.3.2</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Радиоактивность.</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Альфа-распад: </w:t>
            </w:r>
            <w:r w:rsidRPr="002D4183">
              <w:rPr>
                <w:rFonts w:eastAsia="SimSun"/>
                <w:noProof/>
                <w:color w:val="auto"/>
                <w:position w:val="-8"/>
                <w:szCs w:val="24"/>
              </w:rPr>
              <w:drawing>
                <wp:inline distT="0" distB="0" distL="0" distR="0" wp14:anchorId="4F191D68" wp14:editId="118A0596">
                  <wp:extent cx="1133475" cy="238125"/>
                  <wp:effectExtent l="0" t="0" r="0" b="0"/>
                  <wp:docPr id="77543" name="Консультант Плюс"/>
                  <wp:cNvGraphicFramePr/>
                  <a:graphic xmlns:a="http://schemas.openxmlformats.org/drawingml/2006/main">
                    <a:graphicData uri="http://schemas.openxmlformats.org/drawingml/2006/picture">
                      <pic:pic xmlns:pic="http://schemas.openxmlformats.org/drawingml/2006/picture">
                        <pic:nvPicPr>
                          <pic:cNvPr id="1891" name="Консультант Плюс"/>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a:xfrm>
                            <a:off x="0" y="0"/>
                            <a:ext cx="1133475" cy="2381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Бета-распад.</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Электронный </w:t>
            </w:r>
            <w:r w:rsidRPr="002D4183">
              <w:rPr>
                <w:rFonts w:eastAsia="SimSun"/>
                <w:noProof/>
                <w:color w:val="auto"/>
                <w:position w:val="-5"/>
                <w:szCs w:val="24"/>
              </w:rPr>
              <w:drawing>
                <wp:inline distT="0" distB="0" distL="0" distR="0" wp14:anchorId="7705070F" wp14:editId="16ECB3CD">
                  <wp:extent cx="609600" cy="200025"/>
                  <wp:effectExtent l="0" t="0" r="0" b="0"/>
                  <wp:docPr id="77544" name="Консультант Плюс"/>
                  <wp:cNvGraphicFramePr/>
                  <a:graphic xmlns:a="http://schemas.openxmlformats.org/drawingml/2006/main">
                    <a:graphicData uri="http://schemas.openxmlformats.org/drawingml/2006/picture">
                      <pic:pic xmlns:pic="http://schemas.openxmlformats.org/drawingml/2006/picture">
                        <pic:nvPicPr>
                          <pic:cNvPr id="1892" name="Консультант Плюс"/>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a:xfrm>
                            <a:off x="0" y="0"/>
                            <a:ext cx="609600" cy="20002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8"/>
                <w:szCs w:val="24"/>
              </w:rPr>
              <w:drawing>
                <wp:inline distT="0" distB="0" distL="0" distR="0" wp14:anchorId="11BA81F0" wp14:editId="3B178C16">
                  <wp:extent cx="1323975" cy="238125"/>
                  <wp:effectExtent l="0" t="0" r="0" b="0"/>
                  <wp:docPr id="77545" name="Консультант Плюс"/>
                  <wp:cNvGraphicFramePr/>
                  <a:graphic xmlns:a="http://schemas.openxmlformats.org/drawingml/2006/main">
                    <a:graphicData uri="http://schemas.openxmlformats.org/drawingml/2006/picture">
                      <pic:pic xmlns:pic="http://schemas.openxmlformats.org/drawingml/2006/picture">
                        <pic:nvPicPr>
                          <pic:cNvPr id="1893" name="Консультант Плюс"/>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a:xfrm>
                            <a:off x="0" y="0"/>
                            <a:ext cx="1323975" cy="2381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blPrEx>
          <w:tblBorders>
            <w:insideH w:val="none" w:sz="0" w:space="0" w:color="auto"/>
          </w:tblBorders>
        </w:tblPrEx>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Позитронный </w:t>
            </w:r>
            <w:r w:rsidRPr="002D4183">
              <w:rPr>
                <w:rFonts w:eastAsia="SimSun"/>
                <w:noProof/>
                <w:color w:val="auto"/>
                <w:position w:val="-5"/>
                <w:szCs w:val="24"/>
              </w:rPr>
              <w:drawing>
                <wp:inline distT="0" distB="0" distL="0" distR="0" wp14:anchorId="1165EECD" wp14:editId="0E86FAE7">
                  <wp:extent cx="609600" cy="200025"/>
                  <wp:effectExtent l="0" t="0" r="0" b="0"/>
                  <wp:docPr id="77546" name="Консультант Плюс"/>
                  <wp:cNvGraphicFramePr/>
                  <a:graphic xmlns:a="http://schemas.openxmlformats.org/drawingml/2006/main">
                    <a:graphicData uri="http://schemas.openxmlformats.org/drawingml/2006/picture">
                      <pic:pic xmlns:pic="http://schemas.openxmlformats.org/drawingml/2006/picture">
                        <pic:nvPicPr>
                          <pic:cNvPr id="1894" name="Консультант Плюс"/>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a:xfrm>
                            <a:off x="0" y="0"/>
                            <a:ext cx="609600" cy="200025"/>
                          </a:xfrm>
                          <a:prstGeom prst="rect">
                            <a:avLst/>
                          </a:prstGeom>
                          <a:noFill/>
                          <a:ln>
                            <a:noFill/>
                          </a:ln>
                        </pic:spPr>
                      </pic:pic>
                    </a:graphicData>
                  </a:graphic>
                </wp:inline>
              </w:drawing>
            </w:r>
            <w:r w:rsidRPr="002D4183">
              <w:rPr>
                <w:rFonts w:eastAsia="SimSun"/>
                <w:color w:val="auto"/>
                <w:szCs w:val="24"/>
              </w:rPr>
              <w:t xml:space="preserve">: </w:t>
            </w:r>
            <w:r w:rsidRPr="002D4183">
              <w:rPr>
                <w:rFonts w:eastAsia="SimSun"/>
                <w:noProof/>
                <w:color w:val="auto"/>
                <w:position w:val="-8"/>
                <w:szCs w:val="24"/>
              </w:rPr>
              <w:drawing>
                <wp:inline distT="0" distB="0" distL="0" distR="0" wp14:anchorId="6B542DE2" wp14:editId="17711943">
                  <wp:extent cx="1304925" cy="238125"/>
                  <wp:effectExtent l="0" t="0" r="0" b="0"/>
                  <wp:docPr id="77547" name="Консультант Плюс"/>
                  <wp:cNvGraphicFramePr/>
                  <a:graphic xmlns:a="http://schemas.openxmlformats.org/drawingml/2006/main">
                    <a:graphicData uri="http://schemas.openxmlformats.org/drawingml/2006/picture">
                      <pic:pic xmlns:pic="http://schemas.openxmlformats.org/drawingml/2006/picture">
                        <pic:nvPicPr>
                          <pic:cNvPr id="1895" name="Консультант Плюс"/>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a:xfrm>
                            <a:off x="0" y="0"/>
                            <a:ext cx="1304925" cy="2381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Гамма-излучение</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val="restart"/>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4.3.3</w:t>
            </w:r>
          </w:p>
        </w:tc>
        <w:tc>
          <w:tcPr>
            <w:tcW w:w="7994" w:type="dxa"/>
            <w:gridSpan w:val="3"/>
            <w:tcBorders>
              <w:bottom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Закон радиоактивного распада: </w:t>
            </w:r>
            <w:r w:rsidRPr="002D4183">
              <w:rPr>
                <w:rFonts w:eastAsia="SimSun"/>
                <w:noProof/>
                <w:color w:val="auto"/>
                <w:position w:val="-17"/>
                <w:szCs w:val="24"/>
              </w:rPr>
              <w:drawing>
                <wp:inline distT="0" distB="0" distL="0" distR="0" wp14:anchorId="68E2D104" wp14:editId="607970B3">
                  <wp:extent cx="962025" cy="352425"/>
                  <wp:effectExtent l="0" t="0" r="0" b="0"/>
                  <wp:docPr id="77548" name="Консультант Плюс"/>
                  <wp:cNvGraphicFramePr/>
                  <a:graphic xmlns:a="http://schemas.openxmlformats.org/drawingml/2006/main">
                    <a:graphicData uri="http://schemas.openxmlformats.org/drawingml/2006/picture">
                      <pic:pic xmlns:pic="http://schemas.openxmlformats.org/drawingml/2006/picture">
                        <pic:nvPicPr>
                          <pic:cNvPr id="1896" name="Консультант Плюс"/>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a:xfrm>
                            <a:off x="0" y="0"/>
                            <a:ext cx="962025" cy="352425"/>
                          </a:xfrm>
                          <a:prstGeom prst="rect">
                            <a:avLst/>
                          </a:prstGeom>
                          <a:noFill/>
                          <a:ln>
                            <a:noFill/>
                          </a:ln>
                        </pic:spPr>
                      </pic:pic>
                    </a:graphicData>
                  </a:graphic>
                </wp:inline>
              </w:drawing>
            </w:r>
            <w:r w:rsidRPr="002D4183">
              <w:rPr>
                <w:rFonts w:eastAsia="SimSun"/>
                <w:color w:val="auto"/>
                <w:szCs w:val="24"/>
              </w:rPr>
              <w:t>.</w:t>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vMerge/>
          </w:tcPr>
          <w:p w:rsidR="002D4183" w:rsidRPr="002D4183" w:rsidRDefault="002D4183" w:rsidP="002D4183">
            <w:pPr>
              <w:spacing w:after="0" w:line="240" w:lineRule="auto"/>
              <w:ind w:left="0" w:firstLine="0"/>
              <w:jc w:val="left"/>
              <w:rPr>
                <w:rFonts w:eastAsia="SimSun"/>
                <w:color w:val="auto"/>
                <w:szCs w:val="24"/>
              </w:rPr>
            </w:pPr>
          </w:p>
        </w:tc>
        <w:tc>
          <w:tcPr>
            <w:tcW w:w="7994" w:type="dxa"/>
            <w:gridSpan w:val="3"/>
            <w:tcBorders>
              <w:top w:val="nil"/>
            </w:tcBorders>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Пусть m - масса радиоактивного вещества. Тогда </w:t>
            </w:r>
            <w:r w:rsidRPr="002D4183">
              <w:rPr>
                <w:rFonts w:eastAsia="SimSun"/>
                <w:noProof/>
                <w:color w:val="auto"/>
                <w:position w:val="-17"/>
                <w:szCs w:val="24"/>
              </w:rPr>
              <w:drawing>
                <wp:inline distT="0" distB="0" distL="0" distR="0" wp14:anchorId="2DE57299" wp14:editId="566A1CD1">
                  <wp:extent cx="942975" cy="352425"/>
                  <wp:effectExtent l="0" t="0" r="0" b="0"/>
                  <wp:docPr id="77549" name="Консультант Плюс"/>
                  <wp:cNvGraphicFramePr/>
                  <a:graphic xmlns:a="http://schemas.openxmlformats.org/drawingml/2006/main">
                    <a:graphicData uri="http://schemas.openxmlformats.org/drawingml/2006/picture">
                      <pic:pic xmlns:pic="http://schemas.openxmlformats.org/drawingml/2006/picture">
                        <pic:nvPicPr>
                          <pic:cNvPr id="1897" name="Консультант Плюс"/>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a:xfrm>
                            <a:off x="0" y="0"/>
                            <a:ext cx="942975" cy="352425"/>
                          </a:xfrm>
                          <a:prstGeom prst="rect">
                            <a:avLst/>
                          </a:prstGeom>
                          <a:noFill/>
                          <a:ln>
                            <a:noFill/>
                          </a:ln>
                        </pic:spPr>
                      </pic:pic>
                    </a:graphicData>
                  </a:graphic>
                </wp:inline>
              </w:drawing>
            </w:r>
          </w:p>
        </w:tc>
      </w:tr>
      <w:tr w:rsidR="002D4183" w:rsidRPr="002D4183" w:rsidTr="002D4183">
        <w:tc>
          <w:tcPr>
            <w:tcW w:w="1020" w:type="dxa"/>
            <w:vMerge/>
          </w:tcPr>
          <w:p w:rsidR="002D4183" w:rsidRPr="002D4183" w:rsidRDefault="002D4183" w:rsidP="002D4183">
            <w:pPr>
              <w:spacing w:after="0" w:line="240" w:lineRule="auto"/>
              <w:ind w:left="0" w:firstLine="0"/>
              <w:jc w:val="left"/>
              <w:rPr>
                <w:rFonts w:eastAsia="SimSun"/>
                <w:color w:val="auto"/>
                <w:szCs w:val="24"/>
              </w:rPr>
            </w:pPr>
          </w:p>
        </w:tc>
        <w:tc>
          <w:tcPr>
            <w:tcW w:w="119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4.3.4</w:t>
            </w:r>
          </w:p>
        </w:tc>
        <w:tc>
          <w:tcPr>
            <w:tcW w:w="7994" w:type="dxa"/>
            <w:gridSpan w:val="3"/>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Ядерные реакции. Деление и синтез ядер</w:t>
            </w:r>
          </w:p>
        </w:tc>
      </w:tr>
    </w:tbl>
    <w:p w:rsidR="0022240D" w:rsidRPr="002D4183" w:rsidRDefault="0022240D">
      <w:pPr>
        <w:ind w:left="-5" w:right="15"/>
        <w:rPr>
          <w:szCs w:val="24"/>
        </w:rPr>
      </w:pPr>
    </w:p>
    <w:p w:rsidR="00CD2E54" w:rsidRPr="002D4183" w:rsidRDefault="004C4D89">
      <w:pPr>
        <w:spacing w:after="25" w:line="259" w:lineRule="auto"/>
        <w:ind w:left="711" w:firstLine="0"/>
        <w:jc w:val="left"/>
        <w:rPr>
          <w:szCs w:val="24"/>
        </w:rPr>
      </w:pPr>
      <w:r w:rsidRPr="002D4183">
        <w:rPr>
          <w:szCs w:val="24"/>
        </w:rPr>
        <w:t xml:space="preserve"> </w:t>
      </w:r>
    </w:p>
    <w:p w:rsidR="00CD2E54" w:rsidRDefault="00C37216">
      <w:pPr>
        <w:spacing w:after="5" w:line="271" w:lineRule="auto"/>
        <w:ind w:left="10" w:right="60" w:hanging="10"/>
        <w:jc w:val="center"/>
      </w:pPr>
      <w:r>
        <w:rPr>
          <w:b/>
        </w:rPr>
        <w:t>2.1.15</w:t>
      </w:r>
      <w:r w:rsidR="00FF6EEA">
        <w:rPr>
          <w:b/>
        </w:rPr>
        <w:t>.</w:t>
      </w:r>
      <w:r w:rsidR="004C4D89">
        <w:rPr>
          <w:b/>
        </w:rPr>
        <w:t xml:space="preserve"> Рабочая программа по учебному предмету «Химия» (базовый уровень).  </w:t>
      </w:r>
    </w:p>
    <w:p w:rsidR="00CD2E54" w:rsidRDefault="004C4D89">
      <w:pPr>
        <w:ind w:left="-10" w:right="15" w:firstLine="711"/>
      </w:pPr>
      <w:r>
        <w:t xml:space="preserve">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 </w:t>
      </w:r>
    </w:p>
    <w:p w:rsidR="00CD2E54" w:rsidRDefault="004C4D89">
      <w:pPr>
        <w:ind w:left="-10" w:right="15" w:firstLine="711"/>
      </w:pPr>
      <w:r>
        <w:t xml:space="preserve">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lastRenderedPageBreak/>
        <w:t xml:space="preserve">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124.5. Пояснительная записка. </w:t>
      </w:r>
    </w:p>
    <w:p w:rsidR="00CD2E54" w:rsidRDefault="004C4D89">
      <w:pPr>
        <w:ind w:left="-10" w:right="15" w:firstLine="711"/>
      </w:pPr>
      <w: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программы воспитания. </w:t>
      </w:r>
    </w:p>
    <w:p w:rsidR="00CD2E54" w:rsidRDefault="004C4D89">
      <w:pPr>
        <w:ind w:left="-10" w:right="15" w:firstLine="711"/>
      </w:pPr>
      <w: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CD2E54" w:rsidRDefault="004C4D89" w:rsidP="005C76D0">
      <w:pPr>
        <w:spacing w:after="30" w:line="251" w:lineRule="auto"/>
        <w:ind w:left="10" w:right="18" w:hanging="10"/>
        <w:jc w:val="center"/>
      </w:pPr>
      <w:r>
        <w:t xml:space="preserve">В соответствии с данными положениями программа по химии (базовый уровень) </w:t>
      </w:r>
    </w:p>
    <w:p w:rsidR="00CD2E54" w:rsidRDefault="004C4D89">
      <w:pPr>
        <w:ind w:left="-5" w:right="15"/>
      </w:pPr>
      <w:r>
        <w:t xml:space="preserve">на уровне среднего общего образования:  </w:t>
      </w:r>
    </w:p>
    <w:p w:rsidR="00CD2E54" w:rsidRDefault="004C4D89">
      <w:pPr>
        <w:ind w:left="-10" w:right="15" w:firstLine="711"/>
      </w:pPr>
      <w: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w:t>
      </w:r>
    </w:p>
    <w:p w:rsidR="00CD2E54" w:rsidRDefault="004C4D89">
      <w:pPr>
        <w:spacing w:after="40"/>
        <w:ind w:left="-5" w:right="15"/>
      </w:pPr>
      <w:r>
        <w:t>10–11 классов;  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ученика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r>
        <w:rPr>
          <w:vertAlign w:val="superscript"/>
        </w:rPr>
        <w:t>.</w:t>
      </w:r>
      <w:r>
        <w:t xml:space="preserve"> </w:t>
      </w:r>
    </w:p>
    <w:p w:rsidR="00CD2E54" w:rsidRDefault="004C4D89">
      <w:pPr>
        <w:ind w:left="-10" w:right="15" w:firstLine="711"/>
      </w:pPr>
      <w:r>
        <w:t xml:space="preserve">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 </w:t>
      </w:r>
    </w:p>
    <w:p w:rsidR="00CD2E54" w:rsidRDefault="004C4D89">
      <w:pPr>
        <w:ind w:left="-10" w:right="15" w:firstLine="711"/>
      </w:pPr>
      <w:r>
        <w:t xml:space="preserve">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w:t>
      </w:r>
      <w:r>
        <w:lastRenderedPageBreak/>
        <w:t xml:space="preserve">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Так, например, при формировании содержания предмета «Химия» учтены следующие положения о специфике и значении науки химии. </w:t>
      </w:r>
    </w:p>
    <w:p w:rsidR="00CD2E54" w:rsidRDefault="004C4D89">
      <w:pPr>
        <w:ind w:left="-10" w:right="15" w:firstLine="711"/>
      </w:pPr>
      <w: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 </w:t>
      </w:r>
    </w:p>
    <w:p w:rsidR="00CD2E54" w:rsidRDefault="004C4D89">
      <w:pPr>
        <w:ind w:left="-10" w:right="15" w:firstLine="711"/>
      </w:pPr>
      <w:r>
        <w:t xml:space="preserve">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w:t>
      </w:r>
    </w:p>
    <w:p w:rsidR="00CD2E54" w:rsidRDefault="004C4D89">
      <w:pPr>
        <w:ind w:left="-10" w:right="15" w:firstLine="711"/>
      </w:pPr>
      <w:r>
        <w:t xml:space="preserve">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 </w:t>
      </w:r>
    </w:p>
    <w:p w:rsidR="00CD2E54" w:rsidRDefault="004C4D89">
      <w:pPr>
        <w:ind w:left="-10" w:right="15" w:firstLine="711"/>
      </w:pPr>
      <w: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 </w:t>
      </w:r>
    </w:p>
    <w:p w:rsidR="00CD2E54" w:rsidRDefault="004C4D89">
      <w:pPr>
        <w:ind w:left="-10" w:right="15" w:firstLine="711"/>
      </w:pPr>
      <w:r>
        <w:t xml:space="preserve">Структура содержания курсов – «Органическая химия» и «Общаяи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 </w:t>
      </w:r>
    </w:p>
    <w:p w:rsidR="00CD2E54" w:rsidRDefault="004C4D89">
      <w:pPr>
        <w:ind w:left="-10" w:right="15" w:firstLine="711"/>
      </w:pPr>
      <w: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CD2E54" w:rsidRDefault="004C4D89">
      <w:pPr>
        <w:ind w:left="-10" w:right="15" w:firstLine="711"/>
      </w:pPr>
      <w:r>
        <w:lastRenderedPageBreak/>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 </w:t>
      </w:r>
    </w:p>
    <w:p w:rsidR="00CD2E54" w:rsidRDefault="004C4D89">
      <w:pPr>
        <w:ind w:left="-10" w:right="15" w:firstLine="711"/>
      </w:pPr>
      <w: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 </w:t>
      </w:r>
    </w:p>
    <w:p w:rsidR="00CD2E54" w:rsidRDefault="004C4D89">
      <w:pPr>
        <w:ind w:left="-10" w:right="15" w:firstLine="711"/>
      </w:pPr>
      <w: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 </w:t>
      </w:r>
    </w:p>
    <w:p w:rsidR="00CD2E54" w:rsidRDefault="004C4D89">
      <w:pPr>
        <w:ind w:left="-10" w:right="15" w:firstLine="711"/>
      </w:pPr>
      <w:r>
        <w:t xml:space="preserve">Согласно данной точке зрения главными целями изучения предмета «Химия» на уровне среднего общего образования на базовом уровне являются: </w:t>
      </w:r>
    </w:p>
    <w:p w:rsidR="00CD2E54" w:rsidRDefault="004C4D89">
      <w:pPr>
        <w:spacing w:after="30" w:line="251" w:lineRule="auto"/>
        <w:ind w:left="10" w:right="18" w:hanging="10"/>
        <w:jc w:val="right"/>
      </w:pPr>
      <w: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 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 развитие умений и способов деятельности, связанных с наблюдением и объяснением </w:t>
      </w:r>
    </w:p>
    <w:p w:rsidR="00CD2E54" w:rsidRDefault="004C4D89">
      <w:pPr>
        <w:ind w:left="-5" w:right="15"/>
      </w:pPr>
      <w:r>
        <w:t xml:space="preserve">химического эксперимента, соблюдением правил безопасного обращения с веществами. </w:t>
      </w:r>
    </w:p>
    <w:p w:rsidR="00CD2E54" w:rsidRDefault="004C4D89">
      <w:pPr>
        <w:ind w:left="-10" w:right="15" w:firstLine="711"/>
      </w:pPr>
      <w:r>
        <w:t xml:space="preserve">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w:t>
      </w:r>
      <w:r>
        <w:lastRenderedPageBreak/>
        <w:t xml:space="preserve">грамотностью, то есть способами и умениями активного получения знаний и применения их в реальной жизни для решения практических задач. </w:t>
      </w:r>
    </w:p>
    <w:p w:rsidR="00CD2E54" w:rsidRDefault="004C4D89">
      <w:pPr>
        <w:ind w:left="-10" w:right="15" w:firstLine="711"/>
      </w:pPr>
      <w:r>
        <w:t xml:space="preserve">В этой связи при изучении предмета «Химия» доминирующее значение приобретают такие цели и задачи, как: </w:t>
      </w:r>
    </w:p>
    <w:p w:rsidR="00CD2E54" w:rsidRDefault="004C4D89">
      <w:pPr>
        <w:ind w:left="-10" w:right="15" w:firstLine="711"/>
      </w:pPr>
      <w: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 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 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 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 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 </w:t>
      </w:r>
    </w:p>
    <w:p w:rsidR="00CD2E54" w:rsidRDefault="004C4D89">
      <w:pPr>
        <w:ind w:left="-10" w:right="15" w:firstLine="711"/>
      </w:pPr>
      <w:r>
        <w:t xml:space="preserve">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 </w:t>
      </w:r>
    </w:p>
    <w:p w:rsidR="00CD2E54" w:rsidRDefault="004C4D89">
      <w:pPr>
        <w:ind w:left="-10" w:right="15" w:firstLine="711"/>
      </w:pPr>
      <w:r>
        <w:t xml:space="preserve">В учебном плане среднего общего образования предмет «Химия» базового уровня входит в состав предметной области «Естественно-научные предметы». </w:t>
      </w:r>
    </w:p>
    <w:p w:rsidR="00CD2E54" w:rsidRDefault="004C4D89">
      <w:pPr>
        <w:ind w:left="-10" w:right="15" w:firstLine="711"/>
      </w:pPr>
      <w:r>
        <w:t xml:space="preserve">Общее число часов, рекомендованных для изучения химии - 68 часов: в 10 классе – 34 часа (1 час в неделю), в 11 классе - 34 часа (1 час в неделю). </w:t>
      </w:r>
    </w:p>
    <w:p w:rsidR="00CD2E54" w:rsidRDefault="004C4D89">
      <w:pPr>
        <w:ind w:left="716" w:right="4175"/>
      </w:pPr>
      <w:r>
        <w:t xml:space="preserve">Содержание обучения в 10 классе. 124.6.1. Органическая химия. </w:t>
      </w:r>
    </w:p>
    <w:p w:rsidR="00CD2E54" w:rsidRDefault="004C4D89">
      <w:pPr>
        <w:ind w:left="-10" w:right="15" w:firstLine="711"/>
      </w:pPr>
      <w:r>
        <w:t>(</w:t>
      </w:r>
      <w:r>
        <w:rPr>
          <w:i/>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 </w:t>
      </w:r>
    </w:p>
    <w:p w:rsidR="00CD2E54" w:rsidRDefault="004C4D89">
      <w:pPr>
        <w:ind w:left="716" w:right="15"/>
      </w:pPr>
      <w:r>
        <w:t xml:space="preserve">Теоретические основы органической химии. </w:t>
      </w:r>
    </w:p>
    <w:p w:rsidR="00CD2E54" w:rsidRDefault="004C4D89">
      <w:pPr>
        <w:ind w:left="-10" w:right="15" w:firstLine="711"/>
      </w:pPr>
      <w: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 </w:t>
      </w:r>
    </w:p>
    <w:p w:rsidR="00CD2E54" w:rsidRDefault="004C4D89">
      <w:pPr>
        <w:ind w:left="-10" w:right="15" w:firstLine="711"/>
      </w:pPr>
      <w:r>
        <w:lastRenderedPageBreak/>
        <w:t xml:space="preserve">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
    <w:p w:rsidR="00CD2E54" w:rsidRDefault="004C4D89">
      <w:pPr>
        <w:ind w:left="-10" w:right="15" w:firstLine="711"/>
      </w:pPr>
      <w:r>
        <w:t xml:space="preserve">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w:t>
      </w:r>
    </w:p>
    <w:p w:rsidR="00CD2E54" w:rsidRDefault="004C4D89">
      <w:pPr>
        <w:ind w:left="716" w:right="15"/>
      </w:pPr>
      <w:r>
        <w:t xml:space="preserve">Углеводороды. </w:t>
      </w:r>
    </w:p>
    <w:p w:rsidR="00CD2E54" w:rsidRDefault="004C4D89">
      <w:pPr>
        <w:ind w:left="-10" w:right="15" w:firstLine="711"/>
      </w:pPr>
      <w: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CD2E54" w:rsidRDefault="004C4D89">
      <w:pPr>
        <w:ind w:left="-10" w:right="15" w:firstLine="711"/>
      </w:pPr>
      <w: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CD2E54" w:rsidRDefault="004C4D89">
      <w:pPr>
        <w:ind w:left="-10" w:right="15" w:firstLine="711"/>
      </w:pPr>
      <w:r>
        <w:t xml:space="preserve">Алкадиены: бутадиен-1,3 и метилбутадиен-1,3: строение, важнейшие химические свойства (реакция полимеризации). Получение синтетического каучука и резины. </w:t>
      </w:r>
    </w:p>
    <w:p w:rsidR="00CD2E54" w:rsidRDefault="004C4D89">
      <w:pPr>
        <w:ind w:left="-10" w:right="15" w:firstLine="711"/>
      </w:pPr>
      <w: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CD2E54" w:rsidRDefault="004C4D89">
      <w:pPr>
        <w:ind w:left="-10" w:right="15" w:firstLine="711"/>
      </w:pPr>
      <w:r>
        <w:t xml:space="preserve">Арены. Бензол: состав, строение, физические и химические свойства (реакции галогенирования и нитрования), получение и применение. </w:t>
      </w:r>
      <w:r>
        <w:rPr>
          <w:i/>
        </w:rPr>
        <w:t>Толуол: состав, строение, физические и химические свойства (реакции галогенирования и нитрования), получение и применение.</w:t>
      </w:r>
      <w:r>
        <w:t xml:space="preserve"> Токсичность аренов. Генетическая связь между углеводородами, принадлежащими к различным классам.  </w:t>
      </w:r>
    </w:p>
    <w:p w:rsidR="00CD2E54" w:rsidRDefault="004C4D89">
      <w:pPr>
        <w:ind w:left="-10" w:right="15" w:firstLine="711"/>
      </w:pPr>
      <w: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CD2E54" w:rsidRDefault="004C4D89">
      <w:pPr>
        <w:ind w:left="-10" w:right="15" w:firstLine="711"/>
      </w:pPr>
      <w: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CD2E54" w:rsidRDefault="004C4D89">
      <w:pPr>
        <w:ind w:left="716" w:right="15"/>
      </w:pPr>
      <w:r>
        <w:t xml:space="preserve">Расчётные задачи. </w:t>
      </w:r>
    </w:p>
    <w:p w:rsidR="00CD2E54" w:rsidRDefault="004C4D89">
      <w:pPr>
        <w:ind w:left="-10" w:right="15" w:firstLine="711"/>
      </w:pPr>
      <w:r>
        <w:t xml:space="preserve">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 </w:t>
      </w:r>
    </w:p>
    <w:p w:rsidR="00CD2E54" w:rsidRDefault="004C4D89">
      <w:pPr>
        <w:ind w:left="716" w:right="15"/>
      </w:pPr>
      <w:r>
        <w:t xml:space="preserve">Кислородсодержащие органические соединения. </w:t>
      </w:r>
    </w:p>
    <w:p w:rsidR="00CD2E54" w:rsidRDefault="004C4D89">
      <w:pPr>
        <w:ind w:left="-10" w:right="15" w:firstLine="711"/>
      </w:pPr>
      <w: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CD2E54" w:rsidRDefault="004C4D89">
      <w:pPr>
        <w:ind w:left="-10" w:right="15" w:firstLine="711"/>
      </w:pPr>
      <w: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CD2E54" w:rsidRDefault="004C4D89">
      <w:pPr>
        <w:ind w:left="-10" w:right="15" w:firstLine="711"/>
      </w:pPr>
      <w:r>
        <w:lastRenderedPageBreak/>
        <w:t xml:space="preserve">Фенол: строение молекулы, физические и химические свойства. Токсичность фенола. Применение фенола.  </w:t>
      </w:r>
    </w:p>
    <w:p w:rsidR="00CD2E54" w:rsidRDefault="004C4D89">
      <w:pPr>
        <w:spacing w:after="10" w:line="270" w:lineRule="auto"/>
        <w:ind w:left="721" w:right="16" w:hanging="10"/>
        <w:jc w:val="left"/>
      </w:pPr>
      <w:r>
        <w:t xml:space="preserve">Альдегиды и </w:t>
      </w:r>
      <w:r>
        <w:rPr>
          <w:i/>
        </w:rPr>
        <w:t>кетоны</w:t>
      </w:r>
      <w: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CD2E54" w:rsidRDefault="004C4D89">
      <w:pPr>
        <w:spacing w:after="11" w:line="270" w:lineRule="auto"/>
        <w:ind w:left="0" w:right="2" w:firstLine="711"/>
      </w:pPr>
      <w:r>
        <w:rPr>
          <w:i/>
        </w:rPr>
        <w:t xml:space="preserve">Ацетон: строение, физические и химические свойства (реакции окисления  и восстановления), получение и применение. </w:t>
      </w:r>
    </w:p>
    <w:p w:rsidR="00CD2E54" w:rsidRDefault="004C4D89">
      <w:pPr>
        <w:ind w:left="716" w:right="15"/>
      </w:pPr>
      <w:r>
        <w:t xml:space="preserve">Одноосновные предельные карбоновые кислоты. Муравьиная и уксусная кислоты: </w:t>
      </w:r>
    </w:p>
    <w:p w:rsidR="00CD2E54" w:rsidRDefault="004C4D89">
      <w:pPr>
        <w:ind w:left="-5" w:right="15"/>
      </w:pPr>
      <w:r>
        <w:t xml:space="preserve">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 </w:t>
      </w:r>
    </w:p>
    <w:p w:rsidR="00CD2E54" w:rsidRDefault="004C4D89">
      <w:pPr>
        <w:ind w:left="-10" w:right="15" w:firstLine="711"/>
      </w:pPr>
      <w:r>
        <w:t xml:space="preserve">Сложные эфиры как производные карбоновых кислот. Гидролиз сложных эфиров. Жиры. Гидролиз жиров. Применение жиров. Биологическая роль жиров. </w:t>
      </w:r>
    </w:p>
    <w:p w:rsidR="00CD2E54" w:rsidRDefault="004C4D89">
      <w:pPr>
        <w:ind w:left="-10" w:right="15" w:firstLine="711"/>
      </w:pPr>
      <w: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w:t>
      </w:r>
    </w:p>
    <w:p w:rsidR="00CD2E54" w:rsidRDefault="004C4D89">
      <w:pPr>
        <w:ind w:left="-5" w:right="15"/>
      </w:pPr>
      <w:r>
        <w:t xml:space="preserve">Фотосинтез. Фруктоза как изомер глюкозы.  </w:t>
      </w:r>
    </w:p>
    <w:p w:rsidR="00CD2E54" w:rsidRDefault="004C4D89">
      <w:pPr>
        <w:spacing w:after="11" w:line="270" w:lineRule="auto"/>
        <w:ind w:left="0" w:right="2" w:firstLine="711"/>
      </w:pPr>
      <w:r>
        <w:rPr>
          <w:i/>
        </w:rPr>
        <w:t xml:space="preserve">Сахароза – представитель дисахаридов, гидролиз, нахождение в природе  и применение. </w:t>
      </w:r>
    </w:p>
    <w:p w:rsidR="00CD2E54" w:rsidRDefault="004C4D89">
      <w:pPr>
        <w:ind w:left="-10" w:right="15" w:firstLine="711"/>
      </w:pPr>
      <w: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 </w:t>
      </w:r>
    </w:p>
    <w:p w:rsidR="00CD2E54" w:rsidRDefault="004C4D89">
      <w:pPr>
        <w:ind w:left="-10" w:right="15" w:firstLine="711"/>
      </w:pPr>
      <w:r>
        <w:t xml:space="preserve">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 </w:t>
      </w:r>
    </w:p>
    <w:p w:rsidR="00CD2E54" w:rsidRDefault="004C4D89">
      <w:pPr>
        <w:ind w:left="716" w:right="15"/>
      </w:pPr>
      <w:r>
        <w:t xml:space="preserve">Расчётные задачи. </w:t>
      </w:r>
    </w:p>
    <w:p w:rsidR="00CD2E54" w:rsidRDefault="004C4D89">
      <w:pPr>
        <w:ind w:left="-10" w:right="15" w:firstLine="711"/>
      </w:pPr>
      <w:r>
        <w:t xml:space="preserve">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 </w:t>
      </w:r>
    </w:p>
    <w:p w:rsidR="00CD2E54" w:rsidRDefault="004C4D89">
      <w:pPr>
        <w:ind w:left="716" w:right="15"/>
      </w:pPr>
      <w:r>
        <w:t xml:space="preserve">Азотсодержащие органические соединения. </w:t>
      </w:r>
    </w:p>
    <w:p w:rsidR="00CD2E54" w:rsidRDefault="004C4D89">
      <w:pPr>
        <w:spacing w:after="11" w:line="270" w:lineRule="auto"/>
        <w:ind w:left="0" w:right="2" w:firstLine="711"/>
      </w:pPr>
      <w:r>
        <w:rPr>
          <w:i/>
        </w:rPr>
        <w:t xml:space="preserve">Амины. Метиламин и анилин: состав, строение, физические и химические свойства (горение, взаимодействие с водой и кислотами). </w:t>
      </w:r>
    </w:p>
    <w:p w:rsidR="00CD2E54" w:rsidRDefault="004C4D89">
      <w:pPr>
        <w:ind w:left="-10" w:right="15" w:firstLine="711"/>
      </w:pPr>
      <w: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rsidR="00CD2E54" w:rsidRDefault="004C4D89">
      <w:pPr>
        <w:ind w:left="-10" w:right="15" w:firstLine="711"/>
      </w:pPr>
      <w: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CD2E54" w:rsidRDefault="004C4D89">
      <w:pPr>
        <w:ind w:left="-10" w:right="15" w:firstLine="711"/>
      </w:pPr>
      <w:r>
        <w:t xml:space="preserve">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 </w:t>
      </w:r>
    </w:p>
    <w:p w:rsidR="00CD2E54" w:rsidRDefault="004C4D89">
      <w:pPr>
        <w:ind w:left="716" w:right="15"/>
      </w:pPr>
      <w:r>
        <w:t xml:space="preserve">Высокомолекулярные соединения. </w:t>
      </w:r>
    </w:p>
    <w:p w:rsidR="00CD2E54" w:rsidRDefault="004C4D89">
      <w:pPr>
        <w:ind w:left="-10" w:right="15" w:firstLine="711"/>
      </w:pPr>
      <w:r>
        <w:lastRenderedPageBreak/>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CD2E54" w:rsidRDefault="004C4D89">
      <w:pPr>
        <w:spacing w:after="11" w:line="270" w:lineRule="auto"/>
        <w:ind w:left="0" w:right="2" w:firstLine="711"/>
      </w:pPr>
      <w:r>
        <w:rPr>
          <w:i/>
        </w:rPr>
        <w:t xml:space="preserve">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 </w:t>
      </w:r>
    </w:p>
    <w:p w:rsidR="00CD2E54" w:rsidRDefault="004C4D89">
      <w:pPr>
        <w:ind w:left="-10" w:right="15" w:firstLine="711"/>
      </w:pPr>
      <w: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
    <w:p w:rsidR="00CD2E54" w:rsidRDefault="004C4D89">
      <w:pPr>
        <w:ind w:left="716" w:right="15"/>
      </w:pPr>
      <w:r>
        <w:t xml:space="preserve">Межпредметные связи. </w:t>
      </w:r>
    </w:p>
    <w:p w:rsidR="00CD2E54" w:rsidRDefault="004C4D89">
      <w:pPr>
        <w:ind w:left="-10" w:right="15" w:firstLine="711"/>
      </w:pPr>
      <w:r>
        <w:t xml:space="preserve">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CD2E54" w:rsidRDefault="004C4D89">
      <w:pPr>
        <w:ind w:left="-10" w:right="15" w:firstLine="711"/>
      </w:pPr>
      <w:r>
        <w:t xml:space="preserve">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 </w:t>
      </w:r>
    </w:p>
    <w:p w:rsidR="00CD2E54" w:rsidRDefault="004C4D89">
      <w:pPr>
        <w:ind w:left="-10" w:right="15" w:firstLine="711"/>
      </w:pPr>
      <w:r>
        <w:t xml:space="preserve">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 </w:t>
      </w:r>
    </w:p>
    <w:p w:rsidR="00CD2E54" w:rsidRDefault="004C4D89">
      <w:pPr>
        <w:ind w:left="-10" w:right="15" w:firstLine="711"/>
      </w:pPr>
      <w:r>
        <w:t xml:space="preserve">Биология: клетка, организм, биосфера, обмен веществ в организме, фотосинтез, биологически активные вещества (белки, углеводы, жиры, ферменты). </w:t>
      </w:r>
    </w:p>
    <w:p w:rsidR="00CD2E54" w:rsidRDefault="004C4D89">
      <w:pPr>
        <w:ind w:left="716" w:right="15"/>
      </w:pPr>
      <w:r>
        <w:t xml:space="preserve">География: минералы, горные породы, полезные ископаемые, топливо, ресурсы. </w:t>
      </w:r>
    </w:p>
    <w:p w:rsidR="00CD2E54" w:rsidRDefault="004C4D89">
      <w:pPr>
        <w:spacing w:after="10" w:line="270" w:lineRule="auto"/>
        <w:ind w:left="-15" w:right="16" w:firstLine="711"/>
        <w:jc w:val="left"/>
      </w:pPr>
      <w:r>
        <w:t xml:space="preserve">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 </w:t>
      </w:r>
    </w:p>
    <w:p w:rsidR="00CD2E54" w:rsidRDefault="004C4D89">
      <w:pPr>
        <w:ind w:left="716" w:right="15"/>
      </w:pPr>
      <w:r>
        <w:t xml:space="preserve">Содержание обучения в 11 классе. </w:t>
      </w:r>
    </w:p>
    <w:p w:rsidR="00CD2E54" w:rsidRDefault="004C4D89">
      <w:pPr>
        <w:ind w:left="716" w:right="15"/>
      </w:pPr>
      <w:r>
        <w:t xml:space="preserve">Общая и неорганическая химия. </w:t>
      </w:r>
    </w:p>
    <w:p w:rsidR="00CD2E54" w:rsidRDefault="004C4D89">
      <w:pPr>
        <w:ind w:left="-10" w:right="15" w:firstLine="711"/>
      </w:pPr>
      <w:r>
        <w:rPr>
          <w:i/>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 </w:t>
      </w:r>
    </w:p>
    <w:p w:rsidR="00CD2E54" w:rsidRDefault="004C4D89">
      <w:pPr>
        <w:ind w:left="716" w:right="15"/>
      </w:pPr>
      <w:r>
        <w:t xml:space="preserve">Теоретические основы химии. </w:t>
      </w:r>
    </w:p>
    <w:p w:rsidR="00CD2E54" w:rsidRDefault="004C4D89">
      <w:pPr>
        <w:ind w:left="-10" w:right="15" w:firstLine="711"/>
      </w:pPr>
      <w: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CD2E54" w:rsidRDefault="004C4D89">
      <w:pPr>
        <w:ind w:left="-10" w:right="15" w:firstLine="711"/>
      </w:pPr>
      <w: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CD2E54" w:rsidRDefault="004C4D89">
      <w:pPr>
        <w:ind w:left="-10" w:right="15" w:firstLine="711"/>
      </w:pPr>
      <w: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CD2E54" w:rsidRDefault="004C4D89">
      <w:pPr>
        <w:ind w:left="-10" w:right="15" w:firstLine="711"/>
      </w:pPr>
      <w: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CD2E54" w:rsidRDefault="004C4D89">
      <w:pPr>
        <w:ind w:left="-10" w:right="15" w:firstLine="711"/>
      </w:pPr>
      <w:r>
        <w:t xml:space="preserve">Понятие о дисперсных системах. Истинные и коллоидные растворы. Массовая доля вещества в растворе. </w:t>
      </w:r>
    </w:p>
    <w:p w:rsidR="00CD2E54" w:rsidRDefault="004C4D89">
      <w:pPr>
        <w:ind w:left="-10" w:right="15" w:firstLine="711"/>
      </w:pPr>
      <w:r>
        <w:t xml:space="preserve">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 </w:t>
      </w:r>
    </w:p>
    <w:p w:rsidR="00CD2E54" w:rsidRDefault="004C4D89">
      <w:pPr>
        <w:ind w:left="-10" w:right="15" w:firstLine="711"/>
      </w:pPr>
      <w: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w:t>
      </w:r>
    </w:p>
    <w:p w:rsidR="00CD2E54" w:rsidRDefault="004C4D89">
      <w:pPr>
        <w:ind w:left="-10" w:right="15" w:firstLine="711"/>
      </w:pPr>
      <w: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CD2E54" w:rsidRDefault="004C4D89">
      <w:pPr>
        <w:ind w:left="-10" w:right="15" w:firstLine="711"/>
      </w:pPr>
      <w:r>
        <w:t xml:space="preserve">Электролитическая диссоциация. Сильные и слабые электролиты. Среда водных растворов веществ: кислая, нейтральная, щелочная. </w:t>
      </w:r>
      <w:r>
        <w:rPr>
          <w:i/>
        </w:rPr>
        <w:t>Понятие о водородном показателе (pH) раствора.</w:t>
      </w:r>
      <w:r>
        <w:t xml:space="preserve"> Реакции ионного обмена. </w:t>
      </w:r>
      <w:r>
        <w:rPr>
          <w:i/>
        </w:rPr>
        <w:t xml:space="preserve">Гидролиз неорганических и органических веществ. </w:t>
      </w:r>
    </w:p>
    <w:p w:rsidR="00CD2E54" w:rsidRDefault="004C4D89">
      <w:pPr>
        <w:spacing w:after="11" w:line="270" w:lineRule="auto"/>
        <w:ind w:left="0" w:right="2" w:firstLine="711"/>
      </w:pPr>
      <w:r>
        <w:t xml:space="preserve">Окислительно-восстановительные реакции. </w:t>
      </w:r>
      <w:r>
        <w:rPr>
          <w:i/>
        </w:rPr>
        <w:t>Понятие об электролизе расплавов и растворов солей. Применение электролиза.</w:t>
      </w:r>
      <w:r>
        <w:t xml:space="preserve"> </w:t>
      </w:r>
    </w:p>
    <w:p w:rsidR="00CD2E54" w:rsidRDefault="004C4D89">
      <w:pPr>
        <w:ind w:left="716" w:right="15"/>
      </w:pPr>
      <w:r>
        <w:t xml:space="preserve">Экспериментальные методы изучения веществ и их превращений: демонстрация таблиц </w:t>
      </w:r>
    </w:p>
    <w:p w:rsidR="00CD2E54" w:rsidRDefault="004C4D89">
      <w:pPr>
        <w:ind w:left="-5" w:right="15"/>
      </w:pPr>
      <w:r>
        <w:t xml:space="preserve">«Периодическая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 </w:t>
      </w:r>
    </w:p>
    <w:p w:rsidR="00CD2E54" w:rsidRDefault="004C4D89">
      <w:pPr>
        <w:ind w:left="716" w:right="15"/>
      </w:pPr>
      <w:r>
        <w:t xml:space="preserve">Расчётные задачи. </w:t>
      </w:r>
    </w:p>
    <w:p w:rsidR="00CD2E54" w:rsidRDefault="004C4D89">
      <w:pPr>
        <w:ind w:left="-10" w:right="15" w:firstLine="711"/>
      </w:pPr>
      <w:r>
        <w:t xml:space="preserve">Расчёты по уравнениям химических реакций, в том числе термохимические расчёты, расчёты с использованием понятия «массовая доля вещества». </w:t>
      </w:r>
    </w:p>
    <w:p w:rsidR="00CD2E54" w:rsidRDefault="004C4D89">
      <w:pPr>
        <w:ind w:left="716" w:right="15"/>
      </w:pPr>
      <w:r>
        <w:t xml:space="preserve">Раздел 2. Неорганическая химия. </w:t>
      </w:r>
    </w:p>
    <w:p w:rsidR="00CD2E54" w:rsidRDefault="004C4D89">
      <w:pPr>
        <w:ind w:left="-10" w:right="15" w:firstLine="711"/>
      </w:pPr>
      <w: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CD2E54" w:rsidRDefault="004C4D89">
      <w:pPr>
        <w:ind w:left="-10" w:right="15" w:firstLine="711"/>
      </w:pPr>
      <w: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
    <w:p w:rsidR="00CD2E54" w:rsidRDefault="004C4D89">
      <w:pPr>
        <w:ind w:left="716" w:right="15"/>
      </w:pPr>
      <w:r>
        <w:t xml:space="preserve">Применение важнейших неметаллов и их соединений. </w:t>
      </w:r>
    </w:p>
    <w:p w:rsidR="00CD2E54" w:rsidRDefault="004C4D89">
      <w:pPr>
        <w:ind w:left="-10" w:right="15" w:firstLine="711"/>
      </w:pPr>
      <w: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w:t>
      </w:r>
    </w:p>
    <w:p w:rsidR="00CD2E54" w:rsidRDefault="004C4D89">
      <w:pPr>
        <w:ind w:left="-10" w:right="15" w:firstLine="711"/>
      </w:pPr>
      <w:r>
        <w:t xml:space="preserve">Химические свойства важнейших металлов (натрий, калий, кальций, магний, алюминий, цинк, хром, железо, медь) и их соединений.  </w:t>
      </w:r>
    </w:p>
    <w:p w:rsidR="00CD2E54" w:rsidRDefault="004C4D89">
      <w:pPr>
        <w:ind w:left="-10" w:right="15" w:firstLine="711"/>
      </w:pPr>
      <w:r>
        <w:t xml:space="preserve">Общие способы получения металлов. </w:t>
      </w:r>
      <w:r>
        <w:rPr>
          <w:i/>
        </w:rPr>
        <w:t>Металлургия. Коррозия металлов. Способы защиты от коррозии.</w:t>
      </w:r>
      <w:r>
        <w:t xml:space="preserve"> в том числе в части: Применение металлов в быту и технике. </w:t>
      </w:r>
    </w:p>
    <w:p w:rsidR="00CD2E54" w:rsidRDefault="004C4D89">
      <w:pPr>
        <w:ind w:left="-10" w:right="15" w:firstLine="711"/>
      </w:pPr>
      <w: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w:t>
      </w:r>
      <w:r>
        <w:lastRenderedPageBreak/>
        <w:t xml:space="preserve">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 </w:t>
      </w:r>
    </w:p>
    <w:p w:rsidR="00CD2E54" w:rsidRDefault="004C4D89">
      <w:pPr>
        <w:ind w:left="716" w:right="15"/>
      </w:pPr>
      <w:r>
        <w:t xml:space="preserve">Расчётные задачи. </w:t>
      </w:r>
    </w:p>
    <w:p w:rsidR="00CD2E54" w:rsidRDefault="004C4D89">
      <w:pPr>
        <w:ind w:left="-10" w:right="15" w:firstLine="711"/>
      </w:pPr>
      <w:r>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w:t>
      </w:r>
    </w:p>
    <w:p w:rsidR="00CD2E54" w:rsidRDefault="004C4D89">
      <w:pPr>
        <w:ind w:left="716" w:right="15"/>
      </w:pPr>
      <w:r>
        <w:t xml:space="preserve">Химия и жизнь. </w:t>
      </w:r>
    </w:p>
    <w:p w:rsidR="00CD2E54" w:rsidRDefault="004C4D89">
      <w:pPr>
        <w:ind w:left="-10" w:right="15" w:firstLine="711"/>
      </w:pPr>
      <w: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CD2E54" w:rsidRDefault="004C4D89">
      <w:pPr>
        <w:ind w:left="-10" w:right="15" w:firstLine="711"/>
      </w:pPr>
      <w:r>
        <w:t xml:space="preserve">Представления об общих научных принципах промышленного получения важнейших веществ.  </w:t>
      </w:r>
    </w:p>
    <w:p w:rsidR="00CD2E54" w:rsidRDefault="004C4D89">
      <w:pPr>
        <w:ind w:left="-10" w:right="15" w:firstLine="711"/>
      </w:pPr>
      <w: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CD2E54" w:rsidRDefault="004C4D89">
      <w:pPr>
        <w:ind w:left="-10" w:right="15" w:firstLine="711"/>
      </w:pPr>
      <w: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CD2E54" w:rsidRDefault="004C4D89">
      <w:pPr>
        <w:ind w:left="716" w:right="15"/>
      </w:pPr>
      <w:r>
        <w:t xml:space="preserve">Межпредметные связи. </w:t>
      </w:r>
    </w:p>
    <w:p w:rsidR="00CD2E54" w:rsidRDefault="004C4D89">
      <w:pPr>
        <w:ind w:left="-10" w:right="15" w:firstLine="711"/>
      </w:pPr>
      <w:r>
        <w:t xml:space="preserve">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CD2E54" w:rsidRDefault="004C4D89">
      <w:pPr>
        <w:ind w:left="-10" w:right="15" w:firstLine="711"/>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 </w:t>
      </w:r>
    </w:p>
    <w:p w:rsidR="00CD2E54" w:rsidRDefault="004C4D89">
      <w:pPr>
        <w:ind w:left="-10" w:right="15" w:firstLine="711"/>
      </w:pPr>
      <w:r>
        <w:t xml:space="preserve">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 </w:t>
      </w:r>
    </w:p>
    <w:p w:rsidR="00CD2E54" w:rsidRDefault="004C4D89">
      <w:pPr>
        <w:ind w:left="-10" w:right="15" w:firstLine="711"/>
      </w:pPr>
      <w:r>
        <w:t xml:space="preserve">Биология: клетка, организм, экосистема, биосфера, макро- и микроэлементы, витамины, обмен веществ в организме. </w:t>
      </w:r>
    </w:p>
    <w:p w:rsidR="00CD2E54" w:rsidRDefault="004C4D89">
      <w:pPr>
        <w:ind w:left="716" w:right="15"/>
      </w:pPr>
      <w:r>
        <w:t xml:space="preserve">География: минералы, горные породы, полезные ископаемые, топливо, ресурсы. </w:t>
      </w:r>
    </w:p>
    <w:p w:rsidR="00CD2E54" w:rsidRDefault="004C4D89">
      <w:pPr>
        <w:ind w:left="-10" w:right="15" w:firstLine="711"/>
      </w:pPr>
      <w: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 </w:t>
      </w:r>
    </w:p>
    <w:p w:rsidR="00CD2E54" w:rsidRDefault="004C4D89">
      <w:pPr>
        <w:ind w:left="-10" w:right="15" w:firstLine="711"/>
      </w:pPr>
      <w:r>
        <w:t xml:space="preserve">Планируемые результаты освоения программы по химии на уровне среднего общего образования. </w:t>
      </w:r>
    </w:p>
    <w:p w:rsidR="00CD2E54" w:rsidRDefault="004C4D89">
      <w:pPr>
        <w:ind w:left="-10" w:right="15" w:firstLine="711"/>
      </w:pPr>
      <w:r>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 </w:t>
      </w:r>
    </w:p>
    <w:p w:rsidR="00CD2E54" w:rsidRDefault="004C4D89">
      <w:pPr>
        <w:ind w:left="-10" w:right="15" w:firstLine="711"/>
      </w:pPr>
      <w: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CD2E54" w:rsidRDefault="004C4D89">
      <w:pPr>
        <w:ind w:left="716" w:right="15"/>
      </w:pPr>
      <w:r>
        <w:t xml:space="preserve">осознание обучающимися российской гражданской идентичности – готовности к </w:t>
      </w:r>
    </w:p>
    <w:p w:rsidR="00CD2E54" w:rsidRDefault="004C4D89">
      <w:pPr>
        <w:ind w:left="701" w:right="3255" w:hanging="711"/>
      </w:pPr>
      <w:r>
        <w:lastRenderedPageBreak/>
        <w:t xml:space="preserve">саморазвитию, самостоятельности и самоопределению;  наличие мотивации к обучению;  </w:t>
      </w:r>
    </w:p>
    <w:p w:rsidR="00CD2E54" w:rsidRDefault="004C4D89">
      <w:pPr>
        <w:ind w:left="716" w:right="15"/>
      </w:pPr>
      <w:r>
        <w:t xml:space="preserve">целенаправленное развитие внутренних убеждений личности на основе ключевых </w:t>
      </w:r>
    </w:p>
    <w:p w:rsidR="00CD2E54" w:rsidRDefault="004C4D89">
      <w:pPr>
        <w:ind w:left="701" w:right="15" w:hanging="711"/>
      </w:pPr>
      <w:r>
        <w:t xml:space="preserve">ценностей и исторических традиций базовой науки химии;  готовность и способность обучающихся руководствоваться в своей деятельности </w:t>
      </w:r>
    </w:p>
    <w:p w:rsidR="00CD2E54" w:rsidRDefault="004C4D89">
      <w:pPr>
        <w:ind w:left="701" w:right="15" w:hanging="711"/>
      </w:pPr>
      <w:r>
        <w:t xml:space="preserve">ценностно-смысловыми установками, присущими целостной системе химического образования;  наличие правосознания экологической культуры и способности ставить цели и строить </w:t>
      </w:r>
    </w:p>
    <w:p w:rsidR="00CD2E54" w:rsidRDefault="004C4D89">
      <w:pPr>
        <w:ind w:left="-5" w:right="15"/>
      </w:pPr>
      <w:r>
        <w:t xml:space="preserve">жизненные планы. </w:t>
      </w:r>
    </w:p>
    <w:p w:rsidR="00CD2E54" w:rsidRDefault="004C4D89">
      <w:pPr>
        <w:ind w:left="-10" w:right="15" w:firstLine="711"/>
      </w:pPr>
      <w: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 </w:t>
      </w:r>
    </w:p>
    <w:p w:rsidR="00CD2E54" w:rsidRDefault="004C4D89">
      <w:pPr>
        <w:ind w:left="-10" w:right="15" w:firstLine="711"/>
      </w:pPr>
      <w:r>
        <w:t xml:space="preserve">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 </w:t>
      </w:r>
    </w:p>
    <w:p w:rsidR="00CD2E54" w:rsidRDefault="004C4D89">
      <w:pPr>
        <w:ind w:left="716" w:right="15"/>
      </w:pPr>
      <w:r>
        <w:t xml:space="preserve">1) гражданского воспитания: осознания обучающимися своих конституционных прав и обязанностей, уважения к </w:t>
      </w:r>
    </w:p>
    <w:p w:rsidR="00CD2E54" w:rsidRDefault="004C4D89">
      <w:pPr>
        <w:ind w:left="701" w:right="15" w:hanging="711"/>
      </w:pPr>
      <w:r>
        <w:t xml:space="preserve">закону и правопорядку; представления о социальных нормах и правилах межличностных отношений в </w:t>
      </w:r>
    </w:p>
    <w:p w:rsidR="00CD2E54" w:rsidRDefault="004C4D89">
      <w:pPr>
        <w:ind w:left="701" w:right="15" w:hanging="711"/>
      </w:pPr>
      <w:r>
        <w:t xml:space="preserve">коллективе;  готовности к совместной творческой деятельности при создании учебных проектов, </w:t>
      </w:r>
    </w:p>
    <w:p w:rsidR="00CD2E54" w:rsidRDefault="004C4D89">
      <w:pPr>
        <w:ind w:left="701" w:right="15" w:hanging="711"/>
      </w:pPr>
      <w:r>
        <w:t xml:space="preserve">решении учебных и познавательных задач, выполнении химических экспериментов;  способности понимать и принимать мотивы, намерения, логику и аргументы других при </w:t>
      </w:r>
    </w:p>
    <w:p w:rsidR="00CD2E54" w:rsidRDefault="004C4D89">
      <w:pPr>
        <w:ind w:left="701" w:right="4649" w:hanging="711"/>
      </w:pPr>
      <w:r>
        <w:t xml:space="preserve">анализе различных видов учебной деятельности; 2) патриотического воспитания: </w:t>
      </w:r>
    </w:p>
    <w:p w:rsidR="00CD2E54" w:rsidRDefault="004C4D89">
      <w:pPr>
        <w:ind w:left="-10" w:right="15" w:firstLine="711"/>
      </w:pPr>
      <w:r>
        <w:t xml:space="preserve">ценностного отношения к историческому и научному наследию отечественной химии;  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интереса и познавательных мотивов в получении и последующем анализе информации о </w:t>
      </w:r>
    </w:p>
    <w:p w:rsidR="00CD2E54" w:rsidRDefault="004C4D89">
      <w:pPr>
        <w:ind w:left="701" w:right="3430" w:hanging="711"/>
      </w:pPr>
      <w:r>
        <w:t xml:space="preserve">передовых достижениях современной отечественной химии; 3) духовно-нравственного воспитания: </w:t>
      </w:r>
    </w:p>
    <w:p w:rsidR="00CD2E54" w:rsidRDefault="004C4D89">
      <w:pPr>
        <w:ind w:left="716" w:right="15"/>
      </w:pPr>
      <w:r>
        <w:t xml:space="preserve">нравственного сознания, этического поведения; </w:t>
      </w:r>
    </w:p>
    <w:p w:rsidR="00CD2E54" w:rsidRDefault="004C4D89">
      <w:pPr>
        <w:ind w:left="716" w:right="15"/>
      </w:pPr>
      <w:r>
        <w:t xml:space="preserve">способности оценивать ситуации, связанные с химическими явлениями, и принимать </w:t>
      </w:r>
    </w:p>
    <w:p w:rsidR="00CD2E54" w:rsidRDefault="004C4D89">
      <w:pPr>
        <w:ind w:left="-5" w:right="15"/>
      </w:pPr>
      <w:r>
        <w:t xml:space="preserve">осознанные решения, ориентируясь на морально-нравственные нормы и ценности; </w:t>
      </w:r>
    </w:p>
    <w:p w:rsidR="00CD2E54" w:rsidRDefault="004C4D89">
      <w:pPr>
        <w:spacing w:after="30" w:line="251" w:lineRule="auto"/>
        <w:ind w:left="10" w:right="18" w:hanging="10"/>
        <w:jc w:val="right"/>
      </w:pPr>
      <w:r>
        <w:t xml:space="preserve">готовности оценивать своё поведение и поступки своих товарищей с позиций </w:t>
      </w:r>
    </w:p>
    <w:p w:rsidR="00CD2E54" w:rsidRDefault="004C4D89">
      <w:pPr>
        <w:ind w:left="701" w:right="15" w:hanging="711"/>
      </w:pPr>
      <w:r>
        <w:t xml:space="preserve">нравственных и правовых норм и осознание последствий этих поступков; 4) формирования культуры здоровья: понимания ценностей здорового и безопасного образа жизни, необходимости </w:t>
      </w:r>
    </w:p>
    <w:p w:rsidR="00CD2E54" w:rsidRDefault="004C4D89">
      <w:pPr>
        <w:ind w:left="701" w:right="15" w:hanging="711"/>
      </w:pPr>
      <w:r>
        <w:t xml:space="preserve">ответственного отношения к собственному физическому и психическому здоровью; соблюдения правил безопасного обращения с веществами в быту, повседневной жизни и </w:t>
      </w:r>
    </w:p>
    <w:p w:rsidR="00CD2E54" w:rsidRDefault="004C4D89">
      <w:pPr>
        <w:ind w:left="701" w:right="15" w:hanging="711"/>
      </w:pPr>
      <w:r>
        <w:t xml:space="preserve">в трудовой деятельности;  понимания ценности правил индивидуального и коллективного безопасного поведения в </w:t>
      </w:r>
    </w:p>
    <w:p w:rsidR="00CD2E54" w:rsidRDefault="004C4D89">
      <w:pPr>
        <w:ind w:left="701" w:right="15" w:hanging="711"/>
      </w:pPr>
      <w:r>
        <w:lastRenderedPageBreak/>
        <w:t xml:space="preserve">ситуациях, угрожающих здоровью и жизни людей;  осознания последствий и неприятия вредных привычек (употребления алкоголя, </w:t>
      </w:r>
    </w:p>
    <w:p w:rsidR="00CD2E54" w:rsidRDefault="004C4D89">
      <w:pPr>
        <w:ind w:left="-5" w:right="15"/>
      </w:pPr>
      <w:r>
        <w:t xml:space="preserve">наркотиков, курения); </w:t>
      </w:r>
    </w:p>
    <w:p w:rsidR="00CD2E54" w:rsidRDefault="004C4D89">
      <w:pPr>
        <w:ind w:left="716" w:right="15"/>
      </w:pPr>
      <w:r>
        <w:t xml:space="preserve">5) трудового воспитания: коммуникативной компетентности в учебно-исследовательской деятельности, </w:t>
      </w:r>
    </w:p>
    <w:p w:rsidR="00CD2E54" w:rsidRDefault="004C4D89">
      <w:pPr>
        <w:ind w:left="701" w:right="15" w:hanging="711"/>
      </w:pPr>
      <w:r>
        <w:t xml:space="preserve">общественно полезной, творческой и других видах деятельности; установки на активное участие в решении практических задач социальной </w:t>
      </w:r>
    </w:p>
    <w:p w:rsidR="00CD2E54" w:rsidRDefault="004C4D89">
      <w:pPr>
        <w:ind w:left="701" w:right="15" w:hanging="711"/>
      </w:pPr>
      <w:r>
        <w:t xml:space="preserve">направленности (в рамках своего класса, школы);  интереса к практическому изучению профессий различного рода, в том числе на основе </w:t>
      </w:r>
    </w:p>
    <w:p w:rsidR="00CD2E54" w:rsidRDefault="004C4D89">
      <w:pPr>
        <w:ind w:left="701" w:right="1980" w:hanging="711"/>
      </w:pPr>
      <w:r>
        <w:t xml:space="preserve">применения предметных знаний по химии;  уважения к труду, людям труда и результатам трудовой деятельности;  </w:t>
      </w:r>
    </w:p>
    <w:p w:rsidR="00CD2E54" w:rsidRDefault="004C4D89">
      <w:pPr>
        <w:spacing w:after="8" w:line="251" w:lineRule="auto"/>
        <w:ind w:left="10" w:right="18" w:hanging="10"/>
        <w:jc w:val="right"/>
      </w:pPr>
      <w:r>
        <w:t xml:space="preserve">готовности к осознанному выбору индивидуальной траектории образования, будущей </w:t>
      </w:r>
    </w:p>
    <w:p w:rsidR="00CD2E54" w:rsidRDefault="004C4D89">
      <w:pPr>
        <w:ind w:left="-5" w:right="15"/>
      </w:pPr>
      <w:r>
        <w:t xml:space="preserve">профессии и реализации собственных жизненных планов с учётом личностных интересов, способностей к химии, интересов и потребностей общества; 6) экологического воспитания: экологически целесообразного отношения к природе, как источнику существования </w:t>
      </w:r>
    </w:p>
    <w:p w:rsidR="00CD2E54" w:rsidRDefault="004C4D89">
      <w:pPr>
        <w:ind w:left="701" w:right="15" w:hanging="711"/>
      </w:pPr>
      <w:r>
        <w:t xml:space="preserve">жизни на Земле; понимания глобального характера экологических проблем, влияния экономических </w:t>
      </w:r>
    </w:p>
    <w:p w:rsidR="00CD2E54" w:rsidRDefault="004C4D89">
      <w:pPr>
        <w:ind w:left="701" w:right="15" w:hanging="711"/>
      </w:pPr>
      <w:r>
        <w:t xml:space="preserve">процессов на состояние природной и социальной среды;  осознания необходимости использования достижений химии для решения вопросов </w:t>
      </w:r>
    </w:p>
    <w:p w:rsidR="00CD2E54" w:rsidRDefault="004C4D89">
      <w:pPr>
        <w:ind w:left="-5" w:right="15"/>
      </w:pPr>
      <w:r>
        <w:t xml:space="preserve">рационального природопользования; 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наличия развитого экологического мышления, экологической культуры, опыта </w:t>
      </w:r>
    </w:p>
    <w:p w:rsidR="00CD2E54" w:rsidRDefault="004C4D89">
      <w:pPr>
        <w:ind w:left="-5" w:right="15"/>
      </w:pPr>
      <w:r>
        <w:t xml:space="preserve">деятельности экологической направленности, умения руководствоваться  ими в познавательной, коммуникативной и социальной практике, способности  </w:t>
      </w:r>
    </w:p>
    <w:p w:rsidR="00CD2E54" w:rsidRDefault="004C4D89">
      <w:pPr>
        <w:ind w:left="701" w:right="15" w:hanging="711"/>
      </w:pPr>
      <w:r>
        <w:t xml:space="preserve">и умения активно противостоять идеологии хемофобии; 7) ценности научного познания: сформированности мировоззрения, соответствующего современному уровню развития </w:t>
      </w:r>
    </w:p>
    <w:p w:rsidR="00CD2E54" w:rsidRDefault="004C4D89">
      <w:pPr>
        <w:ind w:left="701" w:right="15" w:hanging="711"/>
      </w:pPr>
      <w:r>
        <w:t xml:space="preserve">науки и общественной практики;  понимания специфики химии как науки, осознания её роли в формировании </w:t>
      </w:r>
    </w:p>
    <w:p w:rsidR="00CD2E54" w:rsidRDefault="004C4D89">
      <w:pPr>
        <w:spacing w:after="35"/>
        <w:ind w:left="-5" w:right="15"/>
      </w:pPr>
      <w:r>
        <w:t xml:space="preserve">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 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 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 способности самостоятельно использовать химические знания для решения проблем в </w:t>
      </w:r>
    </w:p>
    <w:p w:rsidR="00CD2E54" w:rsidRDefault="004C4D89">
      <w:pPr>
        <w:ind w:left="701" w:right="3366" w:hanging="711"/>
      </w:pPr>
      <w:r>
        <w:t xml:space="preserve">реальных жизненных ситуациях; интереса к познанию и исследовательской деятельности;  </w:t>
      </w:r>
    </w:p>
    <w:p w:rsidR="00CD2E54" w:rsidRDefault="004C4D89">
      <w:pPr>
        <w:ind w:left="716" w:right="15"/>
      </w:pPr>
      <w:r>
        <w:lastRenderedPageBreak/>
        <w:t xml:space="preserve">готовности и способности к непрерывному образованию и самообразованию, к активному </w:t>
      </w:r>
    </w:p>
    <w:p w:rsidR="00CD2E54" w:rsidRDefault="004C4D89">
      <w:pPr>
        <w:ind w:left="701" w:right="417" w:hanging="711"/>
      </w:pPr>
      <w:r>
        <w:t xml:space="preserve">получению новых знаний по химии в соответствии с жизненными потребностями;  интереса к особенностям труда в различных сферах профессиональной деятельности. </w:t>
      </w:r>
    </w:p>
    <w:p w:rsidR="00CD2E54" w:rsidRDefault="004C4D89">
      <w:pPr>
        <w:ind w:left="-10" w:right="15" w:firstLine="711"/>
      </w:pPr>
      <w:r>
        <w:t xml:space="preserve">Метапредметные результаты освоения учебного предмета «Химия» на уровне среднего общего образования включают:  </w:t>
      </w:r>
    </w:p>
    <w:p w:rsidR="00CD2E54" w:rsidRDefault="004C4D89">
      <w:pPr>
        <w:ind w:left="-10" w:right="15" w:firstLine="711"/>
      </w:pPr>
      <w: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CD2E54" w:rsidRDefault="004C4D89">
      <w:pPr>
        <w:ind w:left="-10" w:right="15" w:firstLine="711"/>
      </w:pPr>
      <w: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CD2E54" w:rsidRDefault="004C4D89">
      <w:pPr>
        <w:ind w:left="716" w:right="15"/>
      </w:pPr>
      <w:r>
        <w:t xml:space="preserve">Овладение универсальными учебными познавательными действиями: </w:t>
      </w:r>
    </w:p>
    <w:p w:rsidR="00CD2E54" w:rsidRDefault="004C4D89">
      <w:pPr>
        <w:ind w:left="716" w:right="15"/>
      </w:pPr>
      <w:r>
        <w:t xml:space="preserve">1) базовые логические действия: </w:t>
      </w:r>
    </w:p>
    <w:p w:rsidR="00CD2E54" w:rsidRDefault="004C4D89">
      <w:pPr>
        <w:tabs>
          <w:tab w:val="center" w:pos="1519"/>
          <w:tab w:val="center" w:pos="3399"/>
          <w:tab w:val="center" w:pos="4531"/>
          <w:tab w:val="center" w:pos="5718"/>
          <w:tab w:val="center" w:pos="7360"/>
          <w:tab w:val="center" w:pos="8791"/>
          <w:tab w:val="right" w:pos="9922"/>
        </w:tabs>
        <w:ind w:left="0" w:firstLine="0"/>
        <w:jc w:val="left"/>
      </w:pPr>
      <w:r>
        <w:rPr>
          <w:rFonts w:ascii="Calibri" w:eastAsia="Calibri" w:hAnsi="Calibri" w:cs="Calibri"/>
          <w:sz w:val="22"/>
        </w:rPr>
        <w:tab/>
      </w:r>
      <w:r>
        <w:t xml:space="preserve">самостоятельно </w:t>
      </w:r>
      <w:r>
        <w:tab/>
        <w:t xml:space="preserve">формулировать </w:t>
      </w:r>
      <w:r>
        <w:tab/>
        <w:t xml:space="preserve">и </w:t>
      </w:r>
      <w:r>
        <w:tab/>
        <w:t xml:space="preserve">актуализировать </w:t>
      </w:r>
      <w:r>
        <w:tab/>
        <w:t xml:space="preserve">проблему, </w:t>
      </w:r>
      <w:r>
        <w:tab/>
        <w:t xml:space="preserve">всесторонне </w:t>
      </w:r>
      <w:r>
        <w:tab/>
        <w:t xml:space="preserve">её </w:t>
      </w:r>
    </w:p>
    <w:p w:rsidR="00CD2E54" w:rsidRDefault="004C4D89">
      <w:pPr>
        <w:ind w:left="701" w:right="15" w:hanging="711"/>
      </w:pPr>
      <w:r>
        <w:t xml:space="preserve">рассматривать;  определять цели деятельности, задавая параметры и критерии их достижения, соотносить </w:t>
      </w:r>
    </w:p>
    <w:p w:rsidR="00CD2E54" w:rsidRDefault="004C4D89">
      <w:pPr>
        <w:ind w:left="701" w:right="15" w:hanging="711"/>
      </w:pPr>
      <w:r>
        <w:t xml:space="preserve">результаты деятельности с поставленными целями; использовать при освоении знаний приёмы логического мышления – выделять </w:t>
      </w:r>
    </w:p>
    <w:p w:rsidR="00CD2E54" w:rsidRDefault="004C4D89">
      <w:pPr>
        <w:ind w:left="-5" w:right="15"/>
      </w:pPr>
      <w:r>
        <w:t xml:space="preserve">характерные признаки понятий и устанавливать их взаимосвязь, использовать соответствующие понятия для объяснения отдельных фактов и явлений;  выбирать основания и критерии для классификации веществ и химических реакций;  устанавливать причинно-следственные связи между изучаемыми явлениями;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применять в процессе познания, используемые в химии символические (знаковые) </w:t>
      </w:r>
    </w:p>
    <w:p w:rsidR="00CD2E54" w:rsidRDefault="004C4D89">
      <w:pPr>
        <w:ind w:left="-5" w:right="15"/>
      </w:pPr>
      <w:r>
        <w:t xml:space="preserve">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 </w:t>
      </w:r>
    </w:p>
    <w:p w:rsidR="00CD2E54" w:rsidRDefault="004C4D89" w:rsidP="00683587">
      <w:pPr>
        <w:numPr>
          <w:ilvl w:val="0"/>
          <w:numId w:val="29"/>
        </w:numPr>
        <w:ind w:right="15" w:hanging="264"/>
      </w:pPr>
      <w:r>
        <w:t xml:space="preserve">базовые исследовательские действия: </w:t>
      </w:r>
    </w:p>
    <w:p w:rsidR="00CD2E54" w:rsidRDefault="004C4D89">
      <w:pPr>
        <w:ind w:left="-10" w:right="15" w:firstLine="711"/>
      </w:pPr>
      <w:r>
        <w:t xml:space="preserve">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 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 приобретать опыт ученической исследовательской и проектной деятельности, проявлять </w:t>
      </w:r>
    </w:p>
    <w:p w:rsidR="00CD2E54" w:rsidRDefault="004C4D89">
      <w:pPr>
        <w:ind w:left="-5" w:right="15"/>
      </w:pPr>
      <w:r>
        <w:lastRenderedPageBreak/>
        <w:t xml:space="preserve">способность и готовность к самостоятельному поиску методов решения практических задач, применению различных методов познания. </w:t>
      </w:r>
    </w:p>
    <w:p w:rsidR="00CD2E54" w:rsidRDefault="004C4D89" w:rsidP="00683587">
      <w:pPr>
        <w:numPr>
          <w:ilvl w:val="0"/>
          <w:numId w:val="29"/>
        </w:numPr>
        <w:ind w:right="15" w:hanging="264"/>
      </w:pPr>
      <w:r>
        <w:t xml:space="preserve">работа с информацией: </w:t>
      </w:r>
    </w:p>
    <w:p w:rsidR="00CD2E54" w:rsidRDefault="004C4D89">
      <w:pPr>
        <w:ind w:left="-10" w:right="15" w:firstLine="711"/>
      </w:pPr>
      <w: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формулировать запросы и применять различные методы при поиске и отборе </w:t>
      </w:r>
    </w:p>
    <w:p w:rsidR="00CD2E54" w:rsidRDefault="004C4D89">
      <w:pPr>
        <w:ind w:left="701" w:right="15" w:hanging="711"/>
      </w:pPr>
      <w:r>
        <w:t xml:space="preserve">информации, необходимой для выполнения учебных задач определённого типа;  приобретать опыт использования информационно-коммуникативных технологий и </w:t>
      </w:r>
    </w:p>
    <w:p w:rsidR="00CD2E54" w:rsidRDefault="004C4D89">
      <w:pPr>
        <w:ind w:left="701" w:right="15" w:hanging="711"/>
      </w:pPr>
      <w:r>
        <w:t xml:space="preserve">различных поисковых систем;  самостоятельно выбирать оптимальную форму представления информации (схемы, </w:t>
      </w:r>
    </w:p>
    <w:p w:rsidR="00CD2E54" w:rsidRDefault="004C4D89">
      <w:pPr>
        <w:ind w:left="701" w:right="15" w:hanging="711"/>
      </w:pPr>
      <w:r>
        <w:t xml:space="preserve">графики, диаграммы, таблицы, рисунки и другие); использовать научный язык в качестве средства при работе с химической информацией: </w:t>
      </w:r>
    </w:p>
    <w:p w:rsidR="00CD2E54" w:rsidRDefault="004C4D89">
      <w:pPr>
        <w:ind w:left="-5" w:right="15"/>
      </w:pPr>
      <w:r>
        <w:t xml:space="preserve">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 </w:t>
      </w:r>
    </w:p>
    <w:p w:rsidR="00CD2E54" w:rsidRDefault="004C4D89">
      <w:pPr>
        <w:ind w:left="716" w:right="15"/>
      </w:pPr>
      <w:r>
        <w:t xml:space="preserve">Овладение универсальными коммуникативными действиями: </w:t>
      </w:r>
    </w:p>
    <w:p w:rsidR="00CD2E54" w:rsidRDefault="004C4D89">
      <w:pPr>
        <w:tabs>
          <w:tab w:val="center" w:pos="1142"/>
          <w:tab w:val="center" w:pos="2384"/>
          <w:tab w:val="center" w:pos="3313"/>
          <w:tab w:val="center" w:pos="4294"/>
          <w:tab w:val="center" w:pos="5826"/>
          <w:tab w:val="center" w:pos="7147"/>
          <w:tab w:val="center" w:pos="7838"/>
          <w:tab w:val="center" w:pos="8499"/>
          <w:tab w:val="right" w:pos="9922"/>
        </w:tabs>
        <w:ind w:left="0" w:firstLine="0"/>
        <w:jc w:val="left"/>
      </w:pPr>
      <w:r>
        <w:rPr>
          <w:rFonts w:ascii="Calibri" w:eastAsia="Calibri" w:hAnsi="Calibri" w:cs="Calibri"/>
          <w:sz w:val="22"/>
        </w:rPr>
        <w:tab/>
      </w:r>
      <w:r>
        <w:t xml:space="preserve">задавать </w:t>
      </w:r>
      <w:r>
        <w:tab/>
        <w:t xml:space="preserve">вопросы </w:t>
      </w:r>
      <w:r>
        <w:tab/>
        <w:t xml:space="preserve">по </w:t>
      </w:r>
      <w:r>
        <w:tab/>
        <w:t xml:space="preserve">существу </w:t>
      </w:r>
      <w:r>
        <w:tab/>
        <w:t xml:space="preserve">обсуждаемой </w:t>
      </w:r>
      <w:r>
        <w:tab/>
        <w:t xml:space="preserve">темы </w:t>
      </w:r>
      <w:r>
        <w:tab/>
        <w:t xml:space="preserve">в </w:t>
      </w:r>
      <w:r>
        <w:tab/>
        <w:t xml:space="preserve">ходе </w:t>
      </w:r>
      <w:r>
        <w:tab/>
        <w:t xml:space="preserve">диалога  </w:t>
      </w:r>
    </w:p>
    <w:p w:rsidR="00CD2E54" w:rsidRDefault="004C4D89">
      <w:pPr>
        <w:ind w:left="-5" w:right="15"/>
      </w:pPr>
      <w:r>
        <w:t xml:space="preserve">и/или дискуссии, высказывать идеи, формулировать свои предложения относительно выполнения предложенной задачи; выступать с презентацией результатов познавательной деятельности, полученных </w:t>
      </w:r>
    </w:p>
    <w:p w:rsidR="00CD2E54" w:rsidRDefault="004C4D89">
      <w:pPr>
        <w:ind w:left="-5" w:right="15"/>
      </w:pPr>
      <w:r>
        <w:t xml:space="preserve">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 </w:t>
      </w:r>
    </w:p>
    <w:p w:rsidR="00CD2E54" w:rsidRDefault="004C4D89">
      <w:pPr>
        <w:ind w:left="716" w:right="15"/>
      </w:pPr>
      <w:r>
        <w:t xml:space="preserve">Овладение универсальными регулятивными действиями: </w:t>
      </w:r>
    </w:p>
    <w:p w:rsidR="00CD2E54" w:rsidRDefault="004C4D89">
      <w:pPr>
        <w:ind w:left="-10" w:right="15" w:firstLine="711"/>
      </w:pPr>
      <w: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осуществлять самоконтроль своей деятельности на основе самоанализа и самооценки. </w:t>
      </w:r>
    </w:p>
    <w:p w:rsidR="00CD2E54" w:rsidRDefault="004C4D89">
      <w:pPr>
        <w:ind w:left="-10" w:right="15" w:firstLine="711"/>
      </w:pPr>
      <w:r>
        <w:t xml:space="preserve">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 </w:t>
      </w:r>
    </w:p>
    <w:p w:rsidR="00CD2E54" w:rsidRDefault="004C4D89">
      <w:pPr>
        <w:ind w:left="-10" w:right="15" w:firstLine="711"/>
      </w:pPr>
      <w:r>
        <w:t xml:space="preserve">К концу обучения в 10 классе предметные результаты освоения курса «Органическая химия» отражают: </w:t>
      </w:r>
    </w:p>
    <w:p w:rsidR="00CD2E54" w:rsidRDefault="004C4D89">
      <w:pPr>
        <w:ind w:left="716" w:right="15"/>
      </w:pPr>
      <w:r>
        <w:t xml:space="preserve">сформированность представлений о химической составляющей естественно-научной </w:t>
      </w:r>
    </w:p>
    <w:p w:rsidR="00CD2E54" w:rsidRDefault="004C4D89">
      <w:pPr>
        <w:ind w:left="-5" w:right="15"/>
      </w:pPr>
      <w:r>
        <w:lastRenderedPageBreak/>
        <w:t xml:space="preserve">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владение системой химических знаний, которая включает:  </w:t>
      </w:r>
    </w:p>
    <w:p w:rsidR="00CD2E54" w:rsidRDefault="004C4D89">
      <w:pPr>
        <w:ind w:left="716" w:right="15"/>
      </w:pPr>
      <w:r>
        <w:t xml:space="preserve">основополагающие понятия (химический элемент, атом, электронная оболочка атома, </w:t>
      </w:r>
    </w:p>
    <w:p w:rsidR="00CD2E54" w:rsidRDefault="004C4D89">
      <w:pPr>
        <w:ind w:left="-5" w:right="15"/>
      </w:pPr>
      <w:r>
        <w:t xml:space="preserve">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CD2E54" w:rsidRDefault="004C4D89">
      <w:pPr>
        <w:spacing w:after="30" w:line="251" w:lineRule="auto"/>
        <w:ind w:left="10" w:right="18" w:hanging="10"/>
        <w:jc w:val="right"/>
      </w:pPr>
      <w:r>
        <w:t xml:space="preserve">теории и законы (теория строения органических веществ А.М. Бутлерова, закон </w:t>
      </w:r>
    </w:p>
    <w:p w:rsidR="00CD2E54" w:rsidRDefault="004C4D89">
      <w:pPr>
        <w:ind w:left="701" w:right="4536" w:hanging="711"/>
      </w:pPr>
      <w:r>
        <w:t xml:space="preserve">сохранения массы веществ);  закономерности, символический язык химии;  </w:t>
      </w:r>
    </w:p>
    <w:p w:rsidR="00CD2E54" w:rsidRDefault="004C4D89">
      <w:pPr>
        <w:spacing w:after="8" w:line="251" w:lineRule="auto"/>
        <w:ind w:left="10" w:right="18" w:hanging="10"/>
        <w:jc w:val="right"/>
      </w:pPr>
      <w:r>
        <w:t xml:space="preserve">мировоззренческие знания, лежащие в основе понимания причинности и системности </w:t>
      </w:r>
    </w:p>
    <w:p w:rsidR="00CD2E54" w:rsidRDefault="004C4D89">
      <w:pPr>
        <w:ind w:left="-5" w:right="15"/>
      </w:pPr>
      <w:r>
        <w:t xml:space="preserve">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сформированность умений выявлять характерные признаки понятий, устанавливать их </w:t>
      </w:r>
    </w:p>
    <w:p w:rsidR="00CD2E54" w:rsidRDefault="004C4D89">
      <w:pPr>
        <w:ind w:left="-5" w:right="15"/>
      </w:pPr>
      <w:r>
        <w:t xml:space="preserve">взаимосвязь, использовать соответствующие понятия при описании состава, строения и превращений органических соединений; 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 сформированность умений устанавливать принадлежность изученных органических </w:t>
      </w:r>
    </w:p>
    <w:p w:rsidR="00CD2E54" w:rsidRDefault="004C4D89">
      <w:pPr>
        <w:spacing w:after="30" w:line="251" w:lineRule="auto"/>
        <w:ind w:left="10" w:right="18" w:hanging="10"/>
        <w:jc w:val="right"/>
      </w:pPr>
      <w:r>
        <w:t xml:space="preserve">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 сформированность умения определять виды химической связи в органических </w:t>
      </w:r>
    </w:p>
    <w:p w:rsidR="00CD2E54" w:rsidRDefault="004C4D89">
      <w:pPr>
        <w:ind w:left="-5" w:right="15"/>
      </w:pPr>
      <w:r>
        <w:t xml:space="preserve">соединениях (одинарные и кратные);  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 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 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 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веществили продуктов реакции); сформированность умений владеть системой знаний об основных методах научного </w:t>
      </w:r>
    </w:p>
    <w:p w:rsidR="00CD2E54" w:rsidRDefault="004C4D89">
      <w:pPr>
        <w:ind w:left="-5" w:right="15"/>
      </w:pPr>
      <w:r>
        <w:lastRenderedPageBreak/>
        <w:t xml:space="preserve">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 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p>
    <w:p w:rsidR="00CD2E54" w:rsidRDefault="004C4D89">
      <w:pPr>
        <w:ind w:left="-5" w:right="15"/>
      </w:pPr>
      <w:r>
        <w:t xml:space="preserve">результатов; </w:t>
      </w:r>
    </w:p>
    <w:p w:rsidR="00CD2E54" w:rsidRDefault="004C4D89">
      <w:pPr>
        <w:spacing w:after="30" w:line="251" w:lineRule="auto"/>
        <w:ind w:left="10" w:right="18" w:hanging="10"/>
        <w:jc w:val="right"/>
      </w:pPr>
      <w:r>
        <w:t xml:space="preserve">сформированность умений критически анализировать химическую информацию, </w:t>
      </w:r>
    </w:p>
    <w:p w:rsidR="00CD2E54" w:rsidRDefault="004C4D89">
      <w:pPr>
        <w:ind w:left="-5" w:right="15"/>
      </w:pPr>
      <w:r>
        <w:t xml:space="preserve">получаемую из разных источников (средства массовой информации, Интернет и других);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 для обучающихся с ограниченными возможностями здоровья: умение применять знания </w:t>
      </w:r>
    </w:p>
    <w:p w:rsidR="00CD2E54" w:rsidRDefault="004C4D89">
      <w:pPr>
        <w:ind w:left="701" w:right="15" w:hanging="711"/>
      </w:pPr>
      <w:r>
        <w:t xml:space="preserve">об основных доступных методах познания веществ и химических явлений; для слепых и слабовидящих обучающихся: умение использовать рельефно точечную </w:t>
      </w:r>
    </w:p>
    <w:p w:rsidR="00CD2E54" w:rsidRDefault="004C4D89">
      <w:pPr>
        <w:ind w:left="-5" w:right="15"/>
      </w:pPr>
      <w:r>
        <w:t xml:space="preserve">систему обозначений Л. Брайля для записи химических формул. </w:t>
      </w:r>
    </w:p>
    <w:p w:rsidR="00CD2E54" w:rsidRDefault="004C4D89">
      <w:pPr>
        <w:ind w:left="-10" w:right="15" w:firstLine="711"/>
      </w:pPr>
      <w:r>
        <w:t xml:space="preserve">К концу обучения в 11 классе предметные результаты освоения курса «Общая и неорганическая химия» отражают: </w:t>
      </w:r>
    </w:p>
    <w:p w:rsidR="00CD2E54" w:rsidRDefault="004C4D89">
      <w:pPr>
        <w:spacing w:after="8" w:line="251" w:lineRule="auto"/>
        <w:ind w:left="10" w:right="18" w:hanging="10"/>
        <w:jc w:val="right"/>
      </w:pPr>
      <w:r>
        <w:t xml:space="preserve">сформированность представлений: о химической составляющей естественно-научной </w:t>
      </w:r>
    </w:p>
    <w:p w:rsidR="00CD2E54" w:rsidRDefault="004C4D89">
      <w:pPr>
        <w:ind w:left="-5" w:right="15"/>
      </w:pPr>
      <w:r>
        <w:t xml:space="preserve">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 владение системой химических знаний, которая включает:  основополагающие понятия (химический элемент, атом, изотоп, s-, p-, d- электронные </w:t>
      </w:r>
    </w:p>
    <w:p w:rsidR="00CD2E54" w:rsidRDefault="004C4D89">
      <w:pPr>
        <w:ind w:left="-5" w:right="15"/>
      </w:pPr>
      <w:r>
        <w:t xml:space="preserve">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w:t>
      </w:r>
      <w:r>
        <w:lastRenderedPageBreak/>
        <w:t xml:space="preserve">их превращений; 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 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 сформированность умений устанавливать принадлежность неорганических веществ по их </w:t>
      </w:r>
    </w:p>
    <w:p w:rsidR="00CD2E54" w:rsidRDefault="004C4D89">
      <w:pPr>
        <w:ind w:left="-5" w:right="15"/>
      </w:pPr>
      <w:r>
        <w:t xml:space="preserve">составу к определённому классу/группе соединений (простые вещества – металлы и неметаллы, оксиды, основания, кислоты, амфотерные гидроксиды, соли); сформированность умений раскрывать смысл периодического закона Д.И. Менделеева и </w:t>
      </w:r>
    </w:p>
    <w:p w:rsidR="00CD2E54" w:rsidRDefault="004C4D89">
      <w:pPr>
        <w:ind w:left="-5" w:right="15"/>
      </w:pPr>
      <w:r>
        <w:t xml:space="preserve">демонстрировать его систематизирующую, объяснительную и прогностическую функции;  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 </w:t>
      </w:r>
    </w:p>
    <w:p w:rsidR="00CD2E54" w:rsidRDefault="004C4D89">
      <w:pPr>
        <w:spacing w:after="30" w:line="251" w:lineRule="auto"/>
        <w:ind w:left="10" w:right="18" w:hanging="10"/>
        <w:jc w:val="right"/>
      </w:pPr>
      <w:r>
        <w:t xml:space="preserve">сформированность умений характеризовать (описывать) общие химические свойства </w:t>
      </w:r>
    </w:p>
    <w:p w:rsidR="00CD2E54" w:rsidRDefault="004C4D89">
      <w:pPr>
        <w:ind w:left="-5" w:right="15"/>
      </w:pPr>
      <w:r>
        <w:t xml:space="preserve">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 сформированность умения классифицировать химические реакции по различным </w:t>
      </w:r>
    </w:p>
    <w:p w:rsidR="00CD2E54" w:rsidRDefault="004C4D89">
      <w:pPr>
        <w:ind w:left="-5" w:right="15"/>
      </w:pPr>
      <w:r>
        <w:t xml:space="preserve">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 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 сформированность умений раскрывать сущность окислительно-восстановительных </w:t>
      </w:r>
    </w:p>
    <w:p w:rsidR="00CD2E54" w:rsidRDefault="004C4D89">
      <w:pPr>
        <w:ind w:left="701" w:right="15" w:hanging="711"/>
      </w:pPr>
      <w:r>
        <w:t xml:space="preserve">реакций посредством составления электронного баланса этих реакций; сформированность умений объяснять зависимость скорости химической реакции от </w:t>
      </w:r>
    </w:p>
    <w:p w:rsidR="00CD2E54" w:rsidRDefault="004C4D89">
      <w:pPr>
        <w:ind w:left="-5" w:right="15"/>
      </w:pPr>
      <w:r>
        <w:t xml:space="preserve">различных факторов; характер смещения химического равновесия в зависимости от внешнего воздействия (принцип Ле Шателье); 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 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 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w:t>
      </w:r>
      <w:r>
        <w:lastRenderedPageBreak/>
        <w:t xml:space="preserve">химических опытов; 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w:t>
      </w:r>
    </w:p>
    <w:p w:rsidR="00CD2E54" w:rsidRDefault="004C4D89">
      <w:pPr>
        <w:ind w:left="701" w:right="15" w:hanging="711"/>
      </w:pPr>
      <w:r>
        <w:t xml:space="preserve">результатов; сформированность умений критически анализировать химическую информацию, </w:t>
      </w:r>
    </w:p>
    <w:p w:rsidR="00CD2E54" w:rsidRDefault="004C4D89">
      <w:pPr>
        <w:ind w:left="701" w:right="15" w:hanging="711"/>
      </w:pPr>
      <w:r>
        <w:t xml:space="preserve">получаемую из разных источников (средства массовой коммуникации, Интернет и других); сформированность умений соблюдать правила экологически целесообразного поведения </w:t>
      </w:r>
    </w:p>
    <w:p w:rsidR="00CD2E54" w:rsidRDefault="004C4D89">
      <w:pPr>
        <w:ind w:left="-5" w:right="15"/>
      </w:pPr>
      <w:r>
        <w:t xml:space="preserve">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 для обучающихся с ограниченными возможностями здоровья: умение применять знания </w:t>
      </w:r>
    </w:p>
    <w:p w:rsidR="00CD2E54" w:rsidRDefault="004C4D89">
      <w:pPr>
        <w:ind w:left="701" w:right="15" w:hanging="711"/>
      </w:pPr>
      <w:r>
        <w:t xml:space="preserve">об основных доступных методах познания веществ и химических явлений; для слепых и слабовидящих обучающихся: умение использовать рельефно точечную </w:t>
      </w:r>
    </w:p>
    <w:p w:rsidR="00CD2E54" w:rsidRDefault="004C4D89">
      <w:pPr>
        <w:ind w:left="-5" w:right="15"/>
      </w:pPr>
      <w:r>
        <w:t xml:space="preserve">систему обозначений Л. Брайля для записи химических формул. </w:t>
      </w:r>
    </w:p>
    <w:p w:rsidR="002D4183" w:rsidRPr="002D4183" w:rsidRDefault="002D4183" w:rsidP="002D4183">
      <w:pPr>
        <w:widowControl w:val="0"/>
        <w:autoSpaceDE w:val="0"/>
        <w:autoSpaceDN w:val="0"/>
        <w:spacing w:before="200" w:after="0" w:line="240" w:lineRule="auto"/>
        <w:ind w:left="0" w:firstLine="540"/>
        <w:rPr>
          <w:rFonts w:ascii="Arial" w:eastAsia="SimSun" w:hAnsi="Arial" w:cs="Arial"/>
          <w:color w:val="auto"/>
          <w:sz w:val="20"/>
        </w:rPr>
      </w:pPr>
      <w:r w:rsidRPr="002D4183">
        <w:rPr>
          <w:rFonts w:ascii="Arial" w:eastAsia="SimSun" w:hAnsi="Arial" w:cs="Arial"/>
          <w:color w:val="auto"/>
          <w:sz w:val="20"/>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rsidR="002D4183" w:rsidRPr="002D4183" w:rsidRDefault="002D4183" w:rsidP="002D4183">
      <w:pPr>
        <w:widowControl w:val="0"/>
        <w:autoSpaceDE w:val="0"/>
        <w:autoSpaceDN w:val="0"/>
        <w:spacing w:after="0" w:line="240" w:lineRule="auto"/>
        <w:ind w:left="0" w:firstLine="540"/>
        <w:rPr>
          <w:rFonts w:ascii="Arial" w:eastAsia="SimSun" w:hAnsi="Arial" w:cs="Arial"/>
          <w:color w:val="auto"/>
          <w:sz w:val="20"/>
        </w:rPr>
      </w:pPr>
    </w:p>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color w:val="auto"/>
          <w:szCs w:val="24"/>
        </w:rPr>
        <w:t>Таблица 15</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требования к результатам освоения основной</w:t>
      </w: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образовательной программы (10 класс)</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 проверяемого результата</w:t>
            </w:r>
          </w:p>
        </w:tc>
        <w:tc>
          <w:tcPr>
            <w:tcW w:w="737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Теоретические основы органической химии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w:t>
            </w:r>
            <w:r w:rsidRPr="002D4183">
              <w:rPr>
                <w:rFonts w:eastAsia="SimSun"/>
                <w:color w:val="auto"/>
                <w:szCs w:val="24"/>
              </w:rPr>
              <w:lastRenderedPageBreak/>
              <w:t>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1.3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определять виды химической связи в органических соединениях (одинарные и кратные)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1.6</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Углеводороды. Кислородсодержащие и азотсодержащие органические соединения. Высокомолекулярные соединения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2.3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Химия и жизнь. Расчеты</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color w:val="auto"/>
          <w:szCs w:val="24"/>
        </w:rPr>
        <w:lastRenderedPageBreak/>
        <w:t>Таблица 15.1</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элементы содержания (10 класс)</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w:t>
            </w:r>
          </w:p>
        </w:tc>
        <w:tc>
          <w:tcPr>
            <w:tcW w:w="7994"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Проверяемый элемент содержания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Теоретические основы органической химии</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Углеводороды</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2.4</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2.5</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2.6</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Кислородсодержащие органические соединения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Фенол: строение молекулы, физические и химические свойства. Токсичность фенола. Применение фенола</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3.4</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3.6</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Азотсодержащие органические соединения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4.2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5</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Высокомолекулярные соединения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5.1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w:t>
            </w:r>
            <w:r w:rsidRPr="002D4183">
              <w:rPr>
                <w:rFonts w:eastAsia="SimSun"/>
                <w:color w:val="auto"/>
                <w:szCs w:val="24"/>
              </w:rPr>
              <w:lastRenderedPageBreak/>
              <w:t>полимеризация и поликонденсация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5.2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color w:val="auto"/>
          <w:szCs w:val="24"/>
        </w:rPr>
        <w:t>Таблица 15.2</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требования к результатам освоения основной</w:t>
      </w: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образовательной программы (11 класс)</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 проверяемого результата</w:t>
            </w:r>
          </w:p>
        </w:tc>
        <w:tc>
          <w:tcPr>
            <w:tcW w:w="7370"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Теоретические основы химии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Владение основными методами научного познания веществ и химических явлений (наблюдение, измерение, эксперимент, моделирование)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1.5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определять характер среды в водных растворах неорганических соединений</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1.6</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1.7</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1.8</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1.9</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1.10</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объяснять зависимость скорости химической реакции от различных факторов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Общая и неорганическая химия</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2.5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2.6</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2.7</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2.8</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2.9</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Химия и жизнь. Расчеты</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Сформированность умений соблюдать правила экологически целесообразного поведения в быту и трудовой деятельности в целях </w:t>
            </w:r>
            <w:r w:rsidRPr="002D4183">
              <w:rPr>
                <w:rFonts w:eastAsia="SimSun"/>
                <w:color w:val="auto"/>
                <w:szCs w:val="24"/>
              </w:rPr>
              <w:lastRenderedPageBreak/>
              <w:t>сохранения своего здоровья и окружающей природной среды</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3.4</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2D4183" w:rsidRPr="002D4183" w:rsidTr="002D4183">
        <w:tc>
          <w:tcPr>
            <w:tcW w:w="1701"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3.5</w:t>
            </w:r>
          </w:p>
        </w:tc>
        <w:tc>
          <w:tcPr>
            <w:tcW w:w="7370"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right"/>
        <w:rPr>
          <w:rFonts w:eastAsia="SimSun"/>
          <w:color w:val="auto"/>
          <w:szCs w:val="24"/>
        </w:rPr>
      </w:pPr>
      <w:r w:rsidRPr="002D4183">
        <w:rPr>
          <w:rFonts w:eastAsia="SimSun"/>
          <w:color w:val="auto"/>
          <w:szCs w:val="24"/>
        </w:rPr>
        <w:t>Таблица 15.3</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Проверяемые элементы содержания (11 класс)</w:t>
      </w:r>
    </w:p>
    <w:p w:rsidR="002D4183" w:rsidRPr="002D4183" w:rsidRDefault="002D4183" w:rsidP="002D4183">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Код</w:t>
            </w:r>
          </w:p>
        </w:tc>
        <w:tc>
          <w:tcPr>
            <w:tcW w:w="7994"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Проверяемый элемент содержания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Теоретические основы химии</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1.4</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Валентность. Электроотрицательность. Степень окисления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1.5</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1.6</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Классификация неорганических соединений. Номенклатура неорганических веществ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1.7</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Химическая реакция. Классификация химических реакций в неорганической </w:t>
            </w:r>
            <w:r w:rsidRPr="002D4183">
              <w:rPr>
                <w:rFonts w:eastAsia="SimSun"/>
                <w:color w:val="auto"/>
                <w:szCs w:val="24"/>
              </w:rPr>
              <w:lastRenderedPageBreak/>
              <w:t>и органической химии. Закон сохранения массы веществ, закон сохранения и превращения энергии при химических реакциях</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lastRenderedPageBreak/>
              <w:t>1.8</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Скорость реакции, ее зависимость от различных факторов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1.9</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Обратимые реакции. Химическое равновесие. Факторы, влияющие на состояние химического равновесия. Принцип Ле Шателье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1.10</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1.11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Окислительно-восстановительные реакции</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Неорганическая химия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2.4</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2.5</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Генетическая связь неорганических веществ, принадлежащих к различным классам</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Химия и жизнь</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3.1</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3.2</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2D4183" w:rsidRPr="002D4183" w:rsidTr="002D4183">
        <w:tc>
          <w:tcPr>
            <w:tcW w:w="1077" w:type="dxa"/>
          </w:tcPr>
          <w:p w:rsidR="002D4183" w:rsidRPr="002D4183" w:rsidRDefault="002D4183" w:rsidP="002D4183">
            <w:pPr>
              <w:widowControl w:val="0"/>
              <w:autoSpaceDE w:val="0"/>
              <w:autoSpaceDN w:val="0"/>
              <w:spacing w:after="0" w:line="240" w:lineRule="auto"/>
              <w:ind w:left="0" w:firstLine="0"/>
              <w:jc w:val="center"/>
              <w:rPr>
                <w:rFonts w:eastAsia="SimSun"/>
                <w:color w:val="auto"/>
                <w:szCs w:val="24"/>
              </w:rPr>
            </w:pPr>
            <w:r w:rsidRPr="002D4183">
              <w:rPr>
                <w:rFonts w:eastAsia="SimSun"/>
                <w:color w:val="auto"/>
                <w:szCs w:val="24"/>
              </w:rPr>
              <w:t>3.3</w:t>
            </w:r>
          </w:p>
        </w:tc>
        <w:tc>
          <w:tcPr>
            <w:tcW w:w="7994" w:type="dxa"/>
          </w:tcPr>
          <w:p w:rsidR="002D4183" w:rsidRPr="002D4183" w:rsidRDefault="002D4183" w:rsidP="002D4183">
            <w:pPr>
              <w:widowControl w:val="0"/>
              <w:autoSpaceDE w:val="0"/>
              <w:autoSpaceDN w:val="0"/>
              <w:spacing w:after="0" w:line="240" w:lineRule="auto"/>
              <w:ind w:left="0" w:firstLine="0"/>
              <w:rPr>
                <w:rFonts w:eastAsia="SimSun"/>
                <w:color w:val="auto"/>
                <w:szCs w:val="24"/>
              </w:rPr>
            </w:pPr>
            <w:r w:rsidRPr="002D4183">
              <w:rPr>
                <w:rFonts w:eastAsia="SimSun"/>
                <w:color w:val="auto"/>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w:t>
            </w:r>
            <w:r w:rsidRPr="002D4183">
              <w:rPr>
                <w:rFonts w:eastAsia="SimSun"/>
                <w:color w:val="auto"/>
                <w:szCs w:val="24"/>
              </w:rPr>
              <w:lastRenderedPageBreak/>
              <w:t>в повседневной жизни</w:t>
            </w:r>
          </w:p>
        </w:tc>
      </w:tr>
    </w:tbl>
    <w:p w:rsidR="00CD2E54" w:rsidRDefault="00CD2E54" w:rsidP="002D4183">
      <w:pPr>
        <w:spacing w:after="30" w:line="259" w:lineRule="auto"/>
        <w:ind w:left="0" w:firstLine="0"/>
        <w:jc w:val="left"/>
      </w:pPr>
    </w:p>
    <w:p w:rsidR="00CD2E54" w:rsidRDefault="00C37216">
      <w:pPr>
        <w:spacing w:after="5" w:line="271" w:lineRule="auto"/>
        <w:ind w:left="716" w:hanging="10"/>
      </w:pPr>
      <w:r>
        <w:rPr>
          <w:b/>
        </w:rPr>
        <w:t>2.1.16</w:t>
      </w:r>
      <w:r w:rsidR="00FF6EEA">
        <w:rPr>
          <w:b/>
        </w:rPr>
        <w:t>.</w:t>
      </w:r>
      <w:r w:rsidR="004C4D89">
        <w:rPr>
          <w:b/>
        </w:rPr>
        <w:t xml:space="preserve"> Рабочая программа по учебному предмету «Химия» (углублённый уровень).  </w:t>
      </w:r>
    </w:p>
    <w:p w:rsidR="00CD2E54" w:rsidRDefault="004C4D89">
      <w:pPr>
        <w:spacing w:after="30" w:line="251" w:lineRule="auto"/>
        <w:ind w:left="10" w:right="18" w:hanging="10"/>
        <w:jc w:val="right"/>
      </w:pPr>
      <w:r>
        <w:t xml:space="preserve">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 </w:t>
      </w:r>
    </w:p>
    <w:p w:rsidR="00CD2E54" w:rsidRDefault="004C4D89">
      <w:pPr>
        <w:ind w:left="-10" w:right="15" w:firstLine="711"/>
      </w:pPr>
      <w:r>
        <w:t xml:space="preserve">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 </w:t>
      </w:r>
    </w:p>
    <w:p w:rsidR="00CD2E54" w:rsidRDefault="004C4D89">
      <w:pPr>
        <w:ind w:left="716" w:right="15"/>
      </w:pPr>
      <w:r>
        <w:t xml:space="preserve">Пояснительная записка. </w:t>
      </w:r>
    </w:p>
    <w:p w:rsidR="00CD2E54" w:rsidRDefault="004C4D89">
      <w:pPr>
        <w:ind w:left="-10" w:right="15" w:firstLine="711"/>
      </w:pPr>
      <w: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(Федеральный закон от 29.12.2012 №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w:t>
      </w:r>
      <w:r>
        <w:rPr>
          <w:vertAlign w:val="superscript"/>
        </w:rPr>
        <w:t xml:space="preserve"> </w:t>
      </w:r>
      <w:r>
        <w:t xml:space="preserve">(Приказ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 </w:t>
      </w:r>
    </w:p>
    <w:p w:rsidR="00CD2E54" w:rsidRDefault="004C4D89">
      <w:pPr>
        <w:ind w:left="-10" w:right="15" w:firstLine="711"/>
      </w:pPr>
      <w:r>
        <w:t xml:space="preserve">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средних специальных и высших учебных заведениях, в которых химия является одной из приоритетных дисциплин. </w:t>
      </w:r>
    </w:p>
    <w:p w:rsidR="00CD2E54" w:rsidRDefault="004C4D89">
      <w:pPr>
        <w:ind w:left="-10" w:right="15" w:firstLine="711"/>
      </w:pPr>
      <w: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w:t>
      </w:r>
      <w:r>
        <w:lastRenderedPageBreak/>
        <w:t xml:space="preserve">подготовки выпускников. Свидетельством тому являются следующие выполняемые программой по химии функции: </w:t>
      </w:r>
    </w:p>
    <w:p w:rsidR="00CD2E54" w:rsidRDefault="004C4D89">
      <w:pPr>
        <w:tabs>
          <w:tab w:val="center" w:pos="2313"/>
          <w:tab w:val="center" w:pos="4886"/>
          <w:tab w:val="center" w:pos="6264"/>
          <w:tab w:val="center" w:pos="7754"/>
          <w:tab w:val="right" w:pos="9922"/>
        </w:tabs>
        <w:spacing w:after="8" w:line="251" w:lineRule="auto"/>
        <w:ind w:left="0" w:firstLine="0"/>
        <w:jc w:val="left"/>
      </w:pPr>
      <w:r>
        <w:rPr>
          <w:rFonts w:ascii="Calibri" w:eastAsia="Calibri" w:hAnsi="Calibri" w:cs="Calibri"/>
          <w:sz w:val="22"/>
        </w:rPr>
        <w:tab/>
      </w:r>
      <w:r>
        <w:t xml:space="preserve">информационно-методическая, </w:t>
      </w:r>
      <w:r>
        <w:tab/>
        <w:t xml:space="preserve">реализация </w:t>
      </w:r>
      <w:r>
        <w:tab/>
        <w:t xml:space="preserve">которой </w:t>
      </w:r>
      <w:r>
        <w:tab/>
        <w:t xml:space="preserve">обеспечивает </w:t>
      </w:r>
      <w:r>
        <w:tab/>
        <w:t xml:space="preserve">получение </w:t>
      </w:r>
    </w:p>
    <w:p w:rsidR="00CD2E54" w:rsidRDefault="004C4D89">
      <w:pPr>
        <w:ind w:left="-5" w:right="15"/>
      </w:pPr>
      <w:r>
        <w:t xml:space="preserve">представления о целях, содержании, общей стратегии обучения, воспитания и развития </w:t>
      </w:r>
    </w:p>
    <w:p w:rsidR="00CD2E54" w:rsidRDefault="004C4D89">
      <w:pPr>
        <w:ind w:left="701" w:right="15" w:hanging="711"/>
      </w:pPr>
      <w:r>
        <w:t xml:space="preserve">обучающихся средствами предмета, изучаемого в рамках конкретного профиля; организационно-планирующая, которая предусматривает определение: принципов структурирования и последовательности изучения учебного материала, </w:t>
      </w:r>
    </w:p>
    <w:p w:rsidR="00CD2E54" w:rsidRDefault="004C4D89">
      <w:pPr>
        <w:ind w:left="701" w:right="15" w:hanging="711"/>
      </w:pPr>
      <w:r>
        <w:t xml:space="preserve">количественных и качественных его характеристик;  подходов к формированию содержательной основы контроля и оценки образовательных </w:t>
      </w:r>
    </w:p>
    <w:p w:rsidR="00CD2E54" w:rsidRDefault="004C4D89">
      <w:pPr>
        <w:ind w:left="-5" w:right="15"/>
      </w:pPr>
      <w:r>
        <w:t xml:space="preserve">достижений обучающихся в рамках итоговой аттестации в форме единого государственного экзамена по химии. </w:t>
      </w:r>
    </w:p>
    <w:p w:rsidR="00CD2E54" w:rsidRDefault="004C4D89">
      <w:pPr>
        <w:ind w:left="716" w:right="15"/>
      </w:pPr>
      <w:r>
        <w:t xml:space="preserve">Программа для углублённого изучения химии:  </w:t>
      </w:r>
    </w:p>
    <w:p w:rsidR="00CD2E54" w:rsidRDefault="004C4D89">
      <w:pPr>
        <w:ind w:left="-10" w:right="15" w:firstLine="711"/>
      </w:pPr>
      <w: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даёт примерное распределение учебного времени, рекомендуемого для изучения </w:t>
      </w:r>
    </w:p>
    <w:p w:rsidR="00CD2E54" w:rsidRDefault="004C4D89">
      <w:pPr>
        <w:ind w:left="701" w:right="15" w:hanging="711"/>
      </w:pPr>
      <w:r>
        <w:t xml:space="preserve">отдельных тем;  предлагает примерную последовательность изучения учебного материала с учётом логики </w:t>
      </w:r>
    </w:p>
    <w:p w:rsidR="00CD2E54" w:rsidRDefault="004C4D89">
      <w:pPr>
        <w:ind w:left="-5" w:right="15"/>
      </w:pPr>
      <w:r>
        <w:t xml:space="preserve">построения курса, внутрипредметных и межпредметных связей; даёт методическую интерпретацию целей и задач изучения предмета 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ученика по освоению содержания предмета. </w:t>
      </w:r>
    </w:p>
    <w:p w:rsidR="00CD2E54" w:rsidRDefault="004C4D89">
      <w:pPr>
        <w:ind w:left="-10" w:right="15" w:firstLine="711"/>
      </w:pPr>
      <w:r>
        <w:t xml:space="preserve">По всем названным позициям в программе по химии предусмотрена преемственность с обучением химии на уровне основного общего образования. </w:t>
      </w:r>
    </w:p>
    <w:p w:rsidR="00CD2E54" w:rsidRDefault="004C4D89">
      <w:pPr>
        <w:ind w:left="-10" w:right="15" w:firstLine="711"/>
      </w:pPr>
      <w:r>
        <w:t xml:space="preserve">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 </w:t>
      </w:r>
    </w:p>
    <w:p w:rsidR="00CD2E54" w:rsidRDefault="004C4D89">
      <w:pPr>
        <w:ind w:left="-10" w:right="15" w:firstLine="711"/>
      </w:pPr>
      <w: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w:t>
      </w:r>
      <w:r>
        <w:lastRenderedPageBreak/>
        <w:t xml:space="preserve">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CD2E54" w:rsidRDefault="004C4D89">
      <w:pPr>
        <w:ind w:left="-10" w:right="15" w:firstLine="711"/>
      </w:pPr>
      <w:r>
        <w:t xml:space="preserve">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 </w:t>
      </w:r>
    </w:p>
    <w:p w:rsidR="00CD2E54" w:rsidRDefault="004C4D89">
      <w:pPr>
        <w:ind w:left="-10" w:right="15" w:firstLine="711"/>
      </w:pPr>
      <w: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 </w:t>
      </w:r>
    </w:p>
    <w:p w:rsidR="00CD2E54" w:rsidRDefault="004C4D89">
      <w:pPr>
        <w:ind w:left="-10" w:right="15" w:firstLine="711"/>
      </w:pPr>
      <w: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другие </w:t>
      </w:r>
    </w:p>
    <w:p w:rsidR="00CD2E54" w:rsidRDefault="004C4D89">
      <w:pPr>
        <w:ind w:left="-10" w:right="15" w:firstLine="711"/>
      </w:pPr>
      <w:r>
        <w:t xml:space="preserve">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 </w:t>
      </w:r>
    </w:p>
    <w:p w:rsidR="00CD2E54" w:rsidRDefault="004C4D89">
      <w:pPr>
        <w:ind w:left="-10" w:right="15" w:firstLine="711"/>
      </w:pPr>
      <w: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w:t>
      </w:r>
      <w:r>
        <w:lastRenderedPageBreak/>
        <w:t xml:space="preserve">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«Математическа и информатика» и «Русский язык и литериатура».  </w:t>
      </w:r>
    </w:p>
    <w:p w:rsidR="00CD2E54" w:rsidRDefault="004C4D89">
      <w:pPr>
        <w:ind w:left="-10" w:right="15" w:firstLine="711"/>
      </w:pPr>
      <w:r>
        <w:t xml:space="preserve">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 </w:t>
      </w:r>
    </w:p>
    <w:p w:rsidR="00CD2E54" w:rsidRDefault="004C4D89">
      <w:pPr>
        <w:ind w:left="716" w:right="15"/>
      </w:pPr>
      <w:r>
        <w:t xml:space="preserve">формирование представлений:  </w:t>
      </w:r>
    </w:p>
    <w:p w:rsidR="00CD2E54" w:rsidRDefault="004C4D89">
      <w:pPr>
        <w:spacing w:after="8" w:line="251" w:lineRule="auto"/>
        <w:ind w:left="10" w:right="18" w:hanging="10"/>
        <w:jc w:val="right"/>
      </w:pPr>
      <w:r>
        <w:t xml:space="preserve">о материальном единстве мира, закономерностях и познаваемости явлений природы, о </w:t>
      </w:r>
    </w:p>
    <w:p w:rsidR="00CD2E54" w:rsidRDefault="004C4D89">
      <w:pPr>
        <w:ind w:left="-5" w:right="15"/>
      </w:pPr>
      <w:r>
        <w:t>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 освоение системы знаний, лежащих в основе химической составляющей естественно-</w:t>
      </w:r>
    </w:p>
    <w:p w:rsidR="00CD2E54" w:rsidRDefault="004C4D89">
      <w:pPr>
        <w:ind w:left="-5" w:right="15"/>
      </w:pPr>
      <w:r>
        <w:t xml:space="preserve">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 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 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 </w:t>
      </w:r>
    </w:p>
    <w:p w:rsidR="00CD2E54" w:rsidRDefault="004C4D89">
      <w:pPr>
        <w:ind w:left="-10" w:right="15" w:firstLine="711"/>
      </w:pPr>
      <w:r>
        <w:t xml:space="preserve">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 </w:t>
      </w:r>
    </w:p>
    <w:p w:rsidR="00CD2E54" w:rsidRDefault="004C4D89">
      <w:pPr>
        <w:ind w:left="-10" w:right="15" w:firstLine="711"/>
      </w:pPr>
      <w:r>
        <w:t xml:space="preserve">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 развитие мотивации к обучению и познанию, способностей к самоконтролю и </w:t>
      </w:r>
    </w:p>
    <w:p w:rsidR="00CD2E54" w:rsidRDefault="004C4D89">
      <w:pPr>
        <w:ind w:left="701" w:right="15" w:hanging="711"/>
      </w:pPr>
      <w:r>
        <w:t xml:space="preserve">самовоспитанию на основе усвоения общечеловеческих ценностей; развитие познавательных интересов, интеллектуальных и творческих способностей </w:t>
      </w:r>
    </w:p>
    <w:p w:rsidR="00CD2E54" w:rsidRDefault="004C4D89">
      <w:pPr>
        <w:ind w:left="-5" w:right="15"/>
      </w:pPr>
      <w:r>
        <w:t xml:space="preserve">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w:t>
      </w:r>
      <w:r>
        <w:lastRenderedPageBreak/>
        <w:t xml:space="preserve">деятельности, ответственного отношения к своему здоровью и потребности в здоровом образе жизни; формирование умений и навыков разумного природопользования, развитие </w:t>
      </w:r>
    </w:p>
    <w:p w:rsidR="00CD2E54" w:rsidRDefault="004C4D89">
      <w:pPr>
        <w:ind w:left="-5" w:right="15"/>
      </w:pPr>
      <w:r>
        <w:t xml:space="preserve">экологической </w:t>
      </w:r>
      <w:r>
        <w:tab/>
        <w:t xml:space="preserve">культуры, </w:t>
      </w:r>
      <w:r>
        <w:tab/>
        <w:t xml:space="preserve">приобретение </w:t>
      </w:r>
      <w:r>
        <w:tab/>
        <w:t xml:space="preserve">опыта </w:t>
      </w:r>
      <w:r>
        <w:tab/>
        <w:t xml:space="preserve">общественно-полезной </w:t>
      </w:r>
      <w:r>
        <w:tab/>
        <w:t xml:space="preserve">экологической деятельности. </w:t>
      </w:r>
    </w:p>
    <w:p w:rsidR="00CD2E54" w:rsidRDefault="004C4D89">
      <w:pPr>
        <w:spacing w:after="2" w:line="283" w:lineRule="auto"/>
        <w:ind w:left="-15" w:right="-5" w:firstLine="701"/>
      </w:pPr>
      <w:r>
        <w:rPr>
          <w:color w:val="0D0D0D"/>
        </w:rPr>
        <w:t>Общее число часов, рекомендованных для изучения химии на углубленном уровне, - 204 часов: в 10 классе - 102 часа (3 часа в неделю), в 11 классе - 102 часа (3 часа в неделю).</w:t>
      </w:r>
      <w:r>
        <w:t xml:space="preserve"> </w:t>
      </w:r>
    </w:p>
    <w:p w:rsidR="00CD2E54" w:rsidRDefault="004C4D89">
      <w:pPr>
        <w:ind w:left="716" w:right="15"/>
      </w:pPr>
      <w:r>
        <w:t xml:space="preserve">Содержание обучения в 10 классе. </w:t>
      </w:r>
    </w:p>
    <w:p w:rsidR="00CD2E54" w:rsidRDefault="004C4D89">
      <w:pPr>
        <w:ind w:left="716" w:right="15"/>
      </w:pPr>
      <w:r>
        <w:t xml:space="preserve">Органическая химия.  </w:t>
      </w:r>
    </w:p>
    <w:p w:rsidR="00CD2E54" w:rsidRDefault="004C4D89">
      <w:pPr>
        <w:ind w:left="-10" w:right="15" w:firstLine="711"/>
      </w:pPr>
      <w:r>
        <w:rPr>
          <w:i/>
        </w:rPr>
        <w:t xml:space="preserve">(Курсивом </w:t>
      </w:r>
      <w: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r>
        <w:rPr>
          <w:b/>
        </w:rPr>
        <w:t xml:space="preserve"> </w:t>
      </w:r>
    </w:p>
    <w:p w:rsidR="00CD2E54" w:rsidRDefault="004C4D89">
      <w:pPr>
        <w:ind w:left="716" w:right="15"/>
      </w:pPr>
      <w:r>
        <w:t xml:space="preserve">Теоретические основы органической химии. </w:t>
      </w:r>
    </w:p>
    <w:p w:rsidR="00CD2E54" w:rsidRDefault="004C4D89">
      <w:pPr>
        <w:ind w:left="-10" w:right="15" w:firstLine="711"/>
      </w:pPr>
      <w:r>
        <w:t xml:space="preserve">Предмет и значение органической химии, представление о многообразии органических соединений.  </w:t>
      </w:r>
    </w:p>
    <w:p w:rsidR="00CD2E54" w:rsidRDefault="004C4D89">
      <w:pPr>
        <w:ind w:left="-10" w:right="15" w:firstLine="711"/>
      </w:pPr>
      <w: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 </w:t>
      </w:r>
    </w:p>
    <w:p w:rsidR="00CD2E54" w:rsidRDefault="004C4D89">
      <w:pPr>
        <w:ind w:left="-10" w:right="15" w:firstLine="711"/>
      </w:pPr>
      <w: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CD2E54" w:rsidRDefault="004C4D89">
      <w:pPr>
        <w:ind w:left="716" w:right="15"/>
      </w:pPr>
      <w:r>
        <w:t xml:space="preserve">Изомерия. Виды изомерии: структурная, пространственная. </w:t>
      </w:r>
    </w:p>
    <w:p w:rsidR="00CD2E54" w:rsidRDefault="004C4D89">
      <w:pPr>
        <w:ind w:left="-10" w:right="15" w:firstLine="711"/>
      </w:pPr>
      <w:r>
        <w:t xml:space="preserve">Электронные эффекты в молекулах органических соединений (индуктивный и мезомерный эффекты).  </w:t>
      </w:r>
    </w:p>
    <w:p w:rsidR="00CD2E54" w:rsidRDefault="004C4D89">
      <w:pPr>
        <w:ind w:left="-10" w:right="15" w:firstLine="711"/>
      </w:pPr>
      <w:r>
        <w:t xml:space="preserve">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 </w:t>
      </w:r>
    </w:p>
    <w:p w:rsidR="00CD2E54" w:rsidRDefault="004C4D89">
      <w:pPr>
        <w:ind w:left="-10" w:right="15" w:firstLine="711"/>
      </w:pPr>
      <w:r>
        <w:t xml:space="preserve">Особенности и классификация органических реакций. Окислительно-восстановительные реакции в органической химии. </w:t>
      </w:r>
    </w:p>
    <w:p w:rsidR="00CD2E54" w:rsidRDefault="004C4D89">
      <w:pPr>
        <w:ind w:left="-10" w:right="15" w:firstLine="711"/>
      </w:pPr>
      <w:r>
        <w:rPr>
          <w:u w:val="single" w:color="000000"/>
        </w:rPr>
        <w:t>Экспериментальные методы изучения веществ и их превращений:</w:t>
      </w:r>
      <w: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125.6.1.2. Углеводороды. </w:t>
      </w:r>
    </w:p>
    <w:p w:rsidR="00CD2E54" w:rsidRDefault="004C4D89">
      <w:pPr>
        <w:ind w:left="-10" w:right="15" w:firstLine="711"/>
      </w:pPr>
      <w:r>
        <w:t>Алканы. Гомологический ряд алканов, общая формула, номенклатура и изомерия. Электронное и пространственное строение молекул алканов, sp</w:t>
      </w:r>
      <w:r>
        <w:rPr>
          <w:vertAlign w:val="superscript"/>
        </w:rPr>
        <w:t>3</w:t>
      </w:r>
      <w:r>
        <w:t xml:space="preserve">-гибридизация атомных орбиталей углерода, σ-связь. </w:t>
      </w:r>
      <w:r>
        <w:rPr>
          <w:i/>
        </w:rPr>
        <w:t>Конформеры</w:t>
      </w:r>
      <w:r>
        <w:t xml:space="preserve">. Физические свойства алканов.  </w:t>
      </w:r>
    </w:p>
    <w:p w:rsidR="00CD2E54" w:rsidRDefault="004C4D89">
      <w:pPr>
        <w:ind w:left="-10" w:right="15" w:firstLine="711"/>
      </w:pPr>
      <w:r>
        <w:t xml:space="preserve">Химические свойства алканов: реакции замещения, изомеризации, дегидрирования, циклизации, пиролиза, крекинга, горения. </w:t>
      </w:r>
      <w:r>
        <w:rPr>
          <w:i/>
        </w:rPr>
        <w:t>Представление о механизме реакций радикального замещения.</w:t>
      </w:r>
      <w:r>
        <w:t xml:space="preserve"> </w:t>
      </w:r>
    </w:p>
    <w:p w:rsidR="00CD2E54" w:rsidRDefault="004C4D89">
      <w:pPr>
        <w:ind w:left="716" w:right="15"/>
      </w:pPr>
      <w:r>
        <w:t xml:space="preserve">Нахождение в природе. Способы получения и применение алканов.  </w:t>
      </w:r>
    </w:p>
    <w:p w:rsidR="00CD2E54" w:rsidRDefault="004C4D89">
      <w:pPr>
        <w:ind w:left="-10" w:right="15" w:firstLine="711"/>
      </w:pPr>
      <w:r>
        <w:lastRenderedPageBreak/>
        <w:t xml:space="preserve">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 </w:t>
      </w:r>
    </w:p>
    <w:p w:rsidR="00CD2E54" w:rsidRDefault="004C4D89">
      <w:pPr>
        <w:ind w:left="-10" w:right="15" w:firstLine="711"/>
      </w:pPr>
      <w:r>
        <w:t>Алкены. Гомологический ряд алкенов, общая формула, номенклатура. Электронное и пространственное строение молекул алкенов, sp</w:t>
      </w:r>
      <w:r>
        <w:rPr>
          <w:vertAlign w:val="superscript"/>
        </w:rPr>
        <w:t>2</w:t>
      </w:r>
      <w:r>
        <w:t xml:space="preserve">-гибридизация атомных орбиталей углерода, σ- и π-связи. Структурная и геометрическая (цис-транс-) изомерия. Физические свойства алкенов. </w:t>
      </w:r>
    </w:p>
    <w:p w:rsidR="00CD2E54" w:rsidRDefault="004C4D89">
      <w:pPr>
        <w:ind w:left="-10" w:right="15" w:firstLine="711"/>
      </w:pPr>
      <w:r>
        <w:t xml:space="preserve">Химические свойства: реакции присоединения, замещения в α-положение при двойной связи, полимеризации и окисления. </w:t>
      </w:r>
      <w:r>
        <w:rPr>
          <w:i/>
        </w:rPr>
        <w:t>Представление о механизме реакции электрофильного присоединения</w:t>
      </w:r>
      <w:r>
        <w:t xml:space="preserve">. Правило Марковникова. Качественные реакции на двойную связь.  </w:t>
      </w:r>
    </w:p>
    <w:p w:rsidR="00CD2E54" w:rsidRDefault="004C4D89">
      <w:pPr>
        <w:ind w:left="716" w:right="15"/>
      </w:pPr>
      <w:r>
        <w:t xml:space="preserve">Способы получения и применение алкенов.  </w:t>
      </w:r>
    </w:p>
    <w:p w:rsidR="00CD2E54" w:rsidRDefault="004C4D89">
      <w:pPr>
        <w:ind w:left="-10" w:right="15" w:firstLine="711"/>
      </w:pPr>
      <w:r>
        <w:t xml:space="preserve">Алкадиены. Классификация алкадиенов (сопряжённые, изолированные, </w:t>
      </w:r>
      <w:r>
        <w:rPr>
          <w:i/>
        </w:rPr>
        <w:t>кумулированные</w:t>
      </w:r>
      <w: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CD2E54" w:rsidRDefault="004C4D89">
      <w:pPr>
        <w:ind w:left="716" w:right="15"/>
      </w:pPr>
      <w:r>
        <w:t xml:space="preserve">Алкины. Гомологический ряд алкинов, общая формула, номенклатура и изомерия. </w:t>
      </w:r>
    </w:p>
    <w:p w:rsidR="00CD2E54" w:rsidRDefault="004C4D89">
      <w:pPr>
        <w:ind w:left="-5" w:right="15"/>
      </w:pPr>
      <w:r>
        <w:t xml:space="preserve">Электронное и пространственное строение молекул алкинов, sp-гибридизация атомных орбиталей углерода. Физические свойства алкинов.  </w:t>
      </w:r>
    </w:p>
    <w:p w:rsidR="00CD2E54" w:rsidRDefault="004C4D89">
      <w:pPr>
        <w:ind w:left="-10" w:right="15" w:firstLine="711"/>
      </w:pPr>
      <w:r>
        <w:t xml:space="preserve">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w:t>
      </w:r>
    </w:p>
    <w:p w:rsidR="00CD2E54" w:rsidRDefault="004C4D89">
      <w:pPr>
        <w:ind w:left="716" w:right="15"/>
      </w:pPr>
      <w:r>
        <w:t xml:space="preserve">Способы получения и применение алкинов. </w:t>
      </w:r>
    </w:p>
    <w:p w:rsidR="00CD2E54" w:rsidRDefault="004C4D89">
      <w:pPr>
        <w:ind w:left="-10" w:right="15" w:firstLine="711"/>
      </w:pPr>
      <w: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Pr>
          <w:i/>
        </w:rPr>
        <w:t>Правило ароматичности, примеры ароматических соединений</w:t>
      </w:r>
      <w:r>
        <w:t xml:space="preserve">. Физические свойства аренов. </w:t>
      </w:r>
    </w:p>
    <w:p w:rsidR="00CD2E54" w:rsidRDefault="004C4D89">
      <w:pPr>
        <w:ind w:left="-10" w:right="15" w:firstLine="711"/>
      </w:pPr>
      <w:r>
        <w:t xml:space="preserve">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w:t>
      </w:r>
      <w:r>
        <w:rPr>
          <w:i/>
        </w:rPr>
        <w:t>Представление о механизме реакций электрофильного замещения</w:t>
      </w:r>
      <w:r>
        <w:t xml:space="preserve">.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w:t>
      </w:r>
    </w:p>
    <w:p w:rsidR="00CD2E54" w:rsidRDefault="004C4D89">
      <w:pPr>
        <w:ind w:left="716" w:right="15"/>
      </w:pPr>
      <w:r>
        <w:t xml:space="preserve">Особенности химических свойств стирола. Полимеризация стирола.  </w:t>
      </w:r>
    </w:p>
    <w:p w:rsidR="00CD2E54" w:rsidRDefault="004C4D89">
      <w:pPr>
        <w:ind w:left="716" w:right="15"/>
      </w:pPr>
      <w:r>
        <w:t xml:space="preserve">Способы получения и применение ароматических углеводородов. </w:t>
      </w:r>
    </w:p>
    <w:p w:rsidR="00CD2E54" w:rsidRDefault="004C4D89">
      <w:pPr>
        <w:ind w:left="-10" w:right="15" w:firstLine="711"/>
      </w:pPr>
      <w:r>
        <w:t xml:space="preserve">Природный газ. Попутные нефтяные газы. Нефть и её происхождение. Каменный уголь и продукты его переработки. </w:t>
      </w:r>
    </w:p>
    <w:p w:rsidR="00CD2E54" w:rsidRDefault="004C4D89">
      <w:pPr>
        <w:ind w:left="-10" w:right="15" w:firstLine="711"/>
      </w:pPr>
      <w: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CD2E54" w:rsidRDefault="004C4D89">
      <w:pPr>
        <w:ind w:left="716" w:right="15"/>
      </w:pPr>
      <w:r>
        <w:t xml:space="preserve">Генетическая связь между различными классами углеводородов. </w:t>
      </w:r>
    </w:p>
    <w:p w:rsidR="00CD2E54" w:rsidRDefault="004C4D89">
      <w:pPr>
        <w:ind w:left="-10" w:right="15" w:firstLine="711"/>
      </w:pPr>
      <w:r>
        <w:t xml:space="preserve">Электронное строение галогенпроизводных углеводородов. Реакции замещения галогена на гидроксогруппу, </w:t>
      </w:r>
      <w:r>
        <w:rPr>
          <w:i/>
        </w:rPr>
        <w:t>нитрогруппу</w:t>
      </w:r>
      <w:r>
        <w:t xml:space="preserve">, </w:t>
      </w:r>
      <w:r>
        <w:rPr>
          <w:i/>
        </w:rPr>
        <w:t>цианогруппу</w:t>
      </w:r>
      <w:r>
        <w:t xml:space="preserve">, </w:t>
      </w:r>
      <w:r>
        <w:rPr>
          <w:i/>
        </w:rPr>
        <w:t>аминогруппу</w:t>
      </w:r>
      <w:r>
        <w:t xml:space="preserve">. Действие на галогенпроизводные водного и спиртового раствора щёлочи. Взаимодействие дигалогеналканов с магнием и цинком. </w:t>
      </w:r>
      <w:r>
        <w:rPr>
          <w:i/>
        </w:rPr>
        <w:t>Понятие о металлоорганических соединениях</w:t>
      </w:r>
      <w:r>
        <w:t xml:space="preserve">. Использование галогенпроизводных углеводородов в быту, технике и при синтезе органических веществ. </w:t>
      </w:r>
    </w:p>
    <w:p w:rsidR="00CD2E54" w:rsidRDefault="004C4D89">
      <w:pPr>
        <w:spacing w:after="10" w:line="270" w:lineRule="auto"/>
        <w:ind w:left="721" w:right="16" w:hanging="10"/>
        <w:jc w:val="left"/>
      </w:pPr>
      <w:r>
        <w:rPr>
          <w:u w:val="single" w:color="000000"/>
        </w:rPr>
        <w:t>Экспериментальные методы изучения веществ и их превращений:</w:t>
      </w:r>
      <w: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w:t>
      </w:r>
      <w:r>
        <w:lastRenderedPageBreak/>
        <w:t xml:space="preserve">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 </w:t>
      </w:r>
    </w:p>
    <w:p w:rsidR="00CD2E54" w:rsidRDefault="004C4D89">
      <w:pPr>
        <w:ind w:left="716" w:right="15"/>
      </w:pPr>
      <w:r>
        <w:t xml:space="preserve">Кислородсодержащие органические соединения. </w:t>
      </w:r>
    </w:p>
    <w:p w:rsidR="00CD2E54" w:rsidRDefault="004C4D89">
      <w:pPr>
        <w:ind w:left="-10" w:right="15" w:firstLine="711"/>
      </w:pPr>
      <w:r>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rsidR="00CD2E54" w:rsidRDefault="004C4D89">
      <w:pPr>
        <w:ind w:left="-10" w:right="15" w:firstLine="711"/>
      </w:pPr>
      <w:r>
        <w:t xml:space="preserve">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 </w:t>
      </w:r>
    </w:p>
    <w:p w:rsidR="00CD2E54" w:rsidRDefault="004C4D89">
      <w:pPr>
        <w:ind w:left="-10" w:right="15" w:firstLine="711"/>
      </w:pPr>
      <w:r>
        <w:t xml:space="preserve">Простые эфиры, номенклатура и изомерия. Особенности физических и химических свойств.  </w:t>
      </w:r>
    </w:p>
    <w:p w:rsidR="00CD2E54" w:rsidRDefault="004C4D89">
      <w:pPr>
        <w:ind w:left="-10" w:right="15" w:firstLine="711"/>
      </w:pPr>
      <w: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Pr>
          <w:i/>
        </w:rPr>
        <w:t xml:space="preserve">Представление о механизме реакций нуклеофильного замещения. </w:t>
      </w:r>
      <w:r>
        <w:t xml:space="preserve">Действие на организм человека. Способы получения и применение многоатомных спиртов.  </w:t>
      </w:r>
    </w:p>
    <w:p w:rsidR="00CD2E54" w:rsidRDefault="004C4D89">
      <w:pPr>
        <w:ind w:left="-10" w:right="15" w:firstLine="711"/>
      </w:pPr>
      <w: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w:t>
      </w:r>
    </w:p>
    <w:p w:rsidR="00CD2E54" w:rsidRDefault="004C4D89">
      <w:pPr>
        <w:ind w:left="-5" w:right="15"/>
      </w:pPr>
      <w:r>
        <w:t xml:space="preserve">Фенолформальдегидная смола.  </w:t>
      </w:r>
    </w:p>
    <w:p w:rsidR="00CD2E54" w:rsidRDefault="004C4D89">
      <w:pPr>
        <w:ind w:left="-10" w:right="15" w:firstLine="711"/>
      </w:pPr>
      <w: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CD2E54" w:rsidRDefault="004C4D89">
      <w:pPr>
        <w:ind w:left="-10" w:right="15" w:firstLine="711"/>
      </w:pPr>
      <w:r>
        <w:t xml:space="preserve">Химические свойства альдегидов и кетонов: реакции присоединения. </w:t>
      </w:r>
      <w:r>
        <w:rPr>
          <w:i/>
        </w:rPr>
        <w:t>Представление о механизме реакций нуклеофильного присоединения</w:t>
      </w:r>
      <w:r>
        <w:t xml:space="preserve">. Окисление альдегидов, качественные реакции на альдегиды. Способы получения и применение альдегидов и кетонов. </w:t>
      </w:r>
    </w:p>
    <w:p w:rsidR="00CD2E54" w:rsidRDefault="004C4D89">
      <w:pPr>
        <w:ind w:left="-10" w:right="15" w:firstLine="711"/>
      </w:pPr>
      <w: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w:t>
      </w:r>
    </w:p>
    <w:p w:rsidR="00CD2E54" w:rsidRDefault="004C4D89">
      <w:pPr>
        <w:ind w:left="-10" w:right="15" w:firstLine="711"/>
      </w:pPr>
      <w:r>
        <w:t xml:space="preserve">Химические свойства: кислотные свойства, реакция этерификации, реакции с участием углеводородного радикала. </w:t>
      </w:r>
    </w:p>
    <w:p w:rsidR="00CD2E54" w:rsidRDefault="004C4D89">
      <w:pPr>
        <w:ind w:left="716" w:right="15"/>
      </w:pPr>
      <w:r>
        <w:t xml:space="preserve">Особенности свойств муравьиной кислоты. </w:t>
      </w:r>
    </w:p>
    <w:p w:rsidR="00CD2E54" w:rsidRDefault="004C4D89">
      <w:pPr>
        <w:ind w:left="-10" w:right="15" w:firstLine="711"/>
      </w:pPr>
      <w:r>
        <w:t xml:space="preserve">Понятие о производных карбоновых кислот – сложных эфирах, </w:t>
      </w:r>
      <w:r>
        <w:rPr>
          <w:i/>
        </w:rPr>
        <w:t>ангидридах, галогенангидридах, амидах, нитрилах</w:t>
      </w:r>
      <w:r>
        <w:t xml:space="preserve">. </w:t>
      </w:r>
    </w:p>
    <w:p w:rsidR="00CD2E54" w:rsidRDefault="004C4D89">
      <w:pPr>
        <w:ind w:left="-10" w:right="15" w:firstLine="711"/>
      </w:pPr>
      <w:r>
        <w:t xml:space="preserve">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i/>
        </w:rPr>
        <w:t>линолевая, линоленовая</w:t>
      </w:r>
      <w:r>
        <w:t xml:space="preserve"> кислоты. Способы получения и применение карбоновых кислот. </w:t>
      </w:r>
    </w:p>
    <w:p w:rsidR="00CD2E54" w:rsidRDefault="004C4D89">
      <w:pPr>
        <w:ind w:left="-10" w:right="15" w:firstLine="711"/>
      </w:pPr>
      <w: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CD2E54" w:rsidRDefault="004C4D89">
      <w:pPr>
        <w:ind w:left="-10" w:right="15" w:firstLine="711"/>
      </w:pPr>
      <w:r>
        <w:lastRenderedPageBreak/>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CD2E54" w:rsidRDefault="004C4D89">
      <w:pPr>
        <w:spacing w:after="38"/>
        <w:ind w:left="-10" w:right="15" w:firstLine="711"/>
      </w:pPr>
      <w:r>
        <w:t xml:space="preserve">Мыла́ как соли высших карбоновых кислот, их моющее действие. </w:t>
      </w:r>
      <w:r>
        <w:rPr>
          <w:i/>
        </w:rPr>
        <w:t xml:space="preserve">Понятие о синтетических моющих средствах (СМС). </w:t>
      </w:r>
    </w:p>
    <w:p w:rsidR="00CD2E54" w:rsidRDefault="004C4D89">
      <w:pPr>
        <w:spacing w:after="30" w:line="251" w:lineRule="auto"/>
        <w:ind w:left="10" w:right="18" w:hanging="10"/>
        <w:jc w:val="right"/>
      </w:pPr>
      <w:r>
        <w:t xml:space="preserve">Общая характеристика углеводов. Классификация углеводов (моно-, ди- и полисахариды).  </w:t>
      </w:r>
    </w:p>
    <w:p w:rsidR="00CD2E54" w:rsidRDefault="004C4D89">
      <w:pPr>
        <w:spacing w:after="0" w:line="275" w:lineRule="auto"/>
        <w:ind w:left="0" w:right="12" w:firstLine="0"/>
        <w:jc w:val="right"/>
      </w:pPr>
      <w:r>
        <w:t xml:space="preserve">Моносахариды: глюкоза, фруктоза, </w:t>
      </w:r>
      <w:r>
        <w:rPr>
          <w:i/>
        </w:rPr>
        <w:t>галактоза</w:t>
      </w:r>
      <w:r>
        <w:t xml:space="preserve">, </w:t>
      </w:r>
      <w:r>
        <w:rPr>
          <w:i/>
        </w:rPr>
        <w:t>рибоза</w:t>
      </w:r>
      <w:r>
        <w:t xml:space="preserve">, </w:t>
      </w:r>
      <w:r>
        <w:rPr>
          <w:i/>
        </w:rPr>
        <w:t>дезоксирибоза</w:t>
      </w:r>
      <w:r>
        <w:t xml:space="preserve">. Физические свойства и нахождение в природе. Фотосинтез. </w:t>
      </w:r>
      <w:r>
        <w:rPr>
          <w:i/>
        </w:rPr>
        <w:t xml:space="preserve">Оптическая изомерия. Кольчато-цепная таутомерия на примере молекулы глюкозы, проекции Хеуорса, α- и β-аномеры глюкозы. </w:t>
      </w:r>
    </w:p>
    <w:p w:rsidR="00CD2E54" w:rsidRDefault="004C4D89">
      <w:pPr>
        <w:ind w:left="-10" w:right="15" w:firstLine="711"/>
      </w:pPr>
      <w: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rsidR="00CD2E54" w:rsidRDefault="004C4D89">
      <w:pPr>
        <w:ind w:left="-10" w:right="15" w:firstLine="711"/>
      </w:pPr>
      <w:r>
        <w:t xml:space="preserve">Дисахариды: сахароза, мальтоза и </w:t>
      </w:r>
      <w:r>
        <w:rPr>
          <w:i/>
        </w:rPr>
        <w:t>лактоза</w:t>
      </w:r>
      <w:r>
        <w:t xml:space="preserve">. Восстанавливающие и невосстанавливающие дисахариды. Гидролиз дисахаридов. Нахождение в природе и применение. </w:t>
      </w:r>
    </w:p>
    <w:p w:rsidR="00CD2E54" w:rsidRDefault="004C4D89">
      <w:pPr>
        <w:ind w:left="-10" w:right="15" w:firstLine="711"/>
      </w:pPr>
      <w: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CD2E54" w:rsidRDefault="004C4D89">
      <w:pPr>
        <w:ind w:left="-10" w:right="15" w:firstLine="711"/>
      </w:pPr>
      <w:r>
        <w:rPr>
          <w:u w:val="single" w:color="000000"/>
        </w:rPr>
        <w:t>Экспериментальные методы изучения веществ и их превращений:</w:t>
      </w:r>
      <w: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CD2E54" w:rsidRDefault="004C4D89">
      <w:pPr>
        <w:ind w:left="716" w:right="15"/>
      </w:pPr>
      <w:r>
        <w:t xml:space="preserve">Азотсодержащие органические соединения. </w:t>
      </w:r>
    </w:p>
    <w:p w:rsidR="00CD2E54" w:rsidRDefault="004C4D89">
      <w:pPr>
        <w:ind w:left="-10" w:right="15" w:firstLine="711"/>
      </w:pPr>
      <w: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CD2E54" w:rsidRDefault="004C4D89">
      <w:pPr>
        <w:ind w:left="-10" w:right="15" w:firstLine="711"/>
      </w:pPr>
      <w: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w:t>
      </w:r>
    </w:p>
    <w:p w:rsidR="00CD2E54" w:rsidRDefault="004C4D89">
      <w:pPr>
        <w:ind w:left="-10" w:right="15" w:firstLine="711"/>
      </w:pPr>
      <w:r>
        <w:t xml:space="preserve">Способы получения и применение алифатических аминов. Получение анилина из нитробензола. </w:t>
      </w:r>
    </w:p>
    <w:p w:rsidR="00CD2E54" w:rsidRDefault="004C4D89">
      <w:pPr>
        <w:spacing w:after="8" w:line="251" w:lineRule="auto"/>
        <w:ind w:left="10" w:right="18" w:hanging="10"/>
        <w:jc w:val="right"/>
      </w:pPr>
      <w:r>
        <w:t xml:space="preserve">Аминокислоты. Номенклатура и изомерия. Отдельные представители α-аминокислот: </w:t>
      </w:r>
    </w:p>
    <w:p w:rsidR="00CD2E54" w:rsidRDefault="004C4D89">
      <w:pPr>
        <w:ind w:left="-5" w:right="15"/>
      </w:pPr>
      <w:r>
        <w:t xml:space="preserve">глицин, аланин, </w:t>
      </w:r>
      <w:r>
        <w:rPr>
          <w:i/>
        </w:rPr>
        <w:t>фенилаланин, серин, глутаминовая кислота, лизин, цистеин. Оптическая изомерия аминокислот: D- и L-аминокислоты</w:t>
      </w:r>
      <w:r>
        <w:t xml:space="preserve">.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 </w:t>
      </w:r>
    </w:p>
    <w:p w:rsidR="00CD2E54" w:rsidRDefault="004C4D89">
      <w:pPr>
        <w:ind w:left="-10" w:right="15" w:firstLine="711"/>
      </w:pPr>
      <w:r>
        <w:lastRenderedPageBreak/>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CD2E54" w:rsidRDefault="004C4D89">
      <w:pPr>
        <w:spacing w:after="11" w:line="270" w:lineRule="auto"/>
        <w:ind w:left="0" w:right="2" w:firstLine="711"/>
      </w:pPr>
      <w:r>
        <w:rPr>
          <w:i/>
        </w:rPr>
        <w:t xml:space="preserve">Понятие об азотсодержащих гетероциклических соединениях. Пиримидиновые и пуриновые основания. Нуклеиновые кислоты: состав, строение и биологическая роль. </w:t>
      </w:r>
    </w:p>
    <w:p w:rsidR="00CD2E54" w:rsidRDefault="004C4D89">
      <w:pPr>
        <w:ind w:left="-10" w:right="15" w:firstLine="711"/>
      </w:pPr>
      <w:r>
        <w:rPr>
          <w:u w:val="single" w:color="000000"/>
        </w:rPr>
        <w:t>Экспериментальные методы изучения веществ и их превращений:</w:t>
      </w:r>
      <w: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 </w:t>
      </w:r>
    </w:p>
    <w:p w:rsidR="00CD2E54" w:rsidRDefault="004C4D89">
      <w:pPr>
        <w:ind w:left="716" w:right="15"/>
      </w:pPr>
      <w:r>
        <w:t xml:space="preserve">Высокомолекулярные соединения. </w:t>
      </w:r>
    </w:p>
    <w:p w:rsidR="00CD2E54" w:rsidRDefault="004C4D89">
      <w:pPr>
        <w:ind w:left="-10" w:right="15" w:firstLine="711"/>
      </w:pPr>
      <w: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r>
        <w:rPr>
          <w:i/>
        </w:rPr>
        <w:t xml:space="preserve">Представление о стереорегулярности и надмолекулярной структуре полимеров, зависимость свойств полимеров от их молекулярного и надмолекулярного строения.  </w:t>
      </w:r>
    </w:p>
    <w:p w:rsidR="00CD2E54" w:rsidRDefault="004C4D89">
      <w:pPr>
        <w:ind w:left="-10" w:right="15" w:firstLine="711"/>
      </w:pPr>
      <w: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CD2E54" w:rsidRDefault="004C4D89">
      <w:pPr>
        <w:ind w:left="-10" w:right="15" w:firstLine="711"/>
      </w:pPr>
      <w:r>
        <w:t xml:space="preserve">Эластомеры: натуральный каучук, синтетические каучуки (бутадиеновый, хлоропреновый, изопреновый) и </w:t>
      </w:r>
      <w:r>
        <w:rPr>
          <w:i/>
        </w:rPr>
        <w:t>силиконы</w:t>
      </w:r>
      <w:r>
        <w:t xml:space="preserve">. Резина.  </w:t>
      </w:r>
    </w:p>
    <w:p w:rsidR="00CD2E54" w:rsidRDefault="004C4D89">
      <w:pPr>
        <w:ind w:left="-10" w:right="15" w:firstLine="711"/>
      </w:pPr>
      <w:r>
        <w:t xml:space="preserve">Волокна: натуральные (хлопок, шерсть, шёлк), искусственные (вискоза, ацетатное волокно), синтетические (капрон и лавсан).  </w:t>
      </w:r>
    </w:p>
    <w:p w:rsidR="00CD2E54" w:rsidRDefault="004C4D89">
      <w:pPr>
        <w:spacing w:after="11" w:line="270" w:lineRule="auto"/>
        <w:ind w:left="0" w:right="2" w:firstLine="711"/>
      </w:pPr>
      <w:r>
        <w:rPr>
          <w:i/>
        </w:rPr>
        <w:t>Полимеры специального назначения (тефлон, кевлар, электропроводящие полимеры, биоразлагаемые полимеры)</w:t>
      </w:r>
      <w:r>
        <w:t xml:space="preserve">. </w:t>
      </w:r>
    </w:p>
    <w:p w:rsidR="00CD2E54" w:rsidRDefault="004C4D89">
      <w:pPr>
        <w:ind w:left="-10" w:right="15" w:firstLine="711"/>
      </w:pPr>
      <w:r>
        <w:rPr>
          <w:u w:val="single" w:color="000000"/>
        </w:rPr>
        <w:t>Экспериментальные методы изучения веществ и их превращений:</w:t>
      </w:r>
      <w: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 </w:t>
      </w:r>
    </w:p>
    <w:p w:rsidR="00CD2E54" w:rsidRDefault="004C4D89">
      <w:pPr>
        <w:ind w:left="716" w:right="15"/>
      </w:pPr>
      <w:r>
        <w:t xml:space="preserve">Расчётные задачи. </w:t>
      </w:r>
    </w:p>
    <w:p w:rsidR="00CD2E54" w:rsidRDefault="004C4D89">
      <w:pPr>
        <w:ind w:left="-10" w:right="15" w:firstLine="711"/>
      </w:pPr>
      <w:r>
        <w:t xml:space="preserve">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 </w:t>
      </w:r>
    </w:p>
    <w:p w:rsidR="00CD2E54" w:rsidRDefault="004C4D89">
      <w:pPr>
        <w:ind w:left="716" w:right="15"/>
      </w:pPr>
      <w:r>
        <w:t xml:space="preserve">Межпредметные связи. </w:t>
      </w:r>
    </w:p>
    <w:p w:rsidR="00CD2E54" w:rsidRDefault="004C4D89">
      <w:pPr>
        <w:ind w:left="-10" w:right="15" w:firstLine="711"/>
      </w:pPr>
      <w:r>
        <w:t xml:space="preserve">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 </w:t>
      </w:r>
    </w:p>
    <w:p w:rsidR="00CD2E54" w:rsidRDefault="004C4D89">
      <w:pPr>
        <w:ind w:left="-10" w:right="15" w:firstLine="711"/>
      </w:pPr>
      <w:r>
        <w:t xml:space="preserve">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 </w:t>
      </w:r>
    </w:p>
    <w:p w:rsidR="00CD2E54" w:rsidRDefault="004C4D89">
      <w:pPr>
        <w:ind w:left="-10" w:right="15" w:firstLine="711"/>
      </w:pPr>
      <w:r>
        <w:t xml:space="preserve">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 </w:t>
      </w:r>
    </w:p>
    <w:p w:rsidR="00CD2E54" w:rsidRDefault="004C4D89">
      <w:pPr>
        <w:ind w:left="-10" w:right="15" w:firstLine="711"/>
      </w:pPr>
      <w:r>
        <w:lastRenderedPageBreak/>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CD2E54" w:rsidRDefault="004C4D89">
      <w:pPr>
        <w:ind w:left="716" w:right="15"/>
      </w:pPr>
      <w:r>
        <w:t xml:space="preserve">География: полезные ископаемые, топливо. </w:t>
      </w:r>
    </w:p>
    <w:p w:rsidR="00CD2E54" w:rsidRDefault="004C4D89">
      <w:pPr>
        <w:ind w:left="-10" w:right="15" w:firstLine="711"/>
      </w:pPr>
      <w:r>
        <w:t xml:space="preserve">Технология: пищевые продукты, основы рационального питания, моющие средства, материалы из искусственных и синтетических волокон. </w:t>
      </w:r>
    </w:p>
    <w:p w:rsidR="00CD2E54" w:rsidRDefault="004C4D89">
      <w:pPr>
        <w:ind w:left="716" w:right="15"/>
      </w:pPr>
      <w:r>
        <w:t xml:space="preserve">Содержание обучения в 11 классе. </w:t>
      </w:r>
    </w:p>
    <w:p w:rsidR="00CD2E54" w:rsidRDefault="004C4D89">
      <w:pPr>
        <w:ind w:left="716" w:right="15"/>
      </w:pPr>
      <w:r>
        <w:t xml:space="preserve">Общая и неорганическая химия. </w:t>
      </w:r>
    </w:p>
    <w:p w:rsidR="00CD2E54" w:rsidRDefault="004C4D89">
      <w:pPr>
        <w:ind w:left="-10" w:right="15" w:firstLine="711"/>
      </w:pPr>
      <w:r>
        <w:rPr>
          <w:i/>
        </w:rPr>
        <w:t xml:space="preserve">(Курсивом </w:t>
      </w:r>
      <w: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r>
        <w:rPr>
          <w:b/>
        </w:rPr>
        <w:t xml:space="preserve"> </w:t>
      </w:r>
    </w:p>
    <w:p w:rsidR="00CD2E54" w:rsidRDefault="004C4D89">
      <w:pPr>
        <w:ind w:left="716" w:right="15"/>
      </w:pPr>
      <w:r>
        <w:t xml:space="preserve">Теоретические основы химии. </w:t>
      </w:r>
    </w:p>
    <w:p w:rsidR="00CD2E54" w:rsidRDefault="004C4D89">
      <w:pPr>
        <w:ind w:left="716" w:right="15"/>
      </w:pPr>
      <w:r>
        <w:t xml:space="preserve">Атом. Состав атомных ядер. Химический элемент. Изотопы.  </w:t>
      </w:r>
    </w:p>
    <w:p w:rsidR="00CD2E54" w:rsidRDefault="004C4D89">
      <w:pPr>
        <w:ind w:left="-10" w:right="15" w:firstLine="711"/>
      </w:pPr>
      <w:r>
        <w:rPr>
          <w:i/>
        </w:rPr>
        <w:t>Корпускулярно-волновой дуализм, двойственная природа электрона.</w:t>
      </w:r>
      <w:r>
        <w:t xml:space="preserve">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w:t>
      </w:r>
      <w:r>
        <w:rPr>
          <w:i/>
        </w:rPr>
        <w:t>принцип минимума энергии, принцип Паули, правило Хунда.</w:t>
      </w:r>
      <w: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w:t>
      </w:r>
    </w:p>
    <w:p w:rsidR="00CD2E54" w:rsidRDefault="004C4D89">
      <w:pPr>
        <w:spacing w:after="11" w:line="270" w:lineRule="auto"/>
        <w:ind w:left="706" w:right="2" w:hanging="10"/>
      </w:pPr>
      <w:r>
        <w:rPr>
          <w:i/>
        </w:rPr>
        <w:t>Понятие об энергии ионизации, энергии сродства к электрону</w:t>
      </w:r>
      <w:r>
        <w:t xml:space="preserve">. Электроотрицательность. </w:t>
      </w:r>
    </w:p>
    <w:p w:rsidR="00CD2E54" w:rsidRDefault="004C4D89">
      <w:pPr>
        <w:ind w:left="-10" w:right="15" w:firstLine="711"/>
      </w:pPr>
      <w: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CD2E54" w:rsidRDefault="004C4D89">
      <w:pPr>
        <w:ind w:left="716" w:right="15"/>
      </w:pPr>
      <w:r>
        <w:t xml:space="preserve">Химическая связь. Виды химической связи: ковалентная, ионная, металлическая. </w:t>
      </w:r>
    </w:p>
    <w:p w:rsidR="00CD2E54" w:rsidRDefault="004C4D89">
      <w:pPr>
        <w:ind w:left="-5" w:right="15"/>
      </w:pPr>
      <w:r>
        <w:t xml:space="preserve">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 </w:t>
      </w:r>
    </w:p>
    <w:p w:rsidR="00CD2E54" w:rsidRDefault="004C4D89">
      <w:pPr>
        <w:ind w:left="-10" w:right="15" w:firstLine="711"/>
      </w:pPr>
      <w:r>
        <w:t xml:space="preserve">Валентность и валентные возможности атомов. </w:t>
      </w:r>
      <w:r>
        <w:rPr>
          <w:i/>
        </w:rPr>
        <w:t>Гибридизация атомных орбиталей.</w:t>
      </w:r>
      <w:r>
        <w:t xml:space="preserve"> Связь электронной структуры молекул с их геометрическим строением (на примере соединений элементов второго периода). </w:t>
      </w:r>
    </w:p>
    <w:p w:rsidR="00CD2E54" w:rsidRDefault="004C4D89">
      <w:pPr>
        <w:tabs>
          <w:tab w:val="center" w:pos="1481"/>
          <w:tab w:val="center" w:pos="2661"/>
          <w:tab w:val="center" w:pos="3764"/>
          <w:tab w:val="center" w:pos="5478"/>
          <w:tab w:val="center" w:pos="6866"/>
          <w:tab w:val="center" w:pos="8289"/>
          <w:tab w:val="right" w:pos="9922"/>
        </w:tabs>
        <w:spacing w:after="8" w:line="251" w:lineRule="auto"/>
        <w:ind w:left="0" w:firstLine="0"/>
        <w:jc w:val="left"/>
      </w:pPr>
      <w:r>
        <w:rPr>
          <w:rFonts w:ascii="Calibri" w:eastAsia="Calibri" w:hAnsi="Calibri" w:cs="Calibri"/>
          <w:sz w:val="22"/>
        </w:rPr>
        <w:tab/>
      </w:r>
      <w:r>
        <w:t xml:space="preserve">Представление </w:t>
      </w:r>
      <w:r>
        <w:tab/>
        <w:t xml:space="preserve">о </w:t>
      </w:r>
      <w:r>
        <w:tab/>
        <w:t xml:space="preserve">комплексных </w:t>
      </w:r>
      <w:r>
        <w:tab/>
        <w:t xml:space="preserve">соединениях. </w:t>
      </w:r>
      <w:r>
        <w:tab/>
        <w:t xml:space="preserve">Состав </w:t>
      </w:r>
      <w:r>
        <w:tab/>
        <w:t xml:space="preserve">комплексного </w:t>
      </w:r>
      <w:r>
        <w:tab/>
        <w:t xml:space="preserve">иона: </w:t>
      </w:r>
    </w:p>
    <w:p w:rsidR="00CD2E54" w:rsidRDefault="004C4D89">
      <w:pPr>
        <w:ind w:left="-5" w:right="15"/>
      </w:pPr>
      <w:r>
        <w:t xml:space="preserve">комплексообразователь, лиганды. </w:t>
      </w:r>
      <w:r>
        <w:rPr>
          <w:i/>
        </w:rPr>
        <w:t xml:space="preserve">Координационное число. Номенклатура комплексных соединений. </w:t>
      </w:r>
      <w:r>
        <w:t xml:space="preserve">Значение комплексных соединений. Понятие о координационной химии. </w:t>
      </w:r>
    </w:p>
    <w:p w:rsidR="00CD2E54" w:rsidRDefault="004C4D89">
      <w:pPr>
        <w:ind w:left="-10" w:right="15" w:firstLine="711"/>
      </w:pPr>
      <w:r>
        <w:t xml:space="preserve">Вещества молекулярного и немолекулярного строения. Типы кристаллических решёток (структур) и свойства веществ.  </w:t>
      </w:r>
    </w:p>
    <w:p w:rsidR="00CD2E54" w:rsidRDefault="004C4D89">
      <w:pPr>
        <w:ind w:left="-10" w:right="15" w:firstLine="711"/>
      </w:pPr>
      <w:r>
        <w:t xml:space="preserve">Понятие о дисперсных системах. Истинные растворы. </w:t>
      </w:r>
      <w:r>
        <w:rPr>
          <w:i/>
        </w:rPr>
        <w:t>Представление о коллоидных растворах</w:t>
      </w:r>
      <w:r>
        <w:t xml:space="preserve">.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 </w:t>
      </w:r>
    </w:p>
    <w:p w:rsidR="00CD2E54" w:rsidRDefault="004C4D89">
      <w:pPr>
        <w:ind w:left="-10" w:right="15" w:firstLine="711"/>
      </w:pPr>
      <w:r>
        <w:t xml:space="preserve">Классификация и номенклатура неорганических веществ. Тривиальные названия отдельных представителей неорганических веществ. </w:t>
      </w:r>
    </w:p>
    <w:p w:rsidR="00CD2E54" w:rsidRDefault="004C4D89">
      <w:pPr>
        <w:ind w:left="-10" w:right="15" w:firstLine="711"/>
      </w:pPr>
      <w:r>
        <w:lastRenderedPageBreak/>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 </w:t>
      </w:r>
    </w:p>
    <w:p w:rsidR="00CD2E54" w:rsidRDefault="004C4D89">
      <w:pPr>
        <w:ind w:left="-10" w:right="15" w:firstLine="711"/>
      </w:pPr>
      <w:r>
        <w:t xml:space="preserve">Скорость химической реакции, её зависимость от различных факторов. Гомогенные и гетерогенные реакции. Катализ и катализаторы.  </w:t>
      </w:r>
    </w:p>
    <w:p w:rsidR="00CD2E54" w:rsidRDefault="004C4D89">
      <w:pPr>
        <w:ind w:left="-10" w:right="15" w:firstLine="711"/>
      </w:pPr>
      <w:r>
        <w:t xml:space="preserve">Обратимые и необратимые реакции. Химическое равновесие. </w:t>
      </w:r>
      <w:r>
        <w:rPr>
          <w:i/>
        </w:rPr>
        <w:t>Константа химического равновесия</w:t>
      </w:r>
      <w:r>
        <w:t xml:space="preserve">.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CD2E54" w:rsidRDefault="004C4D89">
      <w:pPr>
        <w:ind w:left="-10" w:right="15" w:firstLine="711"/>
      </w:pPr>
      <w:r>
        <w:t xml:space="preserve">Электролитическая диссоциация. Сильные и слабые электролиты. Степень диссоциации. </w:t>
      </w:r>
      <w:r>
        <w:rPr>
          <w:i/>
        </w:rPr>
        <w:t>Ионное произведение воды</w:t>
      </w:r>
      <w:r>
        <w:t xml:space="preserve">. Среда водных растворов: кислотная, нейтральная, щелочная. Водородный показатель (pH) раствора. Гидролиз солей. Реакции ионного обмена. </w:t>
      </w:r>
    </w:p>
    <w:p w:rsidR="00CD2E54" w:rsidRDefault="004C4D89">
      <w:pPr>
        <w:ind w:left="-10" w:right="15" w:firstLine="711"/>
      </w:pPr>
      <w:r>
        <w:t xml:space="preserve">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 </w:t>
      </w:r>
    </w:p>
    <w:p w:rsidR="00CD2E54" w:rsidRDefault="004C4D89">
      <w:pPr>
        <w:ind w:left="-10" w:right="15" w:firstLine="711"/>
      </w:pPr>
      <w:r>
        <w:rPr>
          <w:u w:val="single" w:color="000000"/>
        </w:rPr>
        <w:t>Экспериментальные методы изучения веществ и их превращений:</w:t>
      </w:r>
      <w: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w:t>
      </w:r>
      <w:r w:rsidR="00A3089D">
        <w:t xml:space="preserve">ческого равновесия.  </w:t>
      </w:r>
      <w:r>
        <w:t xml:space="preserve">Неорганическая химия. </w:t>
      </w:r>
    </w:p>
    <w:p w:rsidR="00CD2E54" w:rsidRDefault="004C4D89">
      <w:pPr>
        <w:ind w:left="-10" w:right="15" w:firstLine="711"/>
      </w:pPr>
      <w: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CD2E54" w:rsidRDefault="004C4D89">
      <w:pPr>
        <w:ind w:left="-10" w:right="15" w:firstLine="711"/>
      </w:pPr>
      <w:r>
        <w:t xml:space="preserve">Водород. Получение, физические и химические свойства: реакции с металлами и неметаллами, восстановительные свойства. Гидриды. </w:t>
      </w:r>
      <w:r>
        <w:rPr>
          <w:i/>
        </w:rPr>
        <w:t>Топливные элементы.</w:t>
      </w:r>
      <w:r>
        <w:t xml:space="preserve"> </w:t>
      </w:r>
    </w:p>
    <w:p w:rsidR="00CD2E54" w:rsidRDefault="004C4D89">
      <w:pPr>
        <w:ind w:left="-10" w:right="15" w:firstLine="711"/>
      </w:pPr>
      <w:r>
        <w:t xml:space="preserve">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 </w:t>
      </w:r>
    </w:p>
    <w:p w:rsidR="00CD2E54" w:rsidRDefault="004C4D89">
      <w:pPr>
        <w:ind w:left="-10" w:right="15" w:firstLine="711"/>
      </w:pPr>
      <w:r>
        <w:t xml:space="preserve">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 </w:t>
      </w:r>
    </w:p>
    <w:p w:rsidR="00CD2E54" w:rsidRDefault="004C4D89">
      <w:pPr>
        <w:ind w:left="-10" w:right="15" w:firstLine="711"/>
      </w:pPr>
      <w:r>
        <w:t xml:space="preserve">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 </w:t>
      </w:r>
    </w:p>
    <w:p w:rsidR="00CD2E54" w:rsidRDefault="004C4D89">
      <w:pPr>
        <w:ind w:left="-10" w:right="15" w:firstLine="711"/>
      </w:pPr>
      <w:r>
        <w:t xml:space="preserve">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 </w:t>
      </w:r>
    </w:p>
    <w:p w:rsidR="00CD2E54" w:rsidRDefault="004C4D89">
      <w:pPr>
        <w:ind w:left="-10" w:right="15" w:firstLine="711"/>
      </w:pPr>
      <w:r>
        <w:t xml:space="preserve">Фосфор. Нахождение в природе, способы получения, физические и химические свойства. Фосфиды и фосфин. Оксиды фосфора, фосфорная кислота и её соли. </w:t>
      </w:r>
      <w:r>
        <w:rPr>
          <w:i/>
        </w:rPr>
        <w:t>Метафосфорная и пирофосфорная кислоты, фосфористая  и фосфорноватистая кислоты</w:t>
      </w:r>
      <w:r>
        <w:t xml:space="preserve">. Применение фосфора и его соединений. Фосфорные удобрения. </w:t>
      </w:r>
    </w:p>
    <w:p w:rsidR="00CD2E54" w:rsidRDefault="004C4D89">
      <w:pPr>
        <w:ind w:left="-10" w:right="15" w:firstLine="711"/>
      </w:pPr>
      <w: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w:t>
      </w:r>
      <w:r>
        <w:rPr>
          <w:i/>
        </w:rPr>
        <w:t>адсорбция</w:t>
      </w:r>
      <w:r>
        <w:t xml:space="preserve">. </w:t>
      </w:r>
      <w:r>
        <w:rPr>
          <w:i/>
        </w:rPr>
        <w:t>Фуллерены, графен, углеродные нанотрубки</w:t>
      </w:r>
      <w:r>
        <w:t xml:space="preserve">. Применение простых веществ, образованных углеродом, и его соединений.  </w:t>
      </w:r>
    </w:p>
    <w:p w:rsidR="00CD2E54" w:rsidRDefault="004C4D89">
      <w:pPr>
        <w:spacing w:after="8" w:line="251" w:lineRule="auto"/>
        <w:ind w:left="10" w:right="18" w:hanging="10"/>
        <w:jc w:val="right"/>
      </w:pPr>
      <w:r>
        <w:lastRenderedPageBreak/>
        <w:t xml:space="preserve">Кремний. Нахождение в природе, способы получения, физические и химические свойства. </w:t>
      </w:r>
    </w:p>
    <w:p w:rsidR="00CD2E54" w:rsidRDefault="004C4D89">
      <w:pPr>
        <w:ind w:left="-5" w:right="15"/>
      </w:pPr>
      <w:r>
        <w:t xml:space="preserve">Оксид кремния(IV), кремниевая кислота, силикаты. Применение кремния и его соединений. Стекло, его получение, виды стекла. </w:t>
      </w:r>
    </w:p>
    <w:p w:rsidR="00CD2E54" w:rsidRDefault="004C4D89">
      <w:pPr>
        <w:ind w:left="-10" w:right="15" w:firstLine="711"/>
      </w:pPr>
      <w:r>
        <w:t xml:space="preserve">Положение металлов в Периодической системе химических элементов. Особенности строения электронных оболочек атомов металлов.  </w:t>
      </w:r>
    </w:p>
    <w:p w:rsidR="00CD2E54" w:rsidRDefault="004C4D89">
      <w:pPr>
        <w:spacing w:after="11" w:line="270" w:lineRule="auto"/>
        <w:ind w:left="706" w:right="2" w:hanging="10"/>
      </w:pPr>
      <w:r>
        <w:rPr>
          <w:i/>
        </w:rPr>
        <w:t xml:space="preserve">Распространение химических элементов-металлов в земной коре.  </w:t>
      </w:r>
    </w:p>
    <w:p w:rsidR="00CD2E54" w:rsidRDefault="004C4D89">
      <w:pPr>
        <w:ind w:left="-10" w:right="15" w:firstLine="711"/>
      </w:pPr>
      <w:r>
        <w:t xml:space="preserve">Общие физические свойства металлов. Применение металлов в быту и технике. Сплавы металлов. </w:t>
      </w:r>
    </w:p>
    <w:p w:rsidR="00CD2E54" w:rsidRDefault="004C4D89">
      <w:pPr>
        <w:spacing w:after="8" w:line="251" w:lineRule="auto"/>
        <w:ind w:left="10" w:right="18" w:hanging="10"/>
        <w:jc w:val="right"/>
      </w:pPr>
      <w:r>
        <w:t xml:space="preserve">Электрохимический ряд напряжений металлов. Общие способы получения металлов: </w:t>
      </w:r>
    </w:p>
    <w:p w:rsidR="00CD2E54" w:rsidRDefault="004C4D89">
      <w:pPr>
        <w:ind w:left="-5" w:right="15"/>
      </w:pPr>
      <w:r>
        <w:t xml:space="preserve">гидрометаллургия, пирометаллургия, электрометаллургия. Понятие о коррозии металлов. Способы защиты от коррозии. </w:t>
      </w:r>
    </w:p>
    <w:p w:rsidR="00CD2E54" w:rsidRDefault="004C4D89">
      <w:pPr>
        <w:ind w:left="-10" w:right="15" w:firstLine="711"/>
      </w:pPr>
      <w: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CD2E54" w:rsidRDefault="004C4D89">
      <w:pPr>
        <w:ind w:left="-10" w:right="15" w:firstLine="711"/>
      </w:pPr>
      <w:r>
        <w:t xml:space="preserve">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 </w:t>
      </w:r>
    </w:p>
    <w:p w:rsidR="00CD2E54" w:rsidRDefault="004C4D89">
      <w:pPr>
        <w:ind w:left="-10" w:right="15" w:firstLine="711"/>
      </w:pPr>
      <w: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CD2E54" w:rsidRDefault="004C4D89">
      <w:pPr>
        <w:ind w:left="-10" w:right="15" w:firstLine="711"/>
      </w:pPr>
      <w:r>
        <w:t xml:space="preserve">Общая характеристика металлов побочных подгрупп (Б-групп) Периодической системы химических элементов. </w:t>
      </w:r>
    </w:p>
    <w:p w:rsidR="00CD2E54" w:rsidRDefault="004C4D89">
      <w:pPr>
        <w:ind w:left="-10" w:right="15" w:firstLine="711"/>
      </w:pPr>
      <w:r>
        <w:t xml:space="preserve">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 </w:t>
      </w:r>
    </w:p>
    <w:p w:rsidR="00CD2E54" w:rsidRDefault="004C4D89">
      <w:pPr>
        <w:ind w:left="-10" w:right="15" w:firstLine="711"/>
      </w:pPr>
      <w: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CD2E54" w:rsidRDefault="004C4D89">
      <w:pPr>
        <w:ind w:left="-10" w:right="15" w:firstLine="711"/>
      </w:pPr>
      <w:r>
        <w:t xml:space="preserve">Физические и химические свойства железа и его соединений. Оксиды, гидроксиды и соли железа(II) и железа(III). Получение и применение железа и его сплавов. </w:t>
      </w:r>
    </w:p>
    <w:p w:rsidR="00CD2E54" w:rsidRDefault="004C4D89">
      <w:pPr>
        <w:ind w:left="-10" w:right="15" w:firstLine="711"/>
      </w:pPr>
      <w:r>
        <w:t xml:space="preserve">Физические и химические свойства меди и её соединений. Получение и применение меди и её соединений. </w:t>
      </w:r>
    </w:p>
    <w:p w:rsidR="00CD2E54" w:rsidRDefault="004C4D89">
      <w:pPr>
        <w:ind w:left="-10" w:right="15" w:firstLine="711"/>
      </w:pPr>
      <w:r>
        <w:t xml:space="preserve">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 </w:t>
      </w:r>
    </w:p>
    <w:p w:rsidR="00CD2E54" w:rsidRDefault="004C4D89">
      <w:pPr>
        <w:ind w:left="-10" w:right="15" w:firstLine="711"/>
      </w:pPr>
      <w:r>
        <w:rPr>
          <w:u w:val="single" w:color="000000"/>
        </w:rPr>
        <w:t>Экспериментальные методы изучения веществ и их превращений:</w:t>
      </w:r>
      <w: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w:t>
      </w:r>
      <w:r w:rsidR="00A3089D">
        <w:t xml:space="preserve"> побочных подгрупп». </w:t>
      </w:r>
      <w:r>
        <w:t xml:space="preserve">Химия и жизнь. </w:t>
      </w:r>
    </w:p>
    <w:p w:rsidR="00CD2E54" w:rsidRDefault="004C4D89">
      <w:pPr>
        <w:ind w:left="716" w:right="15"/>
      </w:pPr>
      <w:r>
        <w:t xml:space="preserve">Роль химии в обеспечении устойчивого развития человечества.  </w:t>
      </w:r>
    </w:p>
    <w:p w:rsidR="00CD2E54" w:rsidRDefault="004C4D89">
      <w:pPr>
        <w:ind w:left="716" w:right="15"/>
      </w:pPr>
      <w:r>
        <w:lastRenderedPageBreak/>
        <w:t xml:space="preserve">Понятие о научных методах познания и методологии научного исследования.  </w:t>
      </w:r>
    </w:p>
    <w:p w:rsidR="00CD2E54" w:rsidRDefault="004C4D89">
      <w:pPr>
        <w:ind w:left="-10" w:right="15" w:firstLine="711"/>
      </w:pPr>
      <w: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Pr>
          <w:i/>
        </w:rPr>
        <w:t xml:space="preserve">Проблема переработки отходов и побочных продуктов. </w:t>
      </w:r>
      <w:r>
        <w:t xml:space="preserve">Роль химии в обеспечении энергетической безопасности. </w:t>
      </w:r>
      <w:r>
        <w:rPr>
          <w:i/>
        </w:rPr>
        <w:t>Принципы «зелёной химии».</w:t>
      </w:r>
      <w:r>
        <w:t xml:space="preserve"> </w:t>
      </w:r>
    </w:p>
    <w:p w:rsidR="00CD2E54" w:rsidRDefault="004C4D89">
      <w:pPr>
        <w:ind w:left="-10" w:right="15" w:firstLine="711"/>
      </w:pPr>
      <w:r>
        <w:t xml:space="preserve">Химия и здоровье человека. Лекарственные средства. Правила использования лекарственных препаратов. Роль химии в развитии медицины. </w:t>
      </w:r>
    </w:p>
    <w:p w:rsidR="00CD2E54" w:rsidRDefault="004C4D89">
      <w:pPr>
        <w:ind w:left="-10" w:right="15" w:firstLine="711"/>
      </w:pPr>
      <w:r>
        <w:t xml:space="preserve">Химия пищи: основные компоненты, пищевые добавки. Роль химии в обеспечении пищевой безопасности. </w:t>
      </w:r>
    </w:p>
    <w:p w:rsidR="00CD2E54" w:rsidRDefault="004C4D89">
      <w:pPr>
        <w:ind w:left="-10" w:right="15" w:firstLine="711"/>
      </w:pPr>
      <w: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CD2E54" w:rsidRDefault="004C4D89">
      <w:pPr>
        <w:ind w:left="716" w:right="15"/>
      </w:pPr>
      <w:r>
        <w:t xml:space="preserve">Химия в строительстве: важнейшие строительные материалы (цемент, бетон).  </w:t>
      </w:r>
    </w:p>
    <w:p w:rsidR="00CD2E54" w:rsidRDefault="004C4D89">
      <w:pPr>
        <w:ind w:left="716" w:right="15"/>
      </w:pPr>
      <w:r>
        <w:t xml:space="preserve">Химия в сельском хозяйстве. Органические и минеральные удобрения.  </w:t>
      </w:r>
    </w:p>
    <w:p w:rsidR="00CD2E54" w:rsidRDefault="004C4D89">
      <w:pPr>
        <w:ind w:left="-10" w:right="15" w:firstLine="711"/>
      </w:pPr>
      <w:r>
        <w:t xml:space="preserve">Современные конструкционные материалы, краски, стекло, керамика. </w:t>
      </w:r>
      <w:r>
        <w:rPr>
          <w:i/>
        </w:rPr>
        <w:t>Материалы для электроники</w:t>
      </w:r>
      <w:r>
        <w:t xml:space="preserve">. </w:t>
      </w:r>
      <w:r>
        <w:rPr>
          <w:i/>
        </w:rPr>
        <w:t>Нанотехнологии</w:t>
      </w:r>
      <w:r>
        <w:t xml:space="preserve">. </w:t>
      </w:r>
    </w:p>
    <w:p w:rsidR="00CD2E54" w:rsidRDefault="004C4D89">
      <w:pPr>
        <w:ind w:left="716" w:right="15"/>
      </w:pPr>
      <w:r>
        <w:t xml:space="preserve">Расчётные задачи. </w:t>
      </w:r>
    </w:p>
    <w:p w:rsidR="00CD2E54" w:rsidRDefault="004C4D89">
      <w:pPr>
        <w:ind w:left="-10" w:right="15" w:firstLine="711"/>
      </w:pPr>
      <w: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 </w:t>
      </w:r>
    </w:p>
    <w:p w:rsidR="00CD2E54" w:rsidRDefault="004C4D89">
      <w:pPr>
        <w:ind w:left="716" w:right="15"/>
      </w:pPr>
      <w:r>
        <w:t xml:space="preserve">Межпредметные связи. </w:t>
      </w:r>
    </w:p>
    <w:p w:rsidR="00CD2E54" w:rsidRDefault="004C4D89">
      <w:pPr>
        <w:ind w:left="-10" w:right="15" w:firstLine="711"/>
      </w:pPr>
      <w:r>
        <w:t xml:space="preserve">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 </w:t>
      </w:r>
    </w:p>
    <w:p w:rsidR="00CD2E54" w:rsidRDefault="004C4D89">
      <w:pPr>
        <w:ind w:left="-10" w:right="15" w:firstLine="711"/>
      </w:pPr>
      <w:r>
        <w:t xml:space="preserve">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 </w:t>
      </w:r>
    </w:p>
    <w:p w:rsidR="00CD2E54" w:rsidRDefault="004C4D89">
      <w:pPr>
        <w:ind w:left="-10" w:right="15" w:firstLine="711"/>
      </w:pPr>
      <w:r>
        <w:t xml:space="preserve">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 </w:t>
      </w:r>
    </w:p>
    <w:p w:rsidR="00CD2E54" w:rsidRDefault="004C4D89">
      <w:pPr>
        <w:ind w:left="-10" w:right="15" w:firstLine="711"/>
      </w:pPr>
      <w:r>
        <w:t xml:space="preserve">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 </w:t>
      </w:r>
    </w:p>
    <w:p w:rsidR="00CD2E54" w:rsidRDefault="004C4D89">
      <w:pPr>
        <w:ind w:left="716" w:right="15"/>
      </w:pPr>
      <w:r>
        <w:t xml:space="preserve">География: минералы, горные породы, полезные ископаемые, топливо, ресурсы. </w:t>
      </w:r>
    </w:p>
    <w:p w:rsidR="00CD2E54" w:rsidRDefault="004C4D89">
      <w:pPr>
        <w:ind w:left="-10" w:right="15" w:firstLine="711"/>
      </w:pPr>
      <w: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 </w:t>
      </w:r>
    </w:p>
    <w:p w:rsidR="00CD2E54" w:rsidRDefault="004C4D89">
      <w:pPr>
        <w:ind w:left="-10" w:right="15" w:firstLine="711"/>
      </w:pPr>
      <w:r>
        <w:t xml:space="preserve">Планируемые результаты освоения программы по химии (углублённый уровень) на уровне среднего общего образования.» </w:t>
      </w:r>
    </w:p>
    <w:p w:rsidR="00CD2E54" w:rsidRDefault="004C4D89">
      <w:pPr>
        <w:ind w:left="-10" w:right="15" w:firstLine="711"/>
      </w:pPr>
      <w:r>
        <w:lastRenderedPageBreak/>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w:t>
      </w:r>
    </w:p>
    <w:p w:rsidR="00CD2E54" w:rsidRDefault="004C4D89">
      <w:pPr>
        <w:ind w:left="-10" w:right="15" w:firstLine="711"/>
      </w:pPr>
      <w: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CD2E54" w:rsidRDefault="004C4D89">
      <w:pPr>
        <w:ind w:left="716" w:right="15"/>
      </w:pPr>
      <w:r>
        <w:t xml:space="preserve">осознание обучающимися российской гражданской идентичности;  </w:t>
      </w:r>
    </w:p>
    <w:p w:rsidR="00CD2E54" w:rsidRDefault="004C4D89">
      <w:pPr>
        <w:ind w:left="716" w:right="1185"/>
      </w:pPr>
      <w:r>
        <w:t>готовность к саморазвитию, самос</w:t>
      </w:r>
      <w:r w:rsidR="00A3089D">
        <w:t>тоятельности и самоопределению;</w:t>
      </w:r>
      <w:r>
        <w:t xml:space="preserve"> наличие мотивации к обучению;  </w:t>
      </w:r>
    </w:p>
    <w:p w:rsidR="00CD2E54" w:rsidRDefault="004C4D89">
      <w:pPr>
        <w:ind w:left="716" w:right="15"/>
      </w:pPr>
      <w:r>
        <w:t xml:space="preserve">готовность и способность обучающихся руководствоваться принятыми в обществе </w:t>
      </w:r>
    </w:p>
    <w:p w:rsidR="00CD2E54" w:rsidRDefault="004C4D89">
      <w:pPr>
        <w:spacing w:after="10" w:line="270" w:lineRule="auto"/>
        <w:ind w:left="696" w:right="3551" w:hanging="711"/>
        <w:jc w:val="left"/>
      </w:pPr>
      <w:r>
        <w:t xml:space="preserve">правилами и нормами поведения;  наличие правосознания, экологической культуры;  способность ставить цели и строить жизненные планы.  </w:t>
      </w:r>
    </w:p>
    <w:p w:rsidR="00CD2E54" w:rsidRDefault="004C4D89">
      <w:pPr>
        <w:ind w:left="-10" w:right="15" w:firstLine="711"/>
      </w:pPr>
      <w: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w:t>
      </w:r>
    </w:p>
    <w:p w:rsidR="00CD2E54" w:rsidRDefault="004C4D89">
      <w:pPr>
        <w:ind w:left="-10" w:right="15" w:firstLine="711"/>
      </w:pPr>
      <w: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CD2E54" w:rsidRDefault="004C4D89">
      <w:pPr>
        <w:ind w:left="716" w:right="15"/>
      </w:pPr>
      <w:r>
        <w:t xml:space="preserve">1) гражданского воспитания: осознания обучающимися своих конституционных прав и обязанностей, уважения к </w:t>
      </w:r>
    </w:p>
    <w:p w:rsidR="00CD2E54" w:rsidRDefault="004C4D89">
      <w:pPr>
        <w:ind w:left="701" w:right="15" w:hanging="711"/>
      </w:pPr>
      <w:r>
        <w:t xml:space="preserve">закону и правопорядку; представления о социальных нормах и правилах межличностных отношений в </w:t>
      </w:r>
    </w:p>
    <w:p w:rsidR="00CD2E54" w:rsidRDefault="004C4D89">
      <w:pPr>
        <w:ind w:left="701" w:right="15" w:hanging="711"/>
      </w:pPr>
      <w:r>
        <w:t xml:space="preserve">коллективе;  готовности к совместной творческой деятельности при создании учебных проектов, </w:t>
      </w:r>
    </w:p>
    <w:p w:rsidR="00CD2E54" w:rsidRDefault="004C4D89">
      <w:pPr>
        <w:ind w:left="701" w:right="15" w:hanging="711"/>
      </w:pPr>
      <w:r>
        <w:t xml:space="preserve">решении учебных и познавательных задач, выполнении химических экспериментов;  способности понимать и принимать мотивы, намерения, логику и аргументы других при </w:t>
      </w:r>
    </w:p>
    <w:p w:rsidR="00CD2E54" w:rsidRDefault="004C4D89">
      <w:pPr>
        <w:ind w:left="-5" w:right="15"/>
      </w:pPr>
      <w:r>
        <w:t xml:space="preserve">анализе различных видов учебной деятельности; 2) патриотического воспитания: ценностного отношения к историческому и научному наследию отечественной химии;  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интереса и познавательных мотивов в получении и последующем анализе информации о </w:t>
      </w:r>
    </w:p>
    <w:p w:rsidR="00CD2E54" w:rsidRDefault="004C4D89">
      <w:pPr>
        <w:ind w:left="701" w:right="3430" w:hanging="711"/>
      </w:pPr>
      <w:r>
        <w:t xml:space="preserve">передовых достижениях современной отечественной химии; 3) духовно-нравственного воспитания: </w:t>
      </w:r>
    </w:p>
    <w:p w:rsidR="00CD2E54" w:rsidRDefault="004C4D89">
      <w:pPr>
        <w:ind w:left="716" w:right="15"/>
      </w:pPr>
      <w:r>
        <w:t xml:space="preserve">нравственного сознания, этического поведения; </w:t>
      </w:r>
    </w:p>
    <w:p w:rsidR="00CD2E54" w:rsidRDefault="004C4D89">
      <w:pPr>
        <w:ind w:left="716" w:right="15"/>
      </w:pPr>
      <w:r>
        <w:t xml:space="preserve">способности оценивать ситуации, связанные с химическими явлениями,и принимать </w:t>
      </w:r>
    </w:p>
    <w:p w:rsidR="00CD2E54" w:rsidRDefault="004C4D89">
      <w:pPr>
        <w:ind w:left="701" w:right="15" w:hanging="711"/>
      </w:pPr>
      <w:r>
        <w:t xml:space="preserve">осознанные решения, ориентируясь на морально-нравственные нормы и ценности; готовности оценивать своё поведение и поступки своих товарищей с позиций </w:t>
      </w:r>
    </w:p>
    <w:p w:rsidR="00CD2E54" w:rsidRDefault="004C4D89">
      <w:pPr>
        <w:ind w:left="701" w:right="15" w:hanging="711"/>
      </w:pPr>
      <w:r>
        <w:t xml:space="preserve">нравственных и правовых норм и с учётом осознания последствий поступков; 4) формирования культуры здоровья: понимания ценностей здорового и безопасного образа жизни, необходимости </w:t>
      </w:r>
    </w:p>
    <w:p w:rsidR="00CD2E54" w:rsidRDefault="004C4D89">
      <w:pPr>
        <w:ind w:left="701" w:right="15" w:hanging="711"/>
      </w:pPr>
      <w:r>
        <w:t xml:space="preserve">ответственного отношения к собственному физическому и психическому здоровью; соблюдения правил безопасного обращения с веществами в быту, повседневной жизни, в </w:t>
      </w:r>
    </w:p>
    <w:p w:rsidR="00CD2E54" w:rsidRDefault="004C4D89">
      <w:pPr>
        <w:ind w:left="701" w:right="15" w:hanging="711"/>
      </w:pPr>
      <w:r>
        <w:lastRenderedPageBreak/>
        <w:t xml:space="preserve">трудовой деятельности;  понимания ценности правил индивидуального и коллективного безопасного поведения в </w:t>
      </w:r>
    </w:p>
    <w:p w:rsidR="00CD2E54" w:rsidRDefault="004C4D89">
      <w:pPr>
        <w:ind w:left="701" w:right="15" w:hanging="711"/>
      </w:pPr>
      <w:r>
        <w:t xml:space="preserve">ситуациях, угрожающих здоровью и жизни людей;  осознания последствий и неприятия вредных привычек (употребления алкоголя, </w:t>
      </w:r>
    </w:p>
    <w:p w:rsidR="00CD2E54" w:rsidRDefault="004C4D89">
      <w:pPr>
        <w:ind w:left="-5" w:right="15"/>
      </w:pPr>
      <w:r>
        <w:t xml:space="preserve">наркотиков, курения); </w:t>
      </w:r>
    </w:p>
    <w:p w:rsidR="00CD2E54" w:rsidRDefault="004C4D89">
      <w:pPr>
        <w:ind w:left="716" w:right="15"/>
      </w:pPr>
      <w:r>
        <w:t xml:space="preserve">5) трудового воспитания: коммуникативной компетентности в учебно-исследовательской деятельности, </w:t>
      </w:r>
    </w:p>
    <w:p w:rsidR="00CD2E54" w:rsidRDefault="004C4D89">
      <w:pPr>
        <w:ind w:left="701" w:right="15" w:hanging="711"/>
      </w:pPr>
      <w:r>
        <w:t xml:space="preserve">общественно полезной, творческой и других видах деятельности; установки на активное участие в решении практических задач социальной </w:t>
      </w:r>
    </w:p>
    <w:p w:rsidR="00CD2E54" w:rsidRDefault="004C4D89">
      <w:pPr>
        <w:ind w:left="701" w:right="15" w:hanging="711"/>
      </w:pPr>
      <w:r>
        <w:t xml:space="preserve">направленности (в рамках своего класса, школы);  интереса к практическому изучению профессий различного рода, в том числе на основе </w:t>
      </w:r>
    </w:p>
    <w:p w:rsidR="00CD2E54" w:rsidRDefault="004C4D89">
      <w:pPr>
        <w:ind w:left="701" w:right="1980" w:hanging="711"/>
      </w:pPr>
      <w:r>
        <w:t xml:space="preserve">применения предметных знаний по химии;  уважения к труду, людям труда и результатам трудовой деятельности;  </w:t>
      </w:r>
    </w:p>
    <w:p w:rsidR="00CD2E54" w:rsidRDefault="004C4D89">
      <w:pPr>
        <w:spacing w:after="10" w:line="270" w:lineRule="auto"/>
        <w:ind w:left="721" w:right="16" w:hanging="10"/>
        <w:jc w:val="left"/>
      </w:pPr>
      <w:r>
        <w:t xml:space="preserve">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 6) экологического воспитания: экологически целесообразного отношения к природе как источнику существования жизни </w:t>
      </w:r>
    </w:p>
    <w:p w:rsidR="00CD2E54" w:rsidRDefault="004C4D89">
      <w:pPr>
        <w:ind w:left="701" w:right="15" w:hanging="711"/>
      </w:pPr>
      <w:r>
        <w:t xml:space="preserve">на Земле; понимания глобального характера экологических проблем, влияния экономических </w:t>
      </w:r>
    </w:p>
    <w:p w:rsidR="00CD2E54" w:rsidRDefault="004C4D89">
      <w:pPr>
        <w:ind w:left="701" w:right="15" w:hanging="711"/>
      </w:pPr>
      <w:r>
        <w:t xml:space="preserve">процессов на состояние природной и социальной среды;  осознания необходимости использования достижений химии для решения вопросов </w:t>
      </w:r>
    </w:p>
    <w:p w:rsidR="00CD2E54" w:rsidRDefault="004C4D89">
      <w:pPr>
        <w:ind w:left="-5" w:right="15"/>
      </w:pPr>
      <w:r>
        <w:t xml:space="preserve">рационального природопользования; 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 </w:t>
      </w:r>
    </w:p>
    <w:p w:rsidR="00CD2E54" w:rsidRDefault="004C4D89">
      <w:pPr>
        <w:ind w:left="716" w:right="15"/>
      </w:pPr>
      <w:r>
        <w:t xml:space="preserve">7) ценности научного познания: мировоззрения, соответствующего современному уровню развития науки и общественной </w:t>
      </w:r>
    </w:p>
    <w:p w:rsidR="00CD2E54" w:rsidRDefault="004C4D89">
      <w:pPr>
        <w:ind w:left="-5" w:right="15"/>
      </w:pPr>
      <w:r>
        <w:t xml:space="preserve">практики;  </w:t>
      </w:r>
    </w:p>
    <w:p w:rsidR="00CD2E54" w:rsidRDefault="004C4D89">
      <w:pPr>
        <w:spacing w:after="8" w:line="251" w:lineRule="auto"/>
        <w:ind w:left="10" w:right="18" w:hanging="10"/>
        <w:jc w:val="right"/>
      </w:pPr>
      <w:r>
        <w:t xml:space="preserve">понимания специфики химии как науки, осознания её роли в формировании </w:t>
      </w:r>
    </w:p>
    <w:p w:rsidR="00CD2E54" w:rsidRDefault="004C4D89">
      <w:pPr>
        <w:ind w:left="-5" w:right="15"/>
      </w:pPr>
      <w:r>
        <w:t xml:space="preserve">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 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 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 способности самостоятельно использовать химические знания для решения проблем в </w:t>
      </w:r>
    </w:p>
    <w:p w:rsidR="00CD2E54" w:rsidRDefault="004C4D89">
      <w:pPr>
        <w:ind w:left="701" w:right="3500" w:hanging="711"/>
      </w:pPr>
      <w:r>
        <w:lastRenderedPageBreak/>
        <w:t xml:space="preserve">реальных жизненных ситуациях; интереса к познанию, исследовательской деятельности;  </w:t>
      </w:r>
    </w:p>
    <w:p w:rsidR="00CD2E54" w:rsidRDefault="004C4D89">
      <w:pPr>
        <w:spacing w:after="30" w:line="251" w:lineRule="auto"/>
        <w:ind w:left="10" w:right="18" w:hanging="10"/>
        <w:jc w:val="right"/>
      </w:pPr>
      <w:r>
        <w:t xml:space="preserve">готовности и способности к непрерывному образованию и самообразованию, к активному </w:t>
      </w:r>
    </w:p>
    <w:p w:rsidR="00CD2E54" w:rsidRDefault="004C4D89">
      <w:pPr>
        <w:ind w:left="701" w:right="417" w:hanging="711"/>
      </w:pPr>
      <w:r>
        <w:t xml:space="preserve">получению новых знаний по химии в соответствии с </w:t>
      </w:r>
      <w:r w:rsidR="00A3089D">
        <w:t xml:space="preserve">жизненными потребностями; </w:t>
      </w:r>
      <w:r>
        <w:t xml:space="preserve">интереса к особенностям труда в различных сферах профессиональной деятельности. </w:t>
      </w:r>
    </w:p>
    <w:p w:rsidR="00CD2E54" w:rsidRDefault="004C4D89">
      <w:pPr>
        <w:ind w:left="-10" w:right="15" w:firstLine="711"/>
      </w:pPr>
      <w:r>
        <w:t xml:space="preserve">Метапредметные результаты освоения программы по химии на уровне среднего общего образования включают:  </w:t>
      </w:r>
    </w:p>
    <w:p w:rsidR="00CD2E54" w:rsidRDefault="004C4D89">
      <w:pPr>
        <w:ind w:left="-10" w:right="15" w:firstLine="711"/>
      </w:pPr>
      <w: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w:t>
      </w:r>
    </w:p>
    <w:p w:rsidR="00CD2E54" w:rsidRDefault="004C4D89">
      <w:pPr>
        <w:ind w:left="-5" w:right="15"/>
      </w:pPr>
      <w:r>
        <w:t xml:space="preserve">мировоззренческие знания и универсальные учебные действия в познавательной и социальной практике. </w:t>
      </w:r>
    </w:p>
    <w:p w:rsidR="00CD2E54" w:rsidRDefault="004C4D89">
      <w:pPr>
        <w:ind w:left="-10" w:right="15" w:firstLine="711"/>
      </w:pPr>
      <w: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CD2E54" w:rsidRDefault="004C4D89">
      <w:pPr>
        <w:ind w:left="716" w:right="15"/>
      </w:pPr>
      <w:r>
        <w:t xml:space="preserve">Овладение универсальными учебными познавательными действиями: </w:t>
      </w:r>
    </w:p>
    <w:p w:rsidR="00CD2E54" w:rsidRDefault="004C4D89">
      <w:pPr>
        <w:ind w:left="716" w:right="15"/>
      </w:pPr>
      <w:r>
        <w:t xml:space="preserve">1) базовые логические действия: </w:t>
      </w:r>
    </w:p>
    <w:p w:rsidR="00CD2E54" w:rsidRDefault="004C4D89">
      <w:pPr>
        <w:ind w:left="716" w:right="15"/>
      </w:pPr>
      <w:r>
        <w:t xml:space="preserve">самостоятельно формулировать и актуализировать проблему, рассматривать её </w:t>
      </w:r>
    </w:p>
    <w:p w:rsidR="00CD2E54" w:rsidRDefault="00A3089D">
      <w:pPr>
        <w:ind w:left="701" w:right="15" w:hanging="711"/>
      </w:pPr>
      <w:r>
        <w:t xml:space="preserve">всесторонне; </w:t>
      </w:r>
      <w:r w:rsidR="004C4D89">
        <w:t xml:space="preserve">определять цели деятельности, задавая параметры и критерии их достижения, соотносить </w:t>
      </w:r>
    </w:p>
    <w:p w:rsidR="00CD2E54" w:rsidRDefault="004C4D89">
      <w:pPr>
        <w:ind w:left="-5" w:right="15"/>
      </w:pPr>
      <w:r>
        <w:t>результаты деятельности с поставленными целями; 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w:t>
      </w:r>
      <w:r w:rsidR="00A3089D">
        <w:t xml:space="preserve">ия отдельных фактов и явлений; </w:t>
      </w:r>
      <w:r>
        <w:t xml:space="preserve">выбирать основания и критерии для классификации веществ и химических реакций; устанавливать причинно-следственные связи между изучаемыми явлениями;  строить логические рассуждения (индуктивные, дедуктивные, по аналогии), выявлять </w:t>
      </w:r>
    </w:p>
    <w:p w:rsidR="00CD2E54" w:rsidRDefault="004C4D89">
      <w:pPr>
        <w:ind w:left="-5" w:right="15"/>
      </w:pPr>
      <w:r>
        <w:t xml:space="preserve">закономерности и противоречия в рассматриваемых явлениях, формулировать выводы и заключения; применять в процессе познания используемые в химии символические (знаковые) модели, </w:t>
      </w:r>
    </w:p>
    <w:p w:rsidR="00CD2E54" w:rsidRDefault="004C4D89">
      <w:pPr>
        <w:ind w:left="-5" w:right="15"/>
      </w:pPr>
      <w:r>
        <w:t xml:space="preserve">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 </w:t>
      </w:r>
    </w:p>
    <w:p w:rsidR="00CD2E54" w:rsidRDefault="004C4D89" w:rsidP="00683587">
      <w:pPr>
        <w:numPr>
          <w:ilvl w:val="0"/>
          <w:numId w:val="30"/>
        </w:numPr>
        <w:ind w:right="15" w:firstLine="711"/>
      </w:pPr>
      <w:r>
        <w:t xml:space="preserve">базовые исследовательские действия: </w:t>
      </w:r>
    </w:p>
    <w:p w:rsidR="00CD2E54" w:rsidRDefault="004C4D89">
      <w:pPr>
        <w:ind w:left="-10" w:right="15" w:firstLine="711"/>
      </w:pPr>
      <w:r>
        <w:t xml:space="preserve">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 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w:t>
      </w:r>
      <w:r>
        <w:lastRenderedPageBreak/>
        <w:t xml:space="preserve">формулировать обобщения и выводы относительно достоверности результатов исследования, составлять обоснованный отчёт о проделанной работе; 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 </w:t>
      </w:r>
    </w:p>
    <w:p w:rsidR="00CD2E54" w:rsidRDefault="004C4D89" w:rsidP="00683587">
      <w:pPr>
        <w:numPr>
          <w:ilvl w:val="0"/>
          <w:numId w:val="30"/>
        </w:numPr>
        <w:ind w:right="15" w:firstLine="711"/>
      </w:pPr>
      <w:r>
        <w:t xml:space="preserve">работа с информацией: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формулировать запросы и применять различные методы при поиске и отборе </w:t>
      </w:r>
    </w:p>
    <w:p w:rsidR="00CD2E54" w:rsidRDefault="004C4D89">
      <w:pPr>
        <w:ind w:left="701" w:right="15" w:hanging="711"/>
      </w:pPr>
      <w:r>
        <w:t xml:space="preserve">информации, необходимой для выполнения учебных задач определённого типа;  приобретать опыт использования информационно-коммуникативных технологий и </w:t>
      </w:r>
    </w:p>
    <w:p w:rsidR="00CD2E54" w:rsidRDefault="004C4D89">
      <w:pPr>
        <w:ind w:left="701" w:right="15" w:hanging="711"/>
      </w:pPr>
      <w:r>
        <w:t xml:space="preserve">различных поисковых систем;  самостоятельно выбирать оптимальную форму представления информации (схемы, </w:t>
      </w:r>
    </w:p>
    <w:p w:rsidR="00CD2E54" w:rsidRDefault="004C4D89">
      <w:pPr>
        <w:ind w:left="701" w:right="15" w:hanging="711"/>
      </w:pPr>
      <w:r>
        <w:t xml:space="preserve">графики, диаграммы, таблицы, рисунки и другие); использовать научный язык в качестве средства при работе с химической информацией: </w:t>
      </w:r>
    </w:p>
    <w:p w:rsidR="00CD2E54" w:rsidRDefault="004C4D89">
      <w:pPr>
        <w:ind w:left="-5" w:right="15"/>
      </w:pPr>
      <w:r>
        <w:t xml:space="preserve">применять межпредметные (физические и математические) знаки и символы, формулы, аббревиатуры, номенклатуру; использовать знаково-символические средства наглядности. </w:t>
      </w:r>
    </w:p>
    <w:p w:rsidR="00CD2E54" w:rsidRDefault="004C4D89">
      <w:pPr>
        <w:ind w:left="716" w:right="15"/>
      </w:pPr>
      <w:r>
        <w:t xml:space="preserve">Овладение универсальными коммуникативными действиями: </w:t>
      </w:r>
    </w:p>
    <w:p w:rsidR="00CD2E54" w:rsidRDefault="004C4D89">
      <w:pPr>
        <w:ind w:left="-10" w:right="15" w:firstLine="711"/>
      </w:pPr>
      <w:r>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 </w:t>
      </w:r>
    </w:p>
    <w:p w:rsidR="00CD2E54" w:rsidRDefault="004C4D89">
      <w:pPr>
        <w:spacing w:after="8" w:line="251" w:lineRule="auto"/>
        <w:ind w:left="10" w:right="18" w:hanging="10"/>
        <w:jc w:val="right"/>
      </w:pPr>
      <w:r>
        <w:t xml:space="preserve">выступать с презентацией результатов познавательной деятельности, полученных </w:t>
      </w:r>
    </w:p>
    <w:p w:rsidR="00CD2E54" w:rsidRDefault="004C4D89">
      <w:pPr>
        <w:ind w:left="-5" w:right="15"/>
      </w:pPr>
      <w:r>
        <w:t xml:space="preserve">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 </w:t>
      </w:r>
    </w:p>
    <w:p w:rsidR="00CD2E54" w:rsidRDefault="004C4D89">
      <w:pPr>
        <w:ind w:left="716" w:right="15"/>
      </w:pPr>
      <w:r>
        <w:t xml:space="preserve">Овладение универсальными регулятивными действиями: </w:t>
      </w:r>
    </w:p>
    <w:p w:rsidR="00CD2E54" w:rsidRDefault="004C4D89">
      <w:pPr>
        <w:ind w:left="-10" w:right="15" w:firstLine="711"/>
      </w:pPr>
      <w: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осуществлять самоконтроль деятельности на основе самоанализа и самооценки. </w:t>
      </w:r>
    </w:p>
    <w:p w:rsidR="00CD2E54" w:rsidRDefault="004C4D89">
      <w:pPr>
        <w:ind w:left="-10" w:right="15" w:firstLine="711"/>
      </w:pPr>
      <w: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w:t>
      </w:r>
    </w:p>
    <w:p w:rsidR="00CD2E54" w:rsidRDefault="004C4D89">
      <w:pPr>
        <w:ind w:left="701" w:right="15" w:hanging="711"/>
      </w:pPr>
      <w:r>
        <w:t xml:space="preserve">В программе по химии предметные результаты представлены по годам изучения. 125.8.7. Предметные результаты освоения курса «Органическая химия» отражают: </w:t>
      </w:r>
      <w:r>
        <w:rPr>
          <w:i/>
        </w:rPr>
        <w:t>сформированность</w:t>
      </w:r>
      <w:r>
        <w:t xml:space="preserve"> представлений: о месте и значении органической химии в системе </w:t>
      </w:r>
    </w:p>
    <w:p w:rsidR="00CD2E54" w:rsidRDefault="004C4D89">
      <w:pPr>
        <w:ind w:left="-5" w:right="15"/>
      </w:pPr>
      <w:r>
        <w:t xml:space="preserve">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w:t>
      </w:r>
      <w:r>
        <w:lastRenderedPageBreak/>
        <w:t xml:space="preserve">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 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Pr>
          <w:i/>
        </w:rPr>
        <w:t>оптическая</w:t>
      </w:r>
      <w:r>
        <w:t xml:space="preserve">),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w:t>
      </w:r>
    </w:p>
    <w:p w:rsidR="00CD2E54" w:rsidRDefault="004C4D89">
      <w:pPr>
        <w:ind w:left="701" w:right="15" w:hanging="711"/>
      </w:pPr>
      <w:r>
        <w:t xml:space="preserve">(индуктивный и мезомерный эффекты, ориентанты I и II рода);  фактологические сведения о свойствах, составе, получении и безопасном использовании </w:t>
      </w:r>
    </w:p>
    <w:p w:rsidR="00CD2E54" w:rsidRDefault="004C4D89">
      <w:pPr>
        <w:ind w:left="-5" w:right="15"/>
      </w:pPr>
      <w:r>
        <w:t xml:space="preserve">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 </w:t>
      </w:r>
      <w:r>
        <w:rPr>
          <w:i/>
        </w:rPr>
        <w:t xml:space="preserve">сформированность умений: </w:t>
      </w:r>
      <w:r>
        <w:t xml:space="preserve">выявлять характерные признаки понятий, </w:t>
      </w:r>
      <w:r>
        <w:rPr>
          <w:i/>
        </w:rPr>
        <w:t>устанавливать</w:t>
      </w:r>
      <w:r>
        <w:t xml:space="preserve"> их </w:t>
      </w:r>
    </w:p>
    <w:p w:rsidR="00CD2E54" w:rsidRDefault="004C4D89">
      <w:pPr>
        <w:ind w:left="-5" w:right="15"/>
      </w:pPr>
      <w:r>
        <w:t xml:space="preserve">взаимосвязь, использовать соответствующие понятия при описании состава, строения и свойств органических соединений;  </w:t>
      </w:r>
      <w:r>
        <w:rPr>
          <w:i/>
        </w:rPr>
        <w:t xml:space="preserve">сформированность умений: </w:t>
      </w:r>
      <w:r>
        <w:t xml:space="preserve"> </w:t>
      </w:r>
    </w:p>
    <w:p w:rsidR="00CD2E54" w:rsidRDefault="004C4D89">
      <w:pPr>
        <w:spacing w:after="30" w:line="251" w:lineRule="auto"/>
        <w:ind w:left="10" w:right="18" w:hanging="10"/>
        <w:jc w:val="right"/>
      </w:pPr>
      <w:r>
        <w:t xml:space="preserve">использовать химическую символику для составления молекулярных и структурных </w:t>
      </w:r>
    </w:p>
    <w:p w:rsidR="00CD2E54" w:rsidRDefault="004C4D89">
      <w:pPr>
        <w:ind w:left="-5" w:right="15"/>
      </w:pPr>
      <w:r>
        <w:t xml:space="preserve">(развёрнутых, сокращённых и скелетных) формул органических веществ;  </w:t>
      </w:r>
    </w:p>
    <w:p w:rsidR="00CD2E54" w:rsidRDefault="004C4D89">
      <w:pPr>
        <w:spacing w:after="8" w:line="251" w:lineRule="auto"/>
        <w:ind w:left="10" w:right="18" w:hanging="10"/>
        <w:jc w:val="right"/>
      </w:pPr>
      <w:r>
        <w:rPr>
          <w:i/>
        </w:rPr>
        <w:t>составлять</w:t>
      </w:r>
      <w:r>
        <w:t xml:space="preserve"> уравнения химических реакций и раскрывать их сущность: окислительно-</w:t>
      </w:r>
    </w:p>
    <w:p w:rsidR="00CD2E54" w:rsidRDefault="004C4D89">
      <w:pPr>
        <w:ind w:left="-5" w:right="15"/>
      </w:pPr>
      <w:r>
        <w:t xml:space="preserve">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r>
        <w:rPr>
          <w:i/>
        </w:rPr>
        <w:t>изготавливать</w:t>
      </w:r>
      <w:r>
        <w:t xml:space="preserve"> модели молекул органических веществ для иллюстрации их химического </w:t>
      </w:r>
    </w:p>
    <w:p w:rsidR="00CD2E54" w:rsidRDefault="004C4D89">
      <w:pPr>
        <w:ind w:left="701" w:right="15" w:hanging="711"/>
      </w:pPr>
      <w:r>
        <w:t xml:space="preserve">и пространственного строения; </w:t>
      </w:r>
      <w:r>
        <w:rPr>
          <w:i/>
        </w:rPr>
        <w:t xml:space="preserve">сформированность умений: </w:t>
      </w:r>
      <w:r>
        <w:t xml:space="preserve">устанавливать принадлежность изученных органических </w:t>
      </w:r>
    </w:p>
    <w:p w:rsidR="00CD2E54" w:rsidRDefault="004C4D89">
      <w:pPr>
        <w:ind w:left="-5" w:right="15"/>
      </w:pPr>
      <w:r>
        <w:t xml:space="preserve">веществ по их составу и строению к определённому классу/группе соединений, </w:t>
      </w:r>
      <w:r>
        <w:rPr>
          <w:i/>
        </w:rPr>
        <w:t>давать</w:t>
      </w:r>
      <w:r>
        <w:t xml:space="preserve"> им названия по систематической номенклатуре (IUPAC) и </w:t>
      </w:r>
      <w:r>
        <w:rPr>
          <w:i/>
        </w:rPr>
        <w:t>приводить</w:t>
      </w:r>
      <w: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r>
        <w:rPr>
          <w:i/>
        </w:rPr>
        <w:t xml:space="preserve">сформированность умения </w:t>
      </w:r>
      <w:r>
        <w:t xml:space="preserve">определять вид химической связи в органических соединениях </w:t>
      </w:r>
    </w:p>
    <w:p w:rsidR="00CD2E54" w:rsidRDefault="004C4D89">
      <w:pPr>
        <w:ind w:left="701" w:right="15" w:hanging="711"/>
      </w:pPr>
      <w:r>
        <w:t xml:space="preserve">(ковалентная и ионная связь, σ- и π-связь, водородная связь); </w:t>
      </w:r>
      <w:r>
        <w:rPr>
          <w:i/>
        </w:rPr>
        <w:t xml:space="preserve">сформированность умения </w:t>
      </w:r>
      <w:r>
        <w:t xml:space="preserve">применять положения теории строения органических веществ </w:t>
      </w:r>
    </w:p>
    <w:p w:rsidR="00CD2E54" w:rsidRDefault="004C4D89">
      <w:pPr>
        <w:ind w:left="-5" w:right="15"/>
      </w:pPr>
      <w:r>
        <w:t xml:space="preserve">А.М. Бутлерова для объяснения зависимости свойств веществ от их состава и строения;  </w:t>
      </w:r>
      <w:r>
        <w:rPr>
          <w:i/>
        </w:rPr>
        <w:t xml:space="preserve">сформированность умений </w:t>
      </w:r>
      <w:r>
        <w:t xml:space="preserve">характеризовать состав, строение, физические и химические свойства </w:t>
      </w:r>
      <w:r>
        <w:lastRenderedPageBreak/>
        <w:t xml:space="preserve">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r>
        <w:rPr>
          <w:i/>
        </w:rPr>
        <w:t xml:space="preserve">сформированность умения </w:t>
      </w:r>
      <w:r>
        <w:t xml:space="preserve">подтверждать на конкретных примерах характер зависимости </w:t>
      </w:r>
    </w:p>
    <w:p w:rsidR="00CD2E54" w:rsidRDefault="004C4D89">
      <w:pPr>
        <w:ind w:left="-5" w:right="15"/>
      </w:pPr>
      <w:r>
        <w:t xml:space="preserve">реакционной способности органических соединений от кратности и типа ковалентной связи (σ- и π-связи), взаимного влияния атомов и групп атомов в молекулах; </w:t>
      </w:r>
      <w:r>
        <w:rPr>
          <w:i/>
        </w:rPr>
        <w:t xml:space="preserve">сформированность умения </w:t>
      </w:r>
      <w:r>
        <w:t xml:space="preserve">характеризовать источники углеводородного сырья (нефть, природный газ, уголь), способы его переработки и практическое применение продуктов переработки; </w:t>
      </w:r>
      <w:r>
        <w:rPr>
          <w:i/>
        </w:rPr>
        <w:t xml:space="preserve">сформированность </w:t>
      </w:r>
      <w: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r>
        <w:rPr>
          <w:i/>
        </w:rPr>
        <w:t xml:space="preserve">сформированность </w:t>
      </w:r>
      <w:r>
        <w:t xml:space="preserve">умения </w:t>
      </w:r>
      <w:r>
        <w:rPr>
          <w:i/>
        </w:rPr>
        <w:t>применять</w:t>
      </w:r>
      <w: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w:t>
      </w:r>
      <w:r>
        <w:rPr>
          <w:i/>
        </w:rPr>
        <w:t xml:space="preserve">сформированность умений: </w:t>
      </w:r>
      <w: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i/>
        </w:rPr>
        <w:t>использовать</w:t>
      </w:r>
      <w:r>
        <w:t xml:space="preserve"> системные знания по органической химии для объяснения и прогнозирования явлений, имеющих естественно-научную природу; </w:t>
      </w:r>
      <w:r>
        <w:rPr>
          <w:i/>
        </w:rPr>
        <w:t xml:space="preserve">сформированность умений: </w:t>
      </w:r>
      <w: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r>
        <w:rPr>
          <w:i/>
        </w:rPr>
        <w:t xml:space="preserve">сформированность умений: </w:t>
      </w:r>
      <w:r>
        <w:t xml:space="preserve">прогнозировать, </w:t>
      </w:r>
      <w:r>
        <w:rPr>
          <w:i/>
        </w:rPr>
        <w:t>анализировать</w:t>
      </w:r>
      <w:r>
        <w:t xml:space="preserve"> и </w:t>
      </w:r>
      <w:r>
        <w:rPr>
          <w:i/>
        </w:rPr>
        <w:t>оценивать</w:t>
      </w:r>
      <w:r>
        <w:t xml:space="preserve"> с позиций </w:t>
      </w:r>
    </w:p>
    <w:p w:rsidR="00CD2E54" w:rsidRDefault="004C4D89">
      <w:pPr>
        <w:ind w:left="-5" w:right="15"/>
      </w:pPr>
      <w:r>
        <w:t xml:space="preserve">экологической безопасности последствия бытовой и производственной деятельности человека, связанной с переработкой веществ, </w:t>
      </w:r>
      <w:r>
        <w:rPr>
          <w:i/>
        </w:rPr>
        <w:t>использовать</w:t>
      </w:r>
      <w:r>
        <w:t xml:space="preserve"> полученные знания для принятия грамотных решений проблем в ситуациях, связанных с химией; </w:t>
      </w:r>
      <w:r>
        <w:rPr>
          <w:i/>
        </w:rPr>
        <w:t xml:space="preserve">сформированность умений: </w:t>
      </w:r>
      <w: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Pr>
          <w:i/>
        </w:rPr>
        <w:t>формулировать</w:t>
      </w:r>
      <w:r>
        <w:t xml:space="preserve"> цель исследования, </w:t>
      </w:r>
      <w:r>
        <w:rPr>
          <w:i/>
        </w:rPr>
        <w:t>представлять</w:t>
      </w:r>
      <w:r>
        <w:t xml:space="preserve"> в различной форме результаты эксперимента, </w:t>
      </w:r>
      <w:r>
        <w:rPr>
          <w:i/>
        </w:rPr>
        <w:t>анализировать</w:t>
      </w:r>
      <w:r>
        <w:t xml:space="preserve"> и </w:t>
      </w:r>
      <w:r>
        <w:rPr>
          <w:i/>
        </w:rPr>
        <w:t>оценивать</w:t>
      </w:r>
      <w:r>
        <w:t xml:space="preserve"> их достоверность;  </w:t>
      </w:r>
      <w:r>
        <w:rPr>
          <w:i/>
        </w:rPr>
        <w:t xml:space="preserve">сформированность умений: </w:t>
      </w:r>
      <w:r>
        <w:t xml:space="preserve"> </w:t>
      </w:r>
    </w:p>
    <w:p w:rsidR="00CD2E54" w:rsidRDefault="004C4D89">
      <w:pPr>
        <w:ind w:left="-10" w:right="15" w:firstLine="711"/>
      </w:pPr>
      <w: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w:t>
      </w:r>
    </w:p>
    <w:p w:rsidR="00CD2E54" w:rsidRDefault="004C4D89">
      <w:pPr>
        <w:ind w:left="701" w:right="15" w:hanging="711"/>
      </w:pPr>
      <w:r>
        <w:t xml:space="preserve">органических веществ, понимая смысл показателя ПДК; анализировать целесообразность применения органических веществ в промышленности и </w:t>
      </w:r>
    </w:p>
    <w:p w:rsidR="00CD2E54" w:rsidRDefault="004C4D89">
      <w:pPr>
        <w:ind w:left="-5" w:right="15"/>
      </w:pPr>
      <w:r>
        <w:t xml:space="preserve">в быту с точки зрения соотношения риск-польза; </w:t>
      </w:r>
      <w:r>
        <w:rPr>
          <w:i/>
        </w:rPr>
        <w:t xml:space="preserve">сформированность умений: </w:t>
      </w:r>
      <w: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Pr>
          <w:i/>
        </w:rPr>
        <w:lastRenderedPageBreak/>
        <w:t>анализировать</w:t>
      </w:r>
      <w:r>
        <w:t xml:space="preserve"> химическую информацию, </w:t>
      </w:r>
      <w:r>
        <w:rPr>
          <w:i/>
        </w:rPr>
        <w:t>перерабатывать</w:t>
      </w:r>
      <w:r>
        <w:t xml:space="preserve"> её и </w:t>
      </w:r>
      <w:r>
        <w:rPr>
          <w:i/>
        </w:rPr>
        <w:t>использовать</w:t>
      </w:r>
      <w:r>
        <w:t xml:space="preserve"> в соответствии с поставленной учебной задачей. </w:t>
      </w:r>
    </w:p>
    <w:p w:rsidR="00CD2E54" w:rsidRDefault="004C4D89">
      <w:pPr>
        <w:ind w:left="-10" w:right="15" w:firstLine="711"/>
      </w:pPr>
      <w:r>
        <w:t xml:space="preserve">Предметные результаты освоения курса «Общая и неорганическая химия» отражают: </w:t>
      </w:r>
    </w:p>
    <w:p w:rsidR="00CD2E54" w:rsidRDefault="004C4D89">
      <w:pPr>
        <w:ind w:left="716" w:right="15"/>
      </w:pPr>
      <w:r>
        <w:t xml:space="preserve">сформированность представлений:  </w:t>
      </w:r>
    </w:p>
    <w:p w:rsidR="00CD2E54" w:rsidRDefault="004C4D89">
      <w:pPr>
        <w:ind w:left="-10" w:right="15" w:firstLine="711"/>
      </w:pPr>
      <w:r>
        <w:t xml:space="preserve">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 сформированность владения системой химических знаний, которая включает: </w:t>
      </w:r>
    </w:p>
    <w:p w:rsidR="00CD2E54" w:rsidRDefault="004C4D89">
      <w:pPr>
        <w:ind w:left="-10" w:right="15" w:firstLine="711"/>
      </w:pPr>
      <w: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w:t>
      </w:r>
    </w:p>
    <w:p w:rsidR="00CD2E54" w:rsidRDefault="004C4D89">
      <w:pPr>
        <w:ind w:left="-5" w:right="15"/>
      </w:pPr>
      <w:r>
        <w:t xml:space="preserve">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 </w:t>
      </w:r>
      <w:r>
        <w:rPr>
          <w:i/>
        </w:rPr>
        <w:t xml:space="preserve">сформированность умений: </w:t>
      </w:r>
      <w:r>
        <w:t xml:space="preserve">выявлять характерные признаки понятий, </w:t>
      </w:r>
      <w:r>
        <w:rPr>
          <w:i/>
        </w:rPr>
        <w:t>устанавливать</w:t>
      </w:r>
      <w:r>
        <w:t xml:space="preserve"> их </w:t>
      </w:r>
    </w:p>
    <w:p w:rsidR="00CD2E54" w:rsidRDefault="004C4D89">
      <w:pPr>
        <w:ind w:left="-5" w:right="15"/>
      </w:pPr>
      <w:r>
        <w:t xml:space="preserve">взаимосвязь, </w:t>
      </w:r>
      <w:r>
        <w:rPr>
          <w:i/>
        </w:rPr>
        <w:t>использовать</w:t>
      </w:r>
      <w:r>
        <w:t xml:space="preserve"> соответствующие понятия при описании неорганических веществ и их превращений; </w:t>
      </w:r>
      <w:r>
        <w:rPr>
          <w:i/>
        </w:rPr>
        <w:t xml:space="preserve">сформированность умения </w:t>
      </w:r>
      <w:r>
        <w:t xml:space="preserve">использовать химическую символику для составления формул </w:t>
      </w:r>
    </w:p>
    <w:p w:rsidR="00CD2E54" w:rsidRDefault="004C4D89">
      <w:pPr>
        <w:ind w:left="-5" w:right="15"/>
      </w:pPr>
      <w:r>
        <w:t xml:space="preserve">веществ и уравнений химических реакций, систематическую номенклатуру (IUPAC) и тривиальные названия отдельных веществ; </w:t>
      </w:r>
      <w:r>
        <w:rPr>
          <w:i/>
        </w:rPr>
        <w:t xml:space="preserve">сформированность умения </w:t>
      </w:r>
      <w:r>
        <w:t xml:space="preserve">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 </w:t>
      </w:r>
      <w:r>
        <w:rPr>
          <w:i/>
        </w:rPr>
        <w:t xml:space="preserve">сформированность умения </w:t>
      </w:r>
      <w:r>
        <w:t xml:space="preserve">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 </w:t>
      </w:r>
      <w:r>
        <w:rPr>
          <w:i/>
        </w:rPr>
        <w:t xml:space="preserve">сформированность умений: </w:t>
      </w:r>
      <w:r>
        <w:t xml:space="preserve"> </w:t>
      </w:r>
    </w:p>
    <w:p w:rsidR="00CD2E54" w:rsidRDefault="004C4D89">
      <w:pPr>
        <w:ind w:left="-10" w:right="15" w:firstLine="711"/>
      </w:pPr>
      <w:r>
        <w:t xml:space="preserve">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w:t>
      </w:r>
      <w:r>
        <w:rPr>
          <w:i/>
        </w:rPr>
        <w:t>выбирать</w:t>
      </w:r>
      <w:r>
        <w:t xml:space="preserve"> основания и критерии для классификации изучаемых веществ </w:t>
      </w:r>
    </w:p>
    <w:p w:rsidR="00CD2E54" w:rsidRDefault="004C4D89">
      <w:pPr>
        <w:ind w:left="701" w:right="15" w:hanging="711"/>
      </w:pPr>
      <w:r>
        <w:lastRenderedPageBreak/>
        <w:t xml:space="preserve">и химических реакций; </w:t>
      </w:r>
      <w:r>
        <w:rPr>
          <w:i/>
        </w:rPr>
        <w:t xml:space="preserve">сформированность умения </w:t>
      </w:r>
      <w:r>
        <w:t xml:space="preserve">раскрывать смысл периодического закона Д.И. Менделеева и </w:t>
      </w:r>
    </w:p>
    <w:p w:rsidR="00CD2E54" w:rsidRDefault="004C4D89">
      <w:pPr>
        <w:ind w:left="701" w:right="15" w:hanging="711"/>
      </w:pPr>
      <w:r>
        <w:t xml:space="preserve">демонстрировать его систематизирующую, объяснительную и прогностическую функции; </w:t>
      </w:r>
      <w:r>
        <w:rPr>
          <w:i/>
        </w:rPr>
        <w:t xml:space="preserve">сформированность умений: </w:t>
      </w:r>
      <w:r>
        <w:t xml:space="preserve"> </w:t>
      </w:r>
    </w:p>
    <w:p w:rsidR="00CD2E54" w:rsidRDefault="004C4D89">
      <w:pPr>
        <w:spacing w:after="30" w:line="251" w:lineRule="auto"/>
        <w:ind w:left="10" w:right="18" w:hanging="10"/>
        <w:jc w:val="right"/>
      </w:pPr>
      <w:r>
        <w:t>характеризовать электронное строение атомов и ионов химических элементов первого–</w:t>
      </w:r>
    </w:p>
    <w:p w:rsidR="00CD2E54" w:rsidRDefault="004C4D89">
      <w:pPr>
        <w:ind w:left="-5" w:right="15"/>
      </w:pPr>
      <w:r>
        <w:t xml:space="preserve">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r>
        <w:rPr>
          <w:i/>
        </w:rPr>
        <w:t>объяснять</w:t>
      </w:r>
      <w: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 </w:t>
      </w:r>
      <w:r>
        <w:rPr>
          <w:i/>
        </w:rPr>
        <w:t xml:space="preserve">сформированность умений: </w:t>
      </w:r>
      <w:r>
        <w:t xml:space="preserve">характеризовать (описывать) общие химические свойства веществ различных классов, </w:t>
      </w:r>
      <w:r>
        <w:rPr>
          <w:i/>
        </w:rPr>
        <w:t>подтверждать</w:t>
      </w:r>
      <w:r>
        <w:t xml:space="preserve"> существование генетической связи между неорганическими веществами с помощью уравнений соответствующих химических реакций; </w:t>
      </w:r>
      <w:r>
        <w:rPr>
          <w:i/>
        </w:rPr>
        <w:t xml:space="preserve">сформированность умения </w:t>
      </w:r>
      <w:r>
        <w:t xml:space="preserve">раскрывать сущность:  </w:t>
      </w:r>
    </w:p>
    <w:p w:rsidR="00CD2E54" w:rsidRDefault="004C4D89">
      <w:pPr>
        <w:ind w:left="-10" w:right="15" w:firstLine="711"/>
      </w:pPr>
      <w: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 </w:t>
      </w:r>
      <w:r>
        <w:rPr>
          <w:i/>
        </w:rPr>
        <w:t xml:space="preserve">сформированность умения </w:t>
      </w:r>
      <w:r>
        <w:t xml:space="preserve">объяснять закономерности протекания химических реакций с </w:t>
      </w:r>
    </w:p>
    <w:p w:rsidR="00CD2E54" w:rsidRDefault="004C4D89">
      <w:pPr>
        <w:ind w:left="-5" w:right="15"/>
      </w:pPr>
      <w:r>
        <w:t xml:space="preserve">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 </w:t>
      </w:r>
      <w:r>
        <w:rPr>
          <w:i/>
        </w:rPr>
        <w:t xml:space="preserve">сформированность умения </w:t>
      </w:r>
      <w:r>
        <w:t xml:space="preserve">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 </w:t>
      </w:r>
      <w:r>
        <w:rPr>
          <w:i/>
        </w:rPr>
        <w:t xml:space="preserve">сформированность </w:t>
      </w:r>
      <w: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i/>
        </w:rPr>
        <w:t>применять</w:t>
      </w:r>
      <w: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 </w:t>
      </w:r>
      <w:r>
        <w:rPr>
          <w:i/>
        </w:rPr>
        <w:t xml:space="preserve">сформированность умения </w:t>
      </w:r>
      <w: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 </w:t>
      </w:r>
      <w:r>
        <w:rPr>
          <w:i/>
        </w:rPr>
        <w:t xml:space="preserve">сформированность умения </w:t>
      </w:r>
      <w:r>
        <w:t xml:space="preserve">проводить расчёты:  </w:t>
      </w:r>
    </w:p>
    <w:p w:rsidR="00CD2E54" w:rsidRDefault="004C4D89">
      <w:pPr>
        <w:spacing w:after="30" w:line="251" w:lineRule="auto"/>
        <w:ind w:left="10" w:right="18" w:hanging="10"/>
        <w:jc w:val="right"/>
      </w:pPr>
      <w:r>
        <w:t xml:space="preserve">с использованием понятий «массовая доля вещества в растворе» и «молярная </w:t>
      </w:r>
    </w:p>
    <w:p w:rsidR="00CD2E54" w:rsidRDefault="004C4D89">
      <w:pPr>
        <w:ind w:left="701" w:right="15" w:hanging="711"/>
      </w:pPr>
      <w:r>
        <w:t xml:space="preserve">концентрация»;  массы вещества или объёма газа по известному количеству вещества, массе или объёму </w:t>
      </w:r>
    </w:p>
    <w:p w:rsidR="00CD2E54" w:rsidRDefault="004C4D89">
      <w:pPr>
        <w:ind w:left="701" w:right="4283" w:hanging="711"/>
      </w:pPr>
      <w:r>
        <w:t xml:space="preserve">одного из участвующих в реакции веществ;  теплового эффекта реакции;  </w:t>
      </w:r>
    </w:p>
    <w:p w:rsidR="00CD2E54" w:rsidRDefault="004C4D89">
      <w:pPr>
        <w:spacing w:after="30" w:line="251" w:lineRule="auto"/>
        <w:ind w:left="10" w:right="18" w:hanging="10"/>
        <w:jc w:val="right"/>
      </w:pPr>
      <w:r>
        <w:t xml:space="preserve">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w:t>
      </w:r>
    </w:p>
    <w:p w:rsidR="00CD2E54" w:rsidRDefault="004C4D89">
      <w:pPr>
        <w:ind w:left="701" w:right="5960" w:hanging="711"/>
      </w:pPr>
      <w:r>
        <w:lastRenderedPageBreak/>
        <w:t xml:space="preserve">(имеет примеси);  доли выхода продукта реакции;  объёмных отношений газов; </w:t>
      </w:r>
    </w:p>
    <w:p w:rsidR="00067E60" w:rsidRDefault="004C4D89" w:rsidP="00067E60">
      <w:pPr>
        <w:ind w:left="-10" w:right="15" w:firstLine="711"/>
      </w:pPr>
      <w:r>
        <w:rPr>
          <w:i/>
        </w:rPr>
        <w:t xml:space="preserve">сформированность умений: </w:t>
      </w:r>
      <w: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Pr>
          <w:i/>
        </w:rPr>
        <w:t>формулировать</w:t>
      </w:r>
      <w:r>
        <w:t xml:space="preserve"> цель исследования, </w:t>
      </w:r>
      <w:r>
        <w:rPr>
          <w:i/>
        </w:rPr>
        <w:t>представлять</w:t>
      </w:r>
      <w:r>
        <w:t xml:space="preserve"> в различной форме результаты эксперимента, </w:t>
      </w:r>
      <w:r>
        <w:rPr>
          <w:i/>
        </w:rPr>
        <w:t>анализировать</w:t>
      </w:r>
      <w:r>
        <w:t xml:space="preserve"> и </w:t>
      </w:r>
      <w:r>
        <w:rPr>
          <w:i/>
        </w:rPr>
        <w:t>оценивать</w:t>
      </w:r>
      <w:r>
        <w:t xml:space="preserve"> их достоверность; </w:t>
      </w:r>
      <w:r>
        <w:rPr>
          <w:i/>
        </w:rPr>
        <w:t xml:space="preserve">сформированность умений: </w:t>
      </w:r>
      <w: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Pr>
          <w:i/>
        </w:rPr>
        <w:t>осознавать</w:t>
      </w:r>
      <w:r>
        <w:t xml:space="preserve"> опасность токсического действия на живые организмы определённых неорганических веществ, понимая смысл показателя ПДК;  </w:t>
      </w:r>
      <w:r>
        <w:rPr>
          <w:i/>
        </w:rPr>
        <w:t>сформированность умений: осуществлять целенаправленный поиск</w:t>
      </w:r>
      <w: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Pr>
          <w:i/>
        </w:rPr>
        <w:t>анализировать</w:t>
      </w:r>
      <w:r>
        <w:t xml:space="preserve"> химическую информацию, </w:t>
      </w:r>
      <w:r>
        <w:rPr>
          <w:i/>
        </w:rPr>
        <w:t>перерабатывать</w:t>
      </w:r>
      <w:r>
        <w:t xml:space="preserve"> её и </w:t>
      </w:r>
      <w:r>
        <w:rPr>
          <w:i/>
        </w:rPr>
        <w:t>использовать</w:t>
      </w:r>
      <w:r>
        <w:t xml:space="preserve"> в соответствии с поставленной учебной задачей. </w:t>
      </w:r>
    </w:p>
    <w:p w:rsidR="00067E60" w:rsidRPr="00067E60" w:rsidRDefault="004C4D89" w:rsidP="00067E60">
      <w:pPr>
        <w:pStyle w:val="ConsPlusNormal"/>
        <w:spacing w:before="200"/>
        <w:ind w:firstLine="540"/>
        <w:jc w:val="both"/>
        <w:rPr>
          <w:rFonts w:ascii="Times New Roman" w:eastAsia="SimSun" w:hAnsi="Times New Roman" w:cs="Times New Roman"/>
          <w:sz w:val="24"/>
          <w:szCs w:val="24"/>
        </w:rPr>
      </w:pPr>
      <w:r w:rsidRPr="00067E60">
        <w:rPr>
          <w:rFonts w:ascii="Times New Roman" w:hAnsi="Times New Roman" w:cs="Times New Roman"/>
          <w:sz w:val="24"/>
          <w:szCs w:val="24"/>
        </w:rPr>
        <w:t xml:space="preserve"> </w:t>
      </w:r>
      <w:r w:rsidR="00067E60" w:rsidRPr="00067E60">
        <w:rPr>
          <w:rFonts w:ascii="Times New Roman" w:eastAsia="SimSun" w:hAnsi="Times New Roman" w:cs="Times New Roman"/>
          <w:sz w:val="24"/>
          <w:szCs w:val="24"/>
        </w:rP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right"/>
        <w:rPr>
          <w:rFonts w:eastAsia="SimSun"/>
          <w:color w:val="auto"/>
          <w:szCs w:val="24"/>
        </w:rPr>
      </w:pPr>
      <w:r w:rsidRPr="00067E60">
        <w:rPr>
          <w:rFonts w:eastAsia="SimSun"/>
          <w:color w:val="auto"/>
          <w:szCs w:val="24"/>
        </w:rPr>
        <w:t>Таблица 15.4</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на ЕГЭ по химии требования</w:t>
      </w: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 результатам освоения основной образовательной программы</w:t>
      </w: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среднего общего образования</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Код проверяемого требования</w:t>
            </w:r>
          </w:p>
        </w:tc>
        <w:tc>
          <w:tcPr>
            <w:tcW w:w="7370"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Владение системой химических знаний, которая включает:</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основополагающие понятия (химический элемент, атом, изотопы, электронная оболочка атома, s-, p-, d-электронные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sidRPr="00067E60">
              <w:rPr>
                <w:rFonts w:eastAsia="SimSun"/>
                <w:noProof/>
                <w:color w:val="auto"/>
                <w:position w:val="-1"/>
                <w:szCs w:val="24"/>
              </w:rPr>
              <w:drawing>
                <wp:inline distT="0" distB="0" distL="0" distR="0" wp14:anchorId="41129264" wp14:editId="0086EEB5">
                  <wp:extent cx="180975" cy="142875"/>
                  <wp:effectExtent l="0" t="0" r="0" b="0"/>
                  <wp:docPr id="77550" name="Консультант Плюс"/>
                  <wp:cNvGraphicFramePr/>
                  <a:graphic xmlns:a="http://schemas.openxmlformats.org/drawingml/2006/main">
                    <a:graphicData uri="http://schemas.openxmlformats.org/drawingml/2006/picture">
                      <pic:pic xmlns:pic="http://schemas.openxmlformats.org/drawingml/2006/picture">
                        <pic:nvPicPr>
                          <pic:cNvPr id="1898" name="Консультант Плюс"/>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a:xfrm>
                            <a:off x="0" y="0"/>
                            <a:ext cx="180975" cy="142875"/>
                          </a:xfrm>
                          <a:prstGeom prst="rect">
                            <a:avLst/>
                          </a:prstGeom>
                          <a:noFill/>
                          <a:ln>
                            <a:noFill/>
                          </a:ln>
                        </pic:spPr>
                      </pic:pic>
                    </a:graphicData>
                  </a:graphic>
                </wp:inline>
              </w:drawing>
            </w:r>
            <w:r w:rsidRPr="00067E60">
              <w:rPr>
                <w:rFonts w:eastAsia="SimSun"/>
                <w:color w:val="auto"/>
                <w:szCs w:val="24"/>
              </w:rPr>
              <w:t xml:space="preserve"> и </w:t>
            </w:r>
            <w:r w:rsidRPr="00067E60">
              <w:rPr>
                <w:rFonts w:eastAsia="SimSun"/>
                <w:noProof/>
                <w:color w:val="auto"/>
                <w:position w:val="-1"/>
                <w:szCs w:val="24"/>
              </w:rPr>
              <w:drawing>
                <wp:inline distT="0" distB="0" distL="0" distR="0" wp14:anchorId="53804A34" wp14:editId="7BAB8C6C">
                  <wp:extent cx="504825" cy="142875"/>
                  <wp:effectExtent l="0" t="0" r="0" b="0"/>
                  <wp:docPr id="77551" name="Консультант Плюс"/>
                  <wp:cNvGraphicFramePr/>
                  <a:graphic xmlns:a="http://schemas.openxmlformats.org/drawingml/2006/main">
                    <a:graphicData uri="http://schemas.openxmlformats.org/drawingml/2006/picture">
                      <pic:pic xmlns:pic="http://schemas.openxmlformats.org/drawingml/2006/picture">
                        <pic:nvPicPr>
                          <pic:cNvPr id="1899" name="Консультант Плюс"/>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a:xfrm>
                            <a:off x="0" y="0"/>
                            <a:ext cx="504825" cy="142875"/>
                          </a:xfrm>
                          <a:prstGeom prst="rect">
                            <a:avLst/>
                          </a:prstGeom>
                          <a:noFill/>
                          <a:ln>
                            <a:noFill/>
                          </a:ln>
                        </pic:spPr>
                      </pic:pic>
                    </a:graphicData>
                  </a:graphic>
                </wp:inline>
              </w:drawing>
            </w:r>
            <w:r w:rsidRPr="00067E60">
              <w:rPr>
                <w:rFonts w:eastAsia="SimSun"/>
                <w:color w:val="auto"/>
                <w:szCs w:val="24"/>
              </w:rPr>
              <w:t xml:space="preserve">,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w:t>
            </w:r>
            <w:r w:rsidRPr="00067E60">
              <w:rPr>
                <w:rFonts w:eastAsia="SimSun"/>
                <w:color w:val="auto"/>
                <w:szCs w:val="24"/>
              </w:rPr>
              <w:lastRenderedPageBreak/>
              <w:t>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1.2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1.4</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1.5</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общие научные принципы химического производства (на примере производства серной кислоты, аммиака, метанола, переработки нефти)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умений выявлять:</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использовать:</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классифицировать:</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4.1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неорганические вещества, самостоятельно выбирать основания и критерии для классификации изучаемых химических объектов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органические вещества, самостоятельно выбирать основания и критерии для классификации изучаемых химических объектов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составлять уравнения химических реакций и раскрывать их сущность:</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окислительно-восстановительных реакций посредством составления электронного баланса этих реакций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реакций гидролиза, реакций комплексообразования (на примере гидроксокомплексов цинка и алюминия)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8</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подтверждать:</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8.1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на конкретных примерах характер зависимости реакционной способности органических соединений от кратности и типа ковалентной связи (</w:t>
            </w:r>
            <w:r w:rsidRPr="00067E60">
              <w:rPr>
                <w:rFonts w:eastAsia="SimSun"/>
                <w:noProof/>
                <w:color w:val="auto"/>
                <w:position w:val="-1"/>
                <w:szCs w:val="24"/>
              </w:rPr>
              <w:drawing>
                <wp:inline distT="0" distB="0" distL="0" distR="0" wp14:anchorId="7F37073D" wp14:editId="7D1DA0AC">
                  <wp:extent cx="180975" cy="142875"/>
                  <wp:effectExtent l="0" t="0" r="0" b="0"/>
                  <wp:docPr id="77552" name="Консультант Плюс"/>
                  <wp:cNvGraphicFramePr/>
                  <a:graphic xmlns:a="http://schemas.openxmlformats.org/drawingml/2006/main">
                    <a:graphicData uri="http://schemas.openxmlformats.org/drawingml/2006/picture">
                      <pic:pic xmlns:pic="http://schemas.openxmlformats.org/drawingml/2006/picture">
                        <pic:nvPicPr>
                          <pic:cNvPr id="1900" name="Консультант Плюс"/>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a:xfrm>
                            <a:off x="0" y="0"/>
                            <a:ext cx="180975" cy="142875"/>
                          </a:xfrm>
                          <a:prstGeom prst="rect">
                            <a:avLst/>
                          </a:prstGeom>
                          <a:noFill/>
                          <a:ln>
                            <a:noFill/>
                          </a:ln>
                        </pic:spPr>
                      </pic:pic>
                    </a:graphicData>
                  </a:graphic>
                </wp:inline>
              </w:drawing>
            </w:r>
            <w:r w:rsidRPr="00067E60">
              <w:rPr>
                <w:rFonts w:eastAsia="SimSun"/>
                <w:color w:val="auto"/>
                <w:szCs w:val="24"/>
              </w:rPr>
              <w:t xml:space="preserve"> и </w:t>
            </w:r>
            <w:r w:rsidRPr="00067E60">
              <w:rPr>
                <w:rFonts w:eastAsia="SimSun"/>
                <w:noProof/>
                <w:color w:val="auto"/>
                <w:position w:val="-1"/>
                <w:szCs w:val="24"/>
              </w:rPr>
              <w:drawing>
                <wp:inline distT="0" distB="0" distL="0" distR="0" wp14:anchorId="74A9EDE0" wp14:editId="3617B345">
                  <wp:extent cx="523875" cy="142875"/>
                  <wp:effectExtent l="0" t="0" r="0" b="0"/>
                  <wp:docPr id="77553" name="Консультант Плюс"/>
                  <wp:cNvGraphicFramePr/>
                  <a:graphic xmlns:a="http://schemas.openxmlformats.org/drawingml/2006/main">
                    <a:graphicData uri="http://schemas.openxmlformats.org/drawingml/2006/picture">
                      <pic:pic xmlns:pic="http://schemas.openxmlformats.org/drawingml/2006/picture">
                        <pic:nvPicPr>
                          <pic:cNvPr id="1901" name="Консультант Плюс"/>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a:xfrm>
                            <a:off x="0" y="0"/>
                            <a:ext cx="523875" cy="142875"/>
                          </a:xfrm>
                          <a:prstGeom prst="rect">
                            <a:avLst/>
                          </a:prstGeom>
                          <a:noFill/>
                          <a:ln>
                            <a:noFill/>
                          </a:ln>
                        </pic:spPr>
                      </pic:pic>
                    </a:graphicData>
                  </a:graphic>
                </wp:inline>
              </w:drawing>
            </w:r>
            <w:r w:rsidRPr="00067E60">
              <w:rPr>
                <w:rFonts w:eastAsia="SimSun"/>
                <w:color w:val="auto"/>
                <w:szCs w:val="24"/>
              </w:rPr>
              <w:t>), взаимного влияния атомов и групп атомов в молекулах, а также от особенностей реализации различных механизмов протекания реакций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8.2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характерные химические свойства веществ соответствующими экспериментами и записями уравнений химических реакций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9</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10</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Сформированность умения проводить расчеты по химическим </w:t>
            </w:r>
            <w:r w:rsidRPr="00067E60">
              <w:rPr>
                <w:rFonts w:eastAsia="SimSun"/>
                <w:color w:val="auto"/>
                <w:szCs w:val="24"/>
              </w:rPr>
              <w:lastRenderedPageBreak/>
              <w:t>формулам и уравнениям химических реакций с использованием физических величин:</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10.1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10.2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массовой или объемной доли, выхода продукта реакции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10.3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теплового эффекта реакций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10.4</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объемных отношений газов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10.5</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по нахождению химической формулы вещества</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14</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15</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w:t>
            </w:r>
            <w:r w:rsidRPr="00067E60">
              <w:rPr>
                <w:rFonts w:eastAsia="SimSun"/>
                <w:color w:val="auto"/>
                <w:szCs w:val="24"/>
              </w:rPr>
              <w:lastRenderedPageBreak/>
              <w:t>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right"/>
        <w:rPr>
          <w:rFonts w:eastAsia="SimSun"/>
          <w:color w:val="auto"/>
          <w:szCs w:val="24"/>
        </w:rPr>
      </w:pPr>
      <w:r w:rsidRPr="00067E60">
        <w:rPr>
          <w:rFonts w:eastAsia="SimSun"/>
          <w:color w:val="auto"/>
          <w:szCs w:val="24"/>
        </w:rPr>
        <w:t>Таблица 15.5</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Перечень элементов содержания, проверяемых на ЕГЭ по химии</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Код</w:t>
            </w:r>
          </w:p>
        </w:tc>
        <w:tc>
          <w:tcPr>
            <w:tcW w:w="7994"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Проверяемый элемент содержания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Теоретические основы химии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Валентность. Электроотрицательность. Степень окисления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Химическая реакция. Классификация химических реакций в неорганической и органической химии. Закон сохранения массы веществ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Скорость реакции, ее зависимость от различных факторов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1.7</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Тепловые эффекты химических реакций. Термохимические уравнения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1.8</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Обратимые реакции. Химическое равновесие. Факторы, влияющие на состояние химического равновесия. Принцип Ле Шателье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1.9</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1.10</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Гидролиз солей. Ионное произведение воды. Водородный показатель (pH) раствора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Способы выражения концентрации растворов: массовая доля растворенного вещества, молярная концентрация. Насыщенные и ненасыщенные растворы, </w:t>
            </w:r>
            <w:r w:rsidRPr="00067E60">
              <w:rPr>
                <w:rFonts w:eastAsia="SimSun"/>
                <w:color w:val="auto"/>
                <w:szCs w:val="24"/>
              </w:rPr>
              <w:lastRenderedPageBreak/>
              <w:t>растворимость. Кристаллогидраты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1.12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Окислительно-восстановительные реакции. Поведение веществ в средах с разным значением pH. Методы электронного баланса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Электролиз растворов и расплавов солей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Основы неорганической химии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Классификация неорганических соединений. Номенклатура неорганических веществ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Генетическая связь неорганических веществ, принадлежащих к различным классам</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Идентификация неорганических соединений. Качественные реакции на неорганические вещества и ионы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Основы органической химии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sidRPr="00067E60">
              <w:rPr>
                <w:rFonts w:eastAsia="SimSun"/>
                <w:noProof/>
                <w:color w:val="auto"/>
                <w:position w:val="-1"/>
                <w:szCs w:val="24"/>
              </w:rPr>
              <w:drawing>
                <wp:inline distT="0" distB="0" distL="0" distR="0" wp14:anchorId="46453283" wp14:editId="67AF9A43">
                  <wp:extent cx="180975" cy="142875"/>
                  <wp:effectExtent l="0" t="0" r="0" b="0"/>
                  <wp:docPr id="77554" name="Консультант Плюс"/>
                  <wp:cNvGraphicFramePr/>
                  <a:graphic xmlns:a="http://schemas.openxmlformats.org/drawingml/2006/main">
                    <a:graphicData uri="http://schemas.openxmlformats.org/drawingml/2006/picture">
                      <pic:pic xmlns:pic="http://schemas.openxmlformats.org/drawingml/2006/picture">
                        <pic:nvPicPr>
                          <pic:cNvPr id="1902" name="Консультант Плюс"/>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a:xfrm>
                            <a:off x="0" y="0"/>
                            <a:ext cx="180975" cy="142875"/>
                          </a:xfrm>
                          <a:prstGeom prst="rect">
                            <a:avLst/>
                          </a:prstGeom>
                          <a:noFill/>
                          <a:ln>
                            <a:noFill/>
                          </a:ln>
                        </pic:spPr>
                      </pic:pic>
                    </a:graphicData>
                  </a:graphic>
                </wp:inline>
              </w:drawing>
            </w:r>
            <w:r w:rsidRPr="00067E60">
              <w:rPr>
                <w:rFonts w:eastAsia="SimSun"/>
                <w:color w:val="auto"/>
                <w:szCs w:val="24"/>
              </w:rPr>
              <w:t xml:space="preserve"> и </w:t>
            </w:r>
            <w:r w:rsidRPr="00067E60">
              <w:rPr>
                <w:rFonts w:eastAsia="SimSun"/>
                <w:noProof/>
                <w:color w:val="auto"/>
                <w:position w:val="-1"/>
                <w:szCs w:val="24"/>
              </w:rPr>
              <w:drawing>
                <wp:inline distT="0" distB="0" distL="0" distR="0" wp14:anchorId="56BDF1E7" wp14:editId="4FF60488">
                  <wp:extent cx="523875" cy="142875"/>
                  <wp:effectExtent l="0" t="0" r="0" b="0"/>
                  <wp:docPr id="77555" name="Консультант Плюс"/>
                  <wp:cNvGraphicFramePr/>
                  <a:graphic xmlns:a="http://schemas.openxmlformats.org/drawingml/2006/main">
                    <a:graphicData uri="http://schemas.openxmlformats.org/drawingml/2006/picture">
                      <pic:pic xmlns:pic="http://schemas.openxmlformats.org/drawingml/2006/picture">
                        <pic:nvPicPr>
                          <pic:cNvPr id="1903" name="Консультант Плюс"/>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a:xfrm>
                            <a:off x="0" y="0"/>
                            <a:ext cx="523875" cy="142875"/>
                          </a:xfrm>
                          <a:prstGeom prst="rect">
                            <a:avLst/>
                          </a:prstGeom>
                          <a:noFill/>
                          <a:ln>
                            <a:noFill/>
                          </a:ln>
                        </pic:spPr>
                      </pic:pic>
                    </a:graphicData>
                  </a:graphic>
                </wp:inline>
              </w:drawing>
            </w:r>
            <w:r w:rsidRPr="00067E60">
              <w:rPr>
                <w:rFonts w:eastAsia="SimSun"/>
                <w:color w:val="auto"/>
                <w:szCs w:val="24"/>
              </w:rPr>
              <w:t>. sp</w:t>
            </w:r>
            <w:r w:rsidRPr="00067E60">
              <w:rPr>
                <w:rFonts w:eastAsia="SimSun"/>
                <w:color w:val="auto"/>
                <w:szCs w:val="24"/>
                <w:vertAlign w:val="superscript"/>
              </w:rPr>
              <w:t>3</w:t>
            </w:r>
            <w:r w:rsidRPr="00067E60">
              <w:rPr>
                <w:rFonts w:eastAsia="SimSun"/>
                <w:color w:val="auto"/>
                <w:szCs w:val="24"/>
              </w:rPr>
              <w:t>-, sp</w:t>
            </w:r>
            <w:r w:rsidRPr="00067E60">
              <w:rPr>
                <w:rFonts w:eastAsia="SimSun"/>
                <w:color w:val="auto"/>
                <w:szCs w:val="24"/>
                <w:vertAlign w:val="superscript"/>
              </w:rPr>
              <w:t>2</w:t>
            </w:r>
            <w:r w:rsidRPr="00067E60">
              <w:rPr>
                <w:rFonts w:eastAsia="SimSun"/>
                <w:color w:val="auto"/>
                <w:szCs w:val="24"/>
              </w:rP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Понятие о функциональной группе. Ориентационные эффекты заместителей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Свободнорадикальный и ионный механизмы реакции. Понятие о нуклеофиле и электрофиле. Правило Марковникова. Правило Зайцева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3.7</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3.8</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3.9</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3.10</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Фенол. Химические свойства фенола (реакции с натрием, гидроксидом натрия, бромом). Получение фенола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sidRPr="00067E60">
              <w:rPr>
                <w:rFonts w:eastAsia="SimSun"/>
                <w:noProof/>
                <w:color w:val="auto"/>
                <w:position w:val="-4"/>
                <w:szCs w:val="24"/>
              </w:rPr>
              <w:drawing>
                <wp:inline distT="0" distB="0" distL="0" distR="0" wp14:anchorId="2C18B88A" wp14:editId="4B6C4586">
                  <wp:extent cx="428625" cy="180975"/>
                  <wp:effectExtent l="0" t="0" r="0" b="0"/>
                  <wp:docPr id="77556" name="Консультант Плюс"/>
                  <wp:cNvGraphicFramePr/>
                  <a:graphic xmlns:a="http://schemas.openxmlformats.org/drawingml/2006/main">
                    <a:graphicData uri="http://schemas.openxmlformats.org/drawingml/2006/picture">
                      <pic:pic xmlns:pic="http://schemas.openxmlformats.org/drawingml/2006/picture">
                        <pic:nvPicPr>
                          <pic:cNvPr id="1904" name="Консультант Плюс"/>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a:xfrm>
                            <a:off x="0" y="0"/>
                            <a:ext cx="428625" cy="180975"/>
                          </a:xfrm>
                          <a:prstGeom prst="rect">
                            <a:avLst/>
                          </a:prstGeom>
                          <a:noFill/>
                          <a:ln>
                            <a:noFill/>
                          </a:ln>
                        </pic:spPr>
                      </pic:pic>
                    </a:graphicData>
                  </a:graphic>
                </wp:inline>
              </w:drawing>
            </w:r>
            <w:r w:rsidRPr="00067E60">
              <w:rPr>
                <w:rFonts w:eastAsia="SimSun"/>
                <w:color w:val="auto"/>
                <w:szCs w:val="24"/>
              </w:rPr>
              <w:t xml:space="preserve"> как соли высших карбоновых кислот</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w:t>
            </w:r>
            <w:r w:rsidRPr="00067E60">
              <w:rPr>
                <w:rFonts w:eastAsia="SimSun"/>
                <w:color w:val="auto"/>
                <w:szCs w:val="24"/>
              </w:rPr>
              <w:lastRenderedPageBreak/>
              <w:t>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3.16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3.17</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3.18</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3.19</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Идентификация органических соединений. Решение экспериментальных задач на распознавание органических веществ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3.20</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Генетическая связь между классами органических соединений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Химия и жизнь</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Химия в повседневной жизни. Правила безопасной работы с едкими, горючими и токсичными веществами, средствами бытовой химии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Типы расчетных задач</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массы вещества или объема газов по известному количеству вещества, массе или объему одного из участвующих в реакции веществ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5.2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теплового эффекта реакции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объемных отношений газов при химических реакциях</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массы (объема, количества вещества) продуктов реакции, если одно из веществ дано в избытке (имеет примеси)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массовой или объемной доли выхода продукта реакции от теоретически возможного</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5.7</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Расчеты с использованием понятий "массовая доля", "молярная концентрация", "растворимость"</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5.8</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CD2E54" w:rsidRDefault="00CD2E54">
      <w:pPr>
        <w:spacing w:after="25" w:line="259" w:lineRule="auto"/>
        <w:ind w:left="711" w:firstLine="0"/>
        <w:jc w:val="left"/>
      </w:pPr>
    </w:p>
    <w:p w:rsidR="00CD2E54" w:rsidRDefault="00FF6EEA">
      <w:pPr>
        <w:spacing w:after="5" w:line="271" w:lineRule="auto"/>
        <w:ind w:left="716" w:hanging="10"/>
      </w:pPr>
      <w:r>
        <w:rPr>
          <w:b/>
        </w:rPr>
        <w:t>2.1.17.</w:t>
      </w:r>
      <w:r w:rsidR="004C4D89">
        <w:rPr>
          <w:b/>
        </w:rPr>
        <w:t xml:space="preserve"> Рабочая программа по учебному предмету «Биология» (базовый уровень).  </w:t>
      </w:r>
    </w:p>
    <w:p w:rsidR="00CD2E54" w:rsidRDefault="004C4D89">
      <w:pPr>
        <w:ind w:left="-10" w:right="15" w:firstLine="711"/>
      </w:pPr>
      <w:r>
        <w:t xml:space="preserve">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 </w:t>
      </w:r>
    </w:p>
    <w:p w:rsidR="00CD2E54" w:rsidRDefault="004C4D89">
      <w:pPr>
        <w:ind w:left="-10" w:right="15" w:firstLine="711"/>
      </w:pPr>
      <w:r>
        <w:t xml:space="preserve">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A3089D" w:rsidRDefault="004C4D89">
      <w:pPr>
        <w:ind w:left="-10" w:right="15" w:firstLine="711"/>
      </w:pPr>
      <w:r>
        <w:t xml:space="preserve">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A3089D">
        <w:t xml:space="preserve">за каждый год обучения. </w:t>
      </w:r>
    </w:p>
    <w:p w:rsidR="00CD2E54" w:rsidRDefault="004C4D89">
      <w:pPr>
        <w:ind w:left="-10" w:right="15" w:firstLine="711"/>
      </w:pPr>
      <w:r>
        <w:t xml:space="preserve">Пояснительная записка. </w:t>
      </w:r>
    </w:p>
    <w:p w:rsidR="00CD2E54" w:rsidRDefault="004C4D89">
      <w:pPr>
        <w:ind w:left="-10" w:right="15" w:firstLine="711"/>
      </w:pPr>
      <w:r>
        <w:t xml:space="preserve">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 </w:t>
      </w:r>
    </w:p>
    <w:p w:rsidR="00CD2E54" w:rsidRDefault="004C4D89">
      <w:pPr>
        <w:ind w:left="-10" w:right="15" w:firstLine="711"/>
      </w:pPr>
      <w: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w:t>
      </w:r>
      <w:r>
        <w:lastRenderedPageBreak/>
        <w:t xml:space="preserve">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 </w:t>
      </w:r>
    </w:p>
    <w:p w:rsidR="00CD2E54" w:rsidRDefault="004C4D89">
      <w:pPr>
        <w:ind w:left="-10" w:right="15" w:firstLine="711"/>
      </w:pPr>
      <w: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 </w:t>
      </w:r>
    </w:p>
    <w:p w:rsidR="00CD2E54" w:rsidRDefault="004C4D89">
      <w:pPr>
        <w:ind w:left="-10" w:right="15" w:firstLine="711"/>
      </w:pPr>
      <w:r>
        <w:t xml:space="preserve">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 </w:t>
      </w:r>
    </w:p>
    <w:p w:rsidR="00CD2E54" w:rsidRDefault="004C4D89">
      <w:pPr>
        <w:ind w:left="-10" w:right="15" w:firstLine="711"/>
      </w:pPr>
      <w:r>
        <w:t xml:space="preserve">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 </w:t>
      </w:r>
    </w:p>
    <w:p w:rsidR="00CD2E54" w:rsidRDefault="004C4D89">
      <w:pPr>
        <w:ind w:left="-10" w:right="15" w:firstLine="711"/>
      </w:pPr>
      <w:r>
        <w:t xml:space="preserve">Большое значение учебный предмет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 </w:t>
      </w:r>
    </w:p>
    <w:p w:rsidR="00CD2E54" w:rsidRDefault="004C4D89">
      <w:pPr>
        <w:ind w:left="-10" w:right="15" w:firstLine="711"/>
      </w:pPr>
      <w: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w:t>
      </w:r>
      <w:r>
        <w:lastRenderedPageBreak/>
        <w:t xml:space="preserve">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 </w:t>
      </w:r>
    </w:p>
    <w:p w:rsidR="00CD2E54" w:rsidRDefault="004C4D89">
      <w:pPr>
        <w:ind w:left="-10" w:right="15" w:firstLine="711"/>
      </w:pPr>
      <w: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 </w:t>
      </w:r>
    </w:p>
    <w:p w:rsidR="00CD2E54" w:rsidRDefault="004C4D89">
      <w:pPr>
        <w:ind w:left="-10" w:right="15" w:firstLine="711"/>
      </w:pPr>
      <w:r>
        <w:t xml:space="preserve">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 </w:t>
      </w:r>
    </w:p>
    <w:p w:rsidR="00CD2E54" w:rsidRDefault="004C4D89">
      <w:pPr>
        <w:ind w:left="-10" w:right="15" w:firstLine="711"/>
      </w:pPr>
      <w:r>
        <w:t xml:space="preserve">Достижение цели изучения учебного предмета «Биология» на базовом уровне обеспечивается решением следующих задач: </w:t>
      </w:r>
    </w:p>
    <w:p w:rsidR="00CD2E54" w:rsidRDefault="004C4D89">
      <w:pPr>
        <w:ind w:left="-10" w:right="15" w:firstLine="711"/>
      </w:pPr>
      <w: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 формирование у обучающихся познавательных, интеллектуальных и творческих </w:t>
      </w:r>
    </w:p>
    <w:p w:rsidR="00CD2E54" w:rsidRDefault="004C4D89">
      <w:pPr>
        <w:ind w:left="-5" w:right="15"/>
      </w:pPr>
      <w:r>
        <w:t xml:space="preserve">способностей в процессе анализа данных о путях развития в биологии научных взглядов, идей и подходов к изучению живых систем разного уровня организации; 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 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 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 осознание ценности биологических знаний для повышения уровня экологической </w:t>
      </w:r>
    </w:p>
    <w:p w:rsidR="00CD2E54" w:rsidRDefault="004C4D89">
      <w:pPr>
        <w:ind w:left="-5" w:right="15"/>
      </w:pPr>
      <w:r>
        <w:t xml:space="preserve">культуры, для формирования научного мировоззрения; 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 </w:t>
      </w:r>
    </w:p>
    <w:p w:rsidR="00CD2E54" w:rsidRDefault="004C4D89">
      <w:pPr>
        <w:ind w:left="-10" w:right="15" w:firstLine="711"/>
      </w:pPr>
      <w: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CD2E54" w:rsidRDefault="004C4D89">
      <w:pPr>
        <w:ind w:left="-10" w:right="15" w:firstLine="711"/>
      </w:pPr>
      <w:r>
        <w:t xml:space="preserve">Общее число часов, рекомендованных для изучения биологии – 68 часов: в 10 классе - 34 часов (1 час в неделю), в 11 классе - 34 часов (1 час в неделю). </w:t>
      </w:r>
    </w:p>
    <w:p w:rsidR="00CD2E54" w:rsidRDefault="004C4D89">
      <w:pPr>
        <w:ind w:left="716" w:right="15"/>
      </w:pPr>
      <w:r>
        <w:t xml:space="preserve">Тема 1. Биология как наука (2 ч). </w:t>
      </w:r>
    </w:p>
    <w:p w:rsidR="00CD2E54" w:rsidRDefault="004C4D89">
      <w:pPr>
        <w:ind w:left="-10" w:right="15" w:firstLine="711"/>
      </w:pPr>
      <w:r>
        <w:lastRenderedPageBreak/>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CD2E54" w:rsidRDefault="004C4D89">
      <w:pPr>
        <w:ind w:left="-10" w:right="15" w:firstLine="711"/>
      </w:pPr>
      <w:r>
        <w:t xml:space="preserve">Методы познания живой природы (наблюдение, эксперимент, описание, измерение, классификация, моделирование, статистическая обработка данных). </w:t>
      </w:r>
    </w:p>
    <w:p w:rsidR="00CD2E54" w:rsidRDefault="004C4D89">
      <w:pPr>
        <w:ind w:left="716" w:right="15"/>
      </w:pPr>
      <w:r>
        <w:t xml:space="preserve">Демонстрации: </w:t>
      </w:r>
    </w:p>
    <w:p w:rsidR="00CD2E54" w:rsidRDefault="004C4D89">
      <w:pPr>
        <w:ind w:left="716" w:right="15"/>
      </w:pPr>
      <w:r>
        <w:t xml:space="preserve">Портреты: Ч. Дарвин, Г. Мендель, Н.К. Кольцов, Дж. Уотсон и Ф. Крик. </w:t>
      </w:r>
    </w:p>
    <w:p w:rsidR="00CD2E54" w:rsidRDefault="004C4D89">
      <w:pPr>
        <w:ind w:left="716" w:right="15"/>
      </w:pPr>
      <w:r>
        <w:t xml:space="preserve">Таблицы и схемы: «Методы познания живой природы».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Практическая работа № 1. «Использование различных методов при изучении биологических объектов». </w:t>
      </w:r>
    </w:p>
    <w:p w:rsidR="00CD2E54" w:rsidRDefault="004C4D89">
      <w:pPr>
        <w:ind w:left="716" w:right="15"/>
      </w:pPr>
      <w:r>
        <w:t xml:space="preserve">Тема 2. Живые системы и их организация (1 ч). </w:t>
      </w:r>
    </w:p>
    <w:p w:rsidR="00CD2E54" w:rsidRDefault="004C4D89">
      <w:pPr>
        <w:ind w:left="-10" w:right="15" w:firstLine="711"/>
      </w:pPr>
      <w:r>
        <w:t xml:space="preserve">Живые системы (биосистемы) как предмет изучения биологии. Отличие живых систем от неорганической природы. </w:t>
      </w:r>
    </w:p>
    <w:p w:rsidR="00CD2E54" w:rsidRDefault="004C4D89">
      <w:pPr>
        <w:ind w:left="-10" w:right="15" w:firstLine="711"/>
      </w:pPr>
      <w:r>
        <w:t xml:space="preserve">Свойства биосистем и их разнообразие. Уровни организации биосистем: молекулярный, клеточный, тканевый, организменный, популяционно-видовой, экосистемный </w:t>
      </w:r>
    </w:p>
    <w:p w:rsidR="00CD2E54" w:rsidRDefault="004C4D89">
      <w:pPr>
        <w:ind w:left="-5" w:right="15"/>
      </w:pPr>
      <w:r>
        <w:t xml:space="preserve">(биогеоценотический), биосферный. </w:t>
      </w:r>
    </w:p>
    <w:p w:rsidR="00CD2E54" w:rsidRDefault="004C4D89">
      <w:pPr>
        <w:ind w:left="716" w:right="15"/>
      </w:pPr>
      <w:r>
        <w:t xml:space="preserve">Демонстрации: </w:t>
      </w:r>
    </w:p>
    <w:p w:rsidR="00CD2E54" w:rsidRDefault="004C4D89">
      <w:pPr>
        <w:ind w:left="716" w:right="15"/>
      </w:pPr>
      <w:r>
        <w:t xml:space="preserve">Таблицы и схемы: «Основные признаки жизни», «Уровни организации живой природы». </w:t>
      </w:r>
    </w:p>
    <w:p w:rsidR="00CD2E54" w:rsidRDefault="004C4D89">
      <w:pPr>
        <w:ind w:left="716" w:right="15"/>
      </w:pPr>
      <w:r>
        <w:t xml:space="preserve">Оборудование: модель молекулы ДНК. </w:t>
      </w:r>
    </w:p>
    <w:p w:rsidR="00CD2E54" w:rsidRDefault="004C4D89">
      <w:pPr>
        <w:ind w:left="716" w:right="15"/>
      </w:pPr>
      <w:r>
        <w:t xml:space="preserve">Тема 3. Химический состав и строение клетки (8 ч). </w:t>
      </w:r>
    </w:p>
    <w:p w:rsidR="00CD2E54" w:rsidRDefault="004C4D89">
      <w:pPr>
        <w:ind w:left="-10" w:right="15" w:firstLine="711"/>
      </w:pPr>
      <w:r>
        <w:t xml:space="preserve">Химический состав клетки. Химические элементы: макроэлементы, микроэлементы. Вода и минеральные вещества. </w:t>
      </w:r>
    </w:p>
    <w:p w:rsidR="00CD2E54" w:rsidRDefault="004C4D89">
      <w:pPr>
        <w:ind w:left="716" w:right="15"/>
      </w:pPr>
      <w:r>
        <w:t xml:space="preserve">Функции воды и минеральных веществ в клетке. Поддержание осмотического баланса. </w:t>
      </w:r>
    </w:p>
    <w:p w:rsidR="00CD2E54" w:rsidRDefault="004C4D89">
      <w:pPr>
        <w:ind w:left="-10" w:right="15" w:firstLine="711"/>
      </w:pPr>
      <w: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CD2E54" w:rsidRDefault="004C4D89">
      <w:pPr>
        <w:ind w:left="-10" w:right="15" w:firstLine="711"/>
      </w:pPr>
      <w:r>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w:t>
      </w:r>
    </w:p>
    <w:p w:rsidR="00CD2E54" w:rsidRDefault="004C4D89">
      <w:pPr>
        <w:ind w:left="-10" w:right="15" w:firstLine="711"/>
      </w:pPr>
      <w: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w:t>
      </w:r>
    </w:p>
    <w:p w:rsidR="00CD2E54" w:rsidRDefault="004C4D89">
      <w:pPr>
        <w:ind w:left="-10" w:right="15" w:firstLine="711"/>
      </w:pPr>
      <w:r>
        <w:t xml:space="preserve">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 </w:t>
      </w:r>
    </w:p>
    <w:p w:rsidR="00CD2E54" w:rsidRDefault="004C4D89">
      <w:pPr>
        <w:ind w:left="-10" w:right="15" w:firstLine="711"/>
      </w:pPr>
      <w:r>
        <w:t xml:space="preserve">Нуклеиновые кислоты: ДНК и РНК. Нуклеотиды – мономеры нуклеиновых кислот. Строение и функции ДНК. Строение и функции РНК. Виды РНК. АТФ: строение и функции. </w:t>
      </w:r>
    </w:p>
    <w:p w:rsidR="00CD2E54" w:rsidRDefault="004C4D89">
      <w:pPr>
        <w:ind w:left="-10" w:right="15" w:firstLine="711"/>
      </w:pPr>
      <w:r>
        <w:t xml:space="preserve">Цитология – наука о клетке. Клеточная теория – пример взаимодействия идей и фактов в научном познании. Методы изучения клетки. </w:t>
      </w:r>
    </w:p>
    <w:p w:rsidR="00CD2E54" w:rsidRDefault="004C4D89">
      <w:pPr>
        <w:ind w:left="-10" w:right="15" w:firstLine="711"/>
      </w:pPr>
      <w: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CD2E54" w:rsidRDefault="004C4D89">
      <w:pPr>
        <w:ind w:left="-10" w:right="15" w:firstLine="711"/>
      </w:pPr>
      <w:r>
        <w:lastRenderedPageBreak/>
        <w:t xml:space="preserve">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 </w:t>
      </w:r>
    </w:p>
    <w:p w:rsidR="00CD2E54" w:rsidRDefault="004C4D89">
      <w:pPr>
        <w:ind w:left="-10" w:right="15" w:firstLine="711"/>
      </w:pPr>
      <w: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rsidR="00CD2E54" w:rsidRDefault="004C4D89">
      <w:pPr>
        <w:ind w:left="-10" w:right="15" w:firstLine="711"/>
      </w:pPr>
      <w:r>
        <w:t xml:space="preserve">Ядро – регуляторный центр клетки. Строение ядра: ядерная оболочка, кариоплазма, хроматин, ядрышко. Хромосомы. </w:t>
      </w:r>
    </w:p>
    <w:p w:rsidR="00CD2E54" w:rsidRDefault="004C4D89">
      <w:pPr>
        <w:ind w:left="716" w:right="15"/>
      </w:pPr>
      <w:r>
        <w:t xml:space="preserve">Транспорт веществ в клетке. </w:t>
      </w:r>
    </w:p>
    <w:p w:rsidR="00CD2E54" w:rsidRDefault="004C4D89">
      <w:pPr>
        <w:ind w:left="716" w:right="15"/>
      </w:pPr>
      <w:r>
        <w:t xml:space="preserve">Демонстрации: </w:t>
      </w:r>
    </w:p>
    <w:p w:rsidR="00CD2E54" w:rsidRDefault="004C4D89">
      <w:pPr>
        <w:ind w:left="-10" w:right="15" w:firstLine="711"/>
      </w:pPr>
      <w:r>
        <w:t xml:space="preserve">Портреты: А. Левенгук, Р. Гук, Т. Шванн, М. Шлейден, Р. Вирхов, Дж. Уотсон, Ф. Крик, М. Уилкинс, Р. Франклин, К.М. Бэр. </w:t>
      </w:r>
    </w:p>
    <w:p w:rsidR="00CD2E54" w:rsidRDefault="004C4D89">
      <w:pPr>
        <w:ind w:left="-10" w:right="15" w:firstLine="711"/>
      </w:pPr>
      <w:r>
        <w:t xml:space="preserve">Диаграммы: «Распределение химических элементов в неживой природе», «Распределение химических элементов в живой природе». </w:t>
      </w:r>
    </w:p>
    <w:p w:rsidR="00CD2E54" w:rsidRDefault="004C4D89">
      <w:pPr>
        <w:ind w:left="-10" w:right="15" w:firstLine="711"/>
      </w:pPr>
      <w: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 </w:t>
      </w:r>
    </w:p>
    <w:p w:rsidR="00CD2E54" w:rsidRDefault="004C4D89">
      <w:pPr>
        <w:ind w:left="-10" w:right="15" w:firstLine="711"/>
      </w:pPr>
      <w:r>
        <w:t xml:space="preserve">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Лабораторная работа № 1. «Изучение каталитической активности ферментов (на примере амилазы или каталазы)». </w:t>
      </w:r>
    </w:p>
    <w:p w:rsidR="00CD2E54" w:rsidRDefault="004C4D89">
      <w:pPr>
        <w:ind w:left="-10" w:right="15" w:firstLine="711"/>
      </w:pPr>
      <w:r>
        <w:t xml:space="preserve">Лабораторная работа № 2. «Изучение строения клеток растений, животных и бактерий под микроскопом на готовых микропрепаратах и их описание». </w:t>
      </w:r>
    </w:p>
    <w:p w:rsidR="00CD2E54" w:rsidRDefault="004C4D89">
      <w:pPr>
        <w:ind w:left="716" w:right="15"/>
      </w:pPr>
      <w:r>
        <w:t xml:space="preserve">Тема 4. Жизнедеятельность клетки (6 ч). </w:t>
      </w:r>
    </w:p>
    <w:p w:rsidR="00CD2E54" w:rsidRDefault="004C4D89">
      <w:pPr>
        <w:ind w:left="-10" w:right="15" w:firstLine="711"/>
      </w:pPr>
      <w: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CD2E54" w:rsidRDefault="004C4D89">
      <w:pPr>
        <w:ind w:left="-10" w:right="15" w:firstLine="711"/>
      </w:pPr>
      <w:r>
        <w:t xml:space="preserve">Типы обмена веществ: автотрофный и гетеротрофный. Роль ферментов в обмене веществ и превращении энергии в клетке. </w:t>
      </w:r>
    </w:p>
    <w:p w:rsidR="00CD2E54" w:rsidRDefault="004C4D89">
      <w:pPr>
        <w:ind w:left="-10" w:right="15" w:firstLine="711"/>
      </w:pPr>
      <w: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CD2E54" w:rsidRDefault="004C4D89">
      <w:pPr>
        <w:ind w:left="716" w:right="15"/>
      </w:pPr>
      <w:r>
        <w:t xml:space="preserve">Хемосинтез. Хемосинтезирующие бактерии. Значение хемосинтеза для жизни на Земле. </w:t>
      </w:r>
    </w:p>
    <w:p w:rsidR="00CD2E54" w:rsidRDefault="004C4D89">
      <w:pPr>
        <w:ind w:left="-10" w:right="15" w:firstLine="711"/>
      </w:pPr>
      <w: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 </w:t>
      </w:r>
    </w:p>
    <w:p w:rsidR="00CD2E54" w:rsidRDefault="004C4D89">
      <w:pPr>
        <w:ind w:left="-10" w:right="15" w:firstLine="711"/>
      </w:pPr>
      <w:r>
        <w:lastRenderedPageBreak/>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 </w:t>
      </w:r>
    </w:p>
    <w:p w:rsidR="00CD2E54" w:rsidRDefault="004C4D89">
      <w:pPr>
        <w:ind w:left="-10" w:right="15" w:firstLine="711"/>
      </w:pPr>
      <w: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 </w:t>
      </w:r>
    </w:p>
    <w:p w:rsidR="00CD2E54" w:rsidRDefault="004C4D89">
      <w:pPr>
        <w:ind w:left="716" w:right="15"/>
      </w:pPr>
      <w:r>
        <w:t xml:space="preserve">Демонстрации: </w:t>
      </w:r>
    </w:p>
    <w:p w:rsidR="00CD2E54" w:rsidRDefault="004C4D89">
      <w:pPr>
        <w:ind w:left="716" w:right="15"/>
      </w:pPr>
      <w:r>
        <w:t xml:space="preserve">Портреты: Н.К. Кольцов, Д.И. Ивановский, К.А. Тимирязев. </w:t>
      </w:r>
    </w:p>
    <w:p w:rsidR="00CD2E54" w:rsidRDefault="004C4D89">
      <w:pPr>
        <w:ind w:left="-10" w:right="15" w:firstLine="711"/>
      </w:pPr>
      <w:r>
        <w:t xml:space="preserve">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 </w:t>
      </w:r>
    </w:p>
    <w:p w:rsidR="00CD2E54" w:rsidRDefault="004C4D89">
      <w:pPr>
        <w:ind w:left="-10" w:right="15" w:firstLine="711"/>
      </w:pPr>
      <w:r>
        <w:t xml:space="preserve">Оборудование: модели-аппликации «Удвоение ДНК и транскрипция», «Биосинтез белка», «Строение клетки», модель структуры ДНК. </w:t>
      </w:r>
    </w:p>
    <w:p w:rsidR="00CD2E54" w:rsidRDefault="004C4D89">
      <w:pPr>
        <w:ind w:left="716" w:right="15"/>
      </w:pPr>
      <w:r>
        <w:t xml:space="preserve">Тема 5. Размножение и индивидуальное развитие организмов (5 ч). </w:t>
      </w:r>
    </w:p>
    <w:p w:rsidR="00CD2E54" w:rsidRDefault="004C4D89">
      <w:pPr>
        <w:ind w:left="-10" w:right="15" w:firstLine="711"/>
      </w:pPr>
      <w: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w:t>
      </w:r>
    </w:p>
    <w:p w:rsidR="00CD2E54" w:rsidRDefault="004C4D89">
      <w:pPr>
        <w:ind w:left="-10" w:right="15" w:firstLine="711"/>
      </w:pPr>
      <w:r>
        <w:t xml:space="preserve">Деление клетки – митоз. Стадии митоза. Процессы, происходящие на разных стадиях митоза. Биологический смысл митоза. </w:t>
      </w:r>
    </w:p>
    <w:p w:rsidR="00CD2E54" w:rsidRDefault="004C4D89">
      <w:pPr>
        <w:ind w:left="716" w:right="15"/>
      </w:pPr>
      <w:r>
        <w:t xml:space="preserve">Программируемая гибель клетки – апоптоз. </w:t>
      </w:r>
    </w:p>
    <w:p w:rsidR="00CD2E54" w:rsidRDefault="004C4D89">
      <w:pPr>
        <w:ind w:left="716" w:right="15"/>
      </w:pPr>
      <w:r>
        <w:t xml:space="preserve">Формы размножения организмов: бесполое и половое. Виды бесполого размножения: </w:t>
      </w:r>
    </w:p>
    <w:p w:rsidR="00CD2E54" w:rsidRDefault="004C4D89">
      <w:pPr>
        <w:ind w:left="-5" w:right="15"/>
      </w:pPr>
      <w:r>
        <w:t xml:space="preserve">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 </w:t>
      </w:r>
    </w:p>
    <w:p w:rsidR="00CD2E54" w:rsidRDefault="004C4D89">
      <w:pPr>
        <w:ind w:left="716" w:right="15"/>
      </w:pPr>
      <w:r>
        <w:t xml:space="preserve">Половое размножение, его отличия от бесполого. </w:t>
      </w:r>
    </w:p>
    <w:p w:rsidR="00CD2E54" w:rsidRDefault="004C4D89">
      <w:pPr>
        <w:ind w:left="-10" w:right="15" w:firstLine="711"/>
      </w:pPr>
      <w:r>
        <w:t xml:space="preserve">Мейоз. Стадии мейоза. Процессы, происходящие на стадиях мейоза. Поведение хромосом в мейозе. Кроссинговер. Биологический смысл и значение мейоза. </w:t>
      </w:r>
    </w:p>
    <w:p w:rsidR="00CD2E54" w:rsidRDefault="004C4D89">
      <w:pPr>
        <w:ind w:left="716" w:right="15"/>
      </w:pPr>
      <w:r>
        <w:t xml:space="preserve">Гаметогенез – процесс образования половых клеток у животных. Половые железы: </w:t>
      </w:r>
    </w:p>
    <w:p w:rsidR="00CD2E54" w:rsidRDefault="004C4D89">
      <w:pPr>
        <w:ind w:left="-5" w:right="15"/>
      </w:pPr>
      <w:r>
        <w:t xml:space="preserve">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 </w:t>
      </w:r>
    </w:p>
    <w:p w:rsidR="00CD2E54" w:rsidRDefault="004C4D89">
      <w:pPr>
        <w:ind w:left="-10" w:right="15" w:firstLine="711"/>
      </w:pPr>
      <w: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 </w:t>
      </w:r>
    </w:p>
    <w:p w:rsidR="00CD2E54" w:rsidRDefault="004C4D89">
      <w:pPr>
        <w:ind w:left="-10" w:right="15" w:firstLine="711"/>
      </w:pPr>
      <w:r>
        <w:t xml:space="preserve">Рост и развитие растений. Онтогенез цветкового растения: строение семени, стадии развития. </w:t>
      </w:r>
    </w:p>
    <w:p w:rsidR="00CD2E54" w:rsidRDefault="004C4D89">
      <w:pPr>
        <w:ind w:left="716" w:right="15"/>
      </w:pPr>
      <w:r>
        <w:t xml:space="preserve">Демонстрации: </w:t>
      </w:r>
    </w:p>
    <w:p w:rsidR="00CD2E54" w:rsidRDefault="004C4D89">
      <w:pPr>
        <w:ind w:left="-10" w:right="15" w:firstLine="711"/>
      </w:pPr>
      <w:r>
        <w:lastRenderedPageBreak/>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CD2E54" w:rsidRDefault="004C4D89">
      <w:pPr>
        <w:ind w:left="-10" w:right="15" w:firstLine="711"/>
      </w:pPr>
      <w:r>
        <w:t xml:space="preserve">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Лабораторная работа № 3. «Наблюдение митоза в клетках кончика корешка лука на готовых микропрепаратах». </w:t>
      </w:r>
    </w:p>
    <w:p w:rsidR="00CD2E54" w:rsidRDefault="004C4D89">
      <w:pPr>
        <w:ind w:left="-10" w:right="15" w:firstLine="711"/>
      </w:pPr>
      <w:r>
        <w:t xml:space="preserve">Лабораторная работа № 4. «Изучение строения половых клеток на готовых микропрепаратах». </w:t>
      </w:r>
    </w:p>
    <w:p w:rsidR="00CD2E54" w:rsidRDefault="004C4D89">
      <w:pPr>
        <w:ind w:left="716" w:right="15"/>
      </w:pPr>
      <w:r>
        <w:t xml:space="preserve">Тема 6. Наследственность и изменчивость организмов (8 ч). </w:t>
      </w:r>
    </w:p>
    <w:p w:rsidR="00CD2E54" w:rsidRDefault="004C4D89">
      <w:pPr>
        <w:ind w:left="-10" w:right="15" w:firstLine="711"/>
      </w:pPr>
      <w:r>
        <w:t xml:space="preserve">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 </w:t>
      </w:r>
    </w:p>
    <w:p w:rsidR="00CD2E54" w:rsidRDefault="004C4D89">
      <w:pPr>
        <w:ind w:left="-10" w:right="15" w:firstLine="711"/>
      </w:pPr>
      <w: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w:t>
      </w:r>
    </w:p>
    <w:p w:rsidR="00CD2E54" w:rsidRDefault="004C4D89">
      <w:pPr>
        <w:ind w:left="-10" w:right="15" w:firstLine="711"/>
      </w:pPr>
      <w:r>
        <w:t xml:space="preserve">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 </w:t>
      </w:r>
    </w:p>
    <w:p w:rsidR="00CD2E54" w:rsidRDefault="004C4D89">
      <w:pPr>
        <w:ind w:left="-10" w:right="15" w:firstLine="711"/>
      </w:pPr>
      <w: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w:t>
      </w:r>
    </w:p>
    <w:p w:rsidR="00CD2E54" w:rsidRDefault="004C4D89">
      <w:pPr>
        <w:ind w:left="716" w:right="15"/>
      </w:pPr>
      <w:r>
        <w:t xml:space="preserve">Хромосомная теория наследственности. Генетические карты. </w:t>
      </w:r>
    </w:p>
    <w:p w:rsidR="00CD2E54" w:rsidRDefault="004C4D89">
      <w:pPr>
        <w:ind w:left="-10" w:right="15" w:firstLine="711"/>
      </w:pPr>
      <w:r>
        <w:t xml:space="preserve">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 </w:t>
      </w:r>
    </w:p>
    <w:p w:rsidR="00CD2E54" w:rsidRDefault="004C4D89">
      <w:pPr>
        <w:ind w:left="-10" w:right="15" w:firstLine="711"/>
      </w:pPr>
      <w: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w:t>
      </w:r>
    </w:p>
    <w:p w:rsidR="00CD2E54" w:rsidRDefault="004C4D89">
      <w:pPr>
        <w:ind w:left="-10" w:right="15" w:firstLine="711"/>
      </w:pPr>
      <w: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 </w:t>
      </w:r>
    </w:p>
    <w:p w:rsidR="00CD2E54" w:rsidRDefault="004C4D89">
      <w:pPr>
        <w:ind w:left="716" w:right="15"/>
      </w:pPr>
      <w:r>
        <w:t xml:space="preserve">Внеядерная наследственность и изменчивость. </w:t>
      </w:r>
    </w:p>
    <w:p w:rsidR="00CD2E54" w:rsidRDefault="004C4D89">
      <w:pPr>
        <w:ind w:left="716" w:right="15"/>
      </w:pPr>
      <w:r>
        <w:t xml:space="preserve">Генетика человека. Кариотип человека. Основные методы генетики человека: </w:t>
      </w:r>
    </w:p>
    <w:p w:rsidR="00CD2E54" w:rsidRDefault="004C4D89">
      <w:pPr>
        <w:ind w:left="-5" w:right="15"/>
      </w:pPr>
      <w:r>
        <w:t xml:space="preserve">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w:t>
      </w:r>
      <w:r>
        <w:lastRenderedPageBreak/>
        <w:t xml:space="preserve">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w:t>
      </w:r>
    </w:p>
    <w:p w:rsidR="00CD2E54" w:rsidRDefault="004C4D89">
      <w:pPr>
        <w:ind w:left="716" w:right="15"/>
      </w:pPr>
      <w:r>
        <w:t xml:space="preserve">Демонстрации: </w:t>
      </w:r>
    </w:p>
    <w:p w:rsidR="00CD2E54" w:rsidRDefault="004C4D89">
      <w:pPr>
        <w:ind w:left="-10" w:right="15" w:firstLine="711"/>
      </w:pPr>
      <w:r>
        <w:t xml:space="preserve">Портреты: Г. Мендель, Т. Морган, Г. де Фриз, С.С. Четвериков, Н.В. ТимофеевРесовский, Н.И. Вавилов. </w:t>
      </w:r>
    </w:p>
    <w:p w:rsidR="00CD2E54" w:rsidRDefault="004C4D89">
      <w:pPr>
        <w:ind w:left="-10" w:right="15" w:firstLine="711"/>
      </w:pPr>
      <w:r>
        <w:t xml:space="preserve">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 </w:t>
      </w:r>
    </w:p>
    <w:p w:rsidR="00CD2E54" w:rsidRDefault="004C4D89">
      <w:pPr>
        <w:ind w:left="-10" w:right="15" w:firstLine="711"/>
      </w:pPr>
      <w:r>
        <w:t xml:space="preserve">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Лабораторная работа № 5. «Изучение результатов моногибридного и дигибридного скрещивания у дрозофилы на готовых микропрепаратах». </w:t>
      </w:r>
    </w:p>
    <w:p w:rsidR="00CD2E54" w:rsidRDefault="004C4D89">
      <w:pPr>
        <w:ind w:left="-10" w:right="15" w:firstLine="711"/>
      </w:pPr>
      <w:r>
        <w:t xml:space="preserve">Лабораторная работа № 6. «Изучение модификационной изменчивости, построение вариационного ряда и вариационной кривой». </w:t>
      </w:r>
    </w:p>
    <w:p w:rsidR="00CD2E54" w:rsidRDefault="004C4D89">
      <w:pPr>
        <w:ind w:left="716" w:right="15"/>
      </w:pPr>
      <w:r>
        <w:t xml:space="preserve">Лабораторная работа № 7. «Анализ мутаций у дрозофилы на готовых микропрепаратах». </w:t>
      </w:r>
    </w:p>
    <w:p w:rsidR="00CD2E54" w:rsidRDefault="004C4D89">
      <w:pPr>
        <w:ind w:left="716" w:right="15"/>
      </w:pPr>
      <w:r>
        <w:t xml:space="preserve">Практическая работа № 2. «Составление и анализ родословных человека». </w:t>
      </w:r>
    </w:p>
    <w:p w:rsidR="00CD2E54" w:rsidRDefault="004C4D89">
      <w:pPr>
        <w:ind w:left="716" w:right="15"/>
      </w:pPr>
      <w:r>
        <w:t xml:space="preserve">126.6.7. Тема 7. Селекция организмов. Основы биотехнологии (3 ч). </w:t>
      </w:r>
    </w:p>
    <w:p w:rsidR="00CD2E54" w:rsidRDefault="004C4D89">
      <w:pPr>
        <w:ind w:left="-10" w:right="15" w:firstLine="711"/>
      </w:pPr>
      <w: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 </w:t>
      </w:r>
    </w:p>
    <w:p w:rsidR="00CD2E54" w:rsidRDefault="004C4D89">
      <w:pPr>
        <w:ind w:left="-10" w:right="15" w:firstLine="711"/>
      </w:pPr>
      <w: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 </w:t>
      </w:r>
    </w:p>
    <w:p w:rsidR="00CD2E54" w:rsidRDefault="004C4D89">
      <w:pPr>
        <w:ind w:left="-10" w:right="15" w:firstLine="711"/>
      </w:pPr>
      <w: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 </w:t>
      </w:r>
    </w:p>
    <w:p w:rsidR="00CD2E54" w:rsidRDefault="004C4D89">
      <w:pPr>
        <w:ind w:left="716" w:right="15"/>
      </w:pPr>
      <w:r>
        <w:t xml:space="preserve">Демонстрации: </w:t>
      </w:r>
    </w:p>
    <w:p w:rsidR="00CD2E54" w:rsidRDefault="004C4D89">
      <w:pPr>
        <w:ind w:left="716" w:right="15"/>
      </w:pPr>
      <w:r>
        <w:t xml:space="preserve">Портреты: Н.И. Вавилов, И.В. Мичурин, Г.Д. Карпеченко, М.Ф. Иванов. </w:t>
      </w:r>
    </w:p>
    <w:p w:rsidR="00CD2E54" w:rsidRDefault="004C4D89">
      <w:pPr>
        <w:ind w:left="-10" w:right="15" w:firstLine="711"/>
      </w:pPr>
      <w:r>
        <w:t xml:space="preserve">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 </w:t>
      </w:r>
    </w:p>
    <w:p w:rsidR="00CD2E54" w:rsidRDefault="004C4D89">
      <w:pPr>
        <w:ind w:left="-10" w:right="15" w:firstLine="711"/>
      </w:pPr>
      <w:r>
        <w:lastRenderedPageBreak/>
        <w:t xml:space="preserve">Оборудование: муляжи плодов и корнеплодов диких форм и культурных сортов растений, гербарий «Сельскохозяйственные растения».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 </w:t>
      </w:r>
    </w:p>
    <w:p w:rsidR="00CD2E54" w:rsidRDefault="004C4D89">
      <w:pPr>
        <w:ind w:left="716" w:right="15"/>
      </w:pPr>
      <w:r>
        <w:t xml:space="preserve">Содержание обучения в 11 классе. </w:t>
      </w:r>
    </w:p>
    <w:p w:rsidR="00CD2E54" w:rsidRDefault="004C4D89">
      <w:pPr>
        <w:ind w:left="716" w:right="2019"/>
      </w:pPr>
      <w:r>
        <w:t xml:space="preserve">1 час в неделю, всего 34 часа, из них 2 часа – резервное время 126.7.1. Тема 1. Эволюционная биология (9 ч). </w:t>
      </w:r>
    </w:p>
    <w:p w:rsidR="00CD2E54" w:rsidRDefault="004C4D89">
      <w:pPr>
        <w:ind w:left="-10" w:right="15" w:firstLine="711"/>
      </w:pPr>
      <w:r>
        <w:t xml:space="preserve">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w:t>
      </w:r>
    </w:p>
    <w:p w:rsidR="00CD2E54" w:rsidRDefault="004C4D89">
      <w:pPr>
        <w:ind w:left="-10" w:right="15" w:firstLine="711"/>
      </w:pPr>
      <w:r>
        <w:t xml:space="preserve">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w:t>
      </w:r>
    </w:p>
    <w:p w:rsidR="00CD2E54" w:rsidRDefault="004C4D89">
      <w:pPr>
        <w:ind w:left="-10" w:right="15" w:firstLine="711"/>
      </w:pPr>
      <w:r>
        <w:t xml:space="preserve">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 </w:t>
      </w:r>
    </w:p>
    <w:p w:rsidR="00CD2E54" w:rsidRDefault="004C4D89">
      <w:pPr>
        <w:ind w:left="-10" w:right="15" w:firstLine="711"/>
      </w:pPr>
      <w:r>
        <w:t xml:space="preserve">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 </w:t>
      </w:r>
    </w:p>
    <w:p w:rsidR="00CD2E54" w:rsidRDefault="004C4D89">
      <w:pPr>
        <w:ind w:left="716" w:right="15"/>
      </w:pPr>
      <w:r>
        <w:t xml:space="preserve">Синтетическая теория эволюции (СТЭ) и её основные положения. </w:t>
      </w:r>
    </w:p>
    <w:p w:rsidR="00CD2E54" w:rsidRDefault="004C4D89">
      <w:pPr>
        <w:ind w:left="716" w:right="15"/>
      </w:pPr>
      <w:r>
        <w:t xml:space="preserve">Микроэволюция. Популяция как единица вида и эволюции. </w:t>
      </w:r>
    </w:p>
    <w:p w:rsidR="00CD2E54" w:rsidRDefault="004C4D89">
      <w:pPr>
        <w:ind w:left="-10" w:right="15" w:firstLine="711"/>
      </w:pPr>
      <w: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p>
    <w:p w:rsidR="00CD2E54" w:rsidRDefault="004C4D89">
      <w:pPr>
        <w:ind w:left="716" w:right="15"/>
      </w:pPr>
      <w:r>
        <w:t xml:space="preserve">Естественный отбор – направляющий фактор эволюции. Формы естественного отбора. </w:t>
      </w:r>
    </w:p>
    <w:p w:rsidR="00CD2E54" w:rsidRDefault="004C4D89">
      <w:pPr>
        <w:ind w:left="-10" w:right="15" w:firstLine="711"/>
      </w:pPr>
      <w:r>
        <w:t xml:space="preserve">Приспособленность организмов как результат эволюции. Примеры приспособлений у организмов. Ароморфозы и идио­адаптации. </w:t>
      </w:r>
    </w:p>
    <w:p w:rsidR="00CD2E54" w:rsidRDefault="004C4D89">
      <w:pPr>
        <w:ind w:left="-10" w:right="15" w:firstLine="711"/>
      </w:pPr>
      <w:r>
        <w:t xml:space="preserve">Вид и видообразование. Критерии вида. Основные формы видообразования: географическое, экологическое. </w:t>
      </w:r>
    </w:p>
    <w:p w:rsidR="00CD2E54" w:rsidRDefault="004C4D89">
      <w:pPr>
        <w:ind w:left="-10" w:right="15" w:firstLine="711"/>
      </w:pPr>
      <w:r>
        <w:t xml:space="preserve">Макроэволюция. Формы эволюции: филетическая, дивергентная, конвергентная, параллельная. Необратимость эволюции. </w:t>
      </w:r>
    </w:p>
    <w:p w:rsidR="00CD2E54" w:rsidRDefault="004C4D89">
      <w:pPr>
        <w:ind w:left="-10" w:right="15" w:firstLine="711"/>
      </w:pPr>
      <w:r>
        <w:t xml:space="preserve">Происхождение от неспециализированных предков. Прогрессирующая специализация. Адаптивная радиация. </w:t>
      </w:r>
    </w:p>
    <w:p w:rsidR="00CD2E54" w:rsidRDefault="004C4D89">
      <w:pPr>
        <w:ind w:left="716" w:right="15"/>
      </w:pPr>
      <w:r>
        <w:t xml:space="preserve">Демонстрации: </w:t>
      </w:r>
    </w:p>
    <w:p w:rsidR="00CD2E54" w:rsidRDefault="004C4D89">
      <w:pPr>
        <w:ind w:left="-10" w:right="15" w:firstLine="711"/>
      </w:pPr>
      <w:r>
        <w:t xml:space="preserve">Портреты: К. Линней, Ж.Б. Ламарк, Ч. Дарвин, В.О. Ковалевский, К.М. Бэр, Э. Геккель, Ф. Мюллер, А.Н. Северцов. </w:t>
      </w:r>
    </w:p>
    <w:p w:rsidR="00CD2E54" w:rsidRDefault="004C4D89">
      <w:pPr>
        <w:ind w:left="-10" w:right="15" w:firstLine="711"/>
      </w:pPr>
      <w: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w:t>
      </w:r>
    </w:p>
    <w:p w:rsidR="00CD2E54" w:rsidRDefault="004C4D89">
      <w:pPr>
        <w:ind w:left="-5" w:right="15"/>
      </w:pPr>
      <w:r>
        <w:t xml:space="preserve">«Мутационная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 </w:t>
      </w:r>
    </w:p>
    <w:p w:rsidR="00CD2E54" w:rsidRDefault="004C4D89">
      <w:pPr>
        <w:ind w:left="-10" w:right="15" w:firstLine="711"/>
      </w:pPr>
      <w:r>
        <w:lastRenderedPageBreak/>
        <w:t xml:space="preserve">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 </w:t>
      </w:r>
    </w:p>
    <w:p w:rsidR="00CD2E54" w:rsidRDefault="004C4D89">
      <w:pPr>
        <w:ind w:left="-10" w:right="15" w:firstLine="711"/>
      </w:pPr>
      <w:r>
        <w:t xml:space="preserve">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 </w:t>
      </w:r>
    </w:p>
    <w:p w:rsidR="00CD2E54" w:rsidRDefault="004C4D89">
      <w:pPr>
        <w:ind w:left="716" w:right="15"/>
      </w:pPr>
      <w:r>
        <w:t xml:space="preserve">Лабораторные и практические работы: </w:t>
      </w:r>
    </w:p>
    <w:p w:rsidR="00CD2E54" w:rsidRDefault="004C4D89">
      <w:pPr>
        <w:ind w:left="716" w:right="15"/>
      </w:pPr>
      <w:r>
        <w:t xml:space="preserve">Лабораторная работа № 1. «Сравнение видов по морфологическому критерию». </w:t>
      </w:r>
    </w:p>
    <w:p w:rsidR="00CD2E54" w:rsidRDefault="004C4D89">
      <w:pPr>
        <w:ind w:left="-10" w:right="15" w:firstLine="711"/>
      </w:pPr>
      <w:r>
        <w:t xml:space="preserve">Лабораторная работа № 2. «Описание приспособленности организма и её относительного характера». </w:t>
      </w:r>
    </w:p>
    <w:p w:rsidR="00CD2E54" w:rsidRDefault="004C4D89">
      <w:pPr>
        <w:ind w:left="716" w:right="15"/>
      </w:pPr>
      <w:r>
        <w:t xml:space="preserve">Тема 2. Возникновение и развитие жизни на Земле (9 ч). </w:t>
      </w:r>
    </w:p>
    <w:p w:rsidR="00CD2E54" w:rsidRDefault="004C4D89">
      <w:pPr>
        <w:ind w:left="716" w:right="15"/>
      </w:pPr>
      <w:r>
        <w:t xml:space="preserve">Донаучные представления о зарождении жизни. Научные гипотезы возникновения жизни </w:t>
      </w:r>
    </w:p>
    <w:p w:rsidR="00CD2E54" w:rsidRDefault="004C4D89">
      <w:pPr>
        <w:ind w:left="-5" w:right="15"/>
      </w:pPr>
      <w:r>
        <w:t xml:space="preserve">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 </w:t>
      </w:r>
    </w:p>
    <w:p w:rsidR="00CD2E54" w:rsidRDefault="004C4D89">
      <w:pPr>
        <w:ind w:left="-10" w:right="15" w:firstLine="711"/>
      </w:pPr>
      <w: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w:t>
      </w:r>
    </w:p>
    <w:p w:rsidR="00CD2E54" w:rsidRDefault="004C4D89">
      <w:pPr>
        <w:ind w:left="716" w:right="15"/>
      </w:pPr>
      <w:r>
        <w:t xml:space="preserve">Мезозойская эра и её периоды: триасовый, юрский, меловой. </w:t>
      </w:r>
    </w:p>
    <w:p w:rsidR="00CD2E54" w:rsidRDefault="004C4D89">
      <w:pPr>
        <w:ind w:left="716" w:right="15"/>
      </w:pPr>
      <w:r>
        <w:t xml:space="preserve">Кайнозойская эра и её периоды: палеогеновый, неогеновый, антропогеновый. </w:t>
      </w:r>
    </w:p>
    <w:p w:rsidR="00CD2E54" w:rsidRDefault="004C4D89">
      <w:pPr>
        <w:ind w:left="-10" w:right="15" w:firstLine="711"/>
      </w:pPr>
      <w:r>
        <w:t xml:space="preserve">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p w:rsidR="00CD2E54" w:rsidRDefault="004C4D89">
      <w:pPr>
        <w:ind w:left="-10" w:right="15" w:firstLine="711"/>
      </w:pPr>
      <w:r>
        <w:t xml:space="preserve">Система органического мира как отражение эволюции. Основные систематические группы организмов. </w:t>
      </w:r>
    </w:p>
    <w:p w:rsidR="00CD2E54" w:rsidRDefault="004C4D89">
      <w:pPr>
        <w:ind w:left="-10" w:right="15" w:firstLine="711"/>
      </w:pPr>
      <w:r>
        <w:t xml:space="preserve">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w:t>
      </w:r>
    </w:p>
    <w:p w:rsidR="00CD2E54" w:rsidRDefault="004C4D89">
      <w:pPr>
        <w:ind w:left="-10" w:right="15" w:firstLine="711"/>
      </w:pPr>
      <w:r>
        <w:t xml:space="preserve">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w:t>
      </w:r>
    </w:p>
    <w:p w:rsidR="00CD2E54" w:rsidRDefault="004C4D89">
      <w:pPr>
        <w:ind w:left="-10" w:right="15" w:firstLine="711"/>
      </w:pPr>
      <w:r>
        <w:t xml:space="preserve">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 </w:t>
      </w:r>
    </w:p>
    <w:p w:rsidR="00CD2E54" w:rsidRDefault="004C4D89">
      <w:pPr>
        <w:ind w:left="-10" w:right="15" w:firstLine="711"/>
      </w:pPr>
      <w: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 </w:t>
      </w:r>
    </w:p>
    <w:p w:rsidR="00CD2E54" w:rsidRDefault="004C4D89">
      <w:pPr>
        <w:ind w:left="716" w:right="15"/>
      </w:pPr>
      <w:r>
        <w:t xml:space="preserve">Демонстрации: </w:t>
      </w:r>
    </w:p>
    <w:p w:rsidR="00CD2E54" w:rsidRDefault="004C4D89">
      <w:pPr>
        <w:ind w:left="716" w:right="15"/>
      </w:pPr>
      <w:r>
        <w:t xml:space="preserve">Портреты: Ф. Реди, Л. Пастер, А.И. Опарин, С. Миллер, Г. Юри, Ч. Дарвин. </w:t>
      </w:r>
    </w:p>
    <w:p w:rsidR="00CD2E54" w:rsidRDefault="004C4D89">
      <w:pPr>
        <w:ind w:left="-10" w:right="15" w:firstLine="711"/>
      </w:pPr>
      <w:r>
        <w:t xml:space="preserve">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w:t>
      </w:r>
      <w:r>
        <w:lastRenderedPageBreak/>
        <w:t xml:space="preserve">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 </w:t>
      </w:r>
    </w:p>
    <w:p w:rsidR="00CD2E54" w:rsidRDefault="004C4D89">
      <w:pPr>
        <w:ind w:left="-10" w:right="15" w:firstLine="711"/>
      </w:pPr>
      <w:r>
        <w:t xml:space="preserve">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Практическая работа № 1. «Изучение ископаемых остатков растений и животных в коллекциях». </w:t>
      </w:r>
    </w:p>
    <w:p w:rsidR="00CD2E54" w:rsidRDefault="004C4D89">
      <w:pPr>
        <w:ind w:left="-10" w:right="15" w:firstLine="711"/>
      </w:pPr>
      <w:r>
        <w:t xml:space="preserve">Экскурсия «Эволюция органического мира на Земле» (в естественно-научный или краеведческий музей). </w:t>
      </w:r>
    </w:p>
    <w:p w:rsidR="00CD2E54" w:rsidRDefault="004C4D89">
      <w:pPr>
        <w:ind w:left="716" w:right="15"/>
      </w:pPr>
      <w:r>
        <w:t xml:space="preserve">Тема 3. Организмы и окружающая среда (5 ч). </w:t>
      </w:r>
    </w:p>
    <w:p w:rsidR="00CD2E54" w:rsidRDefault="004C4D89">
      <w:pPr>
        <w:ind w:left="-10" w:right="15" w:firstLine="711"/>
      </w:pPr>
      <w:r>
        <w:t xml:space="preserve">Экология как наука. Задачи и разделы экологии. Методы экологических исследований. Экологическое мировоззрение современного человека. </w:t>
      </w:r>
    </w:p>
    <w:p w:rsidR="00CD2E54" w:rsidRDefault="004C4D89">
      <w:pPr>
        <w:ind w:left="-10" w:right="15" w:firstLine="711"/>
      </w:pPr>
      <w:r>
        <w:t xml:space="preserve">Среды обитания организмов: водная, наземно-воздушная, почвенная, внутриорганизменная. </w:t>
      </w:r>
    </w:p>
    <w:p w:rsidR="00CD2E54" w:rsidRDefault="004C4D89">
      <w:pPr>
        <w:ind w:left="-10" w:right="15" w:firstLine="711"/>
      </w:pPr>
      <w:r>
        <w:t xml:space="preserve">Экологические факторы. Классификация экологических факторов: абиотические, биотические и антропогенные. Действие экологических факторов на организмы. </w:t>
      </w:r>
    </w:p>
    <w:p w:rsidR="00CD2E54" w:rsidRDefault="004C4D89">
      <w:pPr>
        <w:ind w:left="716" w:right="15"/>
      </w:pPr>
      <w:r>
        <w:t xml:space="preserve">Абиотические факторы: свет, температура, влажность. Фотопериодизм. Приспособления организмов к действию абиотических факторов. Биологические ритмы. </w:t>
      </w:r>
    </w:p>
    <w:p w:rsidR="00CD2E54" w:rsidRDefault="004C4D89">
      <w:pPr>
        <w:ind w:left="-10" w:right="15" w:firstLine="711"/>
      </w:pPr>
      <w: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 </w:t>
      </w:r>
    </w:p>
    <w:p w:rsidR="00CD2E54" w:rsidRDefault="004C4D89">
      <w:pPr>
        <w:tabs>
          <w:tab w:val="center" w:pos="1484"/>
          <w:tab w:val="center" w:pos="3366"/>
          <w:tab w:val="center" w:pos="5063"/>
          <w:tab w:val="center" w:pos="6477"/>
          <w:tab w:val="center" w:pos="7862"/>
          <w:tab w:val="right" w:pos="9922"/>
        </w:tabs>
        <w:ind w:left="0" w:firstLine="0"/>
        <w:jc w:val="left"/>
      </w:pPr>
      <w:r>
        <w:rPr>
          <w:rFonts w:ascii="Calibri" w:eastAsia="Calibri" w:hAnsi="Calibri" w:cs="Calibri"/>
          <w:sz w:val="22"/>
        </w:rPr>
        <w:tab/>
      </w:r>
      <w:r>
        <w:t xml:space="preserve">Экологические </w:t>
      </w:r>
      <w:r>
        <w:tab/>
        <w:t xml:space="preserve">характеристики </w:t>
      </w:r>
      <w:r>
        <w:tab/>
        <w:t xml:space="preserve">популяции. </w:t>
      </w:r>
      <w:r>
        <w:tab/>
        <w:t xml:space="preserve">Основные </w:t>
      </w:r>
      <w:r>
        <w:tab/>
        <w:t xml:space="preserve">показатели </w:t>
      </w:r>
      <w:r>
        <w:tab/>
        <w:t xml:space="preserve">популяции: </w:t>
      </w:r>
    </w:p>
    <w:p w:rsidR="00CD2E54" w:rsidRDefault="004C4D89">
      <w:pPr>
        <w:ind w:left="-5" w:right="15"/>
      </w:pPr>
      <w:r>
        <w:t xml:space="preserve">численность, плотность, рождаемость, смертность, прирост, миграция. Динамика численности популяции и её регуляция. </w:t>
      </w:r>
    </w:p>
    <w:p w:rsidR="00CD2E54" w:rsidRDefault="004C4D89">
      <w:pPr>
        <w:ind w:left="716" w:right="15"/>
      </w:pPr>
      <w:r>
        <w:t xml:space="preserve">Демонстрации:  </w:t>
      </w:r>
    </w:p>
    <w:p w:rsidR="00CD2E54" w:rsidRDefault="004C4D89">
      <w:pPr>
        <w:ind w:left="716" w:right="15"/>
      </w:pPr>
      <w:r>
        <w:t xml:space="preserve">Портреты: А. Гумбольдт, К.Ф. Рулье, Э. Геккель. </w:t>
      </w:r>
    </w:p>
    <w:p w:rsidR="00CD2E54" w:rsidRDefault="004C4D89">
      <w:pPr>
        <w:ind w:left="-10" w:right="15" w:firstLine="711"/>
      </w:pPr>
      <w:r>
        <w:t xml:space="preserve">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 </w:t>
      </w:r>
    </w:p>
    <w:p w:rsidR="00CD2E54" w:rsidRDefault="004C4D89">
      <w:pPr>
        <w:ind w:left="716" w:right="15"/>
      </w:pPr>
      <w:r>
        <w:t xml:space="preserve">Лабораторные и практические работы: </w:t>
      </w:r>
    </w:p>
    <w:p w:rsidR="00CD2E54" w:rsidRDefault="004C4D89">
      <w:pPr>
        <w:ind w:left="-10" w:right="15" w:firstLine="711"/>
      </w:pPr>
      <w:r>
        <w:t xml:space="preserve">Лабораторная работа № 3. «Морфологические особенности растений из разных мест обитания». </w:t>
      </w:r>
    </w:p>
    <w:p w:rsidR="00CD2E54" w:rsidRDefault="004C4D89">
      <w:pPr>
        <w:ind w:left="716" w:right="15"/>
      </w:pPr>
      <w:r>
        <w:t xml:space="preserve">Лабораторная работа № 4. «Влияние света на рост и развитие черенков колеуса». </w:t>
      </w:r>
    </w:p>
    <w:p w:rsidR="00CD2E54" w:rsidRDefault="004C4D89">
      <w:pPr>
        <w:ind w:left="716" w:right="15"/>
      </w:pPr>
      <w:r>
        <w:t xml:space="preserve">Практическая работа № 2. «Подсчёт плотности популяций разных видов растений». </w:t>
      </w:r>
    </w:p>
    <w:p w:rsidR="00CD2E54" w:rsidRDefault="004C4D89">
      <w:pPr>
        <w:ind w:left="716" w:right="15"/>
      </w:pPr>
      <w:r>
        <w:t xml:space="preserve">Тема 4. Сообщества и экологические системы (9 ч). </w:t>
      </w:r>
    </w:p>
    <w:p w:rsidR="00CD2E54" w:rsidRDefault="004C4D89">
      <w:pPr>
        <w:ind w:left="-10" w:right="15" w:firstLine="711"/>
      </w:pPr>
      <w:r>
        <w:t xml:space="preserve">Сообщество организмов – биоценоз. Структуры биоценоза: видовая, пространственная, трофическая (пищевая). Виды-доминанты. Связи в биоценозе. </w:t>
      </w:r>
    </w:p>
    <w:p w:rsidR="00CD2E54" w:rsidRDefault="004C4D89">
      <w:pPr>
        <w:ind w:left="-10" w:right="15" w:firstLine="711"/>
      </w:pPr>
      <w: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w:t>
      </w:r>
      <w:r>
        <w:lastRenderedPageBreak/>
        <w:t xml:space="preserve">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 </w:t>
      </w:r>
    </w:p>
    <w:p w:rsidR="00CD2E54" w:rsidRDefault="004C4D89">
      <w:pPr>
        <w:ind w:left="-10" w:right="15" w:firstLine="711"/>
      </w:pPr>
      <w:r>
        <w:t xml:space="preserve">Природные экосистемы. Экосистемы озёр и рек. Экосистема хвойного или широколиственного леса. </w:t>
      </w:r>
    </w:p>
    <w:p w:rsidR="00CD2E54" w:rsidRDefault="004C4D89">
      <w:pPr>
        <w:ind w:left="-10" w:right="15" w:firstLine="711"/>
      </w:pPr>
      <w:r>
        <w:t xml:space="preserve">Антропогенные экосистемы. Агроэкосистемы. Урбоэкосистемы. Биологическое и хозяйственное значение агроэкосистем и урбоэкосистем. </w:t>
      </w:r>
    </w:p>
    <w:p w:rsidR="00CD2E54" w:rsidRDefault="004C4D89">
      <w:pPr>
        <w:ind w:left="-10" w:right="15" w:firstLine="711"/>
      </w:pPr>
      <w:r>
        <w:t xml:space="preserve">Биоразнообразие как фактор устойчивости экосистем. Сохранение биологического разнообразия на Земле. </w:t>
      </w:r>
    </w:p>
    <w:p w:rsidR="00CD2E54" w:rsidRDefault="004C4D89">
      <w:pPr>
        <w:ind w:left="-10" w:right="15" w:firstLine="711"/>
      </w:pPr>
      <w: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w:t>
      </w:r>
    </w:p>
    <w:p w:rsidR="00CD2E54" w:rsidRDefault="004C4D89">
      <w:pPr>
        <w:ind w:left="-10" w:right="15" w:firstLine="711"/>
      </w:pPr>
      <w:r>
        <w:t xml:space="preserve">Круговороты веществ и биогеохимические циклы элементов (углерода, азота). Зональность биосферы. Основные биомы суши. </w:t>
      </w:r>
    </w:p>
    <w:p w:rsidR="00CD2E54" w:rsidRDefault="004C4D89">
      <w:pPr>
        <w:ind w:left="-10" w:right="15" w:firstLine="711"/>
      </w:pPr>
      <w:r>
        <w:t xml:space="preserve">Человечество в биосфере Земли. Антропогенные изменения в биосфере. Глобальные экологические проблемы. </w:t>
      </w:r>
    </w:p>
    <w:p w:rsidR="00CD2E54" w:rsidRDefault="004C4D89">
      <w:pPr>
        <w:ind w:left="-10" w:right="15" w:firstLine="711"/>
      </w:pPr>
      <w:r>
        <w:t xml:space="preserve">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 </w:t>
      </w:r>
    </w:p>
    <w:p w:rsidR="00CD2E54" w:rsidRDefault="004C4D89">
      <w:pPr>
        <w:ind w:left="716" w:right="15"/>
      </w:pPr>
      <w:r>
        <w:t xml:space="preserve">Демонстрации: </w:t>
      </w:r>
    </w:p>
    <w:p w:rsidR="00CD2E54" w:rsidRDefault="004C4D89">
      <w:pPr>
        <w:ind w:left="716" w:right="15"/>
      </w:pPr>
      <w:r>
        <w:t xml:space="preserve">Портреты: А.Дж. Тенсли, В.Н. Сукачёв, В.И. Вернадский. </w:t>
      </w:r>
    </w:p>
    <w:p w:rsidR="00CD2E54" w:rsidRDefault="004C4D89">
      <w:pPr>
        <w:ind w:left="-10" w:right="15" w:firstLine="711"/>
      </w:pPr>
      <w: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 </w:t>
      </w:r>
    </w:p>
    <w:p w:rsidR="00CD2E54" w:rsidRDefault="004C4D89">
      <w:pPr>
        <w:ind w:left="-10" w:right="15" w:firstLine="711"/>
      </w:pPr>
      <w: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CD2E54" w:rsidRDefault="004C4D89">
      <w:pPr>
        <w:ind w:left="-10" w:right="15" w:firstLine="711"/>
      </w:pPr>
      <w:r>
        <w:t xml:space="preserve">Планируемые результаты освоения программы по биологии (базовый уровень) на уровне среднего общего образования. </w:t>
      </w:r>
    </w:p>
    <w:p w:rsidR="00CD2E54" w:rsidRDefault="004C4D89">
      <w:pPr>
        <w:ind w:left="-10" w:right="15" w:firstLine="711"/>
      </w:pPr>
      <w:r>
        <w:t xml:space="preserve">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и предметным. </w:t>
      </w:r>
    </w:p>
    <w:p w:rsidR="00CD2E54" w:rsidRDefault="004C4D89">
      <w:pPr>
        <w:ind w:left="-10" w:right="15" w:firstLine="711"/>
      </w:pPr>
      <w:r>
        <w:t xml:space="preserve">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w:t>
      </w:r>
      <w:r>
        <w:lastRenderedPageBreak/>
        <w:t xml:space="preserve">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 </w:t>
      </w:r>
    </w:p>
    <w:p w:rsidR="00CD2E54" w:rsidRDefault="004C4D89">
      <w:pPr>
        <w:ind w:left="-10" w:right="15" w:firstLine="711"/>
      </w:pPr>
      <w: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E54" w:rsidRDefault="004C4D89">
      <w:pPr>
        <w:ind w:left="-10" w:right="15" w:firstLine="711"/>
      </w:pPr>
      <w: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CD2E54" w:rsidRDefault="004C4D89">
      <w:pPr>
        <w:ind w:left="716" w:right="15"/>
      </w:pPr>
      <w:r>
        <w:t xml:space="preserve">1) гражданского воспитания: 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осознание своих конституционных прав и обязанностей, уважение закона и правопорядка; готовность к совместной творческой деятельности при создании учебных проектов, </w:t>
      </w:r>
    </w:p>
    <w:p w:rsidR="00CD2E54" w:rsidRDefault="004C4D89">
      <w:pPr>
        <w:ind w:left="701" w:right="15" w:hanging="711"/>
      </w:pPr>
      <w:r>
        <w:t xml:space="preserve">решении учебных и познавательных задач, выполнении биологических экспериментов; способность определять собственную позицию по отношению к явлениям современной </w:t>
      </w:r>
    </w:p>
    <w:p w:rsidR="00CD2E54" w:rsidRDefault="004C4D89">
      <w:pPr>
        <w:ind w:left="701" w:right="15" w:hanging="711"/>
      </w:pPr>
      <w:r>
        <w:t xml:space="preserve">жизни и объяснять её; умение учитывать в своих действиях необходимость конструктивного взаимодействия </w:t>
      </w:r>
    </w:p>
    <w:p w:rsidR="00CD2E54" w:rsidRDefault="004C4D89">
      <w:pPr>
        <w:ind w:left="-5" w:right="15"/>
      </w:pPr>
      <w:r>
        <w:t xml:space="preserve">людей с разными убеждениями, культурными ценностями и социальным положением; 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 2) патриотического воспитания: </w:t>
      </w:r>
    </w:p>
    <w:p w:rsidR="00CD2E54" w:rsidRDefault="004C4D89">
      <w:pPr>
        <w:ind w:left="-10" w:right="15" w:firstLine="711"/>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природному наследию и памятникам природы, достижениям России в науке, искусстве, спорте, технологиях, труде; способность оценивать вклад российских учёных в становление и развитие биологии, </w:t>
      </w:r>
    </w:p>
    <w:p w:rsidR="00CD2E54" w:rsidRDefault="004C4D89">
      <w:pPr>
        <w:ind w:left="-5" w:right="15"/>
      </w:pPr>
      <w:r>
        <w:t xml:space="preserve">понимание значения биологии в познании законов природы, в жизни человека и современного общества; идейная убеждённость, готовность к служению Отечеству и его защите, ответственность </w:t>
      </w:r>
    </w:p>
    <w:p w:rsidR="00CD2E54" w:rsidRDefault="004C4D89">
      <w:pPr>
        <w:ind w:left="-5" w:right="15"/>
      </w:pPr>
      <w:r>
        <w:t xml:space="preserve">за его судьбу; </w:t>
      </w:r>
    </w:p>
    <w:p w:rsidR="00CD2E54" w:rsidRDefault="004C4D89">
      <w:pPr>
        <w:ind w:left="716" w:right="3832"/>
      </w:pPr>
      <w:r>
        <w:t xml:space="preserve">3) духовно-нравственного воспитания: осознание духовных ценностей российского народа; </w:t>
      </w:r>
    </w:p>
    <w:p w:rsidR="00CD2E54" w:rsidRDefault="004C4D89">
      <w:pPr>
        <w:ind w:left="716" w:right="15"/>
      </w:pPr>
      <w:r>
        <w:lastRenderedPageBreak/>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668" w:hanging="711"/>
      </w:pPr>
      <w:r>
        <w:t xml:space="preserve">морально-нравственные нормы и ценности; осознание личного вклада в построение устойчивого будущего; </w:t>
      </w:r>
    </w:p>
    <w:p w:rsidR="00CD2E54" w:rsidRDefault="004C4D89">
      <w:pPr>
        <w:ind w:left="716" w:right="15"/>
      </w:pPr>
      <w:r>
        <w:t xml:space="preserve">ответственное отношение к своим родителям, созданию семьи на основе осознанного </w:t>
      </w:r>
    </w:p>
    <w:p w:rsidR="00CD2E54" w:rsidRDefault="004C4D89">
      <w:pPr>
        <w:ind w:left="701" w:right="15" w:hanging="711"/>
      </w:pPr>
      <w:r>
        <w:t xml:space="preserve">принятия ценностей семейной жизни в соответствии с традициями народов России; 4) эстетического воспитания: эстетическое отношение к миру, включая эстетику быта, научного и технического </w:t>
      </w:r>
    </w:p>
    <w:p w:rsidR="00CD2E54" w:rsidRDefault="004C4D89">
      <w:pPr>
        <w:ind w:left="701" w:right="1818" w:hanging="711"/>
      </w:pPr>
      <w:r>
        <w:t xml:space="preserve">творчества, спорта, труда, общественных отношений; понимание эмоционального воздействия живой природы и её ценности; </w:t>
      </w:r>
    </w:p>
    <w:p w:rsidR="00CD2E54" w:rsidRDefault="004C4D89">
      <w:pPr>
        <w:ind w:left="716" w:right="15"/>
      </w:pPr>
      <w:r>
        <w:t xml:space="preserve">готовность к самовыражению в разных видах искусства, стремление проявлять качества </w:t>
      </w:r>
    </w:p>
    <w:p w:rsidR="00CD2E54" w:rsidRDefault="004C4D89">
      <w:pPr>
        <w:ind w:left="-5" w:right="15"/>
      </w:pPr>
      <w:r>
        <w:t xml:space="preserve">творческой личности; </w:t>
      </w:r>
    </w:p>
    <w:p w:rsidR="00CD2E54" w:rsidRDefault="004C4D89" w:rsidP="00683587">
      <w:pPr>
        <w:numPr>
          <w:ilvl w:val="0"/>
          <w:numId w:val="31"/>
        </w:numPr>
        <w:ind w:right="15" w:hanging="264"/>
      </w:pPr>
      <w:r>
        <w:t xml:space="preserve">физического воспитания: </w:t>
      </w:r>
    </w:p>
    <w:p w:rsidR="00CD2E54" w:rsidRDefault="004C4D89">
      <w:pPr>
        <w:ind w:left="-10" w:right="15" w:firstLine="711"/>
      </w:pPr>
      <w: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 понимание ценности правил индивидуального и коллективного безопасного поведения в </w:t>
      </w:r>
    </w:p>
    <w:p w:rsidR="00CD2E54" w:rsidRDefault="004C4D89">
      <w:pPr>
        <w:ind w:left="701" w:right="15" w:hanging="711"/>
      </w:pPr>
      <w:r>
        <w:t xml:space="preserve">ситуациях, угрожающих здоровью и жизни людей; осознание последствий и неприятие вредных привычек (употребления алкоголя, </w:t>
      </w:r>
    </w:p>
    <w:p w:rsidR="00CD2E54" w:rsidRDefault="004C4D89">
      <w:pPr>
        <w:ind w:left="-5" w:right="15"/>
      </w:pPr>
      <w:r>
        <w:t xml:space="preserve">наркотиков, курения); </w:t>
      </w:r>
    </w:p>
    <w:p w:rsidR="00CD2E54" w:rsidRDefault="004C4D89" w:rsidP="00683587">
      <w:pPr>
        <w:numPr>
          <w:ilvl w:val="0"/>
          <w:numId w:val="31"/>
        </w:numPr>
        <w:ind w:right="15" w:hanging="264"/>
      </w:pPr>
      <w:r>
        <w:t xml:space="preserve">трудового воспитания: </w:t>
      </w:r>
    </w:p>
    <w:p w:rsidR="00CD2E54" w:rsidRDefault="004C4D89">
      <w:pPr>
        <w:ind w:left="716" w:right="15"/>
      </w:pPr>
      <w:r>
        <w:t xml:space="preserve">готовность к труду, осознание ценности мастерства, трудолюбие; </w:t>
      </w:r>
    </w:p>
    <w:p w:rsidR="00CD2E54" w:rsidRDefault="004C4D89">
      <w:pPr>
        <w:ind w:left="716" w:right="15"/>
      </w:pPr>
      <w:r>
        <w:t xml:space="preserve">готовность к активной деятельности технологической и социальной направленности, </w:t>
      </w:r>
    </w:p>
    <w:p w:rsidR="00CD2E54" w:rsidRDefault="004C4D89">
      <w:pPr>
        <w:ind w:left="701" w:right="15" w:hanging="711"/>
      </w:pPr>
      <w:r>
        <w:t xml:space="preserve">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w:t>
      </w:r>
    </w:p>
    <w:p w:rsidR="00CD2E54" w:rsidRDefault="004C4D89">
      <w:pPr>
        <w:ind w:left="701" w:right="15" w:hanging="711"/>
      </w:pPr>
      <w:r>
        <w:t xml:space="preserve">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экологически целесообразное отношение к природе как источнику жизни на Земле, основе </w:t>
      </w:r>
    </w:p>
    <w:p w:rsidR="00CD2E54" w:rsidRDefault="004C4D89">
      <w:pPr>
        <w:ind w:left="701" w:right="15" w:hanging="711"/>
      </w:pPr>
      <w:r>
        <w:t xml:space="preserve">её существования; повышение уровня экологической культуры: приобретение опыта планирования </w:t>
      </w:r>
    </w:p>
    <w:p w:rsidR="00CD2E54" w:rsidRDefault="004C4D89">
      <w:pPr>
        <w:ind w:left="-5" w:right="15"/>
      </w:pPr>
      <w:r>
        <w:t xml:space="preserve">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 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 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 8) ценности научного познания: </w:t>
      </w:r>
    </w:p>
    <w:p w:rsidR="00CD2E54" w:rsidRDefault="004C4D89">
      <w:pPr>
        <w:ind w:left="-10" w:right="15" w:firstLine="711"/>
      </w:pPr>
      <w:r>
        <w:lastRenderedPageBreak/>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D2E54" w:rsidRDefault="004C4D89">
      <w:pPr>
        <w:ind w:left="-5" w:right="15"/>
      </w:pPr>
      <w:r>
        <w:t xml:space="preserve">между людьми и познания мира; 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 убеждённость в значимости биологии для современной цивилизации: обеспечения нового </w:t>
      </w:r>
    </w:p>
    <w:p w:rsidR="00CD2E54" w:rsidRDefault="004C4D89">
      <w:pPr>
        <w:ind w:left="-5" w:right="15"/>
      </w:pPr>
      <w:r>
        <w:t xml:space="preserve">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 заинтересованность в получении биологических знаний в целях повышения общей </w:t>
      </w:r>
    </w:p>
    <w:p w:rsidR="00CD2E54" w:rsidRDefault="004C4D89">
      <w:pPr>
        <w:spacing w:after="30" w:line="251" w:lineRule="auto"/>
        <w:ind w:left="10" w:right="18" w:hanging="10"/>
        <w:jc w:val="right"/>
      </w:pPr>
      <w:r>
        <w:t xml:space="preserve">культуры, естественно-научной грамотности как составной части функциональной грамотности обучающихся, формируемой при изучении биологии; 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 способность самостоятельно использовать биологические знания для решения проблем в </w:t>
      </w:r>
    </w:p>
    <w:p w:rsidR="00CD2E54" w:rsidRDefault="004C4D89">
      <w:pPr>
        <w:ind w:left="701" w:right="15" w:hanging="711"/>
      </w:pPr>
      <w:r>
        <w:t xml:space="preserve">реальных жизненных ситуациях; осознание ценности научной деятельности, готовность осуществлять проектную и </w:t>
      </w:r>
    </w:p>
    <w:p w:rsidR="00CD2E54" w:rsidRDefault="004C4D89">
      <w:pPr>
        <w:ind w:left="701" w:right="15" w:hanging="711"/>
      </w:pPr>
      <w:r>
        <w:t xml:space="preserve">исследовательскую деятельность индивидуально и в группе; готовность и способность к непрерывному образованию и самообразованию, к активному </w:t>
      </w:r>
    </w:p>
    <w:p w:rsidR="00CD2E54" w:rsidRDefault="004C4D89">
      <w:pPr>
        <w:ind w:left="-5" w:right="15"/>
      </w:pPr>
      <w:r>
        <w:t xml:space="preserve">получению новых знаний по биологии в соответствии с жизненными потребностями. </w:t>
      </w:r>
    </w:p>
    <w:p w:rsidR="00CD2E54" w:rsidRDefault="004C4D89">
      <w:pPr>
        <w:ind w:left="-10" w:right="15" w:firstLine="711"/>
      </w:pPr>
      <w:r>
        <w:t xml:space="preserve">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 </w:t>
      </w:r>
    </w:p>
    <w:p w:rsidR="00CD2E54" w:rsidRDefault="004C4D89">
      <w:pPr>
        <w:spacing w:after="30" w:line="251" w:lineRule="auto"/>
        <w:ind w:left="10" w:right="18" w:hanging="10"/>
        <w:jc w:val="right"/>
      </w:pPr>
      <w:r>
        <w:t xml:space="preserve">самосознания, включающего способность понимать своё эмоциональное состояние, </w:t>
      </w:r>
    </w:p>
    <w:p w:rsidR="00CD2E54" w:rsidRDefault="004C4D89">
      <w:pPr>
        <w:ind w:left="-5" w:right="15"/>
      </w:pPr>
      <w:r>
        <w:t xml:space="preserve">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p>
    <w:p w:rsidR="00CD2E54" w:rsidRDefault="004C4D89">
      <w:pPr>
        <w:spacing w:after="30" w:line="251" w:lineRule="auto"/>
        <w:ind w:left="10" w:right="18" w:hanging="10"/>
        <w:jc w:val="right"/>
      </w:pPr>
      <w:r>
        <w:t xml:space="preserve">инициативность, умение действовать, исходя из своих возможностей;  эмпатии, включающей способность понимать эмоциональное состояние других, </w:t>
      </w:r>
    </w:p>
    <w:p w:rsidR="00CD2E54" w:rsidRDefault="004C4D89">
      <w:pPr>
        <w:ind w:left="701" w:right="15" w:hanging="711"/>
      </w:pPr>
      <w:r>
        <w:t xml:space="preserve">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w:t>
      </w:r>
    </w:p>
    <w:p w:rsidR="00CD2E54" w:rsidRDefault="004C4D89">
      <w:pPr>
        <w:ind w:left="-10" w:right="15" w:firstLine="711"/>
      </w:pPr>
      <w:r>
        <w:t xml:space="preserve">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w:t>
      </w:r>
      <w:r>
        <w:lastRenderedPageBreak/>
        <w:t xml:space="preserve">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CD2E54" w:rsidRDefault="004C4D89">
      <w:pPr>
        <w:ind w:left="-10" w:right="15" w:firstLine="711"/>
      </w:pPr>
      <w:r>
        <w:t xml:space="preserve">Метапредметные результаты освоения программы среднего общего образования должны отражать:  </w:t>
      </w:r>
    </w:p>
    <w:p w:rsidR="00CD2E54" w:rsidRDefault="004C4D89">
      <w:pPr>
        <w:ind w:left="716" w:right="15"/>
      </w:pPr>
      <w:r>
        <w:t xml:space="preserve">Овладение универсальными учебными познавательными действиями: </w:t>
      </w:r>
    </w:p>
    <w:p w:rsidR="00CD2E54" w:rsidRDefault="004C4D89">
      <w:pPr>
        <w:ind w:left="716" w:right="15"/>
      </w:pPr>
      <w:r>
        <w:t xml:space="preserve">1) базовые логические действия: </w:t>
      </w:r>
    </w:p>
    <w:p w:rsidR="00CD2E54" w:rsidRDefault="004C4D89">
      <w:pPr>
        <w:ind w:left="716" w:right="15"/>
      </w:pPr>
      <w:r>
        <w:t xml:space="preserve">самостоятельно формулировать и актуализировать проблему, рассматривать её </w:t>
      </w:r>
    </w:p>
    <w:p w:rsidR="00CD2E54" w:rsidRDefault="004C4D89">
      <w:pPr>
        <w:ind w:left="701" w:right="15" w:hanging="711"/>
      </w:pPr>
      <w:r>
        <w:t xml:space="preserve">всесторонне; использовать при освоении знаний приёмы логического мышления (анализа, синтеза, </w:t>
      </w:r>
    </w:p>
    <w:p w:rsidR="00CD2E54" w:rsidRDefault="004C4D89">
      <w:pPr>
        <w:ind w:left="-5" w:right="15"/>
      </w:pPr>
      <w:r>
        <w:t xml:space="preserve">сравнения, классификации, обобщения), раскрывать смысл биологических понятий (выделять их характерные признаки, устанавливать связи с другими понятиями); определять цели деятельности, задавая параметры и критерии их достижения, соотносить </w:t>
      </w:r>
    </w:p>
    <w:p w:rsidR="00CD2E54" w:rsidRDefault="004C4D89">
      <w:pPr>
        <w:ind w:left="-5" w:right="15"/>
      </w:pPr>
      <w:r>
        <w:t xml:space="preserve">результаты деятельности с поставленными целями; использовать биологические понятия для объяснения фактов и явлений живой природы;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2247" w:hanging="711"/>
      </w:pPr>
      <w:r>
        <w:t xml:space="preserve">комбинированного взаимодействия; развивать креативное мышление при решении жизненных проблем. </w:t>
      </w:r>
    </w:p>
    <w:p w:rsidR="00CD2E54" w:rsidRDefault="004C4D89">
      <w:pPr>
        <w:ind w:left="716" w:right="15"/>
      </w:pPr>
      <w:r>
        <w:t xml:space="preserve">2) базовые исследовательские действия: </w:t>
      </w:r>
    </w:p>
    <w:p w:rsidR="00CD2E54" w:rsidRDefault="004C4D89">
      <w:pPr>
        <w:ind w:left="-10" w:right="15" w:firstLine="711"/>
      </w:pPr>
      <w:r>
        <w:t xml:space="preserve">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 использовать различные виды деятельности по получению нового знания, его интерпретации, преобразованию и применению в учебных ситуациях,в том числе при создании учебных и социальных проектов; формировать научный тип мышления, владеть научной терминологией, ключевыми </w:t>
      </w:r>
    </w:p>
    <w:p w:rsidR="00CD2E54" w:rsidRDefault="004C4D89">
      <w:pPr>
        <w:ind w:left="701" w:right="15" w:hanging="711"/>
      </w:pPr>
      <w:r>
        <w:t xml:space="preserve">понятиями и методами; ставить и формулировать собственные задачи в образовательной деятельности и </w:t>
      </w:r>
    </w:p>
    <w:p w:rsidR="00CD2E54" w:rsidRDefault="004C4D89">
      <w:pPr>
        <w:ind w:left="701" w:right="15" w:hanging="711"/>
      </w:pPr>
      <w:r>
        <w:t xml:space="preserve">жизненных ситуациях; выявлять причинно-следственные связи и актуализировать задачу, выдвигать гипотезу её </w:t>
      </w:r>
    </w:p>
    <w:p w:rsidR="00CD2E54" w:rsidRDefault="004C4D89">
      <w:pPr>
        <w:ind w:left="-5" w:right="15"/>
      </w:pPr>
      <w:r>
        <w:t xml:space="preserve">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23"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ind w:left="716" w:right="15"/>
      </w:pPr>
      <w:r>
        <w:lastRenderedPageBreak/>
        <w:t xml:space="preserve">осуществлять целенаправленный поиск переноса средств и способов действия в </w:t>
      </w:r>
    </w:p>
    <w:p w:rsidR="00CD2E54" w:rsidRDefault="004C4D89">
      <w:pPr>
        <w:ind w:left="701" w:right="15" w:hanging="711"/>
      </w:pPr>
      <w:r>
        <w:t xml:space="preserve">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CD2E54" w:rsidRDefault="004C4D89">
      <w:pPr>
        <w:ind w:left="716" w:right="15"/>
      </w:pPr>
      <w:r>
        <w:t xml:space="preserve">выдвигать новые идеи, предлагать оригинальные подходы и решения, ставить проблемы </w:t>
      </w:r>
    </w:p>
    <w:p w:rsidR="00CD2E54" w:rsidRDefault="004C4D89">
      <w:pPr>
        <w:ind w:left="-5" w:right="15"/>
      </w:pPr>
      <w:r>
        <w:t xml:space="preserve">и задачи, допускающие альтернативные решения. </w:t>
      </w:r>
    </w:p>
    <w:p w:rsidR="00CD2E54" w:rsidRDefault="004C4D89">
      <w:pPr>
        <w:ind w:left="716" w:right="15"/>
      </w:pPr>
      <w:r>
        <w:t xml:space="preserve">3) работа с информацией: </w:t>
      </w:r>
    </w:p>
    <w:p w:rsidR="00CD2E54" w:rsidRDefault="004C4D89">
      <w:pPr>
        <w:ind w:left="716" w:right="15"/>
      </w:pPr>
      <w:r>
        <w:t>ориентироваться в различных источниках информации (тексте учебного пособия, научно-</w:t>
      </w:r>
    </w:p>
    <w:p w:rsidR="00CD2E54" w:rsidRDefault="004C4D89">
      <w:pPr>
        <w:ind w:left="-5" w:right="15"/>
      </w:pPr>
      <w:r>
        <w:t xml:space="preserve">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формулировать запросы и применять различные методы при поиске и отборе </w:t>
      </w:r>
    </w:p>
    <w:p w:rsidR="00CD2E54" w:rsidRDefault="004C4D89">
      <w:pPr>
        <w:ind w:left="701" w:right="15" w:hanging="711"/>
      </w:pPr>
      <w:r>
        <w:t xml:space="preserve">биологической информации, необходимой для выполнения учебных задач; приобретать опыт использования информационно-коммуникативных технологий, </w:t>
      </w:r>
    </w:p>
    <w:p w:rsidR="00CD2E54" w:rsidRDefault="004C4D89">
      <w:pPr>
        <w:ind w:left="701" w:right="15" w:hanging="711"/>
      </w:pPr>
      <w:r>
        <w:t xml:space="preserve">совершенствовать культуру активного использования различных поисковых систем; самостоятельно выбирать оптимальную форму представления биологической </w:t>
      </w:r>
    </w:p>
    <w:p w:rsidR="00CD2E54" w:rsidRDefault="004C4D89">
      <w:pPr>
        <w:ind w:left="-5" w:right="15"/>
      </w:pPr>
      <w:r>
        <w:t xml:space="preserve">информации (схемы, графики, диаграммы, таблицы, рисунки и другое); 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716" w:right="15"/>
      </w:pPr>
      <w:r>
        <w:t xml:space="preserve">Овладение универсальными коммуникативными действиями: </w:t>
      </w:r>
    </w:p>
    <w:p w:rsidR="00CD2E54" w:rsidRDefault="004C4D89" w:rsidP="00683587">
      <w:pPr>
        <w:numPr>
          <w:ilvl w:val="0"/>
          <w:numId w:val="32"/>
        </w:numPr>
        <w:ind w:left="975" w:right="15" w:hanging="264"/>
      </w:pPr>
      <w:r>
        <w:t xml:space="preserve">общение: </w:t>
      </w:r>
    </w:p>
    <w:p w:rsidR="00CD2E54" w:rsidRDefault="004C4D89">
      <w:pPr>
        <w:ind w:left="-10" w:right="15" w:firstLine="711"/>
      </w:pPr>
      <w:r>
        <w:t xml:space="preserve">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 распознавать невербальные средства общения, понимать значение социальных знаков, </w:t>
      </w:r>
    </w:p>
    <w:p w:rsidR="00CD2E54" w:rsidRDefault="004C4D89">
      <w:pPr>
        <w:ind w:left="-5" w:right="15"/>
      </w:pPr>
      <w:r>
        <w:t xml:space="preserve">предпосылок возникновения конфликтных ситуаций, уметь смягчать конфликты и вести переговоры; владеть различными способами общения и взаимодействия, понимать намерения других </w:t>
      </w:r>
    </w:p>
    <w:p w:rsidR="00CD2E54" w:rsidRDefault="004C4D89">
      <w:pPr>
        <w:ind w:left="-5" w:right="15"/>
      </w:pPr>
      <w:r>
        <w:t xml:space="preserve">людей, проявлять уважительное отношение к собеседнику и в корректной форме формулировать свои возражения; развёрнуто и логично излагать свою точку зрения с использованием языковых средств. </w:t>
      </w:r>
    </w:p>
    <w:p w:rsidR="00CD2E54" w:rsidRDefault="004C4D89" w:rsidP="00683587">
      <w:pPr>
        <w:numPr>
          <w:ilvl w:val="0"/>
          <w:numId w:val="32"/>
        </w:numPr>
        <w:ind w:left="975" w:right="15" w:hanging="264"/>
      </w:pPr>
      <w:r>
        <w:t xml:space="preserve">совместная деятельность: </w:t>
      </w:r>
    </w:p>
    <w:p w:rsidR="00CD2E54" w:rsidRDefault="004C4D89">
      <w:pPr>
        <w:ind w:left="-10" w:right="15" w:firstLine="711"/>
      </w:pPr>
      <w:r>
        <w:t xml:space="preserve">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 выбирать тематику и методы совместных действий с учётом общих интересов и </w:t>
      </w:r>
    </w:p>
    <w:p w:rsidR="00CD2E54" w:rsidRDefault="004C4D89">
      <w:pPr>
        <w:ind w:left="701" w:right="15" w:hanging="711"/>
      </w:pPr>
      <w:r>
        <w:t xml:space="preserve">возможностей каждого члена коллектива;  принимать цели совместной деятельности, организовывать и координировать действия по </w:t>
      </w:r>
    </w:p>
    <w:p w:rsidR="00CD2E54" w:rsidRDefault="004C4D89">
      <w:pPr>
        <w:ind w:left="-5" w:right="15"/>
      </w:pPr>
      <w:r>
        <w:t xml:space="preserve">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lastRenderedPageBreak/>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716" w:right="15"/>
      </w:pPr>
      <w:r>
        <w:t xml:space="preserve">Овладение универсальными регулятивными действиями: </w:t>
      </w:r>
    </w:p>
    <w:p w:rsidR="00CD2E54" w:rsidRDefault="004C4D89">
      <w:pPr>
        <w:ind w:left="716" w:right="15"/>
      </w:pPr>
      <w:r>
        <w:t xml:space="preserve">1) самоорганизация:  </w:t>
      </w:r>
    </w:p>
    <w:p w:rsidR="00CD2E54" w:rsidRDefault="004C4D89">
      <w:pPr>
        <w:ind w:left="716" w:right="15"/>
      </w:pPr>
      <w:r>
        <w:t xml:space="preserve">использовать биологические знания для выявления проблем и их решения в жизненных и </w:t>
      </w:r>
    </w:p>
    <w:p w:rsidR="00CD2E54" w:rsidRDefault="004C4D89">
      <w:pPr>
        <w:ind w:left="701" w:right="15" w:hanging="711"/>
      </w:pPr>
      <w:r>
        <w:t xml:space="preserve">учебных ситуациях; выбирать на основе биологических знаний целевые и смысловые установки в своих </w:t>
      </w:r>
    </w:p>
    <w:p w:rsidR="00CD2E54" w:rsidRDefault="004C4D89">
      <w:pPr>
        <w:ind w:left="-5" w:right="15"/>
      </w:pPr>
      <w:r>
        <w:t xml:space="preserve">действиях и поступках по отношению к живой природе, своему здоровью и здоровью окружающих; 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собственных возможностей и предпочтений; давать оценку новым ситуациям; </w:t>
      </w:r>
    </w:p>
    <w:p w:rsidR="00CD2E54" w:rsidRDefault="004C4D89">
      <w:pPr>
        <w:ind w:left="716" w:right="629"/>
      </w:pPr>
      <w:r>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5" w:right="15"/>
      </w:pPr>
      <w:r>
        <w:t xml:space="preserve">знаний, постоянно повышать свой образовательный и культурный уровень. </w:t>
      </w:r>
    </w:p>
    <w:p w:rsidR="00CD2E54" w:rsidRDefault="004C4D89" w:rsidP="00683587">
      <w:pPr>
        <w:numPr>
          <w:ilvl w:val="0"/>
          <w:numId w:val="33"/>
        </w:numPr>
        <w:ind w:left="975" w:right="15" w:hanging="264"/>
      </w:pPr>
      <w:r>
        <w:t xml:space="preserve">самоконтроль: </w:t>
      </w:r>
    </w:p>
    <w:p w:rsidR="00CD2E54" w:rsidRDefault="004C4D89">
      <w:pPr>
        <w:ind w:left="716" w:right="15"/>
      </w:pPr>
      <w:r>
        <w:t xml:space="preserve">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pPr>
        <w:ind w:left="-5" w:right="15"/>
      </w:pPr>
      <w:r>
        <w:t xml:space="preserve">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rsidR="00CD2E54" w:rsidRDefault="004C4D89" w:rsidP="00683587">
      <w:pPr>
        <w:numPr>
          <w:ilvl w:val="0"/>
          <w:numId w:val="33"/>
        </w:numPr>
        <w:ind w:left="975" w:right="15" w:hanging="264"/>
      </w:pPr>
      <w:r>
        <w:t xml:space="preserve">принятия себя и других </w:t>
      </w:r>
    </w:p>
    <w:p w:rsidR="00CD2E54" w:rsidRDefault="004C4D89">
      <w:pPr>
        <w:ind w:left="716" w:right="15"/>
      </w:pPr>
      <w:r>
        <w:t xml:space="preserve">принимать себя, понимая свои недостатки и достоинства; </w:t>
      </w:r>
    </w:p>
    <w:p w:rsidR="00CD2E54" w:rsidRDefault="004C4D89">
      <w:pPr>
        <w:ind w:left="716" w:right="1089"/>
      </w:pPr>
      <w: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w:t>
      </w:r>
    </w:p>
    <w:p w:rsidR="00CD2E54" w:rsidRDefault="004C4D89">
      <w:pPr>
        <w:ind w:left="-10" w:right="15" w:firstLine="711"/>
      </w:pPr>
      <w:r>
        <w:t xml:space="preserve">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 </w:t>
      </w:r>
    </w:p>
    <w:p w:rsidR="00CD2E54" w:rsidRDefault="004C4D89">
      <w:pPr>
        <w:ind w:left="-10" w:right="15" w:firstLine="711"/>
      </w:pPr>
      <w:r>
        <w:t xml:space="preserve">Предметные результаты освоения учебного предмета «Биология» в 10 клвссе должны отражать: </w:t>
      </w:r>
    </w:p>
    <w:p w:rsidR="00CD2E54" w:rsidRDefault="004C4D89">
      <w:pPr>
        <w:ind w:left="-10" w:right="15" w:firstLine="711"/>
      </w:pPr>
      <w: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w:t>
      </w:r>
      <w:r>
        <w:lastRenderedPageBreak/>
        <w:t xml:space="preserve">мировоззрения, о вкладе российских и зарубежных учёных-биологов в развитие биологии, функциональной грамотности человека для решения жизненных задач; 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 умение излагать биологические теории (клеточная, хромосомная, мутационная, </w:t>
      </w:r>
    </w:p>
    <w:p w:rsidR="00CD2E54" w:rsidRDefault="004C4D89">
      <w:pPr>
        <w:ind w:left="-5" w:right="15"/>
      </w:pPr>
      <w:r>
        <w:t xml:space="preserve">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 умение владеть методами научного познания в биологии: наблюдение и описание живых </w:t>
      </w:r>
    </w:p>
    <w:p w:rsidR="00CD2E54" w:rsidRDefault="004C4D89">
      <w:pPr>
        <w:ind w:left="-5" w:right="15"/>
      </w:pPr>
      <w:r>
        <w:t xml:space="preserve">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 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 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 умение решать элементарные генетические задачи на моно- и дигибридное скрещивание, </w:t>
      </w:r>
    </w:p>
    <w:p w:rsidR="00CD2E54" w:rsidRDefault="004C4D89">
      <w:pPr>
        <w:ind w:left="-5" w:right="15"/>
      </w:pPr>
      <w:r>
        <w:t xml:space="preserve">сцепленное наследование, составлять схемы моногибридного скрещивания для предсказания наследования признаков у организмов; умение выполнять лабораторные и практические работы, соблюдать правила при работе </w:t>
      </w:r>
    </w:p>
    <w:p w:rsidR="00CD2E54" w:rsidRDefault="004C4D89">
      <w:pPr>
        <w:ind w:left="-5" w:right="15"/>
      </w:pPr>
      <w:r>
        <w:t xml:space="preserve">с учебным и лабораторным оборудованием; 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 умение создавать собственные письменные и устные сообщения, обобщая биологическую </w:t>
      </w:r>
    </w:p>
    <w:p w:rsidR="00CD2E54" w:rsidRDefault="004C4D89">
      <w:pPr>
        <w:ind w:left="-5" w:right="15"/>
      </w:pPr>
      <w:r>
        <w:t xml:space="preserve">информацию из нескольких источников, грамотно использовать понятийный аппарат биологии. </w:t>
      </w:r>
    </w:p>
    <w:p w:rsidR="00CD2E54" w:rsidRDefault="004C4D89">
      <w:pPr>
        <w:ind w:left="-10" w:right="15" w:firstLine="711"/>
      </w:pPr>
      <w:r>
        <w:t xml:space="preserve">Предметные результаты освоения учебного предмета «Биология» в 11 классе далжны отражать: </w:t>
      </w:r>
    </w:p>
    <w:p w:rsidR="00CD2E54" w:rsidRDefault="004C4D89">
      <w:pPr>
        <w:spacing w:after="30" w:line="251" w:lineRule="auto"/>
        <w:ind w:left="10" w:right="18" w:hanging="10"/>
        <w:jc w:val="right"/>
      </w:pPr>
      <w:r>
        <w:t xml:space="preserve">сформированность знаний о месте и роли биологии в системе научного знания </w:t>
      </w:r>
    </w:p>
    <w:p w:rsidR="00CD2E54" w:rsidRDefault="004C4D89">
      <w:pPr>
        <w:ind w:left="-5" w:right="15"/>
      </w:pPr>
      <w:r>
        <w:t xml:space="preserve">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 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 умение излагать биологические теории (эволюционная теория Ч. Дарвина, синтетическая теория эволюции), законы и закономерности </w:t>
      </w:r>
      <w:r>
        <w:lastRenderedPageBreak/>
        <w:t xml:space="preserve">(зародышевого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 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 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 умение применять полученные знания для объяснения биологических процессов и </w:t>
      </w:r>
    </w:p>
    <w:p w:rsidR="00CD2E54" w:rsidRDefault="004C4D89">
      <w:pPr>
        <w:ind w:left="-5" w:right="15"/>
      </w:pPr>
      <w:r>
        <w:t xml:space="preserve">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 умение решать элементарные биологические задачи, составлять схемы переноса веществ </w:t>
      </w:r>
    </w:p>
    <w:p w:rsidR="00CD2E54" w:rsidRDefault="004C4D89">
      <w:pPr>
        <w:ind w:left="701" w:right="15" w:hanging="711"/>
      </w:pPr>
      <w:r>
        <w:t xml:space="preserve">и энергии в экосистемах (цепи питания); умение выполнять лабораторные и практические работы, соблюдать правила при работе </w:t>
      </w:r>
    </w:p>
    <w:p w:rsidR="00CD2E54" w:rsidRDefault="004C4D89">
      <w:pPr>
        <w:ind w:left="-5" w:right="15"/>
      </w:pPr>
      <w:r>
        <w:t xml:space="preserve">с учебным и лабораторным оборудованием; 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 </w:t>
      </w:r>
    </w:p>
    <w:p w:rsidR="00CD2E54" w:rsidRDefault="004C4D89">
      <w:pPr>
        <w:spacing w:after="30" w:line="251" w:lineRule="auto"/>
        <w:ind w:left="10" w:right="18" w:hanging="10"/>
        <w:jc w:val="right"/>
      </w:pPr>
      <w:r>
        <w:t xml:space="preserve">умение создавать собственные письменные и устные сообщения, обобщая биологическую </w:t>
      </w:r>
    </w:p>
    <w:p w:rsidR="00CD2E54" w:rsidRDefault="004C4D89">
      <w:pPr>
        <w:ind w:left="-5" w:right="15"/>
      </w:pPr>
      <w:r>
        <w:t xml:space="preserve">информацию из нескольких источников, грамотно использовать понятийный аппарат биологии. </w:t>
      </w:r>
    </w:p>
    <w:p w:rsidR="00067E60" w:rsidRPr="00067E60" w:rsidRDefault="00067E60" w:rsidP="00067E60">
      <w:pPr>
        <w:widowControl w:val="0"/>
        <w:autoSpaceDE w:val="0"/>
        <w:autoSpaceDN w:val="0"/>
        <w:spacing w:before="200" w:after="0" w:line="240" w:lineRule="auto"/>
        <w:ind w:left="0" w:firstLine="540"/>
        <w:rPr>
          <w:rFonts w:eastAsia="SimSun"/>
          <w:color w:val="auto"/>
          <w:szCs w:val="24"/>
        </w:rPr>
      </w:pPr>
      <w:r w:rsidRPr="00067E60">
        <w:rPr>
          <w:rFonts w:eastAsia="SimSun"/>
          <w:color w:val="auto"/>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right"/>
        <w:rPr>
          <w:rFonts w:eastAsia="SimSun"/>
          <w:color w:val="auto"/>
          <w:szCs w:val="24"/>
        </w:rPr>
      </w:pPr>
      <w:r w:rsidRPr="00067E60">
        <w:rPr>
          <w:rFonts w:eastAsia="SimSun"/>
          <w:color w:val="auto"/>
          <w:szCs w:val="24"/>
        </w:rPr>
        <w:t>Таблица 16</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требования к результатам освоения основной</w:t>
      </w: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образовательной программы (10 класс)</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Код проверяемого результата</w:t>
            </w:r>
          </w:p>
        </w:tc>
        <w:tc>
          <w:tcPr>
            <w:tcW w:w="7370"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w:t>
            </w:r>
            <w:r w:rsidRPr="00067E60">
              <w:rPr>
                <w:rFonts w:eastAsia="SimSun"/>
                <w:color w:val="auto"/>
                <w:szCs w:val="24"/>
              </w:rPr>
              <w:lastRenderedPageBreak/>
              <w:t>вкладе российских и зарубежных ученых-биологов в развитие биологии; функциональной грамотности человека для решения жизненных задач</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8</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выполнять лабораторные и практические работы, соблюдать правила при работе с учебным и лабораторным оборудованием</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9</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w:t>
            </w:r>
            <w:r w:rsidRPr="00067E60">
              <w:rPr>
                <w:rFonts w:eastAsia="SimSun"/>
                <w:color w:val="auto"/>
                <w:szCs w:val="24"/>
              </w:rPr>
              <w:lastRenderedPageBreak/>
              <w:t>биотехнологии</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10</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right"/>
        <w:rPr>
          <w:rFonts w:eastAsia="SimSun"/>
          <w:color w:val="auto"/>
          <w:szCs w:val="24"/>
        </w:rPr>
      </w:pPr>
      <w:r w:rsidRPr="00067E60">
        <w:rPr>
          <w:rFonts w:eastAsia="SimSun"/>
          <w:color w:val="auto"/>
          <w:szCs w:val="24"/>
        </w:rPr>
        <w:t>Таблица 16.1</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элементы содержания (10 класс)</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Код</w:t>
            </w:r>
          </w:p>
        </w:tc>
        <w:tc>
          <w:tcPr>
            <w:tcW w:w="7994"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Проверяемый элемент содержания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Биология как наука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Биология - наука о живой природе. Роль биологии в формировании современной научной картины мира. Система биологических наук</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Живые системы и их организация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Живые системы (биосистемы) как предмет изучения биологии. Свойства биосистем и их разнообразие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Уровни организации биосистем: молекулярно-генетический, клеточный, организменный, популяционно-видовой, экосистемный, биосферный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Химический состав и строение клетки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3.4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Цитология - наука о клетке. Клеточная теория. Методы изучения клеток</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3.7</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3.8</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3.9</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Ядро - регуляторный центр клетки. Строение ядра: ядерная оболочка, кариоплазма, хроматин, ядрышко. Хромосомы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3.10</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Транспорт веществ в клетке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Жизнедеятельность клетки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Хемосинтез. Хемосинтезирующие бактерии. Значение хемосинтеза для жизни на Земле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4.5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Размножение и индивидуальное развитие 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Деление клетки - митоз. Стадии митоза. Процессы, происходящие на разных стадиях митоза. Биологический смысл митоза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Половое размножение, его отличия от бесполого.</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Рост и развитие растений. Онтогенез цветкового растения: строение семени, стадии развития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Наследственность и изменчивость 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w:t>
            </w:r>
            <w:r w:rsidRPr="00067E60">
              <w:rPr>
                <w:rFonts w:eastAsia="SimSun"/>
                <w:color w:val="auto"/>
                <w:szCs w:val="24"/>
              </w:rPr>
              <w:lastRenderedPageBreak/>
              <w:t>Гипотеза чистоты гамет. Полное и неполное доминирование.</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6.3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6.6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Селекция организмов. Основы биотехнологии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7.3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right"/>
        <w:rPr>
          <w:rFonts w:eastAsia="SimSun"/>
          <w:color w:val="auto"/>
          <w:szCs w:val="24"/>
        </w:rPr>
      </w:pPr>
      <w:r w:rsidRPr="00067E60">
        <w:rPr>
          <w:rFonts w:eastAsia="SimSun"/>
          <w:color w:val="auto"/>
          <w:szCs w:val="24"/>
        </w:rPr>
        <w:t>Таблица 16.2</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требования к результатам освоения основной</w:t>
      </w: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образовательной программы 11 класса</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Код проверяемого результата</w:t>
            </w:r>
          </w:p>
        </w:tc>
        <w:tc>
          <w:tcPr>
            <w:tcW w:w="7370"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5</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w:t>
            </w:r>
            <w:r w:rsidRPr="00067E60">
              <w:rPr>
                <w:rFonts w:eastAsia="SimSun"/>
                <w:color w:val="auto"/>
                <w:szCs w:val="24"/>
              </w:rPr>
              <w:lastRenderedPageBreak/>
              <w:t>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6</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7</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решать элементарные биологические задачи, составлять схемы переноса веществ и энергии в экосистемах (цепи питания)</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8</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выполнять лабораторные и практические работы, соблюдать правила при работе с учебным и лабораторным оборудованием</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9</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067E60" w:rsidRPr="00067E60" w:rsidTr="00067E60">
        <w:tc>
          <w:tcPr>
            <w:tcW w:w="1701"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10</w:t>
            </w:r>
          </w:p>
        </w:tc>
        <w:tc>
          <w:tcPr>
            <w:tcW w:w="7370"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right"/>
        <w:rPr>
          <w:rFonts w:eastAsia="SimSun"/>
          <w:color w:val="auto"/>
          <w:szCs w:val="24"/>
        </w:rPr>
      </w:pPr>
      <w:r w:rsidRPr="00067E60">
        <w:rPr>
          <w:rFonts w:eastAsia="SimSun"/>
          <w:color w:val="auto"/>
          <w:szCs w:val="24"/>
        </w:rPr>
        <w:t>Таблица 16.3</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Проверяемые элементы содержания (11 класс)</w:t>
      </w:r>
    </w:p>
    <w:p w:rsidR="00067E60" w:rsidRPr="00067E60" w:rsidRDefault="00067E60" w:rsidP="00067E60">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Код</w:t>
            </w:r>
          </w:p>
        </w:tc>
        <w:tc>
          <w:tcPr>
            <w:tcW w:w="7994"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Проверяемый элемент содержания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Эволюционная биология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Эволюционная теория и ее место в биологии.</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w:t>
            </w:r>
            <w:r w:rsidRPr="00067E60">
              <w:rPr>
                <w:rFonts w:eastAsia="SimSun"/>
                <w:color w:val="auto"/>
                <w:szCs w:val="24"/>
              </w:rPr>
              <w:lastRenderedPageBreak/>
              <w:t>существование, естественный отбор)</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1.3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Синтетическая теория эволюции (СТЭ) и основные ее положения. Микроэволюция. Популяция как единица вида и эволюции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Приспособленность организмов как результат эволюции. Примеры приспособлений у организмов. Ароморфозы и идиоадаптации.</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Вид и видообразование. Критерии вида. Основные формы видообразования: географическое, экологическое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1.5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Макроэволюция. Формы эволюции: филетическая, дивергентная, конвергентная, параллельная. Необратимость эволюции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Возникновение и развитие жизни на Земле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Система органического мира как отражение эволюции. Основные систематические группы организмов</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объем головного мозга, образ жизни, орудия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2.6</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Человеческие расы. Основные большие расы: европеоидная (евразийская), </w:t>
            </w:r>
            <w:r w:rsidRPr="00067E60">
              <w:rPr>
                <w:rFonts w:eastAsia="SimSun"/>
                <w:color w:val="auto"/>
                <w:szCs w:val="24"/>
              </w:rPr>
              <w:lastRenderedPageBreak/>
              <w:t>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Организмы и окружающая среда</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3.5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Сообщества и экологические системы</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4.1</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4.2</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4.3</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Природные экосистемы. Экосистемы озер и рек. Экосистема хвойного или широколиственного леса.</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Антропогенные экосистемы. Агроэкосистемы. Урбоэкосистемы. Биологическое и хозяйственное значение агроэкосистем и урбоэкосистем.</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Биоразнообразие как фактор устойчивости экосистем. Сохранение биологического разнообразия на Земле</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t>4.4</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w:t>
            </w:r>
            <w:r w:rsidRPr="00067E60">
              <w:rPr>
                <w:rFonts w:eastAsia="SimSun"/>
                <w:color w:val="auto"/>
                <w:szCs w:val="24"/>
              </w:rPr>
              <w:lastRenderedPageBreak/>
              <w:t>(углерода, азота). Зональность биосферы. Основные биомы суши</w:t>
            </w:r>
          </w:p>
        </w:tc>
      </w:tr>
      <w:tr w:rsidR="00067E60" w:rsidRPr="00067E60" w:rsidTr="00067E60">
        <w:tc>
          <w:tcPr>
            <w:tcW w:w="1077" w:type="dxa"/>
          </w:tcPr>
          <w:p w:rsidR="00067E60" w:rsidRPr="00067E60" w:rsidRDefault="00067E60" w:rsidP="00067E60">
            <w:pPr>
              <w:widowControl w:val="0"/>
              <w:autoSpaceDE w:val="0"/>
              <w:autoSpaceDN w:val="0"/>
              <w:spacing w:after="0" w:line="240" w:lineRule="auto"/>
              <w:ind w:left="0" w:firstLine="0"/>
              <w:jc w:val="center"/>
              <w:rPr>
                <w:rFonts w:eastAsia="SimSun"/>
                <w:color w:val="auto"/>
                <w:szCs w:val="24"/>
              </w:rPr>
            </w:pPr>
            <w:r w:rsidRPr="00067E60">
              <w:rPr>
                <w:rFonts w:eastAsia="SimSun"/>
                <w:color w:val="auto"/>
                <w:szCs w:val="24"/>
              </w:rPr>
              <w:lastRenderedPageBreak/>
              <w:t>4.5</w:t>
            </w:r>
          </w:p>
        </w:tc>
        <w:tc>
          <w:tcPr>
            <w:tcW w:w="7994" w:type="dxa"/>
          </w:tcPr>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Человечество в биосфере Земли. Антропогенные изменения в биосфере. Глобальные экологические проблемы.</w:t>
            </w:r>
          </w:p>
          <w:p w:rsidR="00067E60" w:rsidRPr="00067E60" w:rsidRDefault="00067E60" w:rsidP="00067E60">
            <w:pPr>
              <w:widowControl w:val="0"/>
              <w:autoSpaceDE w:val="0"/>
              <w:autoSpaceDN w:val="0"/>
              <w:spacing w:after="0" w:line="240" w:lineRule="auto"/>
              <w:ind w:left="0" w:firstLine="0"/>
              <w:rPr>
                <w:rFonts w:eastAsia="SimSun"/>
                <w:color w:val="auto"/>
                <w:szCs w:val="24"/>
              </w:rPr>
            </w:pPr>
            <w:r w:rsidRPr="00067E60">
              <w:rPr>
                <w:rFonts w:eastAsia="SimSun"/>
                <w:color w:val="auto"/>
                <w:szCs w:val="24"/>
              </w:rPr>
              <w:t>Основа рационального управления природными ресурсами и их использование. Достижения биологии и охрана природы</w:t>
            </w:r>
          </w:p>
        </w:tc>
      </w:tr>
    </w:tbl>
    <w:p w:rsidR="00CD2E54" w:rsidRDefault="00CD2E54">
      <w:pPr>
        <w:spacing w:after="275" w:line="259" w:lineRule="auto"/>
        <w:ind w:left="0" w:firstLine="0"/>
        <w:jc w:val="left"/>
      </w:pPr>
    </w:p>
    <w:p w:rsidR="00FC79A5" w:rsidRDefault="00C37216">
      <w:pPr>
        <w:ind w:left="-10" w:right="15" w:firstLine="711"/>
        <w:rPr>
          <w:b/>
        </w:rPr>
      </w:pPr>
      <w:r>
        <w:rPr>
          <w:b/>
        </w:rPr>
        <w:t>2.1.18</w:t>
      </w:r>
      <w:r w:rsidR="00FF6EEA">
        <w:rPr>
          <w:b/>
        </w:rPr>
        <w:t>.</w:t>
      </w:r>
      <w:r w:rsidR="004C4D89">
        <w:rPr>
          <w:b/>
        </w:rPr>
        <w:t xml:space="preserve"> Рабочая программа по учебному предмету «Биология» (углублённый уровень)</w:t>
      </w:r>
    </w:p>
    <w:p w:rsidR="00FC79A5" w:rsidRDefault="00FC79A5" w:rsidP="00FC79A5">
      <w:pPr>
        <w:ind w:right="15"/>
      </w:pPr>
      <w:r>
        <w:t xml:space="preserve">Федеральная рабочая программа по учебному предмету «Биология» (углублённый уровень).  </w:t>
      </w:r>
    </w:p>
    <w:p w:rsidR="00CD2E54" w:rsidRDefault="00FC79A5" w:rsidP="00FC79A5">
      <w:pPr>
        <w:ind w:right="15"/>
      </w:pPr>
      <w:r>
        <w:t>П</w:t>
      </w:r>
      <w:r w:rsidR="004C4D89">
        <w:t xml:space="preserve">редметная область «Естественно-научные </w:t>
      </w:r>
      <w:r>
        <w:t xml:space="preserve">предметы» </w:t>
      </w:r>
      <w:r w:rsidR="004C4D89">
        <w:t xml:space="preserve">(далее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 </w:t>
      </w:r>
    </w:p>
    <w:p w:rsidR="00CD2E54" w:rsidRDefault="004C4D89" w:rsidP="00FC79A5">
      <w:pPr>
        <w:ind w:left="322" w:right="15" w:firstLine="386"/>
      </w:pPr>
      <w:r>
        <w:t xml:space="preserve">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rsidP="00FC79A5">
      <w:pPr>
        <w:ind w:right="15" w:firstLine="38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rsidP="00FC79A5">
      <w:pPr>
        <w:ind w:right="15" w:firstLine="381"/>
      </w:pPr>
      <w:r>
        <w:t xml:space="preserve">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rsidP="00FC79A5">
      <w:pPr>
        <w:ind w:right="15"/>
      </w:pPr>
      <w:r>
        <w:t xml:space="preserve">Пояснительная записка. </w:t>
      </w:r>
    </w:p>
    <w:p w:rsidR="00CD2E54" w:rsidRDefault="004C4D89" w:rsidP="00FC79A5">
      <w:pPr>
        <w:spacing w:after="34"/>
        <w:ind w:right="15" w:firstLine="381"/>
      </w:pPr>
      <w:r>
        <w:t>Программа по биологии на уровне среднего общего образования разработана на основе Федерального закона от 29.12.2012 № 273-ФЗ «Об образовании в Российской Федерации», Федерального государственного образовательного стандарта среднего общего образования, Концепции преподавания учебного предмета «Биология» и основных положений федеральной программы воспитания</w:t>
      </w:r>
      <w:r>
        <w:rPr>
          <w:vertAlign w:val="superscript"/>
        </w:rPr>
        <w:t>.</w:t>
      </w:r>
      <w:r>
        <w:t xml:space="preserve"> </w:t>
      </w:r>
    </w:p>
    <w:p w:rsidR="00CD2E54" w:rsidRDefault="004C4D89" w:rsidP="00FC79A5">
      <w:pPr>
        <w:ind w:right="15" w:firstLine="381"/>
      </w:pPr>
      <w:r>
        <w:t xml:space="preserve">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специальным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 </w:t>
      </w:r>
    </w:p>
    <w:p w:rsidR="00CD2E54" w:rsidRDefault="004C4D89" w:rsidP="00FC79A5">
      <w:pPr>
        <w:ind w:right="15" w:firstLine="381"/>
      </w:pPr>
      <w: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w:t>
      </w:r>
      <w:r>
        <w:lastRenderedPageBreak/>
        <w:t xml:space="preserve">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 общеобразовательной школы. </w:t>
      </w:r>
    </w:p>
    <w:p w:rsidR="00CD2E54" w:rsidRDefault="004C4D89" w:rsidP="00FC79A5">
      <w:pPr>
        <w:ind w:right="15" w:firstLine="381"/>
      </w:pPr>
      <w: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rsidR="00CD2E54" w:rsidRDefault="004C4D89" w:rsidP="00FC79A5">
      <w:pPr>
        <w:ind w:right="15" w:firstLine="381"/>
      </w:pPr>
      <w: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CD2E54" w:rsidRDefault="004C4D89" w:rsidP="00FC79A5">
      <w:pPr>
        <w:ind w:right="15" w:firstLine="381"/>
      </w:pPr>
      <w: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CD2E54" w:rsidRDefault="004C4D89" w:rsidP="00FC79A5">
      <w:pPr>
        <w:ind w:right="15" w:firstLine="381"/>
      </w:pPr>
      <w:r>
        <w:t xml:space="preserve">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 </w:t>
      </w:r>
    </w:p>
    <w:p w:rsidR="00CD2E54" w:rsidRDefault="004C4D89" w:rsidP="00FC79A5">
      <w:pPr>
        <w:ind w:right="15" w:firstLine="381"/>
      </w:pPr>
      <w: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w:t>
      </w:r>
      <w:r>
        <w:lastRenderedPageBreak/>
        <w:t xml:space="preserve">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 </w:t>
      </w:r>
    </w:p>
    <w:p w:rsidR="00CD2E54" w:rsidRDefault="004C4D89" w:rsidP="00FC79A5">
      <w:pPr>
        <w:ind w:right="15" w:firstLine="381"/>
      </w:pPr>
      <w: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 </w:t>
      </w:r>
    </w:p>
    <w:p w:rsidR="00CD2E54" w:rsidRDefault="004C4D89" w:rsidP="00FC79A5">
      <w:pPr>
        <w:ind w:right="15" w:firstLine="374"/>
      </w:pPr>
      <w:r>
        <w:t xml:space="preserve">Достижение цели изучения учебного предмета «Биология» на углублённом уровне обеспечивается решением следующих задач: </w:t>
      </w:r>
    </w:p>
    <w:p w:rsidR="00CD2E54" w:rsidRDefault="004C4D89">
      <w:pPr>
        <w:ind w:left="-10" w:right="15" w:firstLine="711"/>
      </w:pPr>
      <w: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 ознакомление обучающихся с методами познания живой природы: исследовательскими </w:t>
      </w:r>
    </w:p>
    <w:p w:rsidR="00CD2E54" w:rsidRDefault="004C4D89">
      <w:pPr>
        <w:ind w:left="-5" w:right="15"/>
      </w:pPr>
      <w:r>
        <w:t xml:space="preserve">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CD2E54" w:rsidRDefault="004C4D89">
      <w:pPr>
        <w:ind w:left="-10" w:right="15" w:firstLine="711"/>
      </w:pPr>
      <w: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 развитие у обучающихся интеллектуальных и творческих способностей в процессе </w:t>
      </w:r>
    </w:p>
    <w:p w:rsidR="00CD2E54" w:rsidRDefault="004C4D89">
      <w:pPr>
        <w:ind w:left="-5" w:right="15"/>
      </w:pPr>
      <w:r>
        <w:t xml:space="preserve">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 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 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 </w:t>
      </w:r>
    </w:p>
    <w:p w:rsidR="00CD2E54" w:rsidRDefault="004C4D89">
      <w:pPr>
        <w:spacing w:after="2" w:line="283" w:lineRule="auto"/>
        <w:ind w:left="-15" w:right="-5" w:firstLine="701"/>
      </w:pPr>
      <w:r>
        <w:rPr>
          <w:color w:val="0D0D0D"/>
        </w:rPr>
        <w:lastRenderedPageBreak/>
        <w:t>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r>
        <w:t xml:space="preserve"> </w:t>
      </w:r>
    </w:p>
    <w:p w:rsidR="00CD2E54" w:rsidRDefault="004C4D89">
      <w:pPr>
        <w:ind w:left="-10" w:right="15" w:firstLine="711"/>
      </w:pPr>
      <w:r>
        <w:t xml:space="preserve">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учреждениях среднего профессионального и высшего образования. </w:t>
      </w:r>
    </w:p>
    <w:p w:rsidR="00CD2E54" w:rsidRDefault="004C4D89">
      <w:pPr>
        <w:ind w:left="-10" w:right="15" w:firstLine="711"/>
      </w:pPr>
      <w: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rsidR="00CD2E54" w:rsidRDefault="004C4D89">
      <w:pPr>
        <w:ind w:left="716" w:right="15"/>
      </w:pPr>
      <w:r>
        <w:t xml:space="preserve">Содержание обучения в 10 классе. </w:t>
      </w:r>
    </w:p>
    <w:p w:rsidR="00CD2E54" w:rsidRDefault="004C4D89">
      <w:pPr>
        <w:ind w:left="716" w:right="15"/>
      </w:pPr>
      <w:r>
        <w:t xml:space="preserve">102 ч, из них 1 ч – резервное время. </w:t>
      </w:r>
    </w:p>
    <w:p w:rsidR="00CD2E54" w:rsidRDefault="004C4D89">
      <w:pPr>
        <w:ind w:left="-10" w:right="15" w:firstLine="711"/>
      </w:pPr>
      <w:r>
        <w:t xml:space="preserve">Содержание программы, выделенное курсивом, не входит в проверку Государственной итоговой аттстации (ГИА).   </w:t>
      </w:r>
    </w:p>
    <w:p w:rsidR="00CD2E54" w:rsidRDefault="004C4D89">
      <w:pPr>
        <w:ind w:left="716" w:right="15"/>
      </w:pPr>
      <w:r>
        <w:t xml:space="preserve">Тема 1. Биология как наука (1 ч). </w:t>
      </w:r>
    </w:p>
    <w:p w:rsidR="00CD2E54" w:rsidRDefault="004C4D89">
      <w:pPr>
        <w:ind w:left="-10" w:right="15" w:firstLine="711"/>
      </w:pPr>
      <w: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CD2E54" w:rsidRDefault="004C4D89">
      <w:pPr>
        <w:ind w:left="716" w:right="15"/>
      </w:pPr>
      <w:r>
        <w:t xml:space="preserve">Значение биологии в формировании современной естественно-научной картины мира. </w:t>
      </w:r>
    </w:p>
    <w:p w:rsidR="00CD2E54" w:rsidRDefault="004C4D89">
      <w:pPr>
        <w:ind w:left="-5" w:right="15"/>
      </w:pPr>
      <w:r>
        <w:t xml:space="preserve">Профессии, связанные с биологией. Значение биологии в практической деятельности человека: </w:t>
      </w:r>
    </w:p>
    <w:p w:rsidR="00CD2E54" w:rsidRDefault="004C4D89">
      <w:pPr>
        <w:ind w:left="-5" w:right="15"/>
      </w:pPr>
      <w:r>
        <w:t xml:space="preserve">медицине, сельском хозяйстве, промышленности, охране природы. </w:t>
      </w:r>
    </w:p>
    <w:p w:rsidR="00CD2E54" w:rsidRDefault="004C4D89">
      <w:pPr>
        <w:ind w:left="716" w:right="15"/>
      </w:pPr>
      <w:r>
        <w:t xml:space="preserve">Демонстрации:  </w:t>
      </w:r>
    </w:p>
    <w:p w:rsidR="00CD2E54" w:rsidRDefault="004C4D89">
      <w:pPr>
        <w:ind w:left="-10" w:right="15" w:firstLine="711"/>
      </w:pPr>
      <w:r>
        <w:t xml:space="preserve">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 </w:t>
      </w:r>
    </w:p>
    <w:p w:rsidR="00CD2E54" w:rsidRDefault="004C4D89">
      <w:pPr>
        <w:ind w:left="716" w:right="15"/>
      </w:pPr>
      <w:r>
        <w:t>Таблицы и схемы: «Связь биологии с другими науками», «Систем</w:t>
      </w:r>
      <w:r w:rsidR="00FC79A5">
        <w:t xml:space="preserve">а биологических наук». </w:t>
      </w:r>
      <w:r>
        <w:t xml:space="preserve">Тема 2. Живые системы и их изучение (2 ч). </w:t>
      </w:r>
    </w:p>
    <w:p w:rsidR="00CD2E54" w:rsidRDefault="004C4D89">
      <w:pPr>
        <w:ind w:left="-10" w:right="15" w:firstLine="711"/>
      </w:pPr>
      <w: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CD2E54" w:rsidRDefault="004C4D89">
      <w:pPr>
        <w:ind w:left="-10" w:right="15" w:firstLine="711"/>
      </w:pPr>
      <w:r>
        <w:t xml:space="preserve">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 </w:t>
      </w:r>
    </w:p>
    <w:p w:rsidR="00CD2E54" w:rsidRDefault="004C4D89">
      <w:pPr>
        <w:ind w:left="-10" w:right="15" w:firstLine="711"/>
      </w:pPr>
      <w:r>
        <w:t xml:space="preserve">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 </w:t>
      </w:r>
    </w:p>
    <w:p w:rsidR="00CD2E54" w:rsidRDefault="004C4D89">
      <w:pPr>
        <w:ind w:left="-10" w:right="15" w:firstLine="711"/>
      </w:pPr>
      <w:r>
        <w:t xml:space="preserve">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 </w:t>
      </w:r>
    </w:p>
    <w:p w:rsidR="00CD2E54" w:rsidRDefault="004C4D89">
      <w:pPr>
        <w:ind w:left="-10" w:right="15" w:firstLine="711"/>
      </w:pPr>
      <w:r>
        <w:lastRenderedPageBreak/>
        <w:t xml:space="preserve">Оборудование: лабораторное оборудование для проведения наблюдений, измерений, экспериментов. </w:t>
      </w:r>
    </w:p>
    <w:p w:rsidR="00CD2E54" w:rsidRDefault="004C4D89">
      <w:pPr>
        <w:ind w:left="716" w:right="15"/>
      </w:pPr>
      <w:r>
        <w:t>Практическая работа «Использование различных методов при и</w:t>
      </w:r>
      <w:r w:rsidR="00FC79A5">
        <w:t xml:space="preserve">зучении живых систем». </w:t>
      </w:r>
      <w:r>
        <w:t xml:space="preserve">Тема 3. Биология клетки (2 ч). </w:t>
      </w:r>
    </w:p>
    <w:p w:rsidR="00CD2E54" w:rsidRDefault="004C4D89">
      <w:pPr>
        <w:ind w:left="-10" w:right="15" w:firstLine="711"/>
      </w:pPr>
      <w: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CD2E54" w:rsidRDefault="004C4D89">
      <w:pPr>
        <w:ind w:left="-10" w:right="15" w:firstLine="711"/>
      </w:pPr>
      <w: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i/>
        </w:rPr>
        <w:t>Изучение фиксированных клеток</w:t>
      </w:r>
      <w:r>
        <w:t xml:space="preserve">. Электронная микроскопия. </w:t>
      </w:r>
      <w:r>
        <w:rPr>
          <w:i/>
        </w:rPr>
        <w:t xml:space="preserve">Конфокальная микроскопия. Витальное (прижизненное) изучение клеток.  </w:t>
      </w:r>
    </w:p>
    <w:p w:rsidR="00CD2E54" w:rsidRDefault="004C4D89">
      <w:pPr>
        <w:ind w:left="716" w:right="15"/>
      </w:pPr>
      <w:r>
        <w:t xml:space="preserve">Демонстрации: </w:t>
      </w:r>
    </w:p>
    <w:p w:rsidR="00CD2E54" w:rsidRDefault="004C4D89">
      <w:pPr>
        <w:ind w:left="716" w:right="15"/>
      </w:pPr>
      <w:r>
        <w:t xml:space="preserve">Портреты: Р. Гук, А. Левенгук, Т. Шванн, М. Шлейден, Р. Вирхов, К.М. Бэр. </w:t>
      </w:r>
    </w:p>
    <w:p w:rsidR="00CD2E54" w:rsidRDefault="004C4D89">
      <w:pPr>
        <w:ind w:left="-10" w:right="15" w:firstLine="711"/>
      </w:pPr>
      <w:r>
        <w:t xml:space="preserve">Таблицы и схемы: «Световой микроскоп», «Электронный микроскоп», «История развития методов микроскопии». </w:t>
      </w:r>
    </w:p>
    <w:p w:rsidR="00CD2E54" w:rsidRDefault="004C4D89">
      <w:pPr>
        <w:ind w:left="-10" w:right="15" w:firstLine="711"/>
      </w:pPr>
      <w:r>
        <w:t xml:space="preserve">Оборудование: световой микроскоп, микропрепараты растительных, животных и бактериальных клеток. </w:t>
      </w:r>
    </w:p>
    <w:p w:rsidR="00CD2E54" w:rsidRDefault="004C4D89">
      <w:pPr>
        <w:ind w:left="-10" w:right="15" w:firstLine="711"/>
      </w:pPr>
      <w:r>
        <w:t xml:space="preserve">Практическая работа «Изучение методов клеточной биологии (хроматография, электрофорез, дифференциальное центрифугирование, ПЦР)». </w:t>
      </w:r>
    </w:p>
    <w:p w:rsidR="00CD2E54" w:rsidRDefault="004C4D89">
      <w:pPr>
        <w:ind w:left="716" w:right="15"/>
      </w:pPr>
      <w:r>
        <w:t xml:space="preserve">Тема 4. Химическая организация клетки (10 ч). </w:t>
      </w:r>
    </w:p>
    <w:p w:rsidR="00CD2E54" w:rsidRDefault="004C4D89">
      <w:pPr>
        <w:ind w:left="-10" w:right="15" w:firstLine="711"/>
      </w:pPr>
      <w:r>
        <w:t xml:space="preserve">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 </w:t>
      </w:r>
    </w:p>
    <w:p w:rsidR="00CD2E54" w:rsidRDefault="004C4D89">
      <w:pPr>
        <w:ind w:left="-10" w:right="15" w:firstLine="711"/>
      </w:pPr>
      <w: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Pr>
          <w:i/>
        </w:rPr>
        <w:t>Прионы</w:t>
      </w:r>
      <w:r>
        <w:t xml:space="preserve">.  </w:t>
      </w:r>
    </w:p>
    <w:p w:rsidR="00CD2E54" w:rsidRDefault="004C4D89">
      <w:pPr>
        <w:ind w:left="-10" w:right="15" w:firstLine="711"/>
      </w:pPr>
      <w: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CD2E54" w:rsidRDefault="004C4D89">
      <w:pPr>
        <w:ind w:left="-10" w:right="15" w:firstLine="711"/>
      </w:pPr>
      <w:r>
        <w:t xml:space="preserve">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w:t>
      </w:r>
    </w:p>
    <w:p w:rsidR="00CD2E54" w:rsidRDefault="004C4D89">
      <w:pPr>
        <w:ind w:left="-10" w:right="15" w:firstLine="711"/>
      </w:pPr>
      <w:r>
        <w:t xml:space="preserve">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 </w:t>
      </w:r>
    </w:p>
    <w:p w:rsidR="00CD2E54" w:rsidRDefault="004C4D89">
      <w:pPr>
        <w:ind w:left="-10" w:right="15" w:firstLine="711"/>
      </w:pPr>
      <w: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i/>
        </w:rPr>
        <w:t>Другие нуклеозидтрифосфаты (НТФ).</w:t>
      </w:r>
      <w:r>
        <w:t xml:space="preserve"> Секвенирование ДНК. </w:t>
      </w:r>
      <w:r>
        <w:rPr>
          <w:i/>
        </w:rPr>
        <w:t xml:space="preserve">Методы геномики, транскриптомики, протеомики. </w:t>
      </w:r>
    </w:p>
    <w:p w:rsidR="00CD2E54" w:rsidRDefault="004C4D89">
      <w:pPr>
        <w:spacing w:after="11" w:line="270" w:lineRule="auto"/>
        <w:ind w:left="0" w:right="2" w:firstLine="711"/>
      </w:pPr>
      <w:r>
        <w:t xml:space="preserve">Структурная биология: биохимические и биофизические исследования состава и пространственной структуры биомолекул. </w:t>
      </w:r>
      <w:r>
        <w:rPr>
          <w:i/>
        </w:rPr>
        <w:t xml:space="preserve">Моделирование структуры и функций биомолекул и их комплексов. Компьютерный дизайн и органический синтез биомолекул и их неприродных аналогов. </w:t>
      </w:r>
    </w:p>
    <w:p w:rsidR="00CD2E54" w:rsidRDefault="004C4D89">
      <w:pPr>
        <w:ind w:left="716" w:right="15"/>
      </w:pPr>
      <w:r>
        <w:t xml:space="preserve">Демонстрации: </w:t>
      </w:r>
    </w:p>
    <w:p w:rsidR="00CD2E54" w:rsidRDefault="004C4D89">
      <w:pPr>
        <w:ind w:left="-10" w:right="15" w:firstLine="711"/>
      </w:pPr>
      <w:r>
        <w:lastRenderedPageBreak/>
        <w:t xml:space="preserve">Портреты: Л. Полинг, Дж. Уотсон, Ф. Крик, М. Уилкинс, Р. Франклин, Ф. Сэнгер, С. Прузинер. </w:t>
      </w:r>
    </w:p>
    <w:p w:rsidR="00CD2E54" w:rsidRDefault="004C4D89">
      <w:pPr>
        <w:ind w:left="-10" w:right="15" w:firstLine="711"/>
      </w:pPr>
      <w:r>
        <w:t xml:space="preserve">Диаграммы: «Распределение химических элементов в неживой природе», «Распределение химических элементов в живой природе».  </w:t>
      </w:r>
    </w:p>
    <w:p w:rsidR="00CD2E54" w:rsidRDefault="004C4D89">
      <w:pPr>
        <w:ind w:left="-10" w:right="15" w:firstLine="711"/>
      </w:pPr>
      <w:r>
        <w:t xml:space="preserve">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 </w:t>
      </w:r>
    </w:p>
    <w:p w:rsidR="00CD2E54" w:rsidRDefault="004C4D89">
      <w:pPr>
        <w:ind w:left="716" w:right="15"/>
      </w:pPr>
      <w:r>
        <w:t xml:space="preserve">Оборудование: химическая посуда и оборудование.  </w:t>
      </w:r>
    </w:p>
    <w:p w:rsidR="00CD2E54" w:rsidRDefault="004C4D89">
      <w:pPr>
        <w:ind w:left="716" w:right="15"/>
      </w:pPr>
      <w:r>
        <w:t xml:space="preserve">Лабораторная работа «Обнаружение белков с помощью качественных реакций».  </w:t>
      </w:r>
    </w:p>
    <w:p w:rsidR="00CD2E54" w:rsidRDefault="004C4D89">
      <w:pPr>
        <w:ind w:left="-10" w:right="15" w:firstLine="711"/>
      </w:pPr>
      <w:r>
        <w:t xml:space="preserve">Лабораторная работа «Исследование нуклеиновых кислот, выделенных из клеток различных организмов». </w:t>
      </w:r>
    </w:p>
    <w:p w:rsidR="00CD2E54" w:rsidRDefault="004C4D89">
      <w:pPr>
        <w:ind w:left="716" w:right="15"/>
      </w:pPr>
      <w:r>
        <w:t xml:space="preserve">Тема 5. Строение и функции клетки (8 ч). </w:t>
      </w:r>
    </w:p>
    <w:p w:rsidR="00CD2E54" w:rsidRDefault="004C4D89">
      <w:pPr>
        <w:ind w:left="-10" w:right="15" w:firstLine="711"/>
      </w:pPr>
      <w:r>
        <w:t xml:space="preserve">Типы клеток: эукариотическая и прокариотическая. Структурно-функциональные образования клетки. </w:t>
      </w:r>
    </w:p>
    <w:p w:rsidR="00CD2E54" w:rsidRDefault="004C4D89">
      <w:pPr>
        <w:ind w:left="-10" w:right="15" w:firstLine="711"/>
      </w:pPr>
      <w: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CD2E54" w:rsidRDefault="004C4D89">
      <w:pPr>
        <w:ind w:left="-10" w:right="15" w:firstLine="711"/>
      </w:pPr>
      <w: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CD2E54" w:rsidRDefault="004C4D89">
      <w:pPr>
        <w:ind w:left="-10" w:right="15" w:firstLine="711"/>
      </w:pPr>
      <w: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Pr>
          <w:i/>
        </w:rPr>
        <w:t xml:space="preserve">Механизм направления белков в ЭПС. </w:t>
      </w:r>
      <w:r>
        <w:t xml:space="preserve">Синтез растворимых белков. Синтез клеточных мембран. Гладкий (агранулярный) эндоплазматический ретикулум. </w:t>
      </w:r>
    </w:p>
    <w:p w:rsidR="00CD2E54" w:rsidRDefault="004C4D89">
      <w:pPr>
        <w:ind w:left="-5" w:right="15"/>
      </w:pPr>
      <w:r>
        <w:t xml:space="preserve">Секреторная функция аппарата Гольджи. </w:t>
      </w:r>
      <w:r>
        <w:rPr>
          <w:i/>
        </w:rPr>
        <w:t>Модификация белков в аппарате Гольджи. Сортировка белков в аппарате Гольджи.</w:t>
      </w:r>
      <w:r>
        <w:t xml:space="preserve"> Транспорт веществ в клетке. Вакуоли растительных клеток. Клеточный сок. Тургор. </w:t>
      </w:r>
    </w:p>
    <w:p w:rsidR="00CD2E54" w:rsidRDefault="004C4D89">
      <w:pPr>
        <w:ind w:left="-10" w:right="15" w:firstLine="711"/>
      </w:pPr>
      <w:r>
        <w:t xml:space="preserve">Полуавтономные органоиды клетки: митохондрии, пластиды. </w:t>
      </w:r>
      <w:r>
        <w:rPr>
          <w:i/>
        </w:rPr>
        <w:t>Происхождение митохондрий и пластид. Симбиогенез (К.С. Мережковский, Л. Маргулис)</w:t>
      </w:r>
      <w:r>
        <w:t xml:space="preserve">.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w:t>
      </w:r>
    </w:p>
    <w:p w:rsidR="00CD2E54" w:rsidRDefault="004C4D89">
      <w:pPr>
        <w:ind w:left="716" w:right="15"/>
      </w:pPr>
      <w:r>
        <w:t xml:space="preserve">Немембранные органоиды клетки Строение и функции немембранных органоидов клетки. </w:t>
      </w:r>
    </w:p>
    <w:p w:rsidR="00CD2E54" w:rsidRDefault="004C4D89">
      <w:pPr>
        <w:ind w:left="-5" w:right="15"/>
      </w:pPr>
      <w:r>
        <w:t xml:space="preserve">Рибосомы. </w:t>
      </w:r>
      <w:r>
        <w:rPr>
          <w:i/>
        </w:rPr>
        <w:t>Промежуточные филаменты</w:t>
      </w:r>
      <w:r>
        <w:t xml:space="preserve">. Микрофиламенты. </w:t>
      </w:r>
      <w:r>
        <w:rPr>
          <w:i/>
        </w:rPr>
        <w:t>Актиновые микрофиламенты</w:t>
      </w:r>
      <w:r>
        <w:t xml:space="preserve">. Мышечные клетки. </w:t>
      </w:r>
      <w:r>
        <w:rPr>
          <w:i/>
        </w:rPr>
        <w:t>Актиновые компоненты немышечных клеток.</w:t>
      </w:r>
      <w:r>
        <w:t xml:space="preserve"> Микротрубочки. Клеточный центр. Строение и движение жгутиков и ресничек. Микротрубочки цитоплазмы. Центриоль. </w:t>
      </w:r>
    </w:p>
    <w:p w:rsidR="00CD2E54" w:rsidRDefault="004C4D89">
      <w:pPr>
        <w:spacing w:after="11" w:line="270" w:lineRule="auto"/>
        <w:ind w:left="10" w:right="2" w:hanging="10"/>
      </w:pPr>
      <w:r>
        <w:rPr>
          <w:i/>
        </w:rPr>
        <w:t>Белки, ассоциированные с микрофиламентами и микротрубочками. Моторные белки.</w:t>
      </w:r>
      <w:r>
        <w:t xml:space="preserve">  </w:t>
      </w:r>
    </w:p>
    <w:p w:rsidR="00CD2E54" w:rsidRDefault="004C4D89">
      <w:pPr>
        <w:ind w:left="-10" w:right="15" w:firstLine="711"/>
      </w:pPr>
      <w: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Pr>
          <w:i/>
        </w:rPr>
        <w:t xml:space="preserve">Эухроматин </w:t>
      </w:r>
      <w:r>
        <w:rPr>
          <w:i/>
        </w:rPr>
        <w:lastRenderedPageBreak/>
        <w:t>и гетерохроматин</w:t>
      </w:r>
      <w:r>
        <w:t xml:space="preserve">. Белки хроматина – гистоны. </w:t>
      </w:r>
      <w:r>
        <w:rPr>
          <w:i/>
        </w:rPr>
        <w:t>Динамика ядерной оболочки в митозе. Ядерный транспорт.</w:t>
      </w:r>
      <w:r>
        <w:t xml:space="preserve"> </w:t>
      </w:r>
    </w:p>
    <w:p w:rsidR="00CD2E54" w:rsidRDefault="004C4D89">
      <w:pPr>
        <w:ind w:left="-10" w:right="15" w:firstLine="711"/>
      </w:pPr>
      <w:r>
        <w:t xml:space="preserve">Клеточные включения. Сравнительная характеристика клеток эукариот (растительной, животной, грибной). </w:t>
      </w:r>
    </w:p>
    <w:p w:rsidR="00CD2E54" w:rsidRDefault="004C4D89">
      <w:pPr>
        <w:ind w:left="716" w:right="15"/>
      </w:pPr>
      <w:r>
        <w:t xml:space="preserve">Демонстрации:  </w:t>
      </w:r>
    </w:p>
    <w:p w:rsidR="00CD2E54" w:rsidRDefault="004C4D89">
      <w:pPr>
        <w:ind w:left="716" w:right="15"/>
      </w:pPr>
      <w:r>
        <w:t xml:space="preserve">Портреты: К.С. Мережковский, Л. Маргулис. </w:t>
      </w:r>
    </w:p>
    <w:p w:rsidR="00CD2E54" w:rsidRDefault="004C4D89">
      <w:pPr>
        <w:ind w:left="-10" w:right="15" w:firstLine="711"/>
      </w:pPr>
      <w:r>
        <w:t xml:space="preserve">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 </w:t>
      </w:r>
    </w:p>
    <w:p w:rsidR="00CD2E54" w:rsidRDefault="004C4D89">
      <w:pPr>
        <w:ind w:left="-10" w:right="15" w:firstLine="711"/>
      </w:pPr>
      <w:r>
        <w:t xml:space="preserve">Оборудование: световой микроскоп, микропрепараты растительных, животных клеток, микропрепараты бактериальных клеток. </w:t>
      </w:r>
    </w:p>
    <w:p w:rsidR="00CD2E54" w:rsidRDefault="004C4D89">
      <w:pPr>
        <w:ind w:left="716" w:right="15"/>
      </w:pPr>
      <w:r>
        <w:t xml:space="preserve">Лабораторная работа «Изучение строения клеток различных организмов». </w:t>
      </w:r>
    </w:p>
    <w:p w:rsidR="00CD2E54" w:rsidRDefault="004C4D89">
      <w:pPr>
        <w:ind w:left="716" w:right="15"/>
      </w:pPr>
      <w:r>
        <w:t xml:space="preserve">Практическая работа «Изучение свойств клеточной мембраны». </w:t>
      </w:r>
    </w:p>
    <w:p w:rsidR="00CD2E54" w:rsidRDefault="004C4D89">
      <w:pPr>
        <w:ind w:left="-10" w:right="15" w:firstLine="711"/>
      </w:pPr>
      <w:r>
        <w:t xml:space="preserve">Лабораторная работа «Исследование плазмолиза и деплазмолиза в растительных клетках».  </w:t>
      </w:r>
    </w:p>
    <w:p w:rsidR="00CD2E54" w:rsidRDefault="004C4D89">
      <w:pPr>
        <w:ind w:left="716" w:right="15"/>
      </w:pPr>
      <w:r>
        <w:t xml:space="preserve">Практическая работа «Изучение движения цитоплазмы в растительных клетках».  </w:t>
      </w:r>
    </w:p>
    <w:p w:rsidR="00CD2E54" w:rsidRDefault="004C4D89">
      <w:pPr>
        <w:ind w:left="716" w:right="15"/>
      </w:pPr>
      <w:r>
        <w:t xml:space="preserve">Тема 6. Обмен веществ и превращение энергии в клетке (9 ч). </w:t>
      </w:r>
    </w:p>
    <w:p w:rsidR="00CD2E54" w:rsidRDefault="004C4D89">
      <w:pPr>
        <w:ind w:left="716" w:right="15"/>
      </w:pPr>
      <w:r>
        <w:t xml:space="preserve">Ассимиляция и диссимиляция – две стороны метаболизма. Типы обмена веществ: </w:t>
      </w:r>
    </w:p>
    <w:p w:rsidR="00CD2E54" w:rsidRDefault="004C4D89">
      <w:pPr>
        <w:ind w:left="-5" w:right="15"/>
      </w:pPr>
      <w:r>
        <w:t xml:space="preserve">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CD2E54" w:rsidRDefault="004C4D89">
      <w:pPr>
        <w:ind w:left="-10" w:right="15" w:firstLine="711"/>
      </w:pPr>
      <w:r>
        <w:t xml:space="preserve">Первичный синтез органических веществ в клетке. Фотосинтез. </w:t>
      </w:r>
      <w:r>
        <w:rPr>
          <w:i/>
        </w:rPr>
        <w:t>Аноксигенный и оксигенный фотосинтез у бактерий</w:t>
      </w:r>
      <w:r>
        <w:t xml:space="preserve">. </w:t>
      </w:r>
      <w:r>
        <w:rPr>
          <w:i/>
        </w:rPr>
        <w:t>Светособирающие пигменты и пигменты реакционного центра</w:t>
      </w:r>
      <w:r>
        <w:t xml:space="preserve">. Роль хлоропластов в процессе фотосинтеза. Световая и темновая фазы. </w:t>
      </w:r>
      <w:r>
        <w:rPr>
          <w:i/>
        </w:rPr>
        <w:t>Фотодыхание, С</w:t>
      </w:r>
      <w:r>
        <w:rPr>
          <w:i/>
          <w:sz w:val="16"/>
        </w:rPr>
        <w:t>3-</w:t>
      </w:r>
      <w:r>
        <w:rPr>
          <w:i/>
        </w:rPr>
        <w:t>, C</w:t>
      </w:r>
      <w:r>
        <w:rPr>
          <w:i/>
          <w:sz w:val="16"/>
        </w:rPr>
        <w:t>4-</w:t>
      </w:r>
      <w:r>
        <w:rPr>
          <w:i/>
        </w:rPr>
        <w:t xml:space="preserve"> и CAM-типы фотосинтеза</w:t>
      </w:r>
      <w:r>
        <w:t xml:space="preserve">. Продуктивность фотосинтеза. Влияние различных факторов на скорость фотосинтеза. Значение фотосинтеза.  </w:t>
      </w:r>
    </w:p>
    <w:p w:rsidR="00CD2E54" w:rsidRDefault="004C4D89">
      <w:pPr>
        <w:ind w:left="-10" w:right="15" w:firstLine="711"/>
      </w:pPr>
      <w: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CD2E54" w:rsidRDefault="004C4D89">
      <w:pPr>
        <w:ind w:left="-10" w:right="15" w:firstLine="711"/>
      </w:pPr>
      <w: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CD2E54" w:rsidRDefault="004C4D89">
      <w:pPr>
        <w:ind w:left="-10" w:right="15" w:firstLine="711"/>
      </w:pPr>
      <w:r>
        <w:t xml:space="preserve">Аэробные организмы. Этапы энергетического обмена. Подготовительный этап. Гликолиз – бескислородное расщепление глюкозы.  </w:t>
      </w:r>
    </w:p>
    <w:p w:rsidR="00CD2E54" w:rsidRDefault="004C4D89">
      <w:pPr>
        <w:ind w:left="-10" w:right="15" w:firstLine="711"/>
      </w:pPr>
      <w: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i/>
        </w:rPr>
        <w:t>Энергия мембранного градиента протонов. Синтез АТФ: работа протонной АТФ-синтазы.</w:t>
      </w:r>
      <w:r>
        <w:t xml:space="preserve"> Преимущества аэробного пути обмена веществ перед анаэробным. Эффективность энергетического обмена. </w:t>
      </w:r>
    </w:p>
    <w:p w:rsidR="00CD2E54" w:rsidRDefault="004C4D89">
      <w:pPr>
        <w:ind w:left="716" w:right="15"/>
      </w:pPr>
      <w:r>
        <w:t xml:space="preserve">Демонстрации: </w:t>
      </w:r>
    </w:p>
    <w:p w:rsidR="00CD2E54" w:rsidRDefault="004C4D89">
      <w:pPr>
        <w:ind w:left="-10" w:right="15" w:firstLine="711"/>
      </w:pPr>
      <w:r>
        <w:t xml:space="preserve">Портреты: Дж. Пристли, К.А. Тимирязев, С. Н. Виноградский, В. А. Энгельгардт, П. Митчелл, Г.А. Заварзин. </w:t>
      </w:r>
    </w:p>
    <w:p w:rsidR="00CD2E54" w:rsidRDefault="004C4D89">
      <w:pPr>
        <w:ind w:left="-10" w:right="15" w:firstLine="711"/>
      </w:pPr>
      <w:r>
        <w:t xml:space="preserve">Таблицы и схемы: «Фотосинтез», «Энергетический обмен», «Биосинтез белка», «Строение фермента», «Хемосинтез». </w:t>
      </w:r>
    </w:p>
    <w:p w:rsidR="00CD2E54" w:rsidRDefault="004C4D89">
      <w:pPr>
        <w:ind w:left="-10" w:right="15" w:firstLine="711"/>
      </w:pPr>
      <w:r>
        <w:lastRenderedPageBreak/>
        <w:t xml:space="preserve">Оборудование: световой микроскоп, оборудование для приготовления постоянных и временных микропрепаратов. </w:t>
      </w:r>
    </w:p>
    <w:p w:rsidR="00CD2E54" w:rsidRDefault="004C4D89">
      <w:pPr>
        <w:ind w:left="-10" w:right="15" w:firstLine="711"/>
      </w:pPr>
      <w:r>
        <w:t xml:space="preserve">Лабораторная работа «Изучение каталитической активности ферментов (на примере амилазы или каталазы)». </w:t>
      </w:r>
    </w:p>
    <w:p w:rsidR="00CD2E54" w:rsidRDefault="004C4D89">
      <w:pPr>
        <w:ind w:left="716" w:right="15"/>
      </w:pPr>
      <w:r>
        <w:t xml:space="preserve">Лабораторная работа «Изучение ферментативного расщепления пероксида водорода в растительных и животных клетках». </w:t>
      </w:r>
    </w:p>
    <w:p w:rsidR="00CD2E54" w:rsidRDefault="004C4D89">
      <w:pPr>
        <w:ind w:left="716" w:right="15"/>
      </w:pPr>
      <w:r>
        <w:t xml:space="preserve">Лабораторная работа «Сравнение процессов фотосинтеза и хемосинтеза». </w:t>
      </w:r>
    </w:p>
    <w:p w:rsidR="00CD2E54" w:rsidRDefault="004C4D89">
      <w:pPr>
        <w:ind w:left="716" w:right="15"/>
      </w:pPr>
      <w:r>
        <w:t xml:space="preserve">Лабораторная работа «Сравнение процессов брожения и дыхания». </w:t>
      </w:r>
    </w:p>
    <w:p w:rsidR="00CD2E54" w:rsidRDefault="004C4D89">
      <w:pPr>
        <w:ind w:left="716" w:right="15"/>
      </w:pPr>
      <w:r>
        <w:t xml:space="preserve">127.6.7. Тема 7. Наследственная информация и реализация её в клетке (9 ч). </w:t>
      </w:r>
    </w:p>
    <w:p w:rsidR="00CD2E54" w:rsidRDefault="004C4D89">
      <w:pPr>
        <w:ind w:left="-10" w:right="15" w:firstLine="711"/>
      </w:pPr>
      <w: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i/>
        </w:rPr>
        <w:t xml:space="preserve">Созревание матричных РНК в эукариотической клетке. Некодирующие РНК. </w:t>
      </w:r>
    </w:p>
    <w:p w:rsidR="00CD2E54" w:rsidRDefault="004C4D89">
      <w:pPr>
        <w:ind w:left="-10" w:right="15" w:firstLine="711"/>
      </w:pPr>
      <w:r>
        <w:t xml:space="preserve">Трансляция и её этапы. Участие транспортных РНК в биосинтезе белка. Условия биосинтеза белка. Кодирование аминокислот. Роль рибосом в биосинтезе белка. </w:t>
      </w:r>
    </w:p>
    <w:p w:rsidR="00CD2E54" w:rsidRDefault="004C4D89">
      <w:pPr>
        <w:ind w:left="-10" w:right="15" w:firstLine="711"/>
      </w:pPr>
      <w:r>
        <w:rPr>
          <w:i/>
        </w:rPr>
        <w:t>Современные представления о строении генов</w:t>
      </w:r>
      <w:r>
        <w:t xml:space="preserve">. Организация генома у прокариот и эукариот. Регуляция активности генов у прокариот. Гипотеза оперона (Ф. Жакоб, Ж. Мано). </w:t>
      </w:r>
      <w:r>
        <w:rPr>
          <w:i/>
        </w:rPr>
        <w:t>Молекулярные механизмы экспрессии генов у эукариот. Роль хроматина в регуляции работы генов</w:t>
      </w:r>
      <w:r>
        <w:t xml:space="preserve">. Регуляция обменных процессов в клетке. Клеточный гомеостаз. </w:t>
      </w:r>
    </w:p>
    <w:p w:rsidR="00CD2E54" w:rsidRDefault="004C4D89">
      <w:pPr>
        <w:ind w:left="-10" w:right="15" w:firstLine="711"/>
      </w:pPr>
      <w:r>
        <w:t xml:space="preserve">Вирусы – неклеточные формы жизни и облигатные паразиты. Строение простых и сложных вирусов, ретровирусов, бактериофагов. </w:t>
      </w:r>
      <w:r>
        <w:rPr>
          <w:i/>
        </w:rPr>
        <w:t>Жизненный цикл ДНК-содержащих вирусов, РНК-содержащих вирусов, бактериофагов. Обратная транскрипция, ревертаза, интеграза</w:t>
      </w:r>
      <w:r>
        <w:t xml:space="preserve">. </w:t>
      </w:r>
    </w:p>
    <w:p w:rsidR="00CD2E54" w:rsidRDefault="004C4D89">
      <w:pPr>
        <w:ind w:left="-10" w:right="15" w:firstLine="711"/>
      </w:pPr>
      <w:r>
        <w:t xml:space="preserve">Вирусные заболевания человека, животных, растений. СПИД, COVID-19, социальные и медицинские проблемы. </w:t>
      </w:r>
    </w:p>
    <w:p w:rsidR="00CD2E54" w:rsidRDefault="004C4D89">
      <w:pPr>
        <w:spacing w:after="11" w:line="270" w:lineRule="auto"/>
        <w:ind w:left="0" w:right="2" w:firstLine="711"/>
      </w:pPr>
      <w:r>
        <w:rPr>
          <w:i/>
        </w:rPr>
        <w:t>Биоинформатика: интеграция и анализ больших массивов («bigdata») структурных биологических данных</w:t>
      </w:r>
      <w:r>
        <w:t xml:space="preserve">. </w:t>
      </w:r>
      <w:r>
        <w:rPr>
          <w:i/>
        </w:rPr>
        <w:t>Нанотехнологии в биологии и медицине. Программируемые функции белков. Способы доставки лекарств.</w:t>
      </w:r>
      <w:r>
        <w:t xml:space="preserve"> </w:t>
      </w:r>
    </w:p>
    <w:p w:rsidR="00CD2E54" w:rsidRDefault="004C4D89">
      <w:pPr>
        <w:ind w:left="716" w:right="15"/>
      </w:pPr>
      <w:r>
        <w:t xml:space="preserve">Демонстрации: </w:t>
      </w:r>
    </w:p>
    <w:p w:rsidR="00CD2E54" w:rsidRDefault="004C4D89">
      <w:pPr>
        <w:ind w:left="716" w:right="15"/>
      </w:pPr>
      <w:r>
        <w:t xml:space="preserve">Портреты: Н.К. Кольцов, Д.И. Ивановский. </w:t>
      </w:r>
    </w:p>
    <w:p w:rsidR="00CD2E54" w:rsidRDefault="004C4D89">
      <w:pPr>
        <w:ind w:left="716" w:right="15"/>
      </w:pPr>
      <w:r>
        <w:t xml:space="preserve">Таблицы и схемы: «Биосинтез белка», «Генетический код», «Вирусы», «Бактериофаги». </w:t>
      </w:r>
    </w:p>
    <w:p w:rsidR="00CD2E54" w:rsidRDefault="004C4D89">
      <w:pPr>
        <w:ind w:left="716" w:right="15"/>
      </w:pPr>
      <w:r>
        <w:t xml:space="preserve">Практическая работа «Создание модели вируса». </w:t>
      </w:r>
    </w:p>
    <w:p w:rsidR="00CD2E54" w:rsidRDefault="004C4D89">
      <w:pPr>
        <w:ind w:left="716" w:right="15"/>
      </w:pPr>
      <w:r>
        <w:t xml:space="preserve">Тема 8. Жизненный цикл клетки (6 ч). </w:t>
      </w:r>
    </w:p>
    <w:p w:rsidR="00CD2E54" w:rsidRDefault="004C4D89">
      <w:pPr>
        <w:ind w:left="-10" w:right="15" w:firstLine="711"/>
      </w:pPr>
      <w: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 </w:t>
      </w:r>
    </w:p>
    <w:p w:rsidR="00CD2E54" w:rsidRDefault="004C4D89">
      <w:pPr>
        <w:ind w:left="-10" w:right="15" w:firstLine="711"/>
      </w:pPr>
      <w:r>
        <w:t xml:space="preserve">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w:t>
      </w:r>
    </w:p>
    <w:p w:rsidR="00CD2E54" w:rsidRDefault="004C4D89">
      <w:pPr>
        <w:ind w:left="-5" w:right="15"/>
      </w:pPr>
      <w:r>
        <w:t xml:space="preserve">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 Деление клетки – митоз. Стадии митоза и происходящие в них процессы. Типы митоза. </w:t>
      </w:r>
    </w:p>
    <w:p w:rsidR="00CD2E54" w:rsidRDefault="004C4D89">
      <w:pPr>
        <w:ind w:left="-5" w:right="15"/>
      </w:pPr>
      <w:r>
        <w:t xml:space="preserve">Кариокинез и цитокинез. Биологическое значение митоза. </w:t>
      </w:r>
    </w:p>
    <w:p w:rsidR="00CD2E54" w:rsidRDefault="004C4D89">
      <w:pPr>
        <w:ind w:left="716" w:right="15"/>
      </w:pPr>
      <w:r>
        <w:t xml:space="preserve">Регуляция митотического цикла клетки. Программируемая клеточная гибель – апоптоз. </w:t>
      </w:r>
    </w:p>
    <w:p w:rsidR="00CD2E54" w:rsidRDefault="004C4D89">
      <w:pPr>
        <w:spacing w:after="11" w:line="270" w:lineRule="auto"/>
        <w:ind w:left="0" w:right="2" w:firstLine="711"/>
      </w:pPr>
      <w:r>
        <w:lastRenderedPageBreak/>
        <w:t xml:space="preserve">Клеточное ядро, хромосомы, функциональная геномика. </w:t>
      </w:r>
      <w:r>
        <w:rPr>
          <w:i/>
        </w:rPr>
        <w:t xml:space="preserve">Механизмы пролиферации, дифференцировки, старения и гибели клеток. «Цифровая клетка» – биоинформатические модели функционирования клетки. </w:t>
      </w:r>
    </w:p>
    <w:p w:rsidR="00CD2E54" w:rsidRDefault="004C4D89">
      <w:pPr>
        <w:ind w:left="716" w:right="15"/>
      </w:pPr>
      <w:r>
        <w:t xml:space="preserve">Демонстрации: </w:t>
      </w:r>
    </w:p>
    <w:p w:rsidR="00CD2E54" w:rsidRDefault="004C4D89">
      <w:pPr>
        <w:ind w:left="-10" w:right="15" w:firstLine="711"/>
      </w:pPr>
      <w:r>
        <w:t xml:space="preserve">Таблицы и схемы: «Жизненный цикл клетки», «Митоз», «Строение хромосом», «Репликация ДНК». </w:t>
      </w:r>
    </w:p>
    <w:p w:rsidR="00CD2E54" w:rsidRDefault="004C4D89">
      <w:pPr>
        <w:ind w:left="716" w:right="15"/>
      </w:pPr>
      <w:r>
        <w:t xml:space="preserve">Оборудование: световой микроскоп, микропрепараты: «Митоз в клетках корешка лука». </w:t>
      </w:r>
    </w:p>
    <w:p w:rsidR="00CD2E54" w:rsidRDefault="004C4D89">
      <w:pPr>
        <w:ind w:left="716" w:right="15"/>
      </w:pPr>
      <w:r>
        <w:t xml:space="preserve">Лабораторная работа «Изучение хромосом на готовых микропрепаратах». </w:t>
      </w:r>
    </w:p>
    <w:p w:rsidR="00CD2E54" w:rsidRDefault="004C4D89">
      <w:pPr>
        <w:ind w:left="-10" w:right="15" w:firstLine="711"/>
      </w:pPr>
      <w:r>
        <w:t xml:space="preserve">Лабораторная работа «Наблюдение митоза в клетках кончика корешка лука (на готовых микропрепаратах)». </w:t>
      </w:r>
    </w:p>
    <w:p w:rsidR="00CD2E54" w:rsidRDefault="004C4D89">
      <w:pPr>
        <w:ind w:left="716" w:right="15"/>
      </w:pPr>
      <w:r>
        <w:t xml:space="preserve">Тема 9. Строение и функции организмов (17 ч). </w:t>
      </w:r>
    </w:p>
    <w:p w:rsidR="00CD2E54" w:rsidRDefault="004C4D89">
      <w:pPr>
        <w:ind w:left="-10" w:right="15" w:firstLine="711"/>
      </w:pPr>
      <w:r>
        <w:t xml:space="preserve">Биологическое разнообразие организмов. Одноклеточные, колониальные, многоклеточные организмы. </w:t>
      </w:r>
    </w:p>
    <w:p w:rsidR="00CD2E54" w:rsidRDefault="004C4D89">
      <w:pPr>
        <w:ind w:left="-10" w:right="15" w:firstLine="711"/>
      </w:pPr>
      <w: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CD2E54" w:rsidRDefault="004C4D89">
      <w:pPr>
        <w:ind w:left="-10" w:right="15" w:firstLine="711"/>
      </w:pPr>
      <w:r>
        <w:t xml:space="preserve">Взаимосвязь частей многоклеточного организма. Ткани, органы и системы органов. Организм как единое целое. Гомеостаз. </w:t>
      </w:r>
    </w:p>
    <w:p w:rsidR="00CD2E54" w:rsidRDefault="004C4D89">
      <w:pPr>
        <w:ind w:left="-10" w:right="15" w:firstLine="711"/>
      </w:pPr>
      <w:r>
        <w:t xml:space="preserve">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 </w:t>
      </w:r>
    </w:p>
    <w:p w:rsidR="00CD2E54" w:rsidRDefault="004C4D89">
      <w:pPr>
        <w:ind w:left="-10" w:right="15" w:firstLine="711"/>
      </w:pPr>
      <w: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CD2E54" w:rsidRDefault="004C4D89">
      <w:pPr>
        <w:ind w:left="-10" w:right="15" w:firstLine="711"/>
      </w:pPr>
      <w:r>
        <w:t xml:space="preserve">Органы. Вегетативные и генеративные органы растений. Органы и системы органов животных и человека. Функции органов и систем органов. </w:t>
      </w:r>
    </w:p>
    <w:p w:rsidR="00CD2E54" w:rsidRDefault="004C4D89">
      <w:pPr>
        <w:ind w:left="-10" w:right="15" w:firstLine="711"/>
      </w:pPr>
      <w:r>
        <w:t xml:space="preserve">Опора тела организмов. Каркас растений. Скелеты одноклеточных и многоклеточных животных. Наружный и внутренний скелет. Строение и типы соединения костей. </w:t>
      </w:r>
    </w:p>
    <w:p w:rsidR="00CD2E54" w:rsidRDefault="004C4D89">
      <w:pPr>
        <w:ind w:left="-10" w:right="15" w:firstLine="711"/>
      </w:pPr>
      <w: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CD2E54" w:rsidRDefault="004C4D89">
      <w:pPr>
        <w:ind w:left="-10" w:right="15" w:firstLine="711"/>
      </w:pPr>
      <w:r>
        <w:t xml:space="preserve">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 </w:t>
      </w:r>
    </w:p>
    <w:p w:rsidR="00CD2E54" w:rsidRDefault="004C4D89">
      <w:pPr>
        <w:ind w:left="-10" w:right="15" w:firstLine="711"/>
      </w:pPr>
      <w:r>
        <w:t xml:space="preserve">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 </w:t>
      </w:r>
    </w:p>
    <w:p w:rsidR="00CD2E54" w:rsidRDefault="004C4D89">
      <w:pPr>
        <w:ind w:left="-10" w:right="15" w:firstLine="711"/>
      </w:pPr>
      <w: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 </w:t>
      </w:r>
    </w:p>
    <w:p w:rsidR="00CD2E54" w:rsidRDefault="004C4D89">
      <w:pPr>
        <w:ind w:left="-10" w:right="15" w:firstLine="711"/>
      </w:pPr>
      <w:r>
        <w:lastRenderedPageBreak/>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 </w:t>
      </w:r>
    </w:p>
    <w:p w:rsidR="00CD2E54" w:rsidRDefault="004C4D89">
      <w:pPr>
        <w:ind w:left="-10" w:right="15" w:firstLine="711"/>
      </w:pPr>
      <w: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CD2E54" w:rsidRDefault="004C4D89">
      <w:pPr>
        <w:ind w:left="-10" w:right="15" w:firstLine="711"/>
      </w:pPr>
      <w: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 </w:t>
      </w:r>
    </w:p>
    <w:p w:rsidR="00CD2E54" w:rsidRDefault="004C4D89">
      <w:pPr>
        <w:ind w:left="-10" w:right="15" w:firstLine="711"/>
      </w:pPr>
      <w: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CD2E54" w:rsidRDefault="004C4D89">
      <w:pPr>
        <w:ind w:left="-10" w:right="15" w:firstLine="711"/>
      </w:pPr>
      <w:r>
        <w:t xml:space="preserve">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 </w:t>
      </w:r>
    </w:p>
    <w:p w:rsidR="00CD2E54" w:rsidRDefault="004C4D89">
      <w:pPr>
        <w:ind w:left="-10" w:right="15" w:firstLine="711"/>
      </w:pPr>
      <w:r>
        <w:t xml:space="preserve">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w:t>
      </w:r>
    </w:p>
    <w:p w:rsidR="00CD2E54" w:rsidRDefault="004C4D89">
      <w:pPr>
        <w:ind w:left="716" w:right="15"/>
      </w:pPr>
      <w:r>
        <w:t xml:space="preserve">Демонстрации: </w:t>
      </w:r>
    </w:p>
    <w:p w:rsidR="00CD2E54" w:rsidRDefault="004C4D89">
      <w:pPr>
        <w:ind w:left="716" w:right="15"/>
      </w:pPr>
      <w:r>
        <w:t xml:space="preserve">Портрет: И.П. Павлов. </w:t>
      </w:r>
    </w:p>
    <w:p w:rsidR="00CD2E54" w:rsidRDefault="004C4D89">
      <w:pPr>
        <w:ind w:left="-10" w:right="15" w:firstLine="711"/>
      </w:pPr>
      <w: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w:t>
      </w:r>
    </w:p>
    <w:p w:rsidR="00CD2E54" w:rsidRDefault="004C4D89">
      <w:pPr>
        <w:ind w:left="-5" w:right="15"/>
      </w:pPr>
      <w:r>
        <w:t xml:space="preserve">«Кровеносные системы позвоночных животных», «Строение гидры», «Строение планарии», </w:t>
      </w:r>
    </w:p>
    <w:p w:rsidR="00CD2E54" w:rsidRDefault="004C4D89">
      <w:pPr>
        <w:ind w:left="-5" w:right="15"/>
      </w:pPr>
      <w:r>
        <w:t xml:space="preserve">«Внутреннее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 </w:t>
      </w:r>
    </w:p>
    <w:p w:rsidR="00CD2E54" w:rsidRDefault="004C4D89">
      <w:pPr>
        <w:ind w:left="-10" w:right="15" w:firstLine="711"/>
      </w:pPr>
      <w:r>
        <w:t xml:space="preserve">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 </w:t>
      </w:r>
    </w:p>
    <w:p w:rsidR="00CD2E54" w:rsidRDefault="004C4D89">
      <w:pPr>
        <w:ind w:left="716" w:right="15"/>
      </w:pPr>
      <w:r>
        <w:t xml:space="preserve">Лабораторная работа «Изучение тканей растений». </w:t>
      </w:r>
    </w:p>
    <w:p w:rsidR="00CD2E54" w:rsidRDefault="004C4D89">
      <w:pPr>
        <w:ind w:left="716" w:right="15"/>
      </w:pPr>
      <w:r>
        <w:t xml:space="preserve">Лабораторная работа «Изучение тканей животных». </w:t>
      </w:r>
    </w:p>
    <w:p w:rsidR="00CD2E54" w:rsidRDefault="004C4D89">
      <w:pPr>
        <w:ind w:left="716" w:right="15"/>
      </w:pPr>
      <w:r>
        <w:lastRenderedPageBreak/>
        <w:t xml:space="preserve">Лабораторная работа «Изучение органов цветкового растения». </w:t>
      </w:r>
    </w:p>
    <w:p w:rsidR="00CD2E54" w:rsidRDefault="004C4D89">
      <w:pPr>
        <w:ind w:left="716" w:right="15"/>
      </w:pPr>
      <w:r>
        <w:t xml:space="preserve">Тема 10. Размножение и развитие организмов (8 ч). </w:t>
      </w:r>
    </w:p>
    <w:p w:rsidR="00CD2E54" w:rsidRDefault="004C4D89">
      <w:pPr>
        <w:ind w:left="-10" w:right="15" w:firstLine="711"/>
      </w:pPr>
      <w: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CD2E54" w:rsidRDefault="004C4D89">
      <w:pPr>
        <w:ind w:left="-10" w:right="15" w:firstLine="711"/>
      </w:pPr>
      <w: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CD2E54" w:rsidRDefault="004C4D89">
      <w:pPr>
        <w:ind w:left="-10" w:right="15" w:firstLine="711"/>
      </w:pPr>
      <w: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w:t>
      </w:r>
    </w:p>
    <w:p w:rsidR="00CD2E54" w:rsidRDefault="004C4D89">
      <w:pPr>
        <w:ind w:left="716" w:right="15"/>
      </w:pPr>
      <w:r>
        <w:t xml:space="preserve">Оплодотворение и эмбриональное развитие животных. Способы оплодотворения: </w:t>
      </w:r>
    </w:p>
    <w:p w:rsidR="00CD2E54" w:rsidRDefault="004C4D89">
      <w:pPr>
        <w:ind w:left="-5" w:right="15"/>
      </w:pPr>
      <w:r>
        <w:t xml:space="preserve">наружное, внутреннее. Партеногенез.  </w:t>
      </w:r>
    </w:p>
    <w:p w:rsidR="00CD2E54" w:rsidRDefault="004C4D89">
      <w:pPr>
        <w:ind w:left="-10" w:right="15" w:firstLine="711"/>
      </w:pPr>
      <w:r>
        <w:t xml:space="preserve">Индивидуальное развитие организмов (онтогенез). Эмбриология – наука о развитии организмов. </w:t>
      </w:r>
      <w:r>
        <w:rPr>
          <w:i/>
        </w:rPr>
        <w:t>Морфогенез – одна из главных проблем эмбриологии. Концепция морфогенов и модели морфогенеза</w:t>
      </w:r>
      <w:r>
        <w:t xml:space="preserve">. Стадии эмбриогенеза животных (на примере лягушки). Дробление. Типы дробления. </w:t>
      </w:r>
      <w:r>
        <w:rPr>
          <w:i/>
        </w:rPr>
        <w:t>Детерминированное и недерминированное дробление. Бластула, типы бластул</w:t>
      </w:r>
      <w:r>
        <w:t xml:space="preserve">.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w:t>
      </w:r>
    </w:p>
    <w:p w:rsidR="00CD2E54" w:rsidRDefault="004C4D89">
      <w:pPr>
        <w:ind w:left="-10" w:right="15" w:firstLine="711"/>
      </w:pPr>
      <w: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 </w:t>
      </w:r>
    </w:p>
    <w:p w:rsidR="00CD2E54" w:rsidRDefault="004C4D89">
      <w:pPr>
        <w:ind w:left="-10" w:right="15" w:firstLine="711"/>
      </w:pPr>
      <w: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rsidR="00CD2E54" w:rsidRDefault="004C4D89">
      <w:pPr>
        <w:ind w:left="716" w:right="15"/>
      </w:pPr>
      <w:r>
        <w:t xml:space="preserve">Механизмы регуляции онтогенеза у растений и животных. </w:t>
      </w:r>
    </w:p>
    <w:p w:rsidR="00CD2E54" w:rsidRDefault="004C4D89">
      <w:pPr>
        <w:ind w:left="716" w:right="15"/>
      </w:pPr>
      <w:r>
        <w:t xml:space="preserve">Демонстрации: </w:t>
      </w:r>
    </w:p>
    <w:p w:rsidR="00CD2E54" w:rsidRDefault="004C4D89">
      <w:pPr>
        <w:ind w:left="716" w:right="15"/>
      </w:pPr>
      <w:r>
        <w:t xml:space="preserve">Портреты: С.Г. Навашин, Х. Шпеман. </w:t>
      </w:r>
    </w:p>
    <w:p w:rsidR="00CD2E54" w:rsidRDefault="004C4D89">
      <w:pPr>
        <w:ind w:left="-10" w:right="15" w:firstLine="711"/>
      </w:pPr>
      <w:r>
        <w:t xml:space="preserve">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 </w:t>
      </w:r>
    </w:p>
    <w:p w:rsidR="00CD2E54" w:rsidRDefault="004C4D89">
      <w:pPr>
        <w:ind w:left="-10" w:right="15" w:firstLine="711"/>
      </w:pPr>
      <w:r>
        <w:t xml:space="preserve">Оборудование: световой микроскоп, микропрепараты яйцеклеток и сперматозоидов, модель «Цикл развития лягушки». </w:t>
      </w:r>
    </w:p>
    <w:p w:rsidR="00CD2E54" w:rsidRDefault="004C4D89">
      <w:pPr>
        <w:ind w:left="716" w:right="15"/>
      </w:pPr>
      <w:r>
        <w:t xml:space="preserve">Лабораторная работа «Изучение строения половых клеток на готовых микропрепаратах». </w:t>
      </w:r>
    </w:p>
    <w:p w:rsidR="00CD2E54" w:rsidRDefault="004C4D89">
      <w:pPr>
        <w:ind w:left="-10" w:right="15" w:firstLine="711"/>
      </w:pPr>
      <w:r>
        <w:t xml:space="preserve">Практическая работа «Выявление признаков сходства зародышей позвоночных животных». </w:t>
      </w:r>
    </w:p>
    <w:p w:rsidR="00CD2E54" w:rsidRDefault="004C4D89">
      <w:pPr>
        <w:ind w:left="716" w:right="15"/>
      </w:pPr>
      <w:r>
        <w:lastRenderedPageBreak/>
        <w:t xml:space="preserve">Лабораторная работа «Строение органов размножения высших растений». </w:t>
      </w:r>
    </w:p>
    <w:p w:rsidR="00CD2E54" w:rsidRDefault="004C4D89">
      <w:pPr>
        <w:ind w:left="716" w:right="15"/>
      </w:pPr>
      <w:r>
        <w:t xml:space="preserve">Тема 11. Генетика – наука о наследственности и изменчивости организмов (2 ч). </w:t>
      </w:r>
    </w:p>
    <w:p w:rsidR="00CD2E54" w:rsidRDefault="004C4D89">
      <w:pPr>
        <w:ind w:left="716" w:right="15"/>
      </w:pPr>
      <w:r>
        <w:t xml:space="preserve">История становления и развития генетики как науки. Работы Г. Менделя, Г. де Фриза, </w:t>
      </w:r>
    </w:p>
    <w:p w:rsidR="00CD2E54" w:rsidRDefault="004C4D89">
      <w:pPr>
        <w:ind w:left="-5" w:right="15"/>
      </w:pPr>
      <w:r>
        <w:t xml:space="preserve">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rsidR="00CD2E54" w:rsidRDefault="004C4D89">
      <w:pPr>
        <w:ind w:left="-10" w:right="15" w:firstLine="711"/>
      </w:pPr>
      <w: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rsidR="00CD2E54" w:rsidRDefault="004C4D89">
      <w:pPr>
        <w:ind w:left="716" w:right="15"/>
      </w:pPr>
      <w:r>
        <w:t xml:space="preserve">Демонстрации: </w:t>
      </w:r>
    </w:p>
    <w:p w:rsidR="00CD2E54" w:rsidRDefault="004C4D89">
      <w:pPr>
        <w:spacing w:after="10" w:line="270" w:lineRule="auto"/>
        <w:ind w:left="-15" w:right="16" w:firstLine="711"/>
        <w:jc w:val="left"/>
      </w:pPr>
      <w:r>
        <w:t xml:space="preserve">Портреты: </w:t>
      </w:r>
      <w:r>
        <w:tab/>
        <w:t xml:space="preserve">Г. Мендель, </w:t>
      </w:r>
      <w:r>
        <w:tab/>
        <w:t xml:space="preserve">Г. де Фриз, </w:t>
      </w:r>
      <w:r>
        <w:tab/>
        <w:t xml:space="preserve">Т. Морган, </w:t>
      </w:r>
      <w:r>
        <w:tab/>
        <w:t xml:space="preserve">Н.К. Кольцов, </w:t>
      </w:r>
      <w:r>
        <w:tab/>
        <w:t xml:space="preserve">Н.И. Вавилов, А.Н. Белозерский, Г.Д. Карпеченко, Ю.А. Филипченко, Н.В. Тимофеев-Ресовский. Таблицы и схемы: «Методы генетики», «Схемы скрещивания». </w:t>
      </w:r>
    </w:p>
    <w:p w:rsidR="00CD2E54" w:rsidRDefault="004C4D89">
      <w:pPr>
        <w:ind w:left="716" w:right="15"/>
      </w:pPr>
      <w:r>
        <w:t xml:space="preserve">Лабораторная работа «Дрозофила как объект генетических исследований». </w:t>
      </w:r>
    </w:p>
    <w:p w:rsidR="00CD2E54" w:rsidRDefault="004C4D89">
      <w:pPr>
        <w:ind w:left="716" w:right="15"/>
      </w:pPr>
      <w:r>
        <w:t xml:space="preserve">Тема 12. Закономерности наследственности (10 ч).  </w:t>
      </w:r>
    </w:p>
    <w:p w:rsidR="00CD2E54" w:rsidRDefault="004C4D89">
      <w:pPr>
        <w:ind w:left="-10" w:right="15" w:firstLine="711"/>
      </w:pPr>
      <w: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CD2E54" w:rsidRDefault="004C4D89">
      <w:pPr>
        <w:ind w:left="-10" w:right="15" w:firstLine="711"/>
      </w:pPr>
      <w:r>
        <w:t xml:space="preserve">Анализирующее скрещивание. Промежуточный характер наследования. Расщепление признаков при неполном доминировании. </w:t>
      </w:r>
    </w:p>
    <w:p w:rsidR="00CD2E54" w:rsidRDefault="004C4D89">
      <w:pPr>
        <w:ind w:left="-10" w:right="15" w:firstLine="711"/>
      </w:pPr>
      <w:r>
        <w:t xml:space="preserve">Дигибридное скрещивание. Третий закон Менделя – закон независимого наследования признаков. Цитологические основы дигибридного скрещивания. </w:t>
      </w:r>
    </w:p>
    <w:p w:rsidR="00CD2E54" w:rsidRDefault="004C4D89">
      <w:pPr>
        <w:ind w:left="-10" w:right="15" w:firstLine="711"/>
      </w:pPr>
      <w: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CD2E54" w:rsidRDefault="004C4D89">
      <w:pPr>
        <w:ind w:left="-10" w:right="15" w:firstLine="711"/>
      </w:pPr>
      <w:r>
        <w:t xml:space="preserve">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w:t>
      </w:r>
    </w:p>
    <w:p w:rsidR="00CD2E54" w:rsidRDefault="004C4D89">
      <w:pPr>
        <w:ind w:left="716" w:right="15"/>
      </w:pPr>
      <w:r>
        <w:t xml:space="preserve">Генотип как целостная система. Плейотропия – множественное действие гена. </w:t>
      </w:r>
    </w:p>
    <w:p w:rsidR="00CD2E54" w:rsidRDefault="004C4D89">
      <w:pPr>
        <w:ind w:left="-5" w:right="15"/>
      </w:pPr>
      <w:r>
        <w:t xml:space="preserve">Множественный аллелизм. Взаимодействие неаллельных генов. Комплементарность. Эпистаз. Полимерия.  </w:t>
      </w:r>
    </w:p>
    <w:p w:rsidR="00CD2E54" w:rsidRDefault="004C4D89">
      <w:pPr>
        <w:ind w:left="-10" w:right="15" w:firstLine="711"/>
      </w:pPr>
      <w: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rsidR="00CD2E54" w:rsidRDefault="004C4D89">
      <w:pPr>
        <w:ind w:left="716" w:right="15"/>
      </w:pPr>
      <w:r>
        <w:t xml:space="preserve">Демонстрации: </w:t>
      </w:r>
    </w:p>
    <w:p w:rsidR="00CD2E54" w:rsidRDefault="004C4D89">
      <w:pPr>
        <w:ind w:left="716" w:right="15"/>
      </w:pPr>
      <w:r>
        <w:t xml:space="preserve">Портреты: Г. Мендель, Т. Морган. </w:t>
      </w:r>
    </w:p>
    <w:p w:rsidR="00CD2E54" w:rsidRDefault="004C4D89">
      <w:pPr>
        <w:ind w:left="-10" w:right="15" w:firstLine="711"/>
      </w:pPr>
      <w: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 </w:t>
      </w:r>
    </w:p>
    <w:p w:rsidR="00CD2E54" w:rsidRDefault="004C4D89">
      <w:pPr>
        <w:ind w:left="-10" w:right="15" w:firstLine="711"/>
      </w:pPr>
      <w: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w:t>
      </w:r>
      <w:r>
        <w:lastRenderedPageBreak/>
        <w:t xml:space="preserve">наследования признаков, модель для демонстрации сцепленного наследования признаков, световой микроскоп, микропрепарат: «Дрозофила». </w:t>
      </w:r>
    </w:p>
    <w:p w:rsidR="00CD2E54" w:rsidRDefault="004C4D89">
      <w:pPr>
        <w:ind w:left="-10" w:right="15" w:firstLine="711"/>
      </w:pPr>
      <w:r>
        <w:t xml:space="preserve">Практическая работа «Изучение результатов моногибридного скрещивания у дрозофилы». </w:t>
      </w:r>
    </w:p>
    <w:p w:rsidR="00CD2E54" w:rsidRDefault="004C4D89">
      <w:pPr>
        <w:ind w:left="716" w:right="15"/>
      </w:pPr>
      <w:r>
        <w:t xml:space="preserve">Практическая работа «Изучение результатов дигибридного скрещивания у дрозофилы». </w:t>
      </w:r>
    </w:p>
    <w:p w:rsidR="00CD2E54" w:rsidRDefault="004C4D89">
      <w:pPr>
        <w:ind w:left="716" w:right="15"/>
      </w:pPr>
      <w:r>
        <w:t xml:space="preserve">Тема 13. Закономерности изменчивости (6 ч). </w:t>
      </w:r>
    </w:p>
    <w:p w:rsidR="00CD2E54" w:rsidRDefault="004C4D89">
      <w:pPr>
        <w:ind w:left="-10" w:right="15" w:firstLine="711"/>
      </w:pPr>
      <w: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CD2E54" w:rsidRDefault="004C4D89">
      <w:pPr>
        <w:ind w:left="-10" w:right="15" w:firstLine="711"/>
      </w:pPr>
      <w:r>
        <w:t xml:space="preserve">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 </w:t>
      </w:r>
    </w:p>
    <w:p w:rsidR="00CD2E54" w:rsidRDefault="004C4D89">
      <w:pPr>
        <w:ind w:left="-10" w:right="15" w:firstLine="711"/>
      </w:pPr>
      <w:r>
        <w:t xml:space="preserve">Генотипическая изменчивость. Свойства генотипической изменчивости. Виды генотипической изменчивости: комбинативная, мутационная. </w:t>
      </w:r>
    </w:p>
    <w:p w:rsidR="00CD2E54" w:rsidRDefault="004C4D89">
      <w:pPr>
        <w:ind w:left="-10" w:right="15" w:firstLine="711"/>
      </w:pPr>
      <w: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 </w:t>
      </w:r>
    </w:p>
    <w:p w:rsidR="00CD2E54" w:rsidRDefault="004C4D89">
      <w:pPr>
        <w:ind w:left="-10" w:right="15" w:firstLine="711"/>
      </w:pPr>
      <w: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 </w:t>
      </w:r>
    </w:p>
    <w:p w:rsidR="00CD2E54" w:rsidRDefault="004C4D89">
      <w:pPr>
        <w:spacing w:after="11" w:line="270" w:lineRule="auto"/>
        <w:ind w:left="0" w:right="2" w:firstLine="711"/>
      </w:pPr>
      <w:r>
        <w:rPr>
          <w:i/>
        </w:rPr>
        <w:t xml:space="preserve">Эпигенетика и эпигеномика, роль эпигенетических факторов в наследовании и изменчивости фенотипических признаков у организмов. </w:t>
      </w:r>
    </w:p>
    <w:p w:rsidR="00CD2E54" w:rsidRDefault="004C4D89">
      <w:pPr>
        <w:ind w:left="716" w:right="15"/>
      </w:pPr>
      <w:r>
        <w:t xml:space="preserve">Демонстрации: </w:t>
      </w:r>
    </w:p>
    <w:p w:rsidR="00CD2E54" w:rsidRDefault="004C4D89">
      <w:pPr>
        <w:ind w:left="716" w:right="15"/>
      </w:pPr>
      <w:r>
        <w:t xml:space="preserve">Портреты: Г. де Фриз, В. Иоганнсен, Н.И. Вавилов. </w:t>
      </w:r>
    </w:p>
    <w:p w:rsidR="00CD2E54" w:rsidRDefault="004C4D89">
      <w:pPr>
        <w:ind w:left="-10" w:right="15" w:firstLine="711"/>
      </w:pPr>
      <w:r>
        <w:t xml:space="preserve">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 </w:t>
      </w:r>
    </w:p>
    <w:p w:rsidR="00CD2E54" w:rsidRDefault="004C4D89">
      <w:pPr>
        <w:ind w:left="-10" w:right="15" w:firstLine="711"/>
      </w:pPr>
      <w:r>
        <w:t xml:space="preserve">Оборудование: живые и гербарные экземпляры комнатных растений, рисунки (фотографии) животных с различными видами изменчивости. </w:t>
      </w:r>
    </w:p>
    <w:p w:rsidR="00CD2E54" w:rsidRDefault="004C4D89">
      <w:pPr>
        <w:ind w:left="716" w:right="15"/>
      </w:pPr>
      <w:r>
        <w:t xml:space="preserve">Лабораторная работа «Исследование закономерностей модификационной изменчивости. </w:t>
      </w:r>
    </w:p>
    <w:p w:rsidR="00CD2E54" w:rsidRDefault="004C4D89">
      <w:pPr>
        <w:ind w:left="-5" w:right="15"/>
      </w:pPr>
      <w:r>
        <w:t xml:space="preserve">Построение вариационного ряда и вариационной кривой». </w:t>
      </w:r>
    </w:p>
    <w:p w:rsidR="00CD2E54" w:rsidRDefault="004C4D89">
      <w:pPr>
        <w:ind w:left="716" w:right="15"/>
      </w:pPr>
      <w:r>
        <w:t xml:space="preserve">Практическая работа «Мутации у дрозофилы (на готовых микропрепаратах)». </w:t>
      </w:r>
    </w:p>
    <w:p w:rsidR="00CD2E54" w:rsidRDefault="004C4D89">
      <w:pPr>
        <w:ind w:left="716" w:right="15"/>
      </w:pPr>
      <w:r>
        <w:t xml:space="preserve">Тема 14. Генетика человека (3 ч). </w:t>
      </w:r>
    </w:p>
    <w:p w:rsidR="00CD2E54" w:rsidRDefault="004C4D89">
      <w:pPr>
        <w:ind w:left="-10" w:right="15" w:firstLine="711"/>
      </w:pPr>
      <w: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w:t>
      </w:r>
    </w:p>
    <w:p w:rsidR="00CD2E54" w:rsidRDefault="004C4D89">
      <w:pPr>
        <w:spacing w:after="10" w:line="270" w:lineRule="auto"/>
        <w:ind w:left="-5" w:right="16" w:hanging="10"/>
        <w:jc w:val="left"/>
      </w:pPr>
      <w:r>
        <w:t xml:space="preserve">наследственной </w:t>
      </w:r>
      <w:r>
        <w:tab/>
        <w:t xml:space="preserve">предрасположенностью. </w:t>
      </w:r>
      <w:r>
        <w:tab/>
        <w:t xml:space="preserve">Значение </w:t>
      </w:r>
      <w:r>
        <w:tab/>
        <w:t xml:space="preserve">медицинской </w:t>
      </w:r>
      <w:r>
        <w:tab/>
        <w:t xml:space="preserve">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 </w:t>
      </w:r>
    </w:p>
    <w:p w:rsidR="00CD2E54" w:rsidRDefault="004C4D89">
      <w:pPr>
        <w:spacing w:after="10" w:line="270" w:lineRule="auto"/>
        <w:ind w:left="721" w:right="16" w:hanging="10"/>
        <w:jc w:val="left"/>
      </w:pPr>
      <w:r>
        <w:lastRenderedPageBreak/>
        <w:t xml:space="preserve">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 </w:t>
      </w:r>
    </w:p>
    <w:p w:rsidR="00CD2E54" w:rsidRDefault="004C4D89">
      <w:pPr>
        <w:ind w:left="716" w:right="15"/>
      </w:pPr>
      <w:r>
        <w:t xml:space="preserve">Демонстрации: </w:t>
      </w:r>
    </w:p>
    <w:p w:rsidR="00CD2E54" w:rsidRDefault="004C4D89">
      <w:pPr>
        <w:ind w:left="-10" w:right="15" w:firstLine="711"/>
      </w:pPr>
      <w:r>
        <w:t xml:space="preserve">Таблицы и схемы: «Кариотип человека», «Методы изучения генетики человека», «Генетические заболевания человека». </w:t>
      </w:r>
    </w:p>
    <w:p w:rsidR="00CD2E54" w:rsidRDefault="004C4D89">
      <w:pPr>
        <w:ind w:left="716" w:right="15"/>
      </w:pPr>
      <w:r>
        <w:t xml:space="preserve">Практическая работа «Составление и анализ родословной». </w:t>
      </w:r>
    </w:p>
    <w:p w:rsidR="00CD2E54" w:rsidRDefault="004C4D89">
      <w:pPr>
        <w:ind w:left="716" w:right="15"/>
      </w:pPr>
      <w:r>
        <w:t xml:space="preserve">Тема 15. Селекция организмов (4 ч). </w:t>
      </w:r>
    </w:p>
    <w:p w:rsidR="00CD2E54" w:rsidRDefault="004C4D89">
      <w:pPr>
        <w:ind w:left="-10" w:right="15" w:firstLine="711"/>
      </w:pPr>
      <w: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CD2E54" w:rsidRDefault="004C4D89">
      <w:pPr>
        <w:ind w:left="-10" w:right="15" w:firstLine="711"/>
      </w:pPr>
      <w:r>
        <w:t xml:space="preserve">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 </w:t>
      </w:r>
    </w:p>
    <w:p w:rsidR="00CD2E54" w:rsidRDefault="004C4D89">
      <w:pPr>
        <w:ind w:left="-10" w:right="15" w:firstLine="711"/>
      </w:pPr>
      <w: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w:t>
      </w:r>
    </w:p>
    <w:p w:rsidR="00CD2E54" w:rsidRDefault="004C4D89">
      <w:pPr>
        <w:ind w:left="-10" w:right="15" w:firstLine="711"/>
      </w:pPr>
      <w: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i/>
        </w:rPr>
        <w:t>«Зелёная революция».</w:t>
      </w:r>
      <w:r>
        <w:t xml:space="preserve"> </w:t>
      </w:r>
    </w:p>
    <w:p w:rsidR="00CD2E54" w:rsidRDefault="004C4D89">
      <w:pPr>
        <w:spacing w:after="11" w:line="270" w:lineRule="auto"/>
        <w:ind w:left="0" w:right="2" w:firstLine="711"/>
      </w:pPr>
      <w: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i/>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r>
        <w:t xml:space="preserve"> </w:t>
      </w:r>
    </w:p>
    <w:p w:rsidR="00CD2E54" w:rsidRDefault="004C4D89">
      <w:pPr>
        <w:ind w:left="716" w:right="15"/>
      </w:pPr>
      <w:r>
        <w:t xml:space="preserve">Демонстрации: </w:t>
      </w:r>
    </w:p>
    <w:p w:rsidR="00CD2E54" w:rsidRDefault="004C4D89">
      <w:pPr>
        <w:tabs>
          <w:tab w:val="center" w:pos="1251"/>
          <w:tab w:val="center" w:pos="2911"/>
          <w:tab w:val="center" w:pos="4794"/>
          <w:tab w:val="center" w:pos="6835"/>
          <w:tab w:val="right" w:pos="9922"/>
        </w:tabs>
        <w:ind w:left="0" w:firstLine="0"/>
        <w:jc w:val="left"/>
      </w:pPr>
      <w:r>
        <w:rPr>
          <w:rFonts w:ascii="Calibri" w:eastAsia="Calibri" w:hAnsi="Calibri" w:cs="Calibri"/>
          <w:sz w:val="22"/>
        </w:rPr>
        <w:tab/>
      </w:r>
      <w:r>
        <w:t xml:space="preserve">Портреты: </w:t>
      </w:r>
      <w:r>
        <w:tab/>
        <w:t xml:space="preserve">Н.И. Вавилов, </w:t>
      </w:r>
      <w:r>
        <w:tab/>
        <w:t xml:space="preserve">И.В. Мичурин, </w:t>
      </w:r>
      <w:r>
        <w:tab/>
        <w:t xml:space="preserve">Г.Д. Карпеченко, </w:t>
      </w:r>
      <w:r>
        <w:tab/>
        <w:t xml:space="preserve">П.П. Лукьяненко, </w:t>
      </w:r>
    </w:p>
    <w:p w:rsidR="00CD2E54" w:rsidRDefault="004C4D89">
      <w:pPr>
        <w:ind w:left="-5" w:right="15"/>
      </w:pPr>
      <w:r>
        <w:t xml:space="preserve">Б.Л. Астауров, Н. Борлоуг, Д.К. Беляев. </w:t>
      </w:r>
    </w:p>
    <w:p w:rsidR="00CD2E54" w:rsidRDefault="004C4D89">
      <w:pPr>
        <w:ind w:left="-10" w:right="15" w:firstLine="711"/>
      </w:pPr>
      <w:r>
        <w:t xml:space="preserve">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rsidR="00CD2E54" w:rsidRDefault="004C4D89">
      <w:pPr>
        <w:ind w:left="-10" w:right="15" w:firstLine="711"/>
      </w:pPr>
      <w:r>
        <w:t xml:space="preserve">Лабораторная работа «Изучение сортов культурных растений и пород домашних животных».  </w:t>
      </w:r>
    </w:p>
    <w:p w:rsidR="00CD2E54" w:rsidRDefault="004C4D89">
      <w:pPr>
        <w:ind w:left="716" w:right="15"/>
      </w:pPr>
      <w:r>
        <w:t xml:space="preserve">Лабораторная работа «Изучение методов селекции растений». </w:t>
      </w:r>
    </w:p>
    <w:p w:rsidR="00CD2E54" w:rsidRDefault="004C4D89">
      <w:pPr>
        <w:ind w:left="716" w:right="15"/>
      </w:pPr>
      <w:r>
        <w:t xml:space="preserve">Практическая работа «Прививка растений». </w:t>
      </w:r>
    </w:p>
    <w:p w:rsidR="00CD2E54" w:rsidRDefault="004C4D89">
      <w:pPr>
        <w:ind w:left="-10" w:right="15" w:firstLine="711"/>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 </w:t>
      </w:r>
    </w:p>
    <w:p w:rsidR="00CD2E54" w:rsidRDefault="004C4D89">
      <w:pPr>
        <w:ind w:left="716" w:right="15"/>
      </w:pPr>
      <w:r>
        <w:t xml:space="preserve">Тема 16. Биотехнология и синтетическая биология (4 ч). </w:t>
      </w:r>
    </w:p>
    <w:p w:rsidR="00CD2E54" w:rsidRDefault="004C4D89">
      <w:pPr>
        <w:ind w:left="-10" w:right="15" w:firstLine="711"/>
      </w:pPr>
      <w:r>
        <w:lastRenderedPageBreak/>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w:t>
      </w:r>
    </w:p>
    <w:p w:rsidR="00CD2E54" w:rsidRDefault="004C4D89">
      <w:pPr>
        <w:ind w:left="-10" w:right="15" w:firstLine="711"/>
      </w:pPr>
      <w:r>
        <w:t xml:space="preserve">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 </w:t>
      </w:r>
    </w:p>
    <w:p w:rsidR="00CD2E54" w:rsidRDefault="004C4D89">
      <w:pPr>
        <w:ind w:left="-10" w:right="15" w:firstLine="711"/>
      </w:pPr>
      <w: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i/>
        </w:rPr>
        <w:t>Получение моноклональных антител. Использование моноклональных и поликлональных антител в медицине.</w:t>
      </w:r>
      <w:r>
        <w:t xml:space="preserve"> Искусственное оплодотворение. Реконструкция яйцеклеток и клонирование животных. Метод трансплантации ядер клеток. </w:t>
      </w:r>
      <w:r>
        <w:rPr>
          <w:i/>
        </w:rPr>
        <w:t>Технологии оздоровления, культивирования и микроклонального размножения сельскохозяйственных культур</w:t>
      </w:r>
      <w:r>
        <w:t xml:space="preserve">. </w:t>
      </w:r>
    </w:p>
    <w:p w:rsidR="00CD2E54" w:rsidRDefault="004C4D89">
      <w:pPr>
        <w:ind w:left="-10" w:right="15" w:firstLine="711"/>
      </w:pPr>
      <w:r>
        <w:t xml:space="preserve">Хромосомная и генная инженерия. Искусственный синтез гена и конструирование рекомбинантных ДНК. </w:t>
      </w:r>
      <w:r>
        <w:rPr>
          <w:i/>
        </w:rPr>
        <w:t>Создание трансгенных организмов</w:t>
      </w:r>
      <w:r>
        <w:t xml:space="preserve">. Достижения и перспективы хромосомной и генной инженерии. Экологические  и этические проблемы генной инженерии. </w:t>
      </w:r>
    </w:p>
    <w:p w:rsidR="00CD2E54" w:rsidRDefault="004C4D89">
      <w:pPr>
        <w:ind w:left="-10" w:right="15" w:firstLine="711"/>
      </w:pPr>
      <w:r>
        <w:t xml:space="preserve">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 </w:t>
      </w:r>
    </w:p>
    <w:p w:rsidR="00CD2E54" w:rsidRDefault="004C4D89">
      <w:pPr>
        <w:ind w:left="-10" w:right="15" w:firstLine="711"/>
      </w:pPr>
      <w: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rsidR="00CD2E54" w:rsidRDefault="004C4D89">
      <w:pPr>
        <w:ind w:left="716" w:right="15"/>
      </w:pPr>
      <w:r>
        <w:t xml:space="preserve">Демонстрации: </w:t>
      </w:r>
    </w:p>
    <w:p w:rsidR="00CD2E54" w:rsidRDefault="004C4D89">
      <w:pPr>
        <w:ind w:left="-10" w:right="15" w:firstLine="711"/>
      </w:pPr>
      <w:r>
        <w:t xml:space="preserve">Таблицы и схемы: «Использование микроорганизмов в промышленном производстве», «Клеточная инженерия», «Генная инженерия».  </w:t>
      </w:r>
    </w:p>
    <w:p w:rsidR="00CD2E54" w:rsidRDefault="004C4D89">
      <w:pPr>
        <w:ind w:left="716" w:right="15"/>
      </w:pPr>
      <w:r>
        <w:t xml:space="preserve">Лабораторная работа «Изучение объектов биотехнологии». </w:t>
      </w:r>
    </w:p>
    <w:p w:rsidR="00CD2E54" w:rsidRDefault="004C4D89">
      <w:pPr>
        <w:ind w:left="716" w:right="15"/>
      </w:pPr>
      <w:r>
        <w:t xml:space="preserve">Практическая работа «Получение молочнокислых продуктов».  </w:t>
      </w:r>
    </w:p>
    <w:p w:rsidR="00CD2E54" w:rsidRDefault="004C4D89">
      <w:pPr>
        <w:ind w:left="-10" w:right="15" w:firstLine="711"/>
      </w:pPr>
      <w:r>
        <w:t xml:space="preserve">Экскурсия «Биотехнология – важнейшая производительная сила современности (на биотехнологическое производство)». </w:t>
      </w:r>
    </w:p>
    <w:p w:rsidR="00CD2E54" w:rsidRDefault="004C4D89">
      <w:pPr>
        <w:ind w:left="716" w:right="15"/>
      </w:pPr>
      <w:r>
        <w:t xml:space="preserve">Содержание обучения в 11 классе. </w:t>
      </w:r>
    </w:p>
    <w:p w:rsidR="00CD2E54" w:rsidRDefault="004C4D89">
      <w:pPr>
        <w:ind w:left="716" w:right="15"/>
      </w:pPr>
      <w:r>
        <w:t xml:space="preserve">102 ч, из них 8 ч – резервное время </w:t>
      </w:r>
    </w:p>
    <w:p w:rsidR="00CD2E54" w:rsidRDefault="004C4D89">
      <w:pPr>
        <w:ind w:left="716" w:right="15"/>
      </w:pPr>
      <w:r>
        <w:t xml:space="preserve">Тема 1. Зарождение и развитие эволюционных представлений в биологии (4 ч). </w:t>
      </w:r>
    </w:p>
    <w:p w:rsidR="00CD2E54" w:rsidRDefault="004C4D89">
      <w:pPr>
        <w:ind w:left="-10" w:right="15" w:firstLine="711"/>
      </w:pPr>
      <w:r>
        <w:t xml:space="preserve">Эволюционная теория Ч. Дарвина. Предпосылки возникновения дарвинизма. Жизнь и научная деятельность Ч. Дарвина. </w:t>
      </w:r>
    </w:p>
    <w:p w:rsidR="00CD2E54" w:rsidRDefault="004C4D89">
      <w:pPr>
        <w:ind w:left="-10" w:right="15" w:firstLine="711"/>
      </w:pPr>
      <w:r>
        <w:t xml:space="preserve">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 </w:t>
      </w:r>
    </w:p>
    <w:p w:rsidR="00CD2E54" w:rsidRDefault="004C4D89">
      <w:pPr>
        <w:ind w:left="-10" w:right="15" w:firstLine="711"/>
      </w:pPr>
      <w: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 </w:t>
      </w:r>
    </w:p>
    <w:p w:rsidR="00CD2E54" w:rsidRDefault="004C4D89">
      <w:pPr>
        <w:ind w:left="716" w:right="15"/>
      </w:pPr>
      <w:r>
        <w:lastRenderedPageBreak/>
        <w:t xml:space="preserve">Демонстрации: </w:t>
      </w:r>
    </w:p>
    <w:p w:rsidR="00CD2E54" w:rsidRDefault="004C4D89">
      <w:pPr>
        <w:ind w:left="-10" w:right="15" w:firstLine="711"/>
      </w:pPr>
      <w:r>
        <w:t xml:space="preserve">Портреты: Аристотель, К. Линней, Ж.Б. Ламарк, Э.Ж. Сент-Илер, Ж. Кювье, Ч. Дарвин, С.С. Четвериков, И.И. Шмальгаузен, Дж. Холдейн, Д.К. Беляев. </w:t>
      </w:r>
    </w:p>
    <w:p w:rsidR="00CD2E54" w:rsidRDefault="004C4D89">
      <w:pPr>
        <w:ind w:left="-10" w:right="15" w:firstLine="711"/>
      </w:pPr>
      <w:r>
        <w:t xml:space="preserve">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 </w:t>
      </w:r>
    </w:p>
    <w:p w:rsidR="00CD2E54" w:rsidRDefault="004C4D89">
      <w:pPr>
        <w:ind w:left="716" w:right="15"/>
      </w:pPr>
      <w:r>
        <w:t xml:space="preserve">Тема 2. Микроэволюция и её результаты (14 ч). </w:t>
      </w:r>
    </w:p>
    <w:p w:rsidR="00CD2E54" w:rsidRDefault="004C4D89">
      <w:pPr>
        <w:ind w:left="-10" w:right="15" w:firstLine="711"/>
      </w:pPr>
      <w: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 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i/>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t xml:space="preserve"> Миграции. Изоляция популяций: географическая </w:t>
      </w:r>
    </w:p>
    <w:p w:rsidR="00CD2E54" w:rsidRDefault="004C4D89">
      <w:pPr>
        <w:ind w:left="-5" w:right="15"/>
      </w:pPr>
      <w:r>
        <w:t xml:space="preserve">(пространственная), биологическая (репродуктивная). </w:t>
      </w:r>
    </w:p>
    <w:p w:rsidR="00CD2E54" w:rsidRDefault="004C4D89">
      <w:pPr>
        <w:ind w:left="716" w:right="15"/>
      </w:pPr>
      <w:r>
        <w:t xml:space="preserve">Естественный отбор – направляющий фактор эволюции. Формы естественного отбора: </w:t>
      </w:r>
    </w:p>
    <w:p w:rsidR="00CD2E54" w:rsidRDefault="004C4D89">
      <w:pPr>
        <w:ind w:left="-5" w:right="15"/>
      </w:pPr>
      <w:r>
        <w:t xml:space="preserve">движущий, стабилизирующий, разрывающий (дизруптивный). Половой отбор. Возникновение и эволюция социального поведения животных.  </w:t>
      </w:r>
    </w:p>
    <w:p w:rsidR="00CD2E54" w:rsidRDefault="004C4D89">
      <w:pPr>
        <w:ind w:left="-10" w:right="15" w:firstLine="711"/>
      </w:pPr>
      <w:r>
        <w:t xml:space="preserve">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 </w:t>
      </w:r>
    </w:p>
    <w:p w:rsidR="00CD2E54" w:rsidRDefault="004C4D89">
      <w:pPr>
        <w:ind w:left="-10" w:right="15" w:firstLine="711"/>
      </w:pPr>
      <w: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 </w:t>
      </w:r>
    </w:p>
    <w:p w:rsidR="00CD2E54" w:rsidRDefault="004C4D89">
      <w:pPr>
        <w:ind w:left="716" w:right="15"/>
      </w:pPr>
      <w:r>
        <w:t xml:space="preserve">Механизмы формирования биологического разнообразия. </w:t>
      </w:r>
    </w:p>
    <w:p w:rsidR="00CD2E54" w:rsidRDefault="004C4D89">
      <w:pPr>
        <w:ind w:left="-10" w:right="15" w:firstLine="711"/>
      </w:pPr>
      <w: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rsidR="00CD2E54" w:rsidRDefault="004C4D89">
      <w:pPr>
        <w:ind w:left="716" w:right="15"/>
      </w:pPr>
      <w:r>
        <w:t xml:space="preserve">Демонстрации: </w:t>
      </w:r>
    </w:p>
    <w:p w:rsidR="00CD2E54" w:rsidRDefault="004C4D89">
      <w:pPr>
        <w:ind w:left="716" w:right="15"/>
      </w:pPr>
      <w:r>
        <w:t xml:space="preserve">Портреты: С.С. Четвериков, Э. Майр. </w:t>
      </w:r>
    </w:p>
    <w:p w:rsidR="00CD2E54" w:rsidRDefault="004C4D89">
      <w:pPr>
        <w:ind w:left="-10" w:right="15" w:firstLine="711"/>
      </w:pPr>
      <w:r>
        <w:t xml:space="preserve">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w:t>
      </w:r>
      <w:r>
        <w:lastRenderedPageBreak/>
        <w:t xml:space="preserve">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 </w:t>
      </w:r>
    </w:p>
    <w:p w:rsidR="00CD2E54" w:rsidRDefault="004C4D89">
      <w:pPr>
        <w:ind w:left="-10" w:right="15" w:firstLine="711"/>
      </w:pPr>
      <w:r>
        <w:t xml:space="preserve">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rsidR="00CD2E54" w:rsidRDefault="004C4D89">
      <w:pPr>
        <w:ind w:left="716" w:right="15"/>
      </w:pPr>
      <w:r>
        <w:t xml:space="preserve">Лабораторная работа «Выявление изменчивости у особей одного вида». </w:t>
      </w:r>
    </w:p>
    <w:p w:rsidR="00CD2E54" w:rsidRDefault="004C4D89">
      <w:pPr>
        <w:ind w:left="-10" w:right="15" w:firstLine="711"/>
      </w:pPr>
      <w:r>
        <w:t xml:space="preserve">Лабораторная работа «Приспособления организмов и их относительная целесообразность». </w:t>
      </w:r>
    </w:p>
    <w:p w:rsidR="00CD2E54" w:rsidRDefault="004C4D89">
      <w:pPr>
        <w:ind w:left="716" w:right="15"/>
      </w:pPr>
      <w:r>
        <w:t xml:space="preserve">Лабораторная работа «Сравнение видов по морфологическому критерию». </w:t>
      </w:r>
    </w:p>
    <w:p w:rsidR="00CD2E54" w:rsidRDefault="004C4D89">
      <w:pPr>
        <w:ind w:left="716" w:right="15"/>
      </w:pPr>
      <w:r>
        <w:t xml:space="preserve">Тема 3. Макроэволюция и её результаты (6 ч). </w:t>
      </w:r>
    </w:p>
    <w:p w:rsidR="00CD2E54" w:rsidRDefault="004C4D89">
      <w:pPr>
        <w:ind w:left="-10" w:right="15" w:firstLine="711"/>
      </w:pPr>
      <w: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CD2E54" w:rsidRDefault="004C4D89">
      <w:pPr>
        <w:ind w:left="-10" w:right="15" w:firstLine="711"/>
      </w:pPr>
      <w: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CD2E54" w:rsidRDefault="004C4D89">
      <w:pPr>
        <w:ind w:left="716" w:right="15"/>
      </w:pPr>
      <w:r>
        <w:t xml:space="preserve">Эмбриологические и сравнительно-морфологические методы изучения эволюции. </w:t>
      </w:r>
    </w:p>
    <w:p w:rsidR="00CD2E54" w:rsidRDefault="004C4D89">
      <w:pPr>
        <w:ind w:left="-5" w:right="15"/>
      </w:pPr>
      <w:r>
        <w:t xml:space="preserve">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w:t>
      </w:r>
    </w:p>
    <w:p w:rsidR="00CD2E54" w:rsidRDefault="004C4D89">
      <w:pPr>
        <w:ind w:left="716" w:right="15"/>
      </w:pPr>
      <w:r>
        <w:t xml:space="preserve">Хромосомные мутации и эволюция геномов.  </w:t>
      </w:r>
    </w:p>
    <w:p w:rsidR="00CD2E54" w:rsidRDefault="004C4D89">
      <w:pPr>
        <w:ind w:left="-10" w:right="15" w:firstLine="711"/>
      </w:pPr>
      <w:r>
        <w:t xml:space="preserve">Общие закономерности (правила) эволюции. </w:t>
      </w:r>
      <w:r>
        <w:rPr>
          <w:i/>
        </w:rPr>
        <w:t>Принцип смены функций</w:t>
      </w:r>
      <w:r>
        <w:t xml:space="preserve">. Необратимость эволюции. Адаптивная радиация. Неравномерность темпов эволюции.  </w:t>
      </w:r>
    </w:p>
    <w:p w:rsidR="00CD2E54" w:rsidRDefault="004C4D89">
      <w:pPr>
        <w:ind w:left="716" w:right="15"/>
      </w:pPr>
      <w:r>
        <w:t xml:space="preserve">Демонстрации: </w:t>
      </w:r>
    </w:p>
    <w:p w:rsidR="00CD2E54" w:rsidRDefault="004C4D89">
      <w:pPr>
        <w:ind w:left="716" w:right="15"/>
      </w:pPr>
      <w:r>
        <w:t xml:space="preserve">Портреты: К.М. Бэр, А.О. Ковалевский, Ф. Мюллер, Э. Геккель. </w:t>
      </w:r>
    </w:p>
    <w:p w:rsidR="00CD2E54" w:rsidRDefault="004C4D89">
      <w:pPr>
        <w:ind w:left="-10" w:right="15" w:firstLine="711"/>
      </w:pPr>
      <w:r>
        <w:t xml:space="preserve">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 </w:t>
      </w:r>
    </w:p>
    <w:p w:rsidR="00CD2E54" w:rsidRDefault="004C4D89">
      <w:pPr>
        <w:ind w:left="-10" w:right="15" w:firstLine="711"/>
      </w:pPr>
      <w:r>
        <w:t xml:space="preserve">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 </w:t>
      </w:r>
    </w:p>
    <w:p w:rsidR="00CD2E54" w:rsidRDefault="004C4D89">
      <w:pPr>
        <w:ind w:left="716" w:right="15"/>
      </w:pPr>
      <w:r>
        <w:t xml:space="preserve">Тема 4. Происхождение и развитие жизни на Земле (15 ч). </w:t>
      </w:r>
    </w:p>
    <w:p w:rsidR="00CD2E54" w:rsidRDefault="004C4D89">
      <w:pPr>
        <w:ind w:left="-10" w:right="15" w:firstLine="711"/>
      </w:pPr>
      <w: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 </w:t>
      </w:r>
    </w:p>
    <w:p w:rsidR="00CD2E54" w:rsidRDefault="004C4D89">
      <w:pPr>
        <w:ind w:left="-10" w:right="15" w:firstLine="711"/>
      </w:pPr>
      <w: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w:t>
      </w:r>
    </w:p>
    <w:p w:rsidR="00CD2E54" w:rsidRDefault="004C4D89">
      <w:pPr>
        <w:ind w:left="-5" w:right="15"/>
      </w:pPr>
      <w:r>
        <w:lastRenderedPageBreak/>
        <w:t xml:space="preserve">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 </w:t>
      </w:r>
    </w:p>
    <w:p w:rsidR="00CD2E54" w:rsidRDefault="004C4D89">
      <w:pPr>
        <w:ind w:left="-10" w:right="15" w:firstLine="711"/>
      </w:pPr>
      <w:r>
        <w:t xml:space="preserve">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 </w:t>
      </w:r>
    </w:p>
    <w:p w:rsidR="00CD2E54" w:rsidRDefault="004C4D89">
      <w:pPr>
        <w:ind w:left="-10" w:right="15" w:firstLine="711"/>
      </w:pPr>
      <w: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CD2E54" w:rsidRDefault="004C4D89">
      <w:pPr>
        <w:ind w:left="-10" w:right="15" w:firstLine="711"/>
      </w:pPr>
      <w: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CD2E54" w:rsidRDefault="004C4D89">
      <w:pPr>
        <w:ind w:left="-10" w:right="15" w:firstLine="711"/>
      </w:pPr>
      <w:r>
        <w:t xml:space="preserve">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 </w:t>
      </w:r>
    </w:p>
    <w:p w:rsidR="00CD2E54" w:rsidRDefault="004C4D89">
      <w:pPr>
        <w:ind w:left="-10" w:right="15" w:firstLine="711"/>
      </w:pPr>
      <w: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 </w:t>
      </w:r>
    </w:p>
    <w:p w:rsidR="00CD2E54" w:rsidRDefault="004C4D89">
      <w:pPr>
        <w:ind w:left="-10" w:right="15" w:firstLine="711"/>
      </w:pPr>
      <w: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w:t>
      </w:r>
    </w:p>
    <w:p w:rsidR="00CD2E54" w:rsidRDefault="004C4D89">
      <w:pPr>
        <w:ind w:left="-10" w:right="15" w:firstLine="711"/>
      </w:pPr>
      <w: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 </w:t>
      </w:r>
    </w:p>
    <w:p w:rsidR="00CD2E54" w:rsidRDefault="004C4D89">
      <w:pPr>
        <w:spacing w:after="30" w:line="251" w:lineRule="auto"/>
        <w:ind w:left="10" w:right="18" w:hanging="10"/>
        <w:jc w:val="right"/>
      </w:pPr>
      <w:r>
        <w:t xml:space="preserve">Современная система органического мира. Принципы классификации организмов. </w:t>
      </w:r>
    </w:p>
    <w:p w:rsidR="00CD2E54" w:rsidRDefault="004C4D89">
      <w:pPr>
        <w:ind w:left="-5" w:right="15"/>
      </w:pPr>
      <w:r>
        <w:t xml:space="preserve">Основные систематические группы организмов.  </w:t>
      </w:r>
    </w:p>
    <w:p w:rsidR="00CD2E54" w:rsidRDefault="004C4D89">
      <w:pPr>
        <w:ind w:left="716" w:right="15"/>
      </w:pPr>
      <w:r>
        <w:t xml:space="preserve">Демонстрации: </w:t>
      </w:r>
    </w:p>
    <w:p w:rsidR="00CD2E54" w:rsidRDefault="004C4D89">
      <w:pPr>
        <w:ind w:left="-10" w:right="15" w:firstLine="711"/>
      </w:pPr>
      <w:r>
        <w:t xml:space="preserve">Портреты: Ф. Реди, Л. Спалланцани, Л. Пастер, И.И. Мечников, А.И. Опарин, Дж. Холдейн, Г. Мёллер, С. Миллер, Г. Юри. </w:t>
      </w:r>
    </w:p>
    <w:p w:rsidR="00CD2E54" w:rsidRDefault="004C4D89">
      <w:pPr>
        <w:ind w:left="-10" w:right="15" w:firstLine="711"/>
      </w:pPr>
      <w:r>
        <w:t xml:space="preserve">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 </w:t>
      </w:r>
    </w:p>
    <w:p w:rsidR="00CD2E54" w:rsidRDefault="004C4D89">
      <w:pPr>
        <w:ind w:left="-10" w:right="15" w:firstLine="711"/>
      </w:pPr>
      <w:r>
        <w:lastRenderedPageBreak/>
        <w:t xml:space="preserve">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 </w:t>
      </w:r>
    </w:p>
    <w:p w:rsidR="00CD2E54" w:rsidRDefault="004C4D89">
      <w:pPr>
        <w:ind w:left="-10" w:right="15" w:firstLine="711"/>
      </w:pPr>
      <w:r>
        <w:t xml:space="preserve">Виртуальная лабораторная работа «Моделирование опытов Миллера–Юри по изучению абиогенного синтеза органических соединений в первичной атмосфере». </w:t>
      </w:r>
    </w:p>
    <w:p w:rsidR="00CD2E54" w:rsidRDefault="004C4D89">
      <w:pPr>
        <w:ind w:left="716" w:right="15"/>
      </w:pPr>
      <w:r>
        <w:t xml:space="preserve">Лабораторная работа «Изучение и описание ископаемых остатков древних организмов». </w:t>
      </w:r>
    </w:p>
    <w:p w:rsidR="00CD2E54" w:rsidRDefault="004C4D89">
      <w:pPr>
        <w:ind w:left="716" w:right="15"/>
      </w:pPr>
      <w:r>
        <w:t xml:space="preserve">Практическая работа «Изучение особенностей строения растений разных отделов». </w:t>
      </w:r>
    </w:p>
    <w:p w:rsidR="00CD2E54" w:rsidRDefault="004C4D89">
      <w:pPr>
        <w:ind w:left="716" w:right="15"/>
      </w:pPr>
      <w:r>
        <w:t xml:space="preserve">Практическая работа «Изучение особенностей строения позвоночных животных». </w:t>
      </w:r>
    </w:p>
    <w:p w:rsidR="00CD2E54" w:rsidRDefault="004C4D89">
      <w:pPr>
        <w:ind w:left="716" w:right="1735"/>
      </w:pPr>
      <w:r>
        <w:t xml:space="preserve">Тема 5. Происхождение человека – антропогенез (10 ч). Разделы и задачи антропологии. Методы антропологии. </w:t>
      </w:r>
    </w:p>
    <w:p w:rsidR="00CD2E54" w:rsidRDefault="004C4D89">
      <w:pPr>
        <w:ind w:left="-10" w:right="15" w:firstLine="711"/>
      </w:pPr>
      <w:r>
        <w:t xml:space="preserve">Становление представлений о происхождении человека. Религиозные воззрения. Современные научные теории. </w:t>
      </w:r>
    </w:p>
    <w:p w:rsidR="00CD2E54" w:rsidRDefault="004C4D89">
      <w:pPr>
        <w:ind w:left="-10" w:right="15" w:firstLine="711"/>
      </w:pPr>
      <w: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 </w:t>
      </w:r>
    </w:p>
    <w:p w:rsidR="00CD2E54" w:rsidRDefault="004C4D89">
      <w:pPr>
        <w:ind w:left="-10" w:right="15" w:firstLine="711"/>
      </w:pPr>
      <w:r>
        <w:t xml:space="preserve">Движущие силы (факторы) антропогенеза: биологические, социальные. Соотношение биологических и социальных факторов в антропогенезе. </w:t>
      </w:r>
    </w:p>
    <w:p w:rsidR="00CD2E54" w:rsidRDefault="004C4D89">
      <w:pPr>
        <w:ind w:left="-10" w:right="15" w:firstLine="711"/>
      </w:pPr>
      <w: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 </w:t>
      </w:r>
    </w:p>
    <w:p w:rsidR="00CD2E54" w:rsidRDefault="004C4D89">
      <w:pPr>
        <w:ind w:left="716" w:right="15"/>
      </w:pPr>
      <w:r>
        <w:t xml:space="preserve">Эволюция современного человека. Естественный отбор в популяциях человека. </w:t>
      </w:r>
    </w:p>
    <w:p w:rsidR="00CD2E54" w:rsidRDefault="004C4D89">
      <w:pPr>
        <w:ind w:left="-5" w:right="15"/>
      </w:pPr>
      <w:r>
        <w:t xml:space="preserve">Мутационный процесс и полиморфизм. Популяционные волны, дрейф генов, миграция и «эффект основателя» в популяциях современного человека. </w:t>
      </w:r>
    </w:p>
    <w:p w:rsidR="00CD2E54" w:rsidRDefault="004C4D89">
      <w:pPr>
        <w:ind w:left="-10" w:right="15" w:firstLine="711"/>
      </w:pPr>
      <w: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 </w:t>
      </w:r>
    </w:p>
    <w:p w:rsidR="00CD2E54" w:rsidRDefault="004C4D89">
      <w:pPr>
        <w:ind w:left="-10" w:right="15" w:firstLine="711"/>
      </w:pPr>
      <w: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 </w:t>
      </w:r>
    </w:p>
    <w:p w:rsidR="00CD2E54" w:rsidRDefault="004C4D89">
      <w:pPr>
        <w:ind w:left="716" w:right="15"/>
      </w:pPr>
      <w:r>
        <w:t xml:space="preserve">Демонстрации:  </w:t>
      </w:r>
    </w:p>
    <w:p w:rsidR="00CD2E54" w:rsidRDefault="004C4D89">
      <w:pPr>
        <w:ind w:left="716" w:right="15"/>
      </w:pPr>
      <w:r>
        <w:t xml:space="preserve">Портреты: Ч. Дарвин, Л. Лики, Я.Я. Рогинский, М.М. Герасимов. </w:t>
      </w:r>
    </w:p>
    <w:p w:rsidR="00CD2E54" w:rsidRDefault="004C4D89">
      <w:pPr>
        <w:tabs>
          <w:tab w:val="center" w:pos="1168"/>
          <w:tab w:val="center" w:pos="2007"/>
          <w:tab w:val="center" w:pos="2749"/>
          <w:tab w:val="center" w:pos="3900"/>
          <w:tab w:val="center" w:pos="5493"/>
          <w:tab w:val="center" w:pos="7167"/>
          <w:tab w:val="center" w:pos="8270"/>
          <w:tab w:val="right" w:pos="9922"/>
        </w:tabs>
        <w:ind w:left="0" w:firstLine="0"/>
        <w:jc w:val="left"/>
      </w:pPr>
      <w:r>
        <w:rPr>
          <w:rFonts w:ascii="Calibri" w:eastAsia="Calibri" w:hAnsi="Calibri" w:cs="Calibri"/>
          <w:sz w:val="22"/>
        </w:rPr>
        <w:tab/>
      </w:r>
      <w:r>
        <w:t xml:space="preserve">Таблицы </w:t>
      </w:r>
      <w:r>
        <w:tab/>
        <w:t xml:space="preserve">и </w:t>
      </w:r>
      <w:r>
        <w:tab/>
        <w:t xml:space="preserve">схемы: </w:t>
      </w:r>
      <w:r>
        <w:tab/>
        <w:t xml:space="preserve">«Методы </w:t>
      </w:r>
      <w:r>
        <w:tab/>
        <w:t xml:space="preserve">антропологии», </w:t>
      </w:r>
      <w:r>
        <w:tab/>
        <w:t xml:space="preserve">«Головной </w:t>
      </w:r>
      <w:r>
        <w:tab/>
        <w:t xml:space="preserve">мозг </w:t>
      </w:r>
      <w:r>
        <w:tab/>
        <w:t xml:space="preserve">человека», </w:t>
      </w:r>
    </w:p>
    <w:p w:rsidR="00CD2E54" w:rsidRDefault="004C4D89">
      <w:pPr>
        <w:ind w:left="-5" w:right="15"/>
      </w:pPr>
      <w:r>
        <w:t xml:space="preserve">«Человекообразные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w:t>
      </w:r>
      <w:r>
        <w:lastRenderedPageBreak/>
        <w:t xml:space="preserve">умелый», «Человек прямоходящий», «Денисовский человек» «Неандертальцы», «Кроманьонцы», «Предки человека», «Этапы эволюции человека», «Расы человека». </w:t>
      </w:r>
    </w:p>
    <w:p w:rsidR="00CD2E54" w:rsidRDefault="004C4D89">
      <w:pPr>
        <w:ind w:left="-10" w:right="15" w:firstLine="711"/>
      </w:pPr>
      <w: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 </w:t>
      </w:r>
    </w:p>
    <w:p w:rsidR="00CD2E54" w:rsidRDefault="004C4D89">
      <w:pPr>
        <w:ind w:left="-10" w:right="15" w:firstLine="711"/>
      </w:pPr>
      <w:r>
        <w:t xml:space="preserve">Лабораторная работа «Изучение особенностей строения скелета человека, связанных с прямохождением». </w:t>
      </w:r>
    </w:p>
    <w:p w:rsidR="00CD2E54" w:rsidRDefault="004C4D89">
      <w:pPr>
        <w:ind w:left="716" w:right="15"/>
      </w:pPr>
      <w:r>
        <w:t xml:space="preserve">Практическая работа «Изучение экологических адаптаций человека». </w:t>
      </w:r>
    </w:p>
    <w:p w:rsidR="00CD2E54" w:rsidRDefault="004C4D89">
      <w:pPr>
        <w:ind w:left="-10" w:right="15" w:firstLine="711"/>
      </w:pPr>
      <w:r>
        <w:t xml:space="preserve">Тема 6. Экология – наука о взаимоотношениях организмов и надорганизменных систем с окружающей средой (3 ч). </w:t>
      </w:r>
    </w:p>
    <w:p w:rsidR="00CD2E54" w:rsidRDefault="004C4D89">
      <w:pPr>
        <w:ind w:left="-10" w:right="15" w:firstLine="711"/>
      </w:pPr>
      <w:r>
        <w:t xml:space="preserve">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 </w:t>
      </w:r>
    </w:p>
    <w:p w:rsidR="00CD2E54" w:rsidRDefault="004C4D89">
      <w:pPr>
        <w:ind w:left="-10" w:right="15" w:firstLine="711"/>
      </w:pPr>
      <w:r>
        <w:t xml:space="preserve">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 </w:t>
      </w:r>
    </w:p>
    <w:p w:rsidR="00CD2E54" w:rsidRDefault="004C4D89">
      <w:pPr>
        <w:ind w:left="-10" w:right="15" w:firstLine="711"/>
      </w:pPr>
      <w:r>
        <w:t xml:space="preserve">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 </w:t>
      </w:r>
    </w:p>
    <w:p w:rsidR="00CD2E54" w:rsidRDefault="004C4D89">
      <w:pPr>
        <w:ind w:left="716" w:right="15"/>
      </w:pPr>
      <w:r>
        <w:t xml:space="preserve">Демонстрации: </w:t>
      </w:r>
    </w:p>
    <w:p w:rsidR="00CD2E54" w:rsidRDefault="004C4D89">
      <w:pPr>
        <w:ind w:left="-10" w:right="15" w:firstLine="711"/>
      </w:pPr>
      <w:r>
        <w:t xml:space="preserve">Портреты: А. Гумбольдт, К.Ф. Рулье, Н.А. Северцов, Э. Геккель, А. Тенсли, В.Н. Сукачёв. </w:t>
      </w:r>
    </w:p>
    <w:p w:rsidR="00CD2E54" w:rsidRDefault="004C4D89">
      <w:pPr>
        <w:ind w:left="-10" w:right="15" w:firstLine="711"/>
      </w:pPr>
      <w:r>
        <w:t xml:space="preserve">Таблицы и схемы: «Разделы экологии», «Методы экологии», «Схема мониторинга окружающей среды». </w:t>
      </w:r>
    </w:p>
    <w:p w:rsidR="00CD2E54" w:rsidRDefault="004C4D89">
      <w:pPr>
        <w:ind w:left="716" w:right="15"/>
      </w:pPr>
      <w:r>
        <w:t xml:space="preserve">Лабораторная работа «Изучение методов экологических исследований». </w:t>
      </w:r>
    </w:p>
    <w:p w:rsidR="00CD2E54" w:rsidRDefault="004C4D89">
      <w:pPr>
        <w:ind w:left="716" w:right="15"/>
      </w:pPr>
      <w:r>
        <w:t xml:space="preserve">Тема 7. Организмы и среда обитания (9 ч). </w:t>
      </w:r>
    </w:p>
    <w:p w:rsidR="00CD2E54" w:rsidRDefault="004C4D89">
      <w:pPr>
        <w:ind w:left="-10" w:right="15" w:firstLine="711"/>
      </w:pPr>
      <w: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 </w:t>
      </w:r>
    </w:p>
    <w:p w:rsidR="00CD2E54" w:rsidRDefault="004C4D89">
      <w:pPr>
        <w:ind w:left="-10" w:right="15" w:firstLine="711"/>
      </w:pPr>
      <w: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w:t>
      </w:r>
    </w:p>
    <w:p w:rsidR="00CD2E54" w:rsidRDefault="004C4D89">
      <w:pPr>
        <w:ind w:left="-10" w:right="15" w:firstLine="711"/>
      </w:pPr>
      <w:r>
        <w:t xml:space="preserve">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 </w:t>
      </w:r>
    </w:p>
    <w:p w:rsidR="00CD2E54" w:rsidRDefault="004C4D89">
      <w:pPr>
        <w:ind w:left="-10" w:right="15" w:firstLine="711"/>
      </w:pPr>
      <w:r>
        <w:t xml:space="preserve">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 </w:t>
      </w:r>
    </w:p>
    <w:p w:rsidR="00CD2E54" w:rsidRDefault="004C4D89">
      <w:pPr>
        <w:ind w:left="-10" w:right="15" w:firstLine="711"/>
      </w:pPr>
      <w:r>
        <w:t xml:space="preserve">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 </w:t>
      </w:r>
    </w:p>
    <w:p w:rsidR="00CD2E54" w:rsidRDefault="004C4D89">
      <w:pPr>
        <w:ind w:left="-10" w:right="15" w:firstLine="711"/>
      </w:pPr>
      <w:r>
        <w:t xml:space="preserve">Биологические ритмы. Внешние и внутренние ритмы. Суточные и годичные ритмы. Приспособленность организмов к сезонным изменениям условий жизни. </w:t>
      </w:r>
    </w:p>
    <w:p w:rsidR="00CD2E54" w:rsidRDefault="004C4D89">
      <w:pPr>
        <w:ind w:left="-10" w:right="15" w:firstLine="711"/>
      </w:pPr>
      <w:r>
        <w:lastRenderedPageBreak/>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 </w:t>
      </w:r>
    </w:p>
    <w:p w:rsidR="00CD2E54" w:rsidRDefault="004C4D89">
      <w:pPr>
        <w:ind w:left="-10" w:right="15" w:firstLine="711"/>
      </w:pPr>
      <w: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w:t>
      </w:r>
    </w:p>
    <w:p w:rsidR="00CD2E54" w:rsidRDefault="004C4D89">
      <w:pPr>
        <w:ind w:left="-5" w:right="15"/>
      </w:pPr>
      <w:r>
        <w:t xml:space="preserve">Значение биотических взаимодействий для существования организмов в среде обитания. </w:t>
      </w:r>
    </w:p>
    <w:p w:rsidR="00CD2E54" w:rsidRDefault="004C4D89">
      <w:pPr>
        <w:ind w:left="-5" w:right="15"/>
      </w:pPr>
      <w:r>
        <w:t xml:space="preserve">Принцип конкурентного исключения. </w:t>
      </w:r>
    </w:p>
    <w:p w:rsidR="00CD2E54" w:rsidRDefault="004C4D89">
      <w:pPr>
        <w:ind w:left="716" w:right="15"/>
      </w:pPr>
      <w:r>
        <w:t xml:space="preserve">Демонстрации: </w:t>
      </w:r>
    </w:p>
    <w:p w:rsidR="00CD2E54" w:rsidRDefault="004C4D89">
      <w:pPr>
        <w:ind w:left="-10" w:right="15" w:firstLine="711"/>
      </w:pPr>
      <w:r>
        <w:t xml:space="preserve">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 </w:t>
      </w:r>
    </w:p>
    <w:p w:rsidR="00CD2E54" w:rsidRDefault="004C4D89">
      <w:pPr>
        <w:ind w:left="-10" w:right="15" w:firstLine="711"/>
      </w:pPr>
      <w: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 </w:t>
      </w:r>
    </w:p>
    <w:p w:rsidR="00CD2E54" w:rsidRDefault="004C4D89">
      <w:pPr>
        <w:ind w:left="716" w:right="15"/>
      </w:pPr>
      <w:r>
        <w:t xml:space="preserve">Лабораторная работа «Выявление приспособлений организмов к влиянию света». </w:t>
      </w:r>
    </w:p>
    <w:p w:rsidR="00CD2E54" w:rsidRDefault="004C4D89">
      <w:pPr>
        <w:ind w:left="716" w:right="15"/>
      </w:pPr>
      <w:r>
        <w:t xml:space="preserve">Лабораторная работа «Выявление приспособлений организмов к влиянию температуры». </w:t>
      </w:r>
    </w:p>
    <w:p w:rsidR="00CD2E54" w:rsidRDefault="004C4D89">
      <w:pPr>
        <w:ind w:left="716" w:right="15"/>
      </w:pPr>
      <w:r>
        <w:t xml:space="preserve">Лабораторная работа «Анатомические особенности растений из </w:t>
      </w:r>
      <w:r w:rsidR="002A7676">
        <w:t xml:space="preserve">разных мест обитания». </w:t>
      </w:r>
      <w:r>
        <w:t xml:space="preserve">Тема 8. Экология видов и популяций (9 ч).  </w:t>
      </w:r>
    </w:p>
    <w:p w:rsidR="00CD2E54" w:rsidRDefault="004C4D89">
      <w:pPr>
        <w:ind w:left="-10" w:right="15" w:firstLine="711"/>
      </w:pPr>
      <w: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CD2E54" w:rsidRDefault="004C4D89">
      <w:pPr>
        <w:ind w:left="-10" w:right="15" w:firstLine="711"/>
      </w:pPr>
      <w: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 </w:t>
      </w:r>
    </w:p>
    <w:p w:rsidR="00CD2E54" w:rsidRDefault="004C4D89">
      <w:pPr>
        <w:ind w:left="-10" w:right="15" w:firstLine="711"/>
      </w:pPr>
      <w:r>
        <w:t xml:space="preserve">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 </w:t>
      </w:r>
    </w:p>
    <w:p w:rsidR="00CD2E54" w:rsidRDefault="004C4D89">
      <w:pPr>
        <w:ind w:left="-10" w:right="15" w:firstLine="711"/>
      </w:pPr>
      <w:r>
        <w:t xml:space="preserve">Вид как система популяций. Ареалы видов. Виды и их жизненные стратегии. Экологические эквиваленты. </w:t>
      </w:r>
    </w:p>
    <w:p w:rsidR="00CD2E54" w:rsidRDefault="004C4D89">
      <w:pPr>
        <w:ind w:left="-10" w:right="15" w:firstLine="711"/>
      </w:pPr>
      <w:r>
        <w:lastRenderedPageBreak/>
        <w:t xml:space="preserve">Закономерности поведения и миграций животных. Биологические инвазии чужеродных видов. </w:t>
      </w:r>
    </w:p>
    <w:p w:rsidR="00CD2E54" w:rsidRDefault="004C4D89">
      <w:pPr>
        <w:ind w:left="716" w:right="15"/>
      </w:pPr>
      <w:r>
        <w:t xml:space="preserve">Демонстрации: </w:t>
      </w:r>
    </w:p>
    <w:p w:rsidR="00CD2E54" w:rsidRDefault="004C4D89">
      <w:pPr>
        <w:ind w:left="716" w:right="15"/>
      </w:pPr>
      <w:r>
        <w:t xml:space="preserve">Портрет: Дж.И. Хатчинсон. </w:t>
      </w:r>
    </w:p>
    <w:p w:rsidR="00CD2E54" w:rsidRDefault="004C4D89">
      <w:pPr>
        <w:ind w:left="-10" w:right="15" w:firstLine="711"/>
      </w:pPr>
      <w: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Дж.И. Хатчинсона». </w:t>
      </w:r>
    </w:p>
    <w:p w:rsidR="00CD2E54" w:rsidRDefault="004C4D89">
      <w:pPr>
        <w:ind w:left="716" w:right="15"/>
      </w:pPr>
      <w:r>
        <w:t xml:space="preserve">Оборудование: гербарии растений, коллекции животных. </w:t>
      </w:r>
    </w:p>
    <w:p w:rsidR="00CD2E54" w:rsidRDefault="004C4D89">
      <w:pPr>
        <w:ind w:left="716" w:right="15"/>
      </w:pPr>
      <w:r>
        <w:t xml:space="preserve">Лабораторная работа «Приспособления семян растений к расселению». </w:t>
      </w:r>
    </w:p>
    <w:p w:rsidR="00CD2E54" w:rsidRDefault="004C4D89">
      <w:pPr>
        <w:ind w:left="716" w:right="15"/>
      </w:pPr>
      <w:r>
        <w:t xml:space="preserve">Тема 9. Экология сообществ. Экологические системы (12 ч). </w:t>
      </w:r>
    </w:p>
    <w:p w:rsidR="00CD2E54" w:rsidRDefault="004C4D89">
      <w:pPr>
        <w:ind w:left="-10" w:right="15" w:firstLine="711"/>
      </w:pPr>
      <w:r>
        <w:t xml:space="preserve">Сообщества организмов. Биоценоз и его структура. Связи между организмами в биоценозе.  </w:t>
      </w:r>
    </w:p>
    <w:p w:rsidR="00CD2E54" w:rsidRDefault="004C4D89">
      <w:pPr>
        <w:ind w:left="-10" w:right="15" w:firstLine="711"/>
      </w:pPr>
      <w:r>
        <w:t xml:space="preserve">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 </w:t>
      </w:r>
    </w:p>
    <w:p w:rsidR="00CD2E54" w:rsidRDefault="004C4D89">
      <w:pPr>
        <w:ind w:left="716" w:right="15"/>
      </w:pPr>
      <w:r>
        <w:t xml:space="preserve">Основные показатели экосистемы. Биомасса и продукция. Экологические пирамиды </w:t>
      </w:r>
    </w:p>
    <w:p w:rsidR="00CD2E54" w:rsidRDefault="004C4D89">
      <w:pPr>
        <w:ind w:left="-5" w:right="15"/>
      </w:pPr>
      <w:r>
        <w:t xml:space="preserve">чисел, биомассы и энергии.  </w:t>
      </w:r>
    </w:p>
    <w:p w:rsidR="00CD2E54" w:rsidRDefault="004C4D89">
      <w:pPr>
        <w:ind w:left="-10" w:right="15" w:firstLine="711"/>
      </w:pPr>
      <w:r>
        <w:rPr>
          <w:i/>
        </w:rPr>
        <w:t>Динамика экосистем. Катастрофические перестройки. Флуктуации.</w:t>
      </w:r>
      <w: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 </w:t>
      </w:r>
    </w:p>
    <w:p w:rsidR="00CD2E54" w:rsidRDefault="004C4D89">
      <w:pPr>
        <w:spacing w:after="11" w:line="270" w:lineRule="auto"/>
        <w:ind w:left="0" w:right="2" w:firstLine="711"/>
      </w:pPr>
      <w:r>
        <w:t xml:space="preserve">Природные экосистемы. </w:t>
      </w:r>
      <w:r>
        <w:rPr>
          <w:i/>
        </w:rPr>
        <w:t>Экосистемы озёр и рек. Экосистемы морей и океанов. Экосистемы тундр, лесов, степей, пустынь.</w:t>
      </w:r>
      <w:r>
        <w:t xml:space="preserve">  </w:t>
      </w:r>
    </w:p>
    <w:p w:rsidR="00CD2E54" w:rsidRDefault="004C4D89">
      <w:pPr>
        <w:ind w:left="-10" w:right="15" w:firstLine="711"/>
      </w:pPr>
      <w:r>
        <w:t xml:space="preserve">Антропогенные экосистемы. Агроэкосистема. Агроценоз. Различия между антропогенными и природными экосистемами. </w:t>
      </w:r>
    </w:p>
    <w:p w:rsidR="00CD2E54" w:rsidRDefault="004C4D89">
      <w:pPr>
        <w:ind w:left="-10" w:right="15" w:firstLine="711"/>
      </w:pPr>
      <w:r>
        <w:t xml:space="preserve">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w:t>
      </w:r>
    </w:p>
    <w:p w:rsidR="00CD2E54" w:rsidRDefault="004C4D89">
      <w:pPr>
        <w:ind w:left="-10" w:right="15" w:firstLine="711"/>
      </w:pPr>
      <w:r>
        <w:t xml:space="preserve">Закономерности формирования основных взаимодействий организмов в экосистемах. </w:t>
      </w:r>
      <w:r>
        <w:rPr>
          <w:i/>
        </w:rPr>
        <w:t>Роль каскадного эффекта и видов-эдификаторов (ключевых видов)в функционировании экосистем</w:t>
      </w:r>
      <w:r>
        <w:t xml:space="preserve">.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 </w:t>
      </w:r>
    </w:p>
    <w:p w:rsidR="00CD2E54" w:rsidRDefault="004C4D89">
      <w:pPr>
        <w:spacing w:after="11" w:line="270" w:lineRule="auto"/>
        <w:ind w:left="0" w:right="2" w:firstLine="711"/>
      </w:pPr>
      <w:r>
        <w:rPr>
          <w:i/>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t xml:space="preserve">. Методология мониторинга естественных и антропогенных экосистем. </w:t>
      </w:r>
    </w:p>
    <w:p w:rsidR="00CD2E54" w:rsidRDefault="004C4D89">
      <w:pPr>
        <w:ind w:left="716" w:right="15"/>
      </w:pPr>
      <w:r>
        <w:t xml:space="preserve">Демонстрации: </w:t>
      </w:r>
    </w:p>
    <w:p w:rsidR="00CD2E54" w:rsidRDefault="004C4D89">
      <w:pPr>
        <w:ind w:left="716" w:right="15"/>
      </w:pPr>
      <w:r>
        <w:t xml:space="preserve">Портрет: А.Дж. Тенсли. </w:t>
      </w:r>
    </w:p>
    <w:p w:rsidR="00CD2E54" w:rsidRDefault="004C4D89">
      <w:pPr>
        <w:ind w:left="-10" w:right="15" w:firstLine="711"/>
      </w:pPr>
      <w: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w:t>
      </w:r>
      <w:r>
        <w:lastRenderedPageBreak/>
        <w:t xml:space="preserve">«Экосистема озера», «Агроценоз», «Круговорот веществ и поток энергии в агроценозе», «Примеры урбоэкосистем». </w:t>
      </w:r>
    </w:p>
    <w:p w:rsidR="00CD2E54" w:rsidRDefault="004C4D89">
      <w:pPr>
        <w:ind w:left="-10" w:right="15" w:firstLine="711"/>
      </w:pPr>
      <w:r>
        <w:t xml:space="preserve">Оборудование: гербарии растений, коллекции насекомых, чучела птиц и зверей, гербарии культурных и дикорастущих растений, аквариум как модель экосистемы. </w:t>
      </w:r>
    </w:p>
    <w:p w:rsidR="00CD2E54" w:rsidRDefault="004C4D89">
      <w:pPr>
        <w:ind w:left="716" w:right="15"/>
      </w:pPr>
      <w:r>
        <w:t xml:space="preserve">Практическая работа «Изучение и описание урбоэкосистемы». </w:t>
      </w:r>
    </w:p>
    <w:p w:rsidR="00CD2E54" w:rsidRDefault="004C4D89">
      <w:pPr>
        <w:ind w:left="-10" w:right="15" w:firstLine="711"/>
      </w:pPr>
      <w:r>
        <w:t xml:space="preserve">Лабораторная работа «Изучение разнообразия мелких почвенных членистоногих в разных экосистемах». </w:t>
      </w:r>
    </w:p>
    <w:p w:rsidR="00CD2E54" w:rsidRDefault="004C4D89">
      <w:pPr>
        <w:ind w:left="-10" w:right="15" w:firstLine="711"/>
      </w:pPr>
      <w:r>
        <w:t xml:space="preserve">Экскурсия «Экскурсия в типичный биогеоценоз (в дубраву, березняк, ельник, на суходольный или пойменный луг, озеро, болото)». </w:t>
      </w:r>
    </w:p>
    <w:p w:rsidR="00CD2E54" w:rsidRDefault="004C4D89">
      <w:pPr>
        <w:ind w:left="716" w:right="15"/>
      </w:pPr>
      <w:r>
        <w:t xml:space="preserve">Экскурсия «Экскурсия в агроэкосистему (на поле или в тепличное хозяйство)». </w:t>
      </w:r>
    </w:p>
    <w:p w:rsidR="00CD2E54" w:rsidRDefault="004C4D89">
      <w:pPr>
        <w:ind w:left="716" w:right="15"/>
      </w:pPr>
      <w:r>
        <w:t xml:space="preserve">Тема 10. Биосфера – глобальная экосистема (6 ч).  </w:t>
      </w:r>
    </w:p>
    <w:p w:rsidR="00CD2E54" w:rsidRDefault="004C4D89">
      <w:pPr>
        <w:ind w:left="716" w:right="15"/>
      </w:pPr>
      <w:r>
        <w:t xml:space="preserve">Биосфера – общепланетарная оболочка Земли, где существует или существовала жизнь. </w:t>
      </w:r>
    </w:p>
    <w:p w:rsidR="00CD2E54" w:rsidRDefault="004C4D89">
      <w:pPr>
        <w:ind w:left="-5" w:right="15"/>
      </w:pPr>
      <w:r>
        <w:t xml:space="preserve">Развитие представлений о биосфере в трудах Э. Зюсса. Учение В.И. Вернадского о биосфере. Области биосферы и её состав. Живое вещество биосферы и его функции. </w:t>
      </w:r>
    </w:p>
    <w:p w:rsidR="00CD2E54" w:rsidRDefault="004C4D89">
      <w:pPr>
        <w:ind w:left="-10" w:right="15" w:firstLine="711"/>
      </w:pPr>
      <w:r>
        <w:t xml:space="preserve">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 </w:t>
      </w:r>
    </w:p>
    <w:p w:rsidR="00CD2E54" w:rsidRDefault="004C4D89">
      <w:pPr>
        <w:ind w:left="-10" w:right="15" w:firstLine="711"/>
      </w:pPr>
      <w: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CD2E54" w:rsidRDefault="004C4D89">
      <w:pPr>
        <w:ind w:left="-10" w:right="15" w:firstLine="711"/>
      </w:pPr>
      <w:r>
        <w:t xml:space="preserve">Структура и функция живых систем, оценка их ресурсного потенциала и биосферных функций. </w:t>
      </w:r>
    </w:p>
    <w:p w:rsidR="00CD2E54" w:rsidRDefault="004C4D89">
      <w:pPr>
        <w:ind w:left="716" w:right="15"/>
      </w:pPr>
      <w:r>
        <w:t xml:space="preserve">Демонстрации: </w:t>
      </w:r>
    </w:p>
    <w:p w:rsidR="00CD2E54" w:rsidRDefault="004C4D89">
      <w:pPr>
        <w:ind w:left="716" w:right="15"/>
      </w:pPr>
      <w:r>
        <w:t xml:space="preserve">Портреты: В.И. Вернадский, Э. Зюсс. </w:t>
      </w:r>
    </w:p>
    <w:p w:rsidR="00CD2E54" w:rsidRDefault="004C4D89">
      <w:pPr>
        <w:ind w:left="-10" w:right="15" w:firstLine="711"/>
      </w:pPr>
      <w:r>
        <w:t xml:space="preserve">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 </w:t>
      </w:r>
    </w:p>
    <w:p w:rsidR="00CD2E54" w:rsidRDefault="004C4D89">
      <w:pPr>
        <w:ind w:left="716" w:right="15"/>
      </w:pPr>
      <w:r>
        <w:t xml:space="preserve">Оборудование: гербарии растений разных биомов, коллекции животных. </w:t>
      </w:r>
    </w:p>
    <w:p w:rsidR="00CD2E54" w:rsidRDefault="004C4D89">
      <w:pPr>
        <w:ind w:left="716" w:right="15"/>
      </w:pPr>
      <w:r>
        <w:t xml:space="preserve">Тема 11. Человек и окружающая среда (6 ч). </w:t>
      </w:r>
    </w:p>
    <w:p w:rsidR="00CD2E54" w:rsidRDefault="004C4D89">
      <w:pPr>
        <w:ind w:left="-10" w:right="15" w:firstLine="711"/>
      </w:pPr>
      <w:r>
        <w:t xml:space="preserve">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 </w:t>
      </w:r>
    </w:p>
    <w:p w:rsidR="00CD2E54" w:rsidRDefault="004C4D89">
      <w:pPr>
        <w:ind w:left="-10" w:right="15" w:firstLine="711"/>
      </w:pPr>
      <w: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CD2E54" w:rsidRDefault="004C4D89">
      <w:pPr>
        <w:ind w:left="-10" w:right="15" w:firstLine="711"/>
      </w:pPr>
      <w:r>
        <w:t xml:space="preserve">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 </w:t>
      </w:r>
    </w:p>
    <w:p w:rsidR="00CD2E54" w:rsidRDefault="004C4D89">
      <w:pPr>
        <w:spacing w:after="11" w:line="270" w:lineRule="auto"/>
        <w:ind w:left="0" w:right="2" w:firstLine="711"/>
      </w:pPr>
      <w:r>
        <w:t xml:space="preserve">Развитие методов мониторинга развития опасных техногенных процессов. </w:t>
      </w:r>
      <w:r>
        <w:rPr>
          <w:i/>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Pr>
          <w:i/>
        </w:rPr>
        <w:lastRenderedPageBreak/>
        <w:t xml:space="preserve">экореабилитации экосистем и способов борьбы с биоповреждениями. Реконструкция морских и наземных экосистем. </w:t>
      </w:r>
    </w:p>
    <w:p w:rsidR="00CD2E54" w:rsidRDefault="004C4D89">
      <w:pPr>
        <w:ind w:left="716" w:right="15"/>
      </w:pPr>
      <w:r>
        <w:t xml:space="preserve">Демонстрации:  </w:t>
      </w:r>
    </w:p>
    <w:p w:rsidR="00CD2E54" w:rsidRDefault="004C4D89">
      <w:pPr>
        <w:ind w:left="-10" w:right="15" w:firstLine="711"/>
      </w:pPr>
      <w:r>
        <w:t xml:space="preserve">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 </w:t>
      </w:r>
    </w:p>
    <w:p w:rsidR="00CD2E54" w:rsidRDefault="004C4D89">
      <w:pPr>
        <w:ind w:left="-10" w:right="15" w:firstLine="711"/>
      </w:pPr>
      <w:r>
        <w:t xml:space="preserve">Оборудование: фотографии охраняемых растений и животных Красной книги Российской Федерации, Красной книги региона. </w:t>
      </w:r>
    </w:p>
    <w:p w:rsidR="00CD2E54" w:rsidRDefault="004C4D89">
      <w:pPr>
        <w:ind w:left="-10" w:right="15" w:firstLine="711"/>
      </w:pPr>
      <w:r>
        <w:t xml:space="preserve">Планируемые результаты освоения программы по биологии на уровне среднего общего образования. </w:t>
      </w:r>
    </w:p>
    <w:p w:rsidR="00CD2E54" w:rsidRDefault="004C4D89">
      <w:pPr>
        <w:ind w:left="-10" w:right="15" w:firstLine="711"/>
      </w:pPr>
      <w:r>
        <w:t xml:space="preserve">ФГОС СОО устанавливает требования к результатам освоения обучающимися программ среднего общего образования: личностные, метапредметные и предметные. </w:t>
      </w:r>
    </w:p>
    <w:p w:rsidR="00CD2E54" w:rsidRDefault="004C4D89">
      <w:pPr>
        <w:ind w:left="-10" w:right="15" w:firstLine="711"/>
      </w:pPr>
      <w: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i/>
        </w:rPr>
        <w:t>наличие мотивации</w:t>
      </w:r>
      <w:r>
        <w:t xml:space="preserve"> к обучению биологии, </w:t>
      </w:r>
      <w:r>
        <w:rPr>
          <w:i/>
        </w:rPr>
        <w:t>целенаправленное развитие</w:t>
      </w:r>
      <w:r>
        <w:t xml:space="preserve"> внутренних убеждений личности на основе ключевых ценностей и исторических традиций развития биологического знания, </w:t>
      </w:r>
      <w:r>
        <w:rPr>
          <w:i/>
        </w:rPr>
        <w:t xml:space="preserve">готовность и способность </w:t>
      </w:r>
      <w: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i/>
        </w:rPr>
        <w:t>наличие правосознания</w:t>
      </w:r>
      <w:r>
        <w:t xml:space="preserve"> экологической культуры, </w:t>
      </w:r>
      <w:r>
        <w:rPr>
          <w:i/>
        </w:rPr>
        <w:t>способности ставить</w:t>
      </w:r>
      <w:r>
        <w:t xml:space="preserve"> цели и строить жизненные планы. </w:t>
      </w:r>
    </w:p>
    <w:p w:rsidR="00CD2E54" w:rsidRDefault="004C4D89">
      <w:pPr>
        <w:ind w:left="-10" w:right="15" w:firstLine="711"/>
      </w:pPr>
      <w: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w:t>
      </w:r>
    </w:p>
    <w:p w:rsidR="00CD2E54" w:rsidRDefault="004C4D89">
      <w:pPr>
        <w:ind w:left="-5" w:right="15"/>
      </w:pPr>
      <w:r>
        <w:t xml:space="preserve">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E54" w:rsidRDefault="004C4D89">
      <w:pPr>
        <w:ind w:left="-10" w:right="15" w:firstLine="711"/>
      </w:pPr>
      <w: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CD2E54" w:rsidRDefault="004C4D89">
      <w:pPr>
        <w:ind w:left="716" w:right="15"/>
      </w:pPr>
      <w:r>
        <w:t xml:space="preserve">1) гражданского воспитания: 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осознание своих конституционных прав и обязанностей, уважение закона и правопорядка; готовность к совместной творческой деятельности при создании учебных проектов, </w:t>
      </w:r>
    </w:p>
    <w:p w:rsidR="00CD2E54" w:rsidRDefault="004C4D89">
      <w:pPr>
        <w:ind w:left="701" w:right="15" w:hanging="711"/>
      </w:pPr>
      <w:r>
        <w:t xml:space="preserve">решении учебных и познавательных задач, выполнении биологических экспериментов; способность определять собственную позицию по отношению к явлениям современной </w:t>
      </w:r>
    </w:p>
    <w:p w:rsidR="00CD2E54" w:rsidRDefault="004C4D89">
      <w:pPr>
        <w:ind w:left="701" w:right="15" w:hanging="711"/>
      </w:pPr>
      <w:r>
        <w:t xml:space="preserve">жизни и объяснять её; умение учитывать в своих действиях необходимость конструктивного взаимодействия </w:t>
      </w:r>
    </w:p>
    <w:p w:rsidR="00CD2E54" w:rsidRDefault="004C4D89">
      <w:pPr>
        <w:ind w:left="-5" w:right="15"/>
      </w:pPr>
      <w:r>
        <w:lastRenderedPageBreak/>
        <w:t xml:space="preserve">людей с разными убеждениями, культурными ценностями и социальным положением; 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 готовность к гуманитарной и волонтёрской деятельности; 2) патриотического воспитания: </w:t>
      </w:r>
    </w:p>
    <w:p w:rsidR="00CD2E54" w:rsidRDefault="004C4D89">
      <w:pPr>
        <w:ind w:left="-10" w:right="15" w:firstLine="711"/>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природному наследию и памятникам природы, достижениям </w:t>
      </w:r>
    </w:p>
    <w:p w:rsidR="00CD2E54" w:rsidRDefault="004C4D89">
      <w:pPr>
        <w:ind w:left="-5" w:right="15"/>
      </w:pPr>
      <w:r>
        <w:t xml:space="preserve">России в науке, искусстве, спорте, технологиях, труде; 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 идейная убеждённость, готовность к служению и защите Отечества, ответственность за </w:t>
      </w:r>
    </w:p>
    <w:p w:rsidR="00CD2E54" w:rsidRDefault="004C4D89">
      <w:pPr>
        <w:ind w:left="-5" w:right="15"/>
      </w:pPr>
      <w:r>
        <w:t xml:space="preserve">его судьбу; </w:t>
      </w:r>
    </w:p>
    <w:p w:rsidR="00CD2E54" w:rsidRDefault="004C4D89">
      <w:pPr>
        <w:ind w:left="716" w:right="3824"/>
      </w:pPr>
      <w:r>
        <w:t xml:space="preserve">3) духовно-нравственного воспитания: осознание духовных ценностей российского народа;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671" w:hanging="711"/>
      </w:pPr>
      <w:r>
        <w:t xml:space="preserve">морально-нравственные нормы и ценности; осознание личного вклада в построение устойчивого будущего; </w:t>
      </w:r>
    </w:p>
    <w:p w:rsidR="00CD2E54" w:rsidRDefault="004C4D89">
      <w:pPr>
        <w:ind w:left="716" w:right="15"/>
      </w:pPr>
      <w:r>
        <w:t xml:space="preserve">ответственное отношение к своим родителям, созданию семьи на основе осознанного </w:t>
      </w:r>
    </w:p>
    <w:p w:rsidR="00CD2E54" w:rsidRDefault="004C4D89">
      <w:pPr>
        <w:ind w:left="701" w:right="1053" w:hanging="711"/>
      </w:pPr>
      <w:r>
        <w:t xml:space="preserve">принятия ценностей семейной жизни в соответствии с традициями народов России; 4) эстетического воспитания: </w:t>
      </w:r>
    </w:p>
    <w:p w:rsidR="00CD2E54" w:rsidRDefault="004C4D89">
      <w:pPr>
        <w:ind w:left="716" w:right="15"/>
      </w:pPr>
      <w:r>
        <w:t xml:space="preserve">эстетическое отношение к миру, включая эстетику быта, научного и технического </w:t>
      </w:r>
    </w:p>
    <w:p w:rsidR="00CD2E54" w:rsidRDefault="004C4D89">
      <w:pPr>
        <w:ind w:left="701" w:right="1818" w:hanging="711"/>
      </w:pPr>
      <w:r>
        <w:t xml:space="preserve">творчества, спорта, труда, общественных отношений; понимание эмоционального воздействия живой природы и её ценности; </w:t>
      </w:r>
    </w:p>
    <w:p w:rsidR="00CD2E54" w:rsidRDefault="004C4D89">
      <w:pPr>
        <w:ind w:left="716" w:right="15"/>
      </w:pPr>
      <w:r>
        <w:t xml:space="preserve">готовность к самовыражению в разных видах искусства, стремление проявлять качества </w:t>
      </w:r>
    </w:p>
    <w:p w:rsidR="00CD2E54" w:rsidRDefault="004C4D89">
      <w:pPr>
        <w:ind w:left="-5" w:right="15"/>
      </w:pPr>
      <w:r>
        <w:t xml:space="preserve">творческой личности; </w:t>
      </w:r>
    </w:p>
    <w:p w:rsidR="00CD2E54" w:rsidRDefault="004C4D89" w:rsidP="00215558">
      <w:pPr>
        <w:numPr>
          <w:ilvl w:val="0"/>
          <w:numId w:val="34"/>
        </w:numPr>
        <w:ind w:right="15" w:hanging="264"/>
      </w:pPr>
      <w:r>
        <w:t xml:space="preserve">физического воспитания: </w:t>
      </w:r>
    </w:p>
    <w:p w:rsidR="00CD2E54" w:rsidRDefault="004C4D89">
      <w:pPr>
        <w:ind w:left="-10" w:right="15" w:firstLine="711"/>
      </w:pPr>
      <w: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 понимание ценности правил индивидуального и коллективного безопасного поведения в </w:t>
      </w:r>
    </w:p>
    <w:p w:rsidR="00CD2E54" w:rsidRDefault="004C4D89">
      <w:pPr>
        <w:ind w:left="701" w:right="15" w:hanging="711"/>
      </w:pPr>
      <w:r>
        <w:t xml:space="preserve">ситуациях, угрожающих здоровью и жизни людей; осознание последствий и неприятия вредных привычек (употребления алкоголя, </w:t>
      </w:r>
    </w:p>
    <w:p w:rsidR="00CD2E54" w:rsidRDefault="004C4D89">
      <w:pPr>
        <w:ind w:left="-5" w:right="15"/>
      </w:pPr>
      <w:r>
        <w:t xml:space="preserve">наркотиков, курения); </w:t>
      </w:r>
    </w:p>
    <w:p w:rsidR="00CD2E54" w:rsidRDefault="004C4D89" w:rsidP="00215558">
      <w:pPr>
        <w:numPr>
          <w:ilvl w:val="0"/>
          <w:numId w:val="34"/>
        </w:numPr>
        <w:ind w:right="15" w:hanging="264"/>
      </w:pPr>
      <w:r>
        <w:t xml:space="preserve">трудового воспитания: </w:t>
      </w:r>
    </w:p>
    <w:p w:rsidR="00CD2E54" w:rsidRDefault="004C4D89">
      <w:pPr>
        <w:ind w:left="716" w:right="15"/>
      </w:pPr>
      <w:r>
        <w:t xml:space="preserve">готовность к труду, осознание ценности мастерства, трудолюбие; </w:t>
      </w:r>
    </w:p>
    <w:p w:rsidR="00CD2E54" w:rsidRDefault="004C4D89">
      <w:pPr>
        <w:spacing w:after="10" w:line="270" w:lineRule="auto"/>
        <w:ind w:left="721" w:right="16" w:hanging="10"/>
        <w:jc w:val="left"/>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w:t>
      </w:r>
    </w:p>
    <w:p w:rsidR="00CD2E54" w:rsidRDefault="004C4D89">
      <w:pPr>
        <w:ind w:left="701" w:right="15" w:hanging="711"/>
      </w:pPr>
      <w:r>
        <w:lastRenderedPageBreak/>
        <w:t xml:space="preserve">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экологически целесообразное отношение к природе как источнику жизни на Земле, основе </w:t>
      </w:r>
    </w:p>
    <w:p w:rsidR="00CD2E54" w:rsidRDefault="004C4D89">
      <w:pPr>
        <w:ind w:left="701" w:right="15" w:hanging="711"/>
      </w:pPr>
      <w:r>
        <w:t xml:space="preserve">её существования; повышение уровня экологической культуры: приобретение опыта планирования </w:t>
      </w:r>
    </w:p>
    <w:p w:rsidR="00CD2E54" w:rsidRDefault="004C4D89">
      <w:pPr>
        <w:ind w:left="-5" w:right="15"/>
      </w:pPr>
      <w:r>
        <w:t xml:space="preserve">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 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 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 8) 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D2E54" w:rsidRDefault="004C4D89">
      <w:pPr>
        <w:ind w:left="-5" w:right="15"/>
      </w:pPr>
      <w:r>
        <w:t xml:space="preserve">между людьми и познания мира; 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 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 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 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 способность самостоятельно использовать биологические знания для решения проблем в </w:t>
      </w:r>
    </w:p>
    <w:p w:rsidR="00CD2E54" w:rsidRDefault="004C4D89">
      <w:pPr>
        <w:ind w:left="701" w:right="15" w:hanging="711"/>
      </w:pPr>
      <w:r>
        <w:t xml:space="preserve">реальных жизненных ситуациях; осознание ценности научной деятельности, готовность осуществлять проектную и </w:t>
      </w:r>
    </w:p>
    <w:p w:rsidR="00CD2E54" w:rsidRDefault="004C4D89">
      <w:pPr>
        <w:ind w:left="701" w:right="15" w:hanging="711"/>
      </w:pPr>
      <w:r>
        <w:t xml:space="preserve">исследовательскую деятельность индивидуально и в группе; готовность и способность к непрерывному образованию и самообразованию, к активному </w:t>
      </w:r>
    </w:p>
    <w:p w:rsidR="00CD2E54" w:rsidRDefault="004C4D89">
      <w:pPr>
        <w:ind w:left="-5" w:right="15"/>
      </w:pPr>
      <w:r>
        <w:t xml:space="preserve">получению новых знаний по биологии в соответствии с жизненными потребностями. </w:t>
      </w:r>
    </w:p>
    <w:p w:rsidR="00CD2E54" w:rsidRDefault="004C4D89">
      <w:pPr>
        <w:ind w:left="-10" w:right="15" w:firstLine="711"/>
      </w:pPr>
      <w:r>
        <w:lastRenderedPageBreak/>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Pr>
          <w:i/>
        </w:rPr>
        <w:t>эмоциональный интеллект</w:t>
      </w:r>
      <w:r>
        <w:t xml:space="preserve">, предполагающий сформированность: </w:t>
      </w:r>
    </w:p>
    <w:p w:rsidR="00CD2E54" w:rsidRDefault="004C4D89">
      <w:pPr>
        <w:ind w:left="716" w:right="15"/>
      </w:pPr>
      <w:r>
        <w:rPr>
          <w:i/>
        </w:rPr>
        <w:t>самосознания</w:t>
      </w:r>
      <w:r>
        <w:t xml:space="preserve">, включающего способность понимать своё эмоциональное состояние, </w:t>
      </w:r>
    </w:p>
    <w:p w:rsidR="00CD2E54" w:rsidRDefault="004C4D89">
      <w:pPr>
        <w:ind w:left="-5" w:right="15"/>
      </w:pPr>
      <w:r>
        <w:t xml:space="preserve">видеть направления развития собственной эмоциональной сферы, быть уверенным в себе; </w:t>
      </w:r>
      <w:r>
        <w:rPr>
          <w:i/>
        </w:rPr>
        <w:t>саморегулирования</w:t>
      </w:r>
      <w:r>
        <w:t xml:space="preserve">,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w:t>
      </w:r>
      <w:r>
        <w:rPr>
          <w:i/>
        </w:rPr>
        <w:t>внутренней мотивации</w:t>
      </w:r>
      <w:r>
        <w:t xml:space="preserve">, включающей стремление к достижению цели и успеху, оптимизм, </w:t>
      </w:r>
    </w:p>
    <w:p w:rsidR="00CD2E54" w:rsidRDefault="004C4D89">
      <w:pPr>
        <w:ind w:left="-5" w:right="15"/>
      </w:pPr>
      <w:r>
        <w:t xml:space="preserve">инициативность, умение действовать, исходя из своих возможностей; </w:t>
      </w:r>
      <w:r>
        <w:rPr>
          <w:i/>
        </w:rPr>
        <w:t>эмпатии</w:t>
      </w:r>
      <w: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r>
        <w:rPr>
          <w:i/>
        </w:rPr>
        <w:t>социальных навыков</w:t>
      </w:r>
      <w:r>
        <w:t xml:space="preserve">,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w:t>
      </w:r>
    </w:p>
    <w:p w:rsidR="00CD2E54" w:rsidRDefault="004C4D89">
      <w:pPr>
        <w:ind w:left="716" w:right="15"/>
      </w:pPr>
      <w:r>
        <w:t xml:space="preserve">Метапредметные результаты освоения учебного предмета «Биология» включают: </w:t>
      </w:r>
    </w:p>
    <w:p w:rsidR="00CD2E54" w:rsidRDefault="004C4D89">
      <w:pPr>
        <w:ind w:left="-5" w:right="15"/>
      </w:pPr>
      <w: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CD2E54" w:rsidRDefault="004C4D89">
      <w:pPr>
        <w:ind w:left="-10" w:right="15" w:firstLine="711"/>
      </w:pPr>
      <w:r>
        <w:t xml:space="preserve">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Метапредметные результаты освоения программы среднего общего образования должны отражать: </w:t>
      </w:r>
    </w:p>
    <w:p w:rsidR="00CD2E54" w:rsidRDefault="004C4D89">
      <w:pPr>
        <w:ind w:left="716" w:right="15"/>
      </w:pPr>
      <w:r>
        <w:t xml:space="preserve">Овладение универсальными учебными познавательными действиями: </w:t>
      </w:r>
    </w:p>
    <w:p w:rsidR="00CD2E54" w:rsidRDefault="004C4D89">
      <w:pPr>
        <w:ind w:left="716" w:right="15"/>
      </w:pPr>
      <w:r>
        <w:t xml:space="preserve">1) базовые логические действия: самостоятельно формулировать и актуализировать проблему, рассматривать её </w:t>
      </w:r>
    </w:p>
    <w:p w:rsidR="00CD2E54" w:rsidRDefault="004C4D89">
      <w:pPr>
        <w:ind w:left="701" w:right="15" w:hanging="711"/>
      </w:pPr>
      <w:r>
        <w:t xml:space="preserve">всесторонне;  использовать при освоении знаний приёмы логического мышления (анализа, синтеза, </w:t>
      </w:r>
    </w:p>
    <w:p w:rsidR="00CD2E54" w:rsidRDefault="004C4D89">
      <w:pPr>
        <w:ind w:left="-5" w:right="15"/>
      </w:pPr>
      <w:r>
        <w:t xml:space="preserve">сравнения, классификации, обобщения), раскрывать смысл биологических понятий (выделять их характерные признаки, устанавливать связи с другими понятиями); определять цели деятельности, задавая параметры и критерии их достижения, соотносить </w:t>
      </w:r>
    </w:p>
    <w:p w:rsidR="00CD2E54" w:rsidRDefault="004C4D89">
      <w:pPr>
        <w:ind w:left="-5" w:right="15"/>
      </w:pPr>
      <w:r>
        <w:t xml:space="preserve">результаты деятельности с поставленными целями; использовать биологические понятия для объяснения фактов и явлений живой природы;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применять схемно-модельные средства для представления существенных связей и </w:t>
      </w:r>
    </w:p>
    <w:p w:rsidR="00CD2E54" w:rsidRDefault="004C4D89">
      <w:pPr>
        <w:ind w:left="-5" w:right="15"/>
      </w:pPr>
      <w:r>
        <w:lastRenderedPageBreak/>
        <w:t xml:space="preserve">отношений в изучаемых биологических объектах, а также противоречий разного рода, выявленных в различных информационных источниках; разрабатывать план решения проблемы с учётом анализа имеющихся материальных и </w:t>
      </w:r>
    </w:p>
    <w:p w:rsidR="00CD2E54" w:rsidRDefault="004C4D89">
      <w:pPr>
        <w:ind w:left="701" w:right="15" w:hanging="711"/>
      </w:pPr>
      <w:r>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2246" w:hanging="711"/>
      </w:pPr>
      <w:r>
        <w:t xml:space="preserve">комбинированного взаимодействия;  развивать креативное мышление при решении жизненных проблем. </w:t>
      </w:r>
    </w:p>
    <w:p w:rsidR="00CD2E54" w:rsidRDefault="004C4D89">
      <w:pPr>
        <w:ind w:left="716" w:right="15"/>
      </w:pPr>
      <w:r>
        <w:t xml:space="preserve">2) базовые исследовательские действия: </w:t>
      </w:r>
    </w:p>
    <w:p w:rsidR="00CD2E54" w:rsidRDefault="004C4D89">
      <w:pPr>
        <w:spacing w:after="10" w:line="270" w:lineRule="auto"/>
        <w:ind w:left="721" w:right="16" w:hanging="10"/>
        <w:jc w:val="left"/>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 формировать научный тип мышления, владеть научной терминологией, ключевыми </w:t>
      </w:r>
    </w:p>
    <w:p w:rsidR="00CD2E54" w:rsidRDefault="004C4D89">
      <w:pPr>
        <w:ind w:left="701" w:right="15" w:hanging="711"/>
      </w:pPr>
      <w:r>
        <w:t xml:space="preserve">понятиями и методами;  ставить и формулировать собственные задачи в образовательной деятельности и </w:t>
      </w:r>
    </w:p>
    <w:p w:rsidR="00CD2E54" w:rsidRDefault="004C4D89">
      <w:pPr>
        <w:ind w:left="-5" w:right="15"/>
      </w:pPr>
      <w:r>
        <w:t xml:space="preserve">жизненных 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23"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ind w:left="716" w:right="15"/>
      </w:pPr>
      <w:r>
        <w:t xml:space="preserve">осуществлять целенаправленный поиск переноса средств и способов действия в </w:t>
      </w:r>
    </w:p>
    <w:p w:rsidR="00CD2E54" w:rsidRDefault="004C4D89">
      <w:pPr>
        <w:ind w:left="701" w:right="15" w:hanging="711"/>
      </w:pPr>
      <w:r>
        <w:t xml:space="preserve">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CD2E54" w:rsidRDefault="004C4D89">
      <w:pPr>
        <w:ind w:left="716" w:right="15"/>
      </w:pPr>
      <w:r>
        <w:t xml:space="preserve">выдвигать новые идеи, предлагать оригинальные подходы и решения, ставить проблемы </w:t>
      </w:r>
    </w:p>
    <w:p w:rsidR="00CD2E54" w:rsidRDefault="004C4D89">
      <w:pPr>
        <w:ind w:left="-5" w:right="15"/>
      </w:pPr>
      <w:r>
        <w:t xml:space="preserve">и задачи, допускающие альтернативные решения. </w:t>
      </w:r>
    </w:p>
    <w:p w:rsidR="00CD2E54" w:rsidRDefault="004C4D89">
      <w:pPr>
        <w:ind w:left="716" w:right="15"/>
      </w:pPr>
      <w:r>
        <w:t xml:space="preserve">3) работа с информацией: </w:t>
      </w:r>
    </w:p>
    <w:p w:rsidR="00CD2E54" w:rsidRDefault="004C4D89">
      <w:pPr>
        <w:ind w:left="716" w:right="15"/>
      </w:pPr>
      <w:r>
        <w:t>ориентироваться в различных источниках информации (тексте учебного пособия, научно-</w:t>
      </w:r>
    </w:p>
    <w:p w:rsidR="00CD2E54" w:rsidRDefault="004C4D89">
      <w:pPr>
        <w:ind w:left="-5" w:right="15"/>
      </w:pPr>
      <w:r>
        <w:t xml:space="preserve">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формулировать запросы и применять различные методы при поиске и отборе </w:t>
      </w:r>
    </w:p>
    <w:p w:rsidR="00CD2E54" w:rsidRDefault="004C4D89">
      <w:pPr>
        <w:ind w:left="701" w:right="15" w:hanging="711"/>
      </w:pPr>
      <w:r>
        <w:t xml:space="preserve">биологической информации, необходимой для выполнения учебных задач;  приобретать опыт использования информационно-коммуникативных технологий, </w:t>
      </w:r>
    </w:p>
    <w:p w:rsidR="00CD2E54" w:rsidRDefault="004C4D89">
      <w:pPr>
        <w:ind w:left="701" w:right="15" w:hanging="711"/>
      </w:pPr>
      <w:r>
        <w:t xml:space="preserve">совершенствовать культуру активного использования различных поисковых систем;  самостоятельно выбирать оптимальную форму представления биологической </w:t>
      </w:r>
    </w:p>
    <w:p w:rsidR="00CD2E54" w:rsidRDefault="004C4D89">
      <w:pPr>
        <w:ind w:left="-5" w:right="15"/>
      </w:pPr>
      <w:r>
        <w:t xml:space="preserve">информации (схемы, графики, диаграммы, таблицы, рисунки и другое);  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w:t>
      </w:r>
      <w:r>
        <w:lastRenderedPageBreak/>
        <w:t xml:space="preserve">использовать и преобразовывать знаково-символические средства наглядности;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716" w:right="15"/>
      </w:pPr>
      <w:r>
        <w:t xml:space="preserve">Овладение универсальными коммуникативными действиями: </w:t>
      </w:r>
    </w:p>
    <w:p w:rsidR="00CD2E54" w:rsidRDefault="004C4D89">
      <w:pPr>
        <w:ind w:left="716" w:right="15"/>
      </w:pPr>
      <w:r>
        <w:t xml:space="preserve">1) общение: </w:t>
      </w:r>
    </w:p>
    <w:p w:rsidR="00CD2E54" w:rsidRDefault="004C4D89">
      <w:pPr>
        <w:tabs>
          <w:tab w:val="center" w:pos="1413"/>
          <w:tab w:val="center" w:pos="3183"/>
          <w:tab w:val="center" w:pos="4365"/>
          <w:tab w:val="center" w:pos="5010"/>
          <w:tab w:val="center" w:pos="5888"/>
          <w:tab w:val="center" w:pos="6901"/>
          <w:tab w:val="center" w:pos="7967"/>
          <w:tab w:val="right" w:pos="9922"/>
        </w:tabs>
        <w:ind w:left="0" w:firstLine="0"/>
        <w:jc w:val="left"/>
      </w:pPr>
      <w:r>
        <w:rPr>
          <w:rFonts w:ascii="Calibri" w:eastAsia="Calibri" w:hAnsi="Calibri" w:cs="Calibri"/>
          <w:sz w:val="22"/>
        </w:rPr>
        <w:tab/>
      </w:r>
      <w:r>
        <w:t xml:space="preserve">осуществлять </w:t>
      </w:r>
      <w:r>
        <w:tab/>
        <w:t xml:space="preserve">коммуникации </w:t>
      </w:r>
      <w:r>
        <w:tab/>
        <w:t xml:space="preserve">во </w:t>
      </w:r>
      <w:r>
        <w:tab/>
        <w:t xml:space="preserve">всех </w:t>
      </w:r>
      <w:r>
        <w:tab/>
        <w:t xml:space="preserve">сферах </w:t>
      </w:r>
      <w:r>
        <w:tab/>
        <w:t xml:space="preserve">жизни, </w:t>
      </w:r>
      <w:r>
        <w:tab/>
        <w:t xml:space="preserve">активно </w:t>
      </w:r>
      <w:r>
        <w:tab/>
        <w:t xml:space="preserve">участвовать  </w:t>
      </w:r>
    </w:p>
    <w:p w:rsidR="00CD2E54" w:rsidRDefault="004C4D89">
      <w:pPr>
        <w:ind w:left="-5" w:right="15"/>
      </w:pPr>
      <w:r>
        <w:t xml:space="preserve">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w:t>
      </w:r>
    </w:p>
    <w:p w:rsidR="00CD2E54" w:rsidRDefault="004C4D89">
      <w:pPr>
        <w:ind w:left="-5" w:right="15"/>
      </w:pPr>
      <w:r>
        <w:t xml:space="preserve">согласованность позиций других участников диалога или дискуссии); 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 владеть различными способами общения и взаимодействия, понимать намерения других </w:t>
      </w:r>
    </w:p>
    <w:p w:rsidR="00CD2E54" w:rsidRDefault="004C4D89">
      <w:pPr>
        <w:ind w:left="-5" w:right="15"/>
      </w:pPr>
      <w:r>
        <w:t xml:space="preserve">людей, проявлять уважительное отношение к собеседнику и в корректной форме формулировать свои возражения; развёрнуто и логично излагать свою точку зрения с использованием языковых средств. 2) совместная деятельность: </w:t>
      </w:r>
    </w:p>
    <w:p w:rsidR="00CD2E54" w:rsidRDefault="004C4D89">
      <w:pPr>
        <w:ind w:left="-10" w:right="15" w:firstLine="711"/>
      </w:pPr>
      <w:r>
        <w:t xml:space="preserve">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 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t xml:space="preserve">творчество и воображение, быть инициативным. </w:t>
      </w:r>
    </w:p>
    <w:p w:rsidR="00CD2E54" w:rsidRDefault="004C4D89">
      <w:pPr>
        <w:ind w:left="716" w:right="15"/>
      </w:pPr>
      <w:r>
        <w:t xml:space="preserve">Овладение универсальными регулятивными действиями: </w:t>
      </w:r>
    </w:p>
    <w:p w:rsidR="00CD2E54" w:rsidRDefault="004C4D89">
      <w:pPr>
        <w:ind w:left="716" w:right="15"/>
      </w:pPr>
      <w:r>
        <w:t xml:space="preserve">1) самоорганизация: </w:t>
      </w:r>
    </w:p>
    <w:p w:rsidR="00CD2E54" w:rsidRDefault="004C4D89">
      <w:pPr>
        <w:ind w:left="716" w:right="15"/>
      </w:pPr>
      <w:r>
        <w:t xml:space="preserve">использовать биологические знания для выявления проблем и их решения в жизненных и </w:t>
      </w:r>
    </w:p>
    <w:p w:rsidR="00CD2E54" w:rsidRDefault="004C4D89">
      <w:pPr>
        <w:ind w:left="-5" w:right="15"/>
      </w:pPr>
      <w:r>
        <w:t xml:space="preserve">учебных ситуациях; 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 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4544" w:hanging="711"/>
      </w:pPr>
      <w:r>
        <w:t xml:space="preserve">собственных возможностей и предпочтений;  давать оценку новым ситуациям;  </w:t>
      </w:r>
    </w:p>
    <w:p w:rsidR="00CD2E54" w:rsidRDefault="004C4D89">
      <w:pPr>
        <w:ind w:left="716" w:right="633"/>
      </w:pPr>
      <w:r>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5" w:right="15"/>
      </w:pPr>
      <w:r>
        <w:t xml:space="preserve">знаний, постоянно повышать свой образовательный и культурный уровень. </w:t>
      </w:r>
    </w:p>
    <w:p w:rsidR="00CD2E54" w:rsidRDefault="004C4D89">
      <w:pPr>
        <w:ind w:left="716" w:right="15"/>
      </w:pPr>
      <w:r>
        <w:lastRenderedPageBreak/>
        <w:t xml:space="preserve">2) самоконтроль: </w:t>
      </w:r>
    </w:p>
    <w:p w:rsidR="00CD2E54" w:rsidRDefault="004C4D89">
      <w:pPr>
        <w:ind w:left="716" w:right="15"/>
      </w:pPr>
      <w:r>
        <w:t xml:space="preserve">давать оценку новым ситуациям, вносить коррективы в деятельность, оценивать </w:t>
      </w:r>
    </w:p>
    <w:p w:rsidR="00CD2E54" w:rsidRDefault="004C4D89">
      <w:pPr>
        <w:ind w:left="-5" w:right="15"/>
      </w:pPr>
      <w:r>
        <w:t xml:space="preserve">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3) принятия себя и других: </w:t>
      </w:r>
    </w:p>
    <w:p w:rsidR="00CD2E54" w:rsidRDefault="004C4D89">
      <w:pPr>
        <w:ind w:left="716" w:right="15"/>
      </w:pPr>
      <w:r>
        <w:t xml:space="preserve">принимать себя, понимая свои недостатки и достоинства; </w:t>
      </w:r>
    </w:p>
    <w:p w:rsidR="00CD2E54" w:rsidRDefault="004C4D89">
      <w:pPr>
        <w:ind w:left="716" w:right="1089"/>
      </w:pPr>
      <w: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w:t>
      </w:r>
    </w:p>
    <w:p w:rsidR="00CD2E54" w:rsidRDefault="004C4D89">
      <w:pPr>
        <w:ind w:left="-10" w:right="15" w:firstLine="711"/>
      </w:pPr>
      <w: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старшеклассников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 </w:t>
      </w:r>
    </w:p>
    <w:p w:rsidR="00CD2E54" w:rsidRDefault="004C4D89">
      <w:pPr>
        <w:ind w:left="-10" w:right="15" w:firstLine="711"/>
      </w:pPr>
      <w:r>
        <w:t xml:space="preserve">Предметные результаты освоения учебного предмета «Биология» в 10 классе должны отражать: </w:t>
      </w:r>
    </w:p>
    <w:p w:rsidR="00CD2E54" w:rsidRDefault="004C4D89">
      <w:pPr>
        <w:ind w:left="-10" w:right="15" w:firstLine="711"/>
      </w:pPr>
      <w:r>
        <w:t xml:space="preserve">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 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 владение основными методами научного познания, используемых в биологических </w:t>
      </w:r>
    </w:p>
    <w:p w:rsidR="00CD2E54" w:rsidRDefault="004C4D89">
      <w:pPr>
        <w:ind w:left="-5" w:right="15"/>
      </w:pPr>
      <w:r>
        <w:t xml:space="preserve">исследованиях живых объектов (описание, измерение, наблюдение, эксперимент);  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 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w:t>
      </w:r>
      <w:r>
        <w:lastRenderedPageBreak/>
        <w:t xml:space="preserve">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умение выявлять отличительные признаки живых систем, в том числе растений, </w:t>
      </w:r>
    </w:p>
    <w:p w:rsidR="00CD2E54" w:rsidRDefault="004C4D89">
      <w:pPr>
        <w:ind w:left="701" w:right="15" w:hanging="711"/>
      </w:pPr>
      <w:r>
        <w:t xml:space="preserve">животных и человека; умение использовать соответствующие аргументы, биологическую терминологию и </w:t>
      </w:r>
    </w:p>
    <w:p w:rsidR="00CD2E54" w:rsidRDefault="004C4D89">
      <w:pPr>
        <w:ind w:left="701" w:right="15" w:hanging="711"/>
      </w:pPr>
      <w:r>
        <w:t xml:space="preserve">символику для доказательства родства организмов разных систематических групп;  умение решать биологические задачи, выявлять причинно-следственные связи между </w:t>
      </w:r>
    </w:p>
    <w:p w:rsidR="00CD2E54" w:rsidRDefault="004C4D89">
      <w:pPr>
        <w:ind w:left="-5" w:right="15"/>
      </w:pPr>
      <w:r>
        <w:t xml:space="preserve">исследуемыми биологическими процессами и явлениями, делать выводы и прогнозы на основании полученных результатов;  умение выполнять лабораторные и практические работы, соблюдать правила при работе </w:t>
      </w:r>
    </w:p>
    <w:p w:rsidR="00CD2E54" w:rsidRDefault="004C4D89">
      <w:pPr>
        <w:ind w:left="701" w:right="15" w:hanging="711"/>
      </w:pPr>
      <w:r>
        <w:t xml:space="preserve">с учебным и лабораторным оборудованием; умение выдвигать гипотезы, проверять их экспериментальными средствами, формулируя </w:t>
      </w:r>
    </w:p>
    <w:p w:rsidR="00CD2E54" w:rsidRDefault="004C4D89">
      <w:pPr>
        <w:ind w:left="-5" w:right="15"/>
      </w:pPr>
      <w:r>
        <w:t xml:space="preserve">цель исследования, анализировать полученные результаты и делать выводы; 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умение осуществлять осознанный выбор будущей профессиональной деятельности в </w:t>
      </w:r>
    </w:p>
    <w:p w:rsidR="00CD2E54" w:rsidRDefault="004C4D89">
      <w:pPr>
        <w:ind w:left="-5" w:right="15"/>
      </w:pPr>
      <w:r>
        <w:t xml:space="preserve">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 </w:t>
      </w:r>
    </w:p>
    <w:p w:rsidR="00CD2E54" w:rsidRDefault="004C4D89">
      <w:pPr>
        <w:ind w:left="-10" w:right="15" w:firstLine="711"/>
      </w:pPr>
      <w:r>
        <w:t xml:space="preserve">Предметные результаты освоения учебного предмета «Биология» в 11 классе должны отражать: </w:t>
      </w:r>
    </w:p>
    <w:p w:rsidR="00CD2E54" w:rsidRDefault="004C4D89">
      <w:pPr>
        <w:ind w:left="-10" w:right="15" w:firstLine="711"/>
      </w:pPr>
      <w: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 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Дж. Харди и В. Вайнберга, зародышевого сходства К.М. Бэра), правила (минимума Ю. Либиха, экологической пирамиды энергии), гипотезы </w:t>
      </w:r>
    </w:p>
    <w:p w:rsidR="00CD2E54" w:rsidRDefault="004C4D89">
      <w:pPr>
        <w:ind w:left="701" w:right="15" w:hanging="711"/>
      </w:pPr>
      <w:r>
        <w:t xml:space="preserve">(гипотеза «мира РНК» У. Гилберта);  умение владеть основными методами научного познания, используемыми в </w:t>
      </w:r>
    </w:p>
    <w:p w:rsidR="00CD2E54" w:rsidRDefault="004C4D89">
      <w:pPr>
        <w:ind w:left="-5" w:right="15"/>
      </w:pPr>
      <w:r>
        <w:t xml:space="preserve">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 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w:t>
      </w:r>
      <w:r>
        <w:lastRenderedPageBreak/>
        <w:t xml:space="preserve">круговорота веществ и потока энергии в экосистемах; умение устанавливать взаимосвязи между процессами эволюции, движущими силами </w:t>
      </w:r>
    </w:p>
    <w:p w:rsidR="00CD2E54" w:rsidRDefault="004C4D89">
      <w:pPr>
        <w:ind w:left="701" w:right="15" w:hanging="711"/>
      </w:pPr>
      <w:r>
        <w:t xml:space="preserve">антропогенеза, компонентами различных экосистем и приспособлениями к ним организмов; умение выявлять отличительные признаки живых систем, приспособленность видов к </w:t>
      </w:r>
    </w:p>
    <w:p w:rsidR="00CD2E54" w:rsidRDefault="004C4D89">
      <w:pPr>
        <w:ind w:left="-5" w:right="15"/>
      </w:pPr>
      <w:r>
        <w:t xml:space="preserve">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 умение использовать соответствующие аргументы, биологическую терминологию и </w:t>
      </w:r>
    </w:p>
    <w:p w:rsidR="00CD2E54" w:rsidRDefault="004C4D89">
      <w:pPr>
        <w:ind w:left="-5" w:right="15"/>
      </w:pPr>
      <w:r>
        <w:t xml:space="preserve">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 умение решать биологические задачи, выявлять причинно-следственные связи между </w:t>
      </w:r>
    </w:p>
    <w:p w:rsidR="00CD2E54" w:rsidRDefault="004C4D89">
      <w:pPr>
        <w:ind w:left="-5" w:right="15"/>
      </w:pPr>
      <w:r>
        <w:t xml:space="preserve">исследуемыми биологическими процессами и явлениями, делать выводы и прогнозы на основании полученных результатов;  умение выполнять лабораторные и практические работы, соблюдать правила при работе </w:t>
      </w:r>
    </w:p>
    <w:p w:rsidR="00CD2E54" w:rsidRDefault="004C4D89">
      <w:pPr>
        <w:ind w:left="701" w:right="15" w:hanging="711"/>
      </w:pPr>
      <w:r>
        <w:t xml:space="preserve">с учебным и лабораторным оборудованием; умение выдвигать гипотезы, проверять их экспериментальными средствами, формулируя </w:t>
      </w:r>
    </w:p>
    <w:p w:rsidR="00CD2E54" w:rsidRDefault="004C4D89">
      <w:pPr>
        <w:ind w:left="-5" w:right="15"/>
      </w:pPr>
      <w:r>
        <w:t xml:space="preserve">цель исследования, анализировать полученные результаты и делать выводы;  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умение оценивать гипотезы и теории о происхождении жизни, человека и человеческих </w:t>
      </w:r>
    </w:p>
    <w:p w:rsidR="00CD2E54" w:rsidRDefault="004C4D89">
      <w:pPr>
        <w:ind w:left="-5" w:right="15"/>
      </w:pPr>
      <w:r>
        <w:t xml:space="preserve">рас, о причинах, последствиях и способах предотвращения глобальных изменений в биосфере; 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 </w:t>
      </w:r>
    </w:p>
    <w:p w:rsidR="0027384C" w:rsidRPr="0027384C" w:rsidRDefault="004C4D89" w:rsidP="0027384C">
      <w:pPr>
        <w:pStyle w:val="ConsPlusNormal"/>
        <w:spacing w:before="200"/>
        <w:ind w:firstLine="540"/>
        <w:jc w:val="both"/>
        <w:rPr>
          <w:rFonts w:ascii="Times New Roman" w:eastAsia="SimSun" w:hAnsi="Times New Roman" w:cs="Times New Roman"/>
          <w:sz w:val="24"/>
          <w:szCs w:val="24"/>
        </w:rPr>
      </w:pPr>
      <w:r w:rsidRPr="0027384C">
        <w:rPr>
          <w:rFonts w:ascii="Times New Roman" w:hAnsi="Times New Roman" w:cs="Times New Roman"/>
          <w:sz w:val="24"/>
          <w:szCs w:val="24"/>
        </w:rPr>
        <w:t xml:space="preserve"> </w:t>
      </w:r>
      <w:r w:rsidR="0027384C" w:rsidRPr="0027384C">
        <w:rPr>
          <w:rFonts w:ascii="Times New Roman" w:eastAsia="SimSun" w:hAnsi="Times New Roman" w:cs="Times New Roman"/>
          <w:sz w:val="24"/>
          <w:szCs w:val="24"/>
        </w:rPr>
        <w:t>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27384C" w:rsidRPr="0027384C" w:rsidRDefault="0027384C" w:rsidP="0027384C">
      <w:pPr>
        <w:widowControl w:val="0"/>
        <w:autoSpaceDE w:val="0"/>
        <w:autoSpaceDN w:val="0"/>
        <w:spacing w:after="0" w:line="240" w:lineRule="auto"/>
        <w:ind w:left="0" w:firstLine="540"/>
        <w:rPr>
          <w:rFonts w:eastAsia="SimSun"/>
          <w:color w:val="auto"/>
          <w:szCs w:val="24"/>
        </w:rPr>
      </w:pPr>
    </w:p>
    <w:p w:rsidR="0027384C" w:rsidRPr="0027384C" w:rsidRDefault="0027384C" w:rsidP="0027384C">
      <w:pPr>
        <w:widowControl w:val="0"/>
        <w:autoSpaceDE w:val="0"/>
        <w:autoSpaceDN w:val="0"/>
        <w:spacing w:after="0" w:line="240" w:lineRule="auto"/>
        <w:ind w:left="0" w:firstLine="0"/>
        <w:jc w:val="right"/>
        <w:rPr>
          <w:rFonts w:eastAsia="SimSun"/>
          <w:color w:val="auto"/>
          <w:szCs w:val="24"/>
        </w:rPr>
      </w:pPr>
      <w:r w:rsidRPr="0027384C">
        <w:rPr>
          <w:rFonts w:eastAsia="SimSun"/>
          <w:color w:val="auto"/>
          <w:szCs w:val="24"/>
        </w:rPr>
        <w:t>Таблица 16.4</w:t>
      </w:r>
    </w:p>
    <w:p w:rsidR="0027384C" w:rsidRPr="0027384C" w:rsidRDefault="0027384C" w:rsidP="0027384C">
      <w:pPr>
        <w:widowControl w:val="0"/>
        <w:autoSpaceDE w:val="0"/>
        <w:autoSpaceDN w:val="0"/>
        <w:spacing w:after="0" w:line="240" w:lineRule="auto"/>
        <w:ind w:left="0" w:firstLine="540"/>
        <w:rPr>
          <w:rFonts w:eastAsia="SimSun"/>
          <w:color w:val="auto"/>
          <w:szCs w:val="24"/>
        </w:rPr>
      </w:pPr>
    </w:p>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Проверяемые на ЕГЭ по биологии требования</w:t>
      </w:r>
    </w:p>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к результатам освоения основной образовательной программы</w:t>
      </w:r>
    </w:p>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среднего общего образования</w:t>
      </w:r>
    </w:p>
    <w:p w:rsidR="0027384C" w:rsidRPr="0027384C" w:rsidRDefault="0027384C" w:rsidP="0027384C">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Код проверяемого требования</w:t>
            </w:r>
          </w:p>
        </w:tc>
        <w:tc>
          <w:tcPr>
            <w:tcW w:w="7370"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1</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w:t>
            </w:r>
            <w:r w:rsidRPr="0027384C">
              <w:rPr>
                <w:rFonts w:eastAsia="SimSun"/>
                <w:color w:val="auto"/>
                <w:szCs w:val="24"/>
              </w:rPr>
              <w:lastRenderedPageBreak/>
              <w:t>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2</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принципы (чистоты гамет, комплементарности);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правила (минимума Ю. Либиха, экологической пирамиды чисел, биомассы и энергии);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гипотезы (коацерватной А.И. Опарина, первичного бульона Дж. Холдейна, микросфер С. Фокса, рибозима Т. Чек)</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4</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составлять генотипические схемы скрещивания для разных типов </w:t>
            </w:r>
            <w:r w:rsidRPr="0027384C">
              <w:rPr>
                <w:rFonts w:eastAsia="SimSun"/>
                <w:color w:val="auto"/>
                <w:szCs w:val="24"/>
              </w:rPr>
              <w:lastRenderedPageBreak/>
              <w:t>наследования признаков у организмов, составлять схемы переноса веществ и энергии в экосистемах (цепи питания, пищевые сети)</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5</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6</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выделять существенные признаки: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7</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8</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27384C" w:rsidRPr="0027384C" w:rsidTr="003C03E8">
        <w:tc>
          <w:tcPr>
            <w:tcW w:w="1701"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9</w:t>
            </w:r>
          </w:p>
        </w:tc>
        <w:tc>
          <w:tcPr>
            <w:tcW w:w="7370"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27384C" w:rsidRPr="0027384C" w:rsidRDefault="0027384C" w:rsidP="0027384C">
      <w:pPr>
        <w:widowControl w:val="0"/>
        <w:autoSpaceDE w:val="0"/>
        <w:autoSpaceDN w:val="0"/>
        <w:spacing w:after="0" w:line="240" w:lineRule="auto"/>
        <w:ind w:left="0" w:firstLine="540"/>
        <w:rPr>
          <w:rFonts w:eastAsia="SimSun"/>
          <w:color w:val="auto"/>
          <w:szCs w:val="24"/>
        </w:rPr>
      </w:pPr>
    </w:p>
    <w:p w:rsidR="0027384C" w:rsidRPr="0027384C" w:rsidRDefault="0027384C" w:rsidP="0027384C">
      <w:pPr>
        <w:widowControl w:val="0"/>
        <w:autoSpaceDE w:val="0"/>
        <w:autoSpaceDN w:val="0"/>
        <w:spacing w:after="0" w:line="240" w:lineRule="auto"/>
        <w:ind w:left="0" w:firstLine="0"/>
        <w:jc w:val="right"/>
        <w:rPr>
          <w:rFonts w:eastAsia="SimSun"/>
          <w:color w:val="auto"/>
          <w:szCs w:val="24"/>
        </w:rPr>
      </w:pPr>
      <w:r w:rsidRPr="0027384C">
        <w:rPr>
          <w:rFonts w:eastAsia="SimSun"/>
          <w:color w:val="auto"/>
          <w:szCs w:val="24"/>
        </w:rPr>
        <w:t>Таблица 16.5</w:t>
      </w:r>
    </w:p>
    <w:p w:rsidR="0027384C" w:rsidRPr="0027384C" w:rsidRDefault="0027384C" w:rsidP="0027384C">
      <w:pPr>
        <w:widowControl w:val="0"/>
        <w:autoSpaceDE w:val="0"/>
        <w:autoSpaceDN w:val="0"/>
        <w:spacing w:after="0" w:line="240" w:lineRule="auto"/>
        <w:ind w:left="0" w:firstLine="540"/>
        <w:rPr>
          <w:rFonts w:eastAsia="SimSun"/>
          <w:color w:val="auto"/>
          <w:szCs w:val="24"/>
        </w:rPr>
      </w:pPr>
    </w:p>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Перечень элементов содержания, проверяемых на ЕГЭ</w:t>
      </w:r>
    </w:p>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по биологии</w:t>
      </w:r>
    </w:p>
    <w:p w:rsidR="0027384C" w:rsidRPr="0027384C" w:rsidRDefault="0027384C" w:rsidP="0027384C">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Код</w:t>
            </w:r>
          </w:p>
        </w:tc>
        <w:tc>
          <w:tcPr>
            <w:tcW w:w="7994"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Проверяемый элемент содержания</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Биология как наука. Живые системы и их изучение</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1.1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1.2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1.3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Клетка как биологическая система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2.1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2.2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Структурная биология: биохимические и биофизические исследования состава и пространственной структуры биомолекул</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2.3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Типы клеток: эукариотическая и прокариотическая. Структурно-функциональные образования клетки.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Полуавтономные органоиды клетки: митохондрии, пластиды.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lastRenderedPageBreak/>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Клеточные включения. Сравнительная характеристика клеток эукариот (растительной, животной, грибной)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2.4</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Аэробные организмы. Этапы энергетического обмена. Подготовительный этап. Гликолиз - бескислородное расщепление глюкозы.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2.5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Вирусы - неклеточные формы жизни и облигатные паразиты. Строение простых и сложных вирусов, ретровирусов, бактериофагов.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Вирусные заболевания человека, животных, растений. СПИД, COVID-19, социальные и медицинские проблемы</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2.6</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Функциональная геномика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Организм как биологическая система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Одноклеточные, колониальные, многоклеточные организмы и многотканевые организмы.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История становления и развития генетики как науки. Основные генетические </w:t>
            </w:r>
            <w:r w:rsidRPr="0027384C">
              <w:rPr>
                <w:rFonts w:eastAsia="SimSun"/>
                <w:color w:val="auto"/>
                <w:szCs w:val="24"/>
              </w:rPr>
              <w:lastRenderedPageBreak/>
              <w:t>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3.3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Анализирующее скрещивание. Промежуточный характер наследования. Расщепление признаков при неполном доминировании.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3.4</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Генотипическая изменчивость. Свойства генотипической изменчивости. Виды генотипической изменчивости: комбинативная, мутационная.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w:t>
            </w:r>
            <w:r w:rsidRPr="0027384C">
              <w:rPr>
                <w:rFonts w:eastAsia="SimSun"/>
                <w:color w:val="auto"/>
                <w:szCs w:val="24"/>
              </w:rPr>
              <w:lastRenderedPageBreak/>
              <w:t>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3.6</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3.7</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4</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Система и многообразие органического мира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4.1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4.2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w:t>
            </w:r>
            <w:r w:rsidRPr="0027384C">
              <w:rPr>
                <w:rFonts w:eastAsia="SimSun"/>
                <w:color w:val="auto"/>
                <w:szCs w:val="24"/>
              </w:rPr>
              <w:lastRenderedPageBreak/>
              <w:t>покровная, проводящая, основная, механическая. Особенности строения, функций и расположения тканей в органах растений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4.3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Раздражимость и регуляция у организмов. Раздражимость и регуляция у многоклеточных растений. Ростовые вещества и их значение</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4.5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4.6</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Организм человека и его здоровье</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Органы и системы органов человека. Отделы головного мозга позвоночных </w:t>
            </w:r>
            <w:r w:rsidRPr="0027384C">
              <w:rPr>
                <w:rFonts w:eastAsia="SimSun"/>
                <w:color w:val="auto"/>
                <w:szCs w:val="24"/>
              </w:rPr>
              <w:lastRenderedPageBreak/>
              <w:t>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5.2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Кровеносная система и ее органы. Сердце, кровеносные сосуды и кровь. Круги кровообращения. Работа сердца и ее регуляция</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5.4</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5.6</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5.7</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Движение человека: мышечная система. Скелетные мышцы и их работа. Строение и типы соединения костей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6</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Теория эволюции. Развитие жизни на Земле</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6.1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Эволюционная теория Ч. Дарвина. Предпосылки возникновения дарвинизма. Жизнь и научная деятельность Ч. Дарвина.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6.2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 xml:space="preserve">Естественный отбор - направляющий фактор эволюции. Формы </w:t>
            </w:r>
            <w:r w:rsidRPr="0027384C">
              <w:rPr>
                <w:rFonts w:eastAsia="SimSun"/>
                <w:color w:val="auto"/>
                <w:szCs w:val="24"/>
              </w:rPr>
              <w:lastRenderedPageBreak/>
              <w:t>естественного отбора: движущий, стабилизирующий, разрывающий (дизруптивный). Половой отбор.</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Механизмы формирования биологического разнообразия.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6.3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Методы изучения макроэволюции. Палеонтологические методы изучения эволюции. Переходные формы и филогенетические ряды организмов.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Общие закономерности (правила) эволюции. Необратимость эволюции. Адаптивная радиация. Неравномерность темпов эволюции</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6.4</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lastRenderedPageBreak/>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6.5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Разделы и задачи антропологии. Методы антропологии. Становление представлений о происхождении человека. Современные научные теории.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Движущие силы (факторы) антропогенеза: биологические, социальные. Соотношение биологических и социальных факторов в антропогенезе.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7</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Экосистемы и присущие им закономерности</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7.1</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Разделы и задачи экологии. Связь экологии с другими науками.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7.2</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7.3</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lastRenderedPageBreak/>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lastRenderedPageBreak/>
              <w:t>7.4</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Основные показатели экосистемы. Биомасса и продукция. Экологические пирамиды чисел, биомассы и энергии.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Природные экосистемы. Антропогенные экосистемы. Агроэкосистема. Агроценоз. Различия между антропогенными и природными экосистемами.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7.5</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Структура и функция живых систем, оценка их ресурсного потенциала и биосферных функций</w:t>
            </w:r>
          </w:p>
        </w:tc>
      </w:tr>
      <w:tr w:rsidR="0027384C" w:rsidRPr="0027384C" w:rsidTr="003C03E8">
        <w:tc>
          <w:tcPr>
            <w:tcW w:w="1077" w:type="dxa"/>
          </w:tcPr>
          <w:p w:rsidR="0027384C" w:rsidRPr="0027384C" w:rsidRDefault="0027384C" w:rsidP="0027384C">
            <w:pPr>
              <w:widowControl w:val="0"/>
              <w:autoSpaceDE w:val="0"/>
              <w:autoSpaceDN w:val="0"/>
              <w:spacing w:after="0" w:line="240" w:lineRule="auto"/>
              <w:ind w:left="0" w:firstLine="0"/>
              <w:jc w:val="center"/>
              <w:rPr>
                <w:rFonts w:eastAsia="SimSun"/>
                <w:color w:val="auto"/>
                <w:szCs w:val="24"/>
              </w:rPr>
            </w:pPr>
            <w:r w:rsidRPr="0027384C">
              <w:rPr>
                <w:rFonts w:eastAsia="SimSun"/>
                <w:color w:val="auto"/>
                <w:szCs w:val="24"/>
              </w:rPr>
              <w:t>7.6</w:t>
            </w:r>
          </w:p>
        </w:tc>
        <w:tc>
          <w:tcPr>
            <w:tcW w:w="7994" w:type="dxa"/>
          </w:tcPr>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lastRenderedPageBreak/>
              <w:t>Ботанические сады и зоологические парки.</w:t>
            </w:r>
          </w:p>
          <w:p w:rsidR="0027384C" w:rsidRPr="0027384C" w:rsidRDefault="0027384C" w:rsidP="0027384C">
            <w:pPr>
              <w:widowControl w:val="0"/>
              <w:autoSpaceDE w:val="0"/>
              <w:autoSpaceDN w:val="0"/>
              <w:spacing w:after="0" w:line="240" w:lineRule="auto"/>
              <w:ind w:left="0" w:firstLine="0"/>
              <w:rPr>
                <w:rFonts w:eastAsia="SimSun"/>
                <w:color w:val="auto"/>
                <w:szCs w:val="24"/>
              </w:rPr>
            </w:pPr>
            <w:r w:rsidRPr="0027384C">
              <w:rPr>
                <w:rFonts w:eastAsia="SimSun"/>
                <w:color w:val="auto"/>
                <w:szCs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CD2E54" w:rsidRPr="0027384C" w:rsidRDefault="00CD2E54">
      <w:pPr>
        <w:spacing w:after="33" w:line="259" w:lineRule="auto"/>
        <w:ind w:left="0" w:firstLine="0"/>
        <w:jc w:val="left"/>
      </w:pPr>
    </w:p>
    <w:p w:rsidR="00CD2E54" w:rsidRDefault="00AB2183">
      <w:pPr>
        <w:spacing w:after="5" w:line="271" w:lineRule="auto"/>
        <w:ind w:left="136" w:hanging="10"/>
        <w:jc w:val="center"/>
      </w:pPr>
      <w:r>
        <w:rPr>
          <w:b/>
        </w:rPr>
        <w:t>2.1.19</w:t>
      </w:r>
      <w:r w:rsidR="00FF6EEA">
        <w:rPr>
          <w:b/>
        </w:rPr>
        <w:t>.</w:t>
      </w:r>
      <w:r w:rsidR="004C4D89">
        <w:rPr>
          <w:b/>
        </w:rPr>
        <w:t xml:space="preserve"> Рабочая программа по учебному предмету «История» (базовый уровень).  </w:t>
      </w:r>
    </w:p>
    <w:p w:rsidR="00CD2E54" w:rsidRDefault="004C4D89">
      <w:pPr>
        <w:ind w:left="-10" w:right="15" w:firstLine="711"/>
      </w:pPr>
      <w:r>
        <w:t xml:space="preserve">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CD2E54" w:rsidRDefault="004C4D89">
      <w:pPr>
        <w:ind w:left="716" w:right="15"/>
      </w:pPr>
      <w:r>
        <w:t xml:space="preserve"> Пояснительная записка. </w:t>
      </w:r>
    </w:p>
    <w:p w:rsidR="00CD2E54" w:rsidRDefault="004C4D89">
      <w:pPr>
        <w:ind w:left="-10" w:right="15" w:firstLine="711"/>
      </w:pPr>
      <w:r>
        <w:t xml:space="preserve">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CD2E54" w:rsidRDefault="004C4D89">
      <w:pPr>
        <w:ind w:left="-10" w:right="15" w:firstLine="711"/>
      </w:pPr>
      <w:r>
        <w:t>Программа по истории дает представление о целях, общей с</w:t>
      </w:r>
      <w:r w:rsidR="002A7676">
        <w:t xml:space="preserve">тратегии обучения, воспитания и </w:t>
      </w:r>
      <w:r>
        <w:t xml:space="preserve">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CD2E54" w:rsidRDefault="004C4D89">
      <w:pPr>
        <w:ind w:left="-10" w:right="15" w:firstLine="711"/>
      </w:pPr>
      <w:r>
        <w:t xml:space="preserve">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CD2E54" w:rsidRDefault="004C4D89">
      <w:pPr>
        <w:ind w:left="-10" w:right="15" w:firstLine="711"/>
      </w:pPr>
      <w: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CD2E54" w:rsidRDefault="004C4D89">
      <w:pPr>
        <w:ind w:left="716" w:right="15"/>
      </w:pPr>
      <w:r>
        <w:t xml:space="preserve">Задачами изучения истории являются: </w:t>
      </w:r>
    </w:p>
    <w:p w:rsidR="00CD2E54" w:rsidRDefault="004C4D89">
      <w:pPr>
        <w:spacing w:after="30" w:line="251" w:lineRule="auto"/>
        <w:ind w:left="10" w:right="18" w:hanging="10"/>
        <w:jc w:val="right"/>
      </w:pPr>
      <w:r>
        <w:t xml:space="preserve">углубление социализации обучающихся, формирование гражданской ответственности и </w:t>
      </w:r>
    </w:p>
    <w:p w:rsidR="00CD2E54" w:rsidRDefault="004C4D89">
      <w:pPr>
        <w:ind w:left="701" w:right="15" w:hanging="711"/>
      </w:pPr>
      <w:r>
        <w:t xml:space="preserve">социальной культуры, адекватной условиям современного мира; освоение систематических знаний об истории России и всеобщей историиXX — начала </w:t>
      </w:r>
    </w:p>
    <w:p w:rsidR="00CD2E54" w:rsidRDefault="004C4D89">
      <w:pPr>
        <w:ind w:left="-5" w:right="15"/>
      </w:pPr>
      <w:r>
        <w:t xml:space="preserve">XXI в.; </w:t>
      </w:r>
    </w:p>
    <w:p w:rsidR="00CD2E54" w:rsidRDefault="004C4D89">
      <w:pPr>
        <w:ind w:left="-10" w:right="15" w:firstLine="711"/>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формирование исторического мышления, способности рассматривать события и </w:t>
      </w:r>
      <w:r>
        <w:lastRenderedPageBreak/>
        <w:t xml:space="preserve">явления с точки зрения их исторической обусловленности и взаимосвязи, в развитии, в системе координат </w:t>
      </w:r>
    </w:p>
    <w:p w:rsidR="00CD2E54" w:rsidRDefault="004C4D89">
      <w:pPr>
        <w:ind w:left="-5" w:right="15"/>
      </w:pPr>
      <w:r>
        <w:t xml:space="preserve">«прошлое — настоящее — будущее»; 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 развитие практики применения знаний и умений в социальной среде, общественной </w:t>
      </w:r>
    </w:p>
    <w:p w:rsidR="00CD2E54" w:rsidRDefault="004C4D89">
      <w:pPr>
        <w:ind w:left="-5" w:right="15"/>
      </w:pPr>
      <w:r>
        <w:t xml:space="preserve">деятельности, межкультурном общении. </w:t>
      </w:r>
    </w:p>
    <w:p w:rsidR="00CD2E54" w:rsidRDefault="004C4D89">
      <w:pPr>
        <w:ind w:left="-10" w:right="15" w:firstLine="711"/>
      </w:pPr>
      <w:r>
        <w:t xml:space="preserve">Общее число часов, рекомендованных для изучения истории, – 136, в 10-11 классах по 2 часа в неделю при 34 учебных неделях. </w:t>
      </w:r>
      <w:r>
        <w:rPr>
          <w:b/>
        </w:rPr>
        <w:t xml:space="preserve"> </w:t>
      </w:r>
    </w:p>
    <w:p w:rsidR="00CD2E54" w:rsidRDefault="004C4D89">
      <w:pPr>
        <w:ind w:left="-10" w:right="15" w:firstLine="711"/>
      </w:pPr>
      <w:r>
        <w:t>При составлении рабочей программы по учебному предмету «История» используется поурочное планирование.</w:t>
      </w:r>
      <w:r>
        <w:rPr>
          <w:b/>
        </w:rPr>
        <w:t xml:space="preserve"> </w:t>
      </w:r>
    </w:p>
    <w:p w:rsidR="00CD2E54" w:rsidRDefault="004C4D89">
      <w:pPr>
        <w:ind w:left="716" w:right="15"/>
      </w:pPr>
      <w:r>
        <w:t xml:space="preserve">Содержание обучения в 10 классе. </w:t>
      </w:r>
    </w:p>
    <w:p w:rsidR="00CD2E54" w:rsidRDefault="004C4D89">
      <w:pPr>
        <w:ind w:left="716" w:right="15"/>
      </w:pPr>
      <w:r>
        <w:t xml:space="preserve">Всеобщая история. 1914—1945 гг. </w:t>
      </w:r>
      <w:r>
        <w:rPr>
          <w:b/>
        </w:rPr>
        <w:t xml:space="preserve"> </w:t>
      </w:r>
    </w:p>
    <w:p w:rsidR="00CD2E54" w:rsidRDefault="004C4D89">
      <w:pPr>
        <w:ind w:left="-10" w:right="15" w:firstLine="711"/>
      </w:pPr>
      <w:r>
        <w:t>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Место России в мировой истории ХХ — начала XXI в.</w:t>
      </w:r>
      <w:r>
        <w:rPr>
          <w:b/>
        </w:rPr>
        <w:t xml:space="preserve"> </w:t>
      </w:r>
    </w:p>
    <w:p w:rsidR="00CD2E54" w:rsidRDefault="004C4D89">
      <w:pPr>
        <w:ind w:left="716" w:right="15"/>
      </w:pPr>
      <w:r>
        <w:t>Мир накануне и в годы Первой мировой войны.</w:t>
      </w:r>
      <w:r>
        <w:rPr>
          <w:b/>
        </w:rPr>
        <w:t xml:space="preserve"> </w:t>
      </w:r>
    </w:p>
    <w:p w:rsidR="00CD2E54" w:rsidRDefault="004C4D89">
      <w:pPr>
        <w:ind w:left="-10" w:right="15" w:firstLine="711"/>
      </w:pPr>
      <w: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r>
        <w:rPr>
          <w:b/>
        </w:rPr>
        <w:t xml:space="preserve"> </w:t>
      </w:r>
    </w:p>
    <w:p w:rsidR="00CD2E54" w:rsidRDefault="004C4D89">
      <w:pPr>
        <w:ind w:left="-10" w:right="15" w:firstLine="711"/>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w:t>
      </w:r>
      <w:r>
        <w:rPr>
          <w:b/>
        </w:rPr>
        <w:t xml:space="preserve"> </w:t>
      </w:r>
    </w:p>
    <w:p w:rsidR="00CD2E54" w:rsidRDefault="004C4D89">
      <w:pPr>
        <w:ind w:left="-10" w:right="15" w:firstLine="711"/>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r>
        <w:rPr>
          <w:b/>
        </w:rPr>
        <w:t xml:space="preserve"> </w:t>
      </w:r>
    </w:p>
    <w:p w:rsidR="00CD2E54" w:rsidRDefault="004C4D89">
      <w:pPr>
        <w:ind w:left="-10" w:right="15" w:firstLine="711"/>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r>
        <w:rPr>
          <w:b/>
        </w:rPr>
        <w:t xml:space="preserve"> </w:t>
      </w:r>
    </w:p>
    <w:p w:rsidR="00CD2E54" w:rsidRDefault="004C4D89">
      <w:pPr>
        <w:ind w:left="-10" w:right="15" w:firstLine="711"/>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r>
        <w:rPr>
          <w:b/>
        </w:rPr>
        <w:t xml:space="preserve"> </w:t>
      </w:r>
    </w:p>
    <w:p w:rsidR="00CD2E54" w:rsidRDefault="004C4D89">
      <w:pPr>
        <w:ind w:left="716" w:right="4718"/>
      </w:pPr>
      <w:r>
        <w:t xml:space="preserve">Мир в 1918—1939 гг. </w:t>
      </w:r>
      <w:r>
        <w:rPr>
          <w:b/>
        </w:rPr>
        <w:t xml:space="preserve"> </w:t>
      </w:r>
      <w:r>
        <w:t>128.3.1.2.1. От войны к миру.</w:t>
      </w:r>
      <w:r>
        <w:rPr>
          <w:b/>
        </w:rPr>
        <w:t xml:space="preserve"> </w:t>
      </w:r>
    </w:p>
    <w:p w:rsidR="00CD2E54" w:rsidRDefault="004C4D89">
      <w:pPr>
        <w:ind w:left="-10" w:right="15" w:firstLine="711"/>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r>
        <w:rPr>
          <w:b/>
        </w:rPr>
        <w:t xml:space="preserve"> </w:t>
      </w:r>
    </w:p>
    <w:p w:rsidR="00CD2E54" w:rsidRDefault="004C4D89">
      <w:pPr>
        <w:ind w:left="-10" w:right="15" w:firstLine="711"/>
      </w:pPr>
      <w: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r>
        <w:rPr>
          <w:b/>
        </w:rPr>
        <w:t xml:space="preserve"> </w:t>
      </w:r>
    </w:p>
    <w:p w:rsidR="00CD2E54" w:rsidRDefault="004C4D89">
      <w:pPr>
        <w:ind w:left="716" w:right="15"/>
      </w:pPr>
      <w:r>
        <w:lastRenderedPageBreak/>
        <w:t xml:space="preserve">Страны Европы и Северной Америки в 1920—1930-е гг. </w:t>
      </w:r>
      <w:r>
        <w:rPr>
          <w:b/>
        </w:rPr>
        <w:t xml:space="preserve"> </w:t>
      </w:r>
    </w:p>
    <w:p w:rsidR="00CD2E54" w:rsidRDefault="004C4D89">
      <w:pPr>
        <w:ind w:left="-10" w:right="15" w:firstLine="711"/>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r>
        <w:rPr>
          <w:b/>
        </w:rPr>
        <w:t xml:space="preserve"> </w:t>
      </w:r>
    </w:p>
    <w:p w:rsidR="00CD2E54" w:rsidRDefault="004C4D89">
      <w:pPr>
        <w:ind w:left="-10" w:right="15" w:firstLine="711"/>
      </w:pPr>
      <w:r>
        <w:t>Стабилизация 1920-х гг. Эра процветания в США. Мировой экономический кризис 1929—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r>
        <w:rPr>
          <w:b/>
        </w:rPr>
        <w:t xml:space="preserve"> </w:t>
      </w:r>
    </w:p>
    <w:p w:rsidR="00CD2E54" w:rsidRDefault="004C4D89">
      <w:pPr>
        <w:ind w:left="-10" w:right="15" w:firstLine="711"/>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r>
        <w:rPr>
          <w:b/>
        </w:rPr>
        <w:t xml:space="preserve"> </w:t>
      </w:r>
    </w:p>
    <w:p w:rsidR="00CD2E54" w:rsidRDefault="004C4D89">
      <w:pPr>
        <w:ind w:left="-10" w:right="15" w:firstLine="711"/>
      </w:pPr>
      <w: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p>
    <w:p w:rsidR="00CD2E54" w:rsidRDefault="004C4D89">
      <w:pPr>
        <w:ind w:left="-5" w:right="15"/>
      </w:pPr>
      <w:r>
        <w:t>Поражение Испанской Республики.</w:t>
      </w:r>
      <w:r>
        <w:rPr>
          <w:b/>
        </w:rPr>
        <w:t xml:space="preserve"> </w:t>
      </w:r>
    </w:p>
    <w:p w:rsidR="00CD2E54" w:rsidRDefault="004C4D89">
      <w:pPr>
        <w:ind w:left="716" w:right="15"/>
      </w:pPr>
      <w:r>
        <w:t xml:space="preserve">Страны Азии, Латинской Америки в 1918—1930-е гг. </w:t>
      </w:r>
      <w:r>
        <w:rPr>
          <w:b/>
        </w:rPr>
        <w:t xml:space="preserve"> </w:t>
      </w:r>
    </w:p>
    <w:p w:rsidR="00CD2E54" w:rsidRDefault="004C4D89">
      <w:pPr>
        <w:ind w:left="-10" w:right="15" w:firstLine="711"/>
      </w:pPr>
      <w:r>
        <w:t>Распад Османской империи. Провозглашение Турецкой Республики. Курс преобразований М. Кемаля Ататюрка. Страны Восточной и Южной Азии. Революция 1925— 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r>
        <w:rPr>
          <w:b/>
        </w:rPr>
        <w:t xml:space="preserve"> </w:t>
      </w:r>
    </w:p>
    <w:p w:rsidR="00CD2E54" w:rsidRDefault="004C4D89">
      <w:pPr>
        <w:ind w:left="-10" w:right="15" w:firstLine="711"/>
      </w:pPr>
      <w:r>
        <w:t>Мексиканская революция 1910—1917 гг., ее итоги и значение. Реформы и революционные движения в латиноамериканских странах. Народный фронт в Чили.</w:t>
      </w:r>
      <w:r>
        <w:rPr>
          <w:b/>
        </w:rPr>
        <w:t xml:space="preserve"> </w:t>
      </w:r>
    </w:p>
    <w:p w:rsidR="00CD2E54" w:rsidRDefault="004C4D89">
      <w:pPr>
        <w:ind w:left="716" w:right="15"/>
      </w:pPr>
      <w:r>
        <w:t xml:space="preserve">Международные отношения в 1920—1930-х гг. </w:t>
      </w:r>
      <w:r>
        <w:rPr>
          <w:b/>
        </w:rPr>
        <w:t xml:space="preserve"> </w:t>
      </w:r>
    </w:p>
    <w:p w:rsidR="00CD2E54" w:rsidRDefault="004C4D89">
      <w:pPr>
        <w:ind w:left="-10" w:right="15" w:firstLine="711"/>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r>
        <w:rPr>
          <w:b/>
        </w:rPr>
        <w:t xml:space="preserve"> </w:t>
      </w:r>
    </w:p>
    <w:p w:rsidR="00CD2E54" w:rsidRDefault="004C4D89">
      <w:pPr>
        <w:ind w:left="-10" w:right="15" w:firstLine="711"/>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r>
        <w:rPr>
          <w:b/>
        </w:rPr>
        <w:t xml:space="preserve"> </w:t>
      </w:r>
    </w:p>
    <w:p w:rsidR="00CD2E54" w:rsidRDefault="004C4D89">
      <w:pPr>
        <w:ind w:left="716" w:right="15"/>
      </w:pPr>
      <w:r>
        <w:t xml:space="preserve">Развитие культуры в 1914—1930-х гг. </w:t>
      </w:r>
      <w:r>
        <w:rPr>
          <w:b/>
        </w:rPr>
        <w:t xml:space="preserve"> </w:t>
      </w:r>
    </w:p>
    <w:p w:rsidR="00CD2E54" w:rsidRDefault="004C4D89">
      <w:pPr>
        <w:ind w:left="-10" w:right="15" w:firstLine="711"/>
      </w:pPr>
      <w:r>
        <w:t>Научные открытия первых десятилетий ХХ в. (физика, химия, биология, медицина и другие). Технический прогресс в 1920—1930-х гг. Изменение облика городов.</w:t>
      </w:r>
      <w:r>
        <w:rPr>
          <w:b/>
        </w:rPr>
        <w:t xml:space="preserve"> </w:t>
      </w:r>
    </w:p>
    <w:p w:rsidR="00CD2E54" w:rsidRDefault="004C4D89">
      <w:pPr>
        <w:ind w:left="-10" w:right="15" w:firstLine="711"/>
      </w:pPr>
      <w: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lastRenderedPageBreak/>
        <w:t>Тоталитаризм и культура. Массовая культура. Олимпийское движение.</w:t>
      </w:r>
      <w:r>
        <w:rPr>
          <w:b/>
        </w:rPr>
        <w:t xml:space="preserve"> </w:t>
      </w:r>
      <w:r>
        <w:t xml:space="preserve">128.3.1.3. Вторая мировая война (4 ч). </w:t>
      </w:r>
      <w:r>
        <w:rPr>
          <w:b/>
        </w:rPr>
        <w:t xml:space="preserve"> </w:t>
      </w:r>
    </w:p>
    <w:p w:rsidR="00CD2E54" w:rsidRDefault="004C4D89">
      <w:pPr>
        <w:ind w:left="-10" w:right="15" w:firstLine="711"/>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r>
        <w:rPr>
          <w:b/>
        </w:rPr>
        <w:t xml:space="preserve"> </w:t>
      </w:r>
    </w:p>
    <w:p w:rsidR="00CD2E54" w:rsidRDefault="004C4D89" w:rsidP="005804AE">
      <w:pPr>
        <w:spacing w:after="8" w:line="251" w:lineRule="auto"/>
        <w:ind w:left="10" w:right="18" w:hanging="10"/>
        <w:jc w:val="center"/>
      </w:pPr>
      <w:r>
        <w:t xml:space="preserve">1941 год. Начало Великой Отечественной войны и войны на Тихом океане. </w:t>
      </w:r>
    </w:p>
    <w:p w:rsidR="00CD2E54" w:rsidRDefault="004C4D89">
      <w:pPr>
        <w:ind w:left="-5" w:right="15"/>
      </w:pPr>
      <w: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r>
        <w:rPr>
          <w:b/>
        </w:rPr>
        <w:t xml:space="preserve"> </w:t>
      </w:r>
    </w:p>
    <w:p w:rsidR="00CD2E54" w:rsidRDefault="004C4D89">
      <w:pPr>
        <w:ind w:left="-10" w:right="15" w:firstLine="711"/>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r>
        <w:rPr>
          <w:b/>
        </w:rPr>
        <w:t xml:space="preserve"> </w:t>
      </w:r>
    </w:p>
    <w:p w:rsidR="00CD2E54" w:rsidRDefault="004C4D89">
      <w:pPr>
        <w:ind w:left="-10" w:right="15" w:firstLine="711"/>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r>
        <w:rPr>
          <w:b/>
        </w:rPr>
        <w:t xml:space="preserve"> </w:t>
      </w:r>
    </w:p>
    <w:p w:rsidR="00CD2E54" w:rsidRDefault="004C4D89" w:rsidP="005804AE">
      <w:pPr>
        <w:spacing w:after="8" w:line="251" w:lineRule="auto"/>
        <w:ind w:left="10" w:right="18" w:firstLine="691"/>
      </w:pPr>
      <w:r>
        <w:t xml:space="preserve">Разгром Германии, Японии и их союзников. Открытие второго фронта в </w:t>
      </w:r>
    </w:p>
    <w:p w:rsidR="00CD2E54" w:rsidRDefault="004C4D89">
      <w:pPr>
        <w:ind w:left="-5" w:right="15"/>
      </w:pPr>
      <w:r>
        <w:t>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r>
        <w:rPr>
          <w:b/>
        </w:rPr>
        <w:t xml:space="preserve"> </w:t>
      </w:r>
    </w:p>
    <w:p w:rsidR="00CD2E54" w:rsidRDefault="004C4D89">
      <w:pPr>
        <w:ind w:left="-10" w:right="15" w:firstLine="711"/>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r>
        <w:rPr>
          <w:b/>
        </w:rPr>
        <w:t xml:space="preserve"> </w:t>
      </w:r>
    </w:p>
    <w:p w:rsidR="00CD2E54" w:rsidRDefault="004C4D89">
      <w:pPr>
        <w:ind w:left="716" w:right="15"/>
      </w:pPr>
      <w:r>
        <w:t>Обобщение.</w:t>
      </w:r>
      <w:r>
        <w:rPr>
          <w:b/>
        </w:rPr>
        <w:t xml:space="preserve"> </w:t>
      </w:r>
    </w:p>
    <w:p w:rsidR="00CD2E54" w:rsidRDefault="004C4D89">
      <w:pPr>
        <w:ind w:left="716" w:right="3940"/>
      </w:pPr>
      <w:r>
        <w:t xml:space="preserve">История России. 1914—1945 гг. </w:t>
      </w:r>
      <w:r>
        <w:rPr>
          <w:b/>
        </w:rPr>
        <w:t xml:space="preserve"> </w:t>
      </w:r>
      <w:r>
        <w:t>Введение. Россия в начале ХХ в.</w:t>
      </w:r>
      <w:r>
        <w:rPr>
          <w:b/>
        </w:rPr>
        <w:t xml:space="preserve"> </w:t>
      </w:r>
    </w:p>
    <w:p w:rsidR="00CD2E54" w:rsidRDefault="004C4D89">
      <w:pPr>
        <w:ind w:left="-10" w:right="15" w:firstLine="711"/>
      </w:pPr>
      <w:r>
        <w:t>Россия в годы Первой мировой войны и Великой российской революции (1914—1922).</w:t>
      </w:r>
      <w:r>
        <w:rPr>
          <w:b/>
        </w:rPr>
        <w:t xml:space="preserve"> </w:t>
      </w:r>
    </w:p>
    <w:p w:rsidR="00CD2E54" w:rsidRDefault="004C4D89">
      <w:pPr>
        <w:ind w:left="716" w:right="15"/>
      </w:pPr>
      <w:r>
        <w:t>Россия в Первой мировой войне (1914—1918).</w:t>
      </w:r>
      <w:r>
        <w:rPr>
          <w:b/>
        </w:rPr>
        <w:t xml:space="preserve"> </w:t>
      </w:r>
    </w:p>
    <w:p w:rsidR="00CD2E54" w:rsidRDefault="004C4D89">
      <w:pPr>
        <w:ind w:left="-10" w:right="15" w:firstLine="711"/>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r>
        <w:rPr>
          <w:b/>
        </w:rPr>
        <w:t xml:space="preserve"> </w:t>
      </w:r>
    </w:p>
    <w:p w:rsidR="00CD2E54" w:rsidRDefault="004C4D89">
      <w:pPr>
        <w:ind w:left="-10" w:right="15" w:firstLine="711"/>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r>
        <w:rPr>
          <w:b/>
        </w:rPr>
        <w:t xml:space="preserve"> </w:t>
      </w:r>
    </w:p>
    <w:p w:rsidR="00CD2E54" w:rsidRDefault="004C4D89">
      <w:pPr>
        <w:ind w:left="-10" w:right="15" w:firstLine="711"/>
      </w:pPr>
      <w:r>
        <w:lastRenderedPageBreak/>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r>
        <w:rPr>
          <w:b/>
        </w:rPr>
        <w:t xml:space="preserve"> </w:t>
      </w:r>
    </w:p>
    <w:p w:rsidR="00CD2E54" w:rsidRDefault="004C4D89">
      <w:pPr>
        <w:ind w:left="716" w:right="15"/>
      </w:pPr>
      <w:r>
        <w:t>Великая российская революция (1917—1922).</w:t>
      </w:r>
      <w:r>
        <w:rPr>
          <w:b/>
        </w:rPr>
        <w:t xml:space="preserve"> </w:t>
      </w:r>
    </w:p>
    <w:p w:rsidR="00CD2E54" w:rsidRDefault="004C4D89">
      <w:pPr>
        <w:ind w:left="-10" w:right="15" w:firstLine="711"/>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r>
        <w:rPr>
          <w:b/>
        </w:rPr>
        <w:t xml:space="preserve"> </w:t>
      </w:r>
    </w:p>
    <w:p w:rsidR="00CD2E54" w:rsidRDefault="004C4D89">
      <w:pPr>
        <w:ind w:left="716" w:right="15"/>
      </w:pPr>
      <w:r>
        <w:t xml:space="preserve">Основные этапы и хронология революционных событий 1917 г. Февраль—март: </w:t>
      </w:r>
    </w:p>
    <w:p w:rsidR="00CD2E54" w:rsidRDefault="004C4D89">
      <w:pPr>
        <w:ind w:left="-5" w:right="15"/>
      </w:pPr>
      <w:r>
        <w:t>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r>
        <w:rPr>
          <w:b/>
        </w:rPr>
        <w:t xml:space="preserve"> </w:t>
      </w:r>
    </w:p>
    <w:p w:rsidR="00CD2E54" w:rsidRDefault="004C4D89">
      <w:pPr>
        <w:ind w:left="716" w:right="15"/>
      </w:pPr>
      <w:r>
        <w:t>Первые революционные преобразования большевиков.</w:t>
      </w:r>
      <w:r>
        <w:rPr>
          <w:b/>
        </w:rPr>
        <w:t xml:space="preserve"> </w:t>
      </w:r>
    </w:p>
    <w:p w:rsidR="00CD2E54" w:rsidRDefault="004C4D89">
      <w:pPr>
        <w:ind w:left="-10" w:right="15" w:firstLine="711"/>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r>
        <w:rPr>
          <w:b/>
        </w:rPr>
        <w:t xml:space="preserve"> </w:t>
      </w:r>
    </w:p>
    <w:p w:rsidR="00CD2E54" w:rsidRDefault="004C4D89">
      <w:pPr>
        <w:ind w:left="-10" w:right="15" w:firstLine="711"/>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r>
        <w:rPr>
          <w:b/>
        </w:rPr>
        <w:t xml:space="preserve"> </w:t>
      </w:r>
    </w:p>
    <w:p w:rsidR="00CD2E54" w:rsidRDefault="004C4D89">
      <w:pPr>
        <w:ind w:left="716" w:right="15"/>
      </w:pPr>
      <w:r>
        <w:t>Гражданская война и ее последствия.</w:t>
      </w:r>
      <w:r>
        <w:rPr>
          <w:b/>
        </w:rPr>
        <w:t xml:space="preserve"> </w:t>
      </w:r>
    </w:p>
    <w:p w:rsidR="00CD2E54" w:rsidRDefault="004C4D89">
      <w:pPr>
        <w:ind w:left="-10" w:right="15" w:firstLine="711"/>
      </w:pPr>
      <w: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r>
        <w:rPr>
          <w:b/>
        </w:rPr>
        <w:t xml:space="preserve"> </w:t>
      </w:r>
    </w:p>
    <w:p w:rsidR="00CD2E54" w:rsidRDefault="004C4D89">
      <w:pPr>
        <w:ind w:left="716" w:right="15"/>
      </w:pPr>
      <w:r>
        <w:t xml:space="preserve">Гражданская война как общенациональная катастрофа. Человеческие потери. Причины, </w:t>
      </w:r>
    </w:p>
    <w:p w:rsidR="00CD2E54" w:rsidRDefault="004C4D89">
      <w:pPr>
        <w:ind w:left="-5" w:right="15"/>
      </w:pPr>
      <w:r>
        <w:t xml:space="preserve">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r>
        <w:rPr>
          <w:b/>
        </w:rPr>
        <w:t xml:space="preserve"> </w:t>
      </w:r>
    </w:p>
    <w:p w:rsidR="00CD2E54" w:rsidRDefault="004C4D89">
      <w:pPr>
        <w:ind w:left="-10" w:right="15" w:firstLine="711"/>
      </w:pPr>
      <w: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w:t>
      </w:r>
      <w:r>
        <w:lastRenderedPageBreak/>
        <w:t>Красный и белый террор, их масштабы. Убийство царской семьи. Ущемление прав Советов в пользу чрезвычайных органов: ЧК, комбедов и ревкомов.</w:t>
      </w:r>
      <w:r>
        <w:rPr>
          <w:b/>
        </w:rPr>
        <w:t xml:space="preserve"> </w:t>
      </w:r>
    </w:p>
    <w:p w:rsidR="00CD2E54" w:rsidRDefault="004C4D89">
      <w:pPr>
        <w:ind w:left="-10" w:right="15" w:firstLine="711"/>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r>
        <w:rPr>
          <w:b/>
        </w:rPr>
        <w:t xml:space="preserve"> </w:t>
      </w:r>
    </w:p>
    <w:p w:rsidR="00CD2E54" w:rsidRDefault="004C4D89">
      <w:pPr>
        <w:ind w:left="-10" w:right="15" w:firstLine="711"/>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r>
        <w:rPr>
          <w:b/>
        </w:rPr>
        <w:t xml:space="preserve"> </w:t>
      </w:r>
    </w:p>
    <w:p w:rsidR="00CD2E54" w:rsidRDefault="004C4D89">
      <w:pPr>
        <w:ind w:left="716" w:right="15"/>
      </w:pPr>
      <w:r>
        <w:t>Идеология и культура Советской России периода Гражданской войны.</w:t>
      </w:r>
      <w:r>
        <w:rPr>
          <w:b/>
        </w:rPr>
        <w:t xml:space="preserve"> </w:t>
      </w:r>
    </w:p>
    <w:p w:rsidR="00CD2E54" w:rsidRDefault="004C4D89">
      <w:pPr>
        <w:ind w:left="-10" w:right="15" w:firstLine="711"/>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r>
        <w:rPr>
          <w:b/>
        </w:rPr>
        <w:t xml:space="preserve"> </w:t>
      </w:r>
    </w:p>
    <w:p w:rsidR="00CD2E54" w:rsidRDefault="004C4D89">
      <w:pPr>
        <w:ind w:left="-10" w:right="15" w:firstLine="711"/>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r>
        <w:rPr>
          <w:b/>
        </w:rPr>
        <w:t xml:space="preserve"> </w:t>
      </w:r>
    </w:p>
    <w:p w:rsidR="00CD2E54" w:rsidRDefault="004C4D89">
      <w:pPr>
        <w:ind w:left="716" w:right="15"/>
      </w:pPr>
      <w:r>
        <w:t xml:space="preserve">Наш край в 1914—1922 гг. </w:t>
      </w:r>
      <w:r>
        <w:rPr>
          <w:b/>
        </w:rPr>
        <w:t xml:space="preserve"> </w:t>
      </w:r>
    </w:p>
    <w:p w:rsidR="00CD2E54" w:rsidRDefault="004C4D89">
      <w:pPr>
        <w:ind w:left="716" w:right="15"/>
      </w:pPr>
      <w:r>
        <w:t xml:space="preserve">Советский Союз в 1920—1930-е гг. </w:t>
      </w:r>
      <w:r>
        <w:rPr>
          <w:b/>
        </w:rPr>
        <w:t xml:space="preserve"> </w:t>
      </w:r>
    </w:p>
    <w:p w:rsidR="00CD2E54" w:rsidRDefault="004C4D89">
      <w:pPr>
        <w:ind w:left="716" w:right="15"/>
      </w:pPr>
      <w:r>
        <w:t xml:space="preserve">СССР в годы нэпа (1921—1928). </w:t>
      </w:r>
      <w:r>
        <w:rPr>
          <w:b/>
        </w:rPr>
        <w:t xml:space="preserve"> </w:t>
      </w:r>
    </w:p>
    <w:p w:rsidR="00CD2E54" w:rsidRDefault="004C4D89">
      <w:pPr>
        <w:ind w:left="-10" w:right="15" w:firstLine="711"/>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r>
        <w:rPr>
          <w:b/>
        </w:rPr>
        <w:t xml:space="preserve"> </w:t>
      </w:r>
    </w:p>
    <w:p w:rsidR="00CD2E54" w:rsidRDefault="004C4D89">
      <w:pPr>
        <w:ind w:left="-10" w:right="15" w:firstLine="711"/>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r>
        <w:rPr>
          <w:b/>
        </w:rPr>
        <w:t xml:space="preserve"> </w:t>
      </w:r>
    </w:p>
    <w:p w:rsidR="00CD2E54" w:rsidRDefault="004C4D89">
      <w:pPr>
        <w:ind w:left="-10" w:right="15" w:firstLine="711"/>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Pr>
          <w:b/>
        </w:rPr>
        <w:t xml:space="preserve"> </w:t>
      </w:r>
    </w:p>
    <w:p w:rsidR="00CD2E54" w:rsidRDefault="004C4D89">
      <w:pPr>
        <w:ind w:left="716" w:right="15"/>
      </w:pPr>
      <w:r>
        <w:t xml:space="preserve">Ликвидация небольшевистских партий и установление в СССР однопартийной </w:t>
      </w:r>
    </w:p>
    <w:p w:rsidR="00CD2E54" w:rsidRDefault="004C4D89">
      <w:pPr>
        <w:ind w:left="-5" w:right="15"/>
      </w:pPr>
      <w:r>
        <w:t xml:space="preserve">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r>
        <w:rPr>
          <w:b/>
        </w:rPr>
        <w:t xml:space="preserve"> </w:t>
      </w:r>
    </w:p>
    <w:p w:rsidR="00CD2E54" w:rsidRDefault="004C4D89">
      <w:pPr>
        <w:ind w:left="-10" w:right="15" w:firstLine="711"/>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r>
        <w:rPr>
          <w:b/>
        </w:rPr>
        <w:t xml:space="preserve"> </w:t>
      </w:r>
      <w:r>
        <w:t xml:space="preserve">128.3.2.2.2. Советский Союз в 1929—1941 гг. </w:t>
      </w:r>
      <w:r>
        <w:rPr>
          <w:b/>
        </w:rPr>
        <w:t xml:space="preserve"> </w:t>
      </w:r>
    </w:p>
    <w:p w:rsidR="00CD2E54" w:rsidRDefault="004C4D89">
      <w:pPr>
        <w:ind w:left="-10" w:right="15" w:firstLine="711"/>
      </w:pPr>
      <w:r>
        <w:lastRenderedPageBreak/>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r>
        <w:rPr>
          <w:b/>
        </w:rPr>
        <w:t xml:space="preserve"> </w:t>
      </w:r>
    </w:p>
    <w:p w:rsidR="00CD2E54" w:rsidRDefault="004C4D89">
      <w:pPr>
        <w:ind w:left="-10" w:right="15" w:firstLine="711"/>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1933 гг. как следствие коллективизации.</w:t>
      </w:r>
      <w:r>
        <w:rPr>
          <w:b/>
        </w:rPr>
        <w:t xml:space="preserve"> </w:t>
      </w:r>
    </w:p>
    <w:p w:rsidR="00CD2E54" w:rsidRDefault="004C4D89">
      <w:pPr>
        <w:spacing w:after="8" w:line="251" w:lineRule="auto"/>
        <w:ind w:left="10" w:right="18" w:hanging="10"/>
        <w:jc w:val="right"/>
      </w:pPr>
      <w:r>
        <w:t xml:space="preserve">Крупнейшие стройки первых пятилеток в центре и национальных республиках. </w:t>
      </w:r>
    </w:p>
    <w:p w:rsidR="00CD2E54" w:rsidRDefault="004C4D89">
      <w:pPr>
        <w:ind w:left="-5" w:right="15"/>
      </w:pPr>
      <w:r>
        <w:t xml:space="preserve">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r>
        <w:rPr>
          <w:b/>
        </w:rPr>
        <w:t xml:space="preserve"> </w:t>
      </w:r>
    </w:p>
    <w:p w:rsidR="00CD2E54" w:rsidRDefault="004C4D89">
      <w:pPr>
        <w:ind w:left="-10" w:right="15" w:firstLine="711"/>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r>
        <w:rPr>
          <w:b/>
        </w:rPr>
        <w:t xml:space="preserve"> </w:t>
      </w:r>
    </w:p>
    <w:p w:rsidR="00CD2E54" w:rsidRDefault="004C4D89">
      <w:pPr>
        <w:ind w:left="-10" w:right="15" w:firstLine="711"/>
      </w:pPr>
      <w:r>
        <w:t>Советская социальная и национальная политика 1930-х гг. Пропаганда и реальные достижения. Конституция СССР 1936 г.</w:t>
      </w:r>
      <w:r>
        <w:rPr>
          <w:b/>
        </w:rPr>
        <w:t xml:space="preserve"> </w:t>
      </w:r>
    </w:p>
    <w:p w:rsidR="00CD2E54" w:rsidRDefault="004C4D89">
      <w:pPr>
        <w:ind w:left="716" w:right="15"/>
      </w:pPr>
      <w:r>
        <w:t xml:space="preserve">Культурное пространство советского общества в 1920—1930-е гг. </w:t>
      </w:r>
      <w:r>
        <w:rPr>
          <w:b/>
        </w:rPr>
        <w:t xml:space="preserve"> </w:t>
      </w:r>
    </w:p>
    <w:p w:rsidR="00CD2E54" w:rsidRDefault="004C4D89">
      <w:pPr>
        <w:ind w:left="-10" w:right="15" w:firstLine="711"/>
      </w:pPr>
      <w:r>
        <w:t xml:space="preserve">Повседневная жизнь и общественные настроения в годы нэпа. Повышение общего уровня жизни. Нэпманы и отношение к ним в обществе. </w:t>
      </w:r>
      <w:r>
        <w:rPr>
          <w:b/>
        </w:rPr>
        <w:t xml:space="preserve"> </w:t>
      </w:r>
    </w:p>
    <w:p w:rsidR="00CD2E54" w:rsidRDefault="004C4D89">
      <w:pPr>
        <w:ind w:left="-10" w:right="15" w:firstLine="711"/>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r>
        <w:rPr>
          <w:b/>
        </w:rPr>
        <w:t xml:space="preserve"> </w:t>
      </w:r>
    </w:p>
    <w:p w:rsidR="00CD2E54" w:rsidRDefault="004C4D89">
      <w:pPr>
        <w:ind w:left="-10" w:right="15" w:firstLine="711"/>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r>
        <w:rPr>
          <w:b/>
        </w:rPr>
        <w:t xml:space="preserve"> </w:t>
      </w:r>
    </w:p>
    <w:p w:rsidR="00CD2E54" w:rsidRDefault="004C4D89">
      <w:pPr>
        <w:ind w:left="-10" w:right="15" w:firstLine="711"/>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r>
        <w:rPr>
          <w:b/>
        </w:rPr>
        <w:t xml:space="preserve"> </w:t>
      </w:r>
    </w:p>
    <w:p w:rsidR="00CD2E54" w:rsidRDefault="004C4D89">
      <w:pPr>
        <w:ind w:left="-10" w:right="15" w:firstLine="711"/>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r>
        <w:rPr>
          <w:b/>
        </w:rPr>
        <w:t xml:space="preserve"> </w:t>
      </w:r>
    </w:p>
    <w:p w:rsidR="00CD2E54" w:rsidRDefault="004C4D89">
      <w:pPr>
        <w:ind w:left="-10" w:right="15" w:firstLine="711"/>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r>
        <w:rPr>
          <w:b/>
        </w:rPr>
        <w:t xml:space="preserve"> </w:t>
      </w:r>
    </w:p>
    <w:p w:rsidR="00CD2E54" w:rsidRDefault="004C4D89">
      <w:pPr>
        <w:ind w:left="-10" w:right="15" w:firstLine="711"/>
      </w:pPr>
      <w: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w:t>
      </w:r>
      <w:r>
        <w:lastRenderedPageBreak/>
        <w:t>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r>
        <w:rPr>
          <w:b/>
        </w:rPr>
        <w:t xml:space="preserve"> </w:t>
      </w:r>
    </w:p>
    <w:p w:rsidR="00CD2E54" w:rsidRDefault="004C4D89">
      <w:pPr>
        <w:ind w:left="716" w:right="15"/>
      </w:pPr>
      <w:r>
        <w:t xml:space="preserve">Внешняя политика СССР в 1920—1930-е гг. </w:t>
      </w:r>
      <w:r>
        <w:rPr>
          <w:b/>
        </w:rPr>
        <w:t xml:space="preserve"> </w:t>
      </w:r>
    </w:p>
    <w:p w:rsidR="00CD2E54" w:rsidRDefault="004C4D89">
      <w:pPr>
        <w:ind w:left="-10" w:right="15" w:firstLine="711"/>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r>
        <w:rPr>
          <w:b/>
        </w:rPr>
        <w:t xml:space="preserve"> </w:t>
      </w:r>
    </w:p>
    <w:p w:rsidR="00CD2E54" w:rsidRDefault="004C4D89">
      <w:pPr>
        <w:ind w:left="-10" w:right="15" w:firstLine="711"/>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r>
        <w:rPr>
          <w:b/>
        </w:rPr>
        <w:t xml:space="preserve"> </w:t>
      </w:r>
    </w:p>
    <w:p w:rsidR="00CD2E54" w:rsidRDefault="004C4D89">
      <w:pPr>
        <w:ind w:left="-10" w:right="15" w:firstLine="711"/>
      </w:pPr>
      <w: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p>
    <w:p w:rsidR="00CD2E54" w:rsidRDefault="004C4D89">
      <w:pPr>
        <w:ind w:left="-5" w:right="15"/>
      </w:pPr>
      <w:r>
        <w:t>Бессарабии, Северной Буковины, Западной Украины и Западной Белоруссии. Катынская трагедия.</w:t>
      </w:r>
      <w:r>
        <w:rPr>
          <w:b/>
        </w:rPr>
        <w:t xml:space="preserve"> </w:t>
      </w:r>
    </w:p>
    <w:p w:rsidR="00CD2E54" w:rsidRDefault="004C4D89">
      <w:pPr>
        <w:ind w:left="716" w:right="15"/>
      </w:pPr>
      <w:r>
        <w:t>Наш край в 1920—1930-е гг. (1 ч)</w:t>
      </w:r>
      <w:r>
        <w:rPr>
          <w:b/>
        </w:rPr>
        <w:t xml:space="preserve"> </w:t>
      </w:r>
    </w:p>
    <w:p w:rsidR="00CD2E54" w:rsidRDefault="004C4D89">
      <w:pPr>
        <w:ind w:left="716" w:right="15"/>
      </w:pPr>
      <w:r>
        <w:t xml:space="preserve">Великая Отечественная война (1941—1945) </w:t>
      </w:r>
      <w:r>
        <w:rPr>
          <w:b/>
        </w:rPr>
        <w:t xml:space="preserve"> </w:t>
      </w:r>
    </w:p>
    <w:p w:rsidR="00CD2E54" w:rsidRDefault="004C4D89">
      <w:pPr>
        <w:ind w:left="716" w:right="15"/>
      </w:pPr>
      <w:r>
        <w:t xml:space="preserve">Первый период войны (июнь 1941 — осень 1942 г.) </w:t>
      </w:r>
      <w:r>
        <w:rPr>
          <w:b/>
        </w:rPr>
        <w:t xml:space="preserve"> </w:t>
      </w:r>
    </w:p>
    <w:p w:rsidR="00CD2E54" w:rsidRDefault="004C4D89">
      <w:pPr>
        <w:ind w:left="-10" w:right="15" w:firstLine="711"/>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r>
        <w:rPr>
          <w:b/>
        </w:rPr>
        <w:t xml:space="preserve"> </w:t>
      </w:r>
    </w:p>
    <w:p w:rsidR="00CD2E54" w:rsidRDefault="004C4D89">
      <w:pPr>
        <w:ind w:left="-10" w:right="15" w:firstLine="711"/>
      </w:pPr>
      <w: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w:t>
      </w:r>
    </w:p>
    <w:p w:rsidR="00CD2E54" w:rsidRDefault="004C4D89">
      <w:pPr>
        <w:ind w:left="-5" w:right="15"/>
      </w:pPr>
      <w:r>
        <w:t>Итоги Московской битвы. Блокада Ленинграда. Героизм и трагедия гражданского населения. Эвакуация ленинградцев. Дорога жизни.</w:t>
      </w:r>
      <w:r>
        <w:rPr>
          <w:b/>
        </w:rPr>
        <w:t xml:space="preserve"> </w:t>
      </w:r>
    </w:p>
    <w:p w:rsidR="00CD2E54" w:rsidRDefault="004C4D89">
      <w:pPr>
        <w:ind w:left="-10" w:right="15" w:firstLine="711"/>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r>
        <w:rPr>
          <w:b/>
        </w:rPr>
        <w:t xml:space="preserve"> </w:t>
      </w:r>
    </w:p>
    <w:p w:rsidR="00CD2E54" w:rsidRDefault="004C4D89">
      <w:pPr>
        <w:ind w:left="716" w:right="15"/>
      </w:pPr>
      <w:r>
        <w:t xml:space="preserve">Нацистский оккупационный режим. Генеральный план «Ост». Нацистская пропаганда. </w:t>
      </w:r>
    </w:p>
    <w:p w:rsidR="00CD2E54" w:rsidRDefault="004C4D89">
      <w:pPr>
        <w:ind w:left="-5" w:right="15"/>
      </w:pPr>
      <w:r>
        <w:t>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b/>
        </w:rPr>
        <w:t xml:space="preserve"> </w:t>
      </w:r>
    </w:p>
    <w:p w:rsidR="00CD2E54" w:rsidRDefault="004C4D89">
      <w:pPr>
        <w:ind w:left="-10" w:right="15" w:firstLine="711"/>
      </w:pPr>
      <w:r>
        <w:t>Начало массового сопротивления врагу. Восстания в нацистских лагерях. Развертывание партизанского движения.</w:t>
      </w:r>
      <w:r>
        <w:rPr>
          <w:b/>
        </w:rPr>
        <w:t xml:space="preserve"> </w:t>
      </w:r>
    </w:p>
    <w:p w:rsidR="00CD2E54" w:rsidRDefault="004C4D89">
      <w:pPr>
        <w:ind w:left="716" w:right="15"/>
      </w:pPr>
      <w:r>
        <w:t xml:space="preserve">Коренной перелом в ходе войны (осень 1942—1943 г.) </w:t>
      </w:r>
      <w:r>
        <w:rPr>
          <w:b/>
        </w:rPr>
        <w:t xml:space="preserve"> </w:t>
      </w:r>
    </w:p>
    <w:p w:rsidR="00CD2E54" w:rsidRDefault="004C4D89">
      <w:pPr>
        <w:ind w:left="-10" w:right="15" w:firstLine="711"/>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r>
        <w:rPr>
          <w:b/>
        </w:rPr>
        <w:t xml:space="preserve"> </w:t>
      </w:r>
    </w:p>
    <w:p w:rsidR="00CD2E54" w:rsidRDefault="004C4D89">
      <w:pPr>
        <w:ind w:left="-10" w:right="15" w:firstLine="711"/>
      </w:pPr>
      <w:r>
        <w:lastRenderedPageBreak/>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r>
        <w:rPr>
          <w:b/>
        </w:rPr>
        <w:t xml:space="preserve"> </w:t>
      </w:r>
    </w:p>
    <w:p w:rsidR="00CD2E54" w:rsidRDefault="004C4D89">
      <w:pPr>
        <w:ind w:left="-10" w:right="15" w:firstLine="711"/>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r>
        <w:rPr>
          <w:b/>
        </w:rPr>
        <w:t xml:space="preserve"> </w:t>
      </w:r>
    </w:p>
    <w:p w:rsidR="00CD2E54" w:rsidRDefault="004C4D89">
      <w:pPr>
        <w:ind w:left="-10" w:right="15" w:firstLine="711"/>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r>
        <w:rPr>
          <w:b/>
        </w:rPr>
        <w:t xml:space="preserve"> </w:t>
      </w:r>
    </w:p>
    <w:p w:rsidR="00CD2E54" w:rsidRDefault="004C4D89">
      <w:pPr>
        <w:ind w:left="716" w:right="15"/>
      </w:pPr>
      <w:r>
        <w:t>Человек и война: единство фронта и тыла.</w:t>
      </w:r>
      <w:r>
        <w:rPr>
          <w:b/>
        </w:rPr>
        <w:t xml:space="preserve"> </w:t>
      </w:r>
    </w:p>
    <w:p w:rsidR="00CD2E54" w:rsidRDefault="004C4D89">
      <w:pPr>
        <w:ind w:left="-10" w:right="15" w:firstLine="711"/>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r>
        <w:rPr>
          <w:b/>
        </w:rPr>
        <w:t xml:space="preserve"> </w:t>
      </w:r>
    </w:p>
    <w:p w:rsidR="00CD2E54" w:rsidRDefault="004C4D89">
      <w:pPr>
        <w:ind w:left="-10" w:right="15" w:firstLine="711"/>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r>
        <w:rPr>
          <w:b/>
        </w:rPr>
        <w:t xml:space="preserve"> </w:t>
      </w:r>
    </w:p>
    <w:p w:rsidR="00CD2E54" w:rsidRDefault="004C4D89">
      <w:pPr>
        <w:ind w:left="-10" w:right="15" w:firstLine="711"/>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r>
        <w:rPr>
          <w:b/>
        </w:rPr>
        <w:t xml:space="preserve"> </w:t>
      </w:r>
    </w:p>
    <w:p w:rsidR="00CD2E54" w:rsidRDefault="004C4D89">
      <w:pPr>
        <w:ind w:left="-10" w:right="15" w:firstLine="711"/>
      </w:pPr>
      <w:r>
        <w:t xml:space="preserve">Победа СССР в Великой Отечественной войне. Окончание Второй мировой войны (1944 — сентябрь 1945 г.) </w:t>
      </w:r>
      <w:r>
        <w:rPr>
          <w:b/>
        </w:rPr>
        <w:t xml:space="preserve"> </w:t>
      </w:r>
    </w:p>
    <w:p w:rsidR="00CD2E54" w:rsidRDefault="004C4D89">
      <w:pPr>
        <w:ind w:left="-10" w:right="15" w:firstLine="711"/>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r>
        <w:rPr>
          <w:b/>
        </w:rPr>
        <w:t xml:space="preserve"> </w:t>
      </w:r>
    </w:p>
    <w:p w:rsidR="00CD2E54" w:rsidRDefault="004C4D89">
      <w:pPr>
        <w:ind w:left="-10" w:right="15" w:firstLine="711"/>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r>
        <w:rPr>
          <w:b/>
        </w:rPr>
        <w:t xml:space="preserve"> </w:t>
      </w:r>
    </w:p>
    <w:p w:rsidR="00CD2E54" w:rsidRDefault="004C4D89">
      <w:pPr>
        <w:ind w:left="-10" w:right="15" w:firstLine="711"/>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rPr>
          <w:b/>
        </w:rPr>
        <w:t xml:space="preserve"> </w:t>
      </w:r>
    </w:p>
    <w:p w:rsidR="00CD2E54" w:rsidRDefault="004C4D89">
      <w:pPr>
        <w:ind w:left="-10" w:right="15" w:firstLine="711"/>
      </w:pPr>
      <w:r>
        <w:t>Советско-японская война 1945 г. Разгром Квантунской армии. Ядерные бомбардировки японских городов американской авиацией и их последствия.</w:t>
      </w:r>
      <w:r>
        <w:rPr>
          <w:b/>
        </w:rPr>
        <w:t xml:space="preserve"> </w:t>
      </w:r>
    </w:p>
    <w:p w:rsidR="00CD2E54" w:rsidRDefault="004C4D89">
      <w:pPr>
        <w:ind w:left="-10" w:right="15" w:firstLine="711"/>
      </w:pPr>
      <w:r>
        <w:lastRenderedPageBreak/>
        <w:t>Создание ООН. Осуждение главных военных преступников. Нюрнбергский и Токийский судебные процессы.</w:t>
      </w:r>
      <w:r>
        <w:rPr>
          <w:b/>
        </w:rPr>
        <w:t xml:space="preserve"> </w:t>
      </w:r>
    </w:p>
    <w:p w:rsidR="00CD2E54" w:rsidRDefault="004C4D89">
      <w:pPr>
        <w:ind w:left="-10" w:right="15" w:firstLine="711"/>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r>
        <w:rPr>
          <w:b/>
        </w:rPr>
        <w:t xml:space="preserve"> </w:t>
      </w:r>
    </w:p>
    <w:p w:rsidR="00CD2E54" w:rsidRDefault="004C4D89">
      <w:pPr>
        <w:spacing w:after="10" w:line="270" w:lineRule="auto"/>
        <w:ind w:left="721" w:right="4959" w:hanging="10"/>
        <w:jc w:val="left"/>
      </w:pPr>
      <w:r>
        <w:t xml:space="preserve">Наш край в 1941—1945 гг. </w:t>
      </w:r>
      <w:r>
        <w:rPr>
          <w:b/>
        </w:rPr>
        <w:t xml:space="preserve"> </w:t>
      </w:r>
      <w:r>
        <w:t>Обобщение.</w:t>
      </w:r>
      <w:r>
        <w:rPr>
          <w:b/>
        </w:rPr>
        <w:t xml:space="preserve"> </w:t>
      </w:r>
      <w:r>
        <w:t>Содержание обучения в 11 классе.</w:t>
      </w:r>
      <w:r>
        <w:rPr>
          <w:b/>
        </w:rPr>
        <w:t xml:space="preserve"> </w:t>
      </w:r>
    </w:p>
    <w:p w:rsidR="00CD2E54" w:rsidRDefault="004C4D89">
      <w:pPr>
        <w:ind w:left="716" w:right="15"/>
      </w:pPr>
      <w:r>
        <w:t xml:space="preserve">Всеобщая история. 1945—2022 гг. </w:t>
      </w:r>
      <w:r>
        <w:rPr>
          <w:b/>
        </w:rPr>
        <w:t xml:space="preserve"> </w:t>
      </w:r>
    </w:p>
    <w:p w:rsidR="00CD2E54" w:rsidRDefault="004C4D89">
      <w:pPr>
        <w:ind w:left="-10" w:right="15" w:firstLine="711"/>
      </w:pPr>
      <w: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r>
        <w:rPr>
          <w:b/>
        </w:rPr>
        <w:t xml:space="preserve"> </w:t>
      </w:r>
    </w:p>
    <w:p w:rsidR="00CD2E54" w:rsidRDefault="004C4D89">
      <w:pPr>
        <w:spacing w:after="8" w:line="251" w:lineRule="auto"/>
        <w:ind w:left="10" w:right="81" w:hanging="10"/>
        <w:jc w:val="right"/>
      </w:pPr>
      <w:r>
        <w:t xml:space="preserve">128.4.1.2. Страны Северной Америки и Европы во второй половине ХХ — начале XXI в. </w:t>
      </w:r>
      <w:r>
        <w:rPr>
          <w:b/>
        </w:rPr>
        <w:t xml:space="preserve"> </w:t>
      </w:r>
    </w:p>
    <w:p w:rsidR="00CD2E54" w:rsidRDefault="004C4D89">
      <w:pPr>
        <w:ind w:left="-10" w:right="15" w:firstLine="711"/>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r>
        <w:rPr>
          <w:b/>
        </w:rPr>
        <w:t xml:space="preserve"> </w:t>
      </w:r>
    </w:p>
    <w:p w:rsidR="00CD2E54" w:rsidRDefault="004C4D89">
      <w:pPr>
        <w:ind w:left="-10" w:right="15" w:firstLine="711"/>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r>
        <w:rPr>
          <w:b/>
        </w:rPr>
        <w:t xml:space="preserve"> </w:t>
      </w:r>
    </w:p>
    <w:p w:rsidR="00CD2E54" w:rsidRDefault="004C4D89">
      <w:pPr>
        <w:ind w:left="-10" w:right="15" w:firstLine="711"/>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r>
        <w:rPr>
          <w:b/>
        </w:rPr>
        <w:t xml:space="preserve"> </w:t>
      </w:r>
    </w:p>
    <w:p w:rsidR="00CD2E54" w:rsidRDefault="004C4D89">
      <w:pPr>
        <w:ind w:left="-10" w:right="15" w:firstLine="711"/>
      </w:pPr>
      <w: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r>
        <w:rPr>
          <w:b/>
        </w:rPr>
        <w:t xml:space="preserve"> </w:t>
      </w:r>
    </w:p>
    <w:p w:rsidR="00CD2E54" w:rsidRDefault="004C4D89">
      <w:pPr>
        <w:ind w:left="-10" w:right="15" w:firstLine="711"/>
      </w:pPr>
      <w:r>
        <w:t>Страны Азии, Африки во второй половине ХХ — начале XXI в.: проблемы и пути модернизации.</w:t>
      </w:r>
      <w:r>
        <w:rPr>
          <w:b/>
        </w:rPr>
        <w:t xml:space="preserve"> </w:t>
      </w:r>
    </w:p>
    <w:p w:rsidR="00CD2E54" w:rsidRDefault="004C4D89">
      <w:pPr>
        <w:ind w:left="716" w:right="15"/>
      </w:pPr>
      <w:r>
        <w:t>Обретение независимости и выбор путей развития странами Азии и Африки.</w:t>
      </w:r>
      <w:r>
        <w:rPr>
          <w:b/>
        </w:rPr>
        <w:t xml:space="preserve"> </w:t>
      </w:r>
    </w:p>
    <w:p w:rsidR="00CD2E54" w:rsidRDefault="004C4D89">
      <w:pPr>
        <w:ind w:left="-10" w:right="15" w:firstLine="711"/>
      </w:pPr>
      <w:r>
        <w:lastRenderedPageBreak/>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Pr>
          <w:b/>
        </w:rPr>
        <w:t xml:space="preserve"> </w:t>
      </w:r>
    </w:p>
    <w:p w:rsidR="00CD2E54" w:rsidRDefault="004C4D89">
      <w:pPr>
        <w:ind w:left="-10" w:right="15" w:firstLine="711"/>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r>
        <w:rPr>
          <w:b/>
        </w:rPr>
        <w:t xml:space="preserve"> </w:t>
      </w:r>
    </w:p>
    <w:p w:rsidR="00CD2E54" w:rsidRDefault="004C4D89">
      <w:pPr>
        <w:ind w:left="-10" w:right="15" w:firstLine="711"/>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r>
        <w:rPr>
          <w:b/>
        </w:rPr>
        <w:t xml:space="preserve"> </w:t>
      </w:r>
    </w:p>
    <w:p w:rsidR="00CD2E54" w:rsidRDefault="004C4D89">
      <w:pPr>
        <w:ind w:left="-10" w:right="15" w:firstLine="711"/>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r>
        <w:rPr>
          <w:b/>
        </w:rPr>
        <w:t xml:space="preserve"> </w:t>
      </w:r>
    </w:p>
    <w:p w:rsidR="00CD2E54" w:rsidRDefault="004C4D89">
      <w:pPr>
        <w:ind w:left="-10" w:right="15" w:firstLine="711"/>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r>
        <w:rPr>
          <w:b/>
        </w:rPr>
        <w:t xml:space="preserve"> </w:t>
      </w:r>
    </w:p>
    <w:p w:rsidR="00CD2E54" w:rsidRDefault="004C4D89">
      <w:pPr>
        <w:ind w:left="716" w:right="15"/>
      </w:pPr>
      <w:r>
        <w:t xml:space="preserve">Страны Латинской Америки во второй половине ХХ — начале XXI в. </w:t>
      </w:r>
      <w:r>
        <w:rPr>
          <w:b/>
        </w:rPr>
        <w:t xml:space="preserve"> </w:t>
      </w:r>
    </w:p>
    <w:p w:rsidR="00CD2E54" w:rsidRDefault="004C4D89">
      <w:pPr>
        <w:ind w:left="-10" w:right="15" w:firstLine="711"/>
      </w:pPr>
      <w: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
    <w:p w:rsidR="00CD2E54" w:rsidRDefault="004C4D89">
      <w:pPr>
        <w:ind w:left="-5" w:right="15"/>
      </w:pPr>
      <w:r>
        <w:t>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r>
        <w:rPr>
          <w:b/>
        </w:rPr>
        <w:t xml:space="preserve"> </w:t>
      </w:r>
    </w:p>
    <w:p w:rsidR="00CD2E54" w:rsidRDefault="004C4D89">
      <w:pPr>
        <w:ind w:left="-10" w:right="15" w:firstLine="711"/>
      </w:pPr>
      <w:r>
        <w:t>Международные отношения во второй половине ХХ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r>
        <w:rPr>
          <w:b/>
        </w:rPr>
        <w:t xml:space="preserve"> </w:t>
      </w:r>
    </w:p>
    <w:p w:rsidR="00CD2E54" w:rsidRDefault="004C4D89">
      <w:pPr>
        <w:ind w:left="-10" w:right="15" w:firstLine="711"/>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r>
        <w:rPr>
          <w:b/>
        </w:rPr>
        <w:t xml:space="preserve"> </w:t>
      </w:r>
    </w:p>
    <w:p w:rsidR="00CD2E54" w:rsidRDefault="004C4D89">
      <w:pPr>
        <w:ind w:left="-10" w:right="15" w:firstLine="711"/>
      </w:pPr>
      <w: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w:t>
      </w:r>
      <w:r>
        <w:lastRenderedPageBreak/>
        <w:t>и восточного блока. Российская Федерация — правопреемник СССР на международной арене. Образование СНГ.</w:t>
      </w:r>
      <w:r>
        <w:rPr>
          <w:b/>
        </w:rPr>
        <w:t xml:space="preserve"> </w:t>
      </w:r>
    </w:p>
    <w:p w:rsidR="00CD2E54" w:rsidRDefault="004C4D89">
      <w:pPr>
        <w:ind w:left="-10" w:right="15" w:firstLine="711"/>
      </w:pPr>
      <w:r>
        <w:t xml:space="preserve">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w:t>
      </w:r>
    </w:p>
    <w:p w:rsidR="00CD2E54" w:rsidRDefault="004C4D89">
      <w:pPr>
        <w:ind w:left="-5" w:right="15"/>
      </w:pPr>
      <w:r>
        <w:t>Мировое сообщество и роль России в противостоянии угрозам и вызовам в начале XX в.</w:t>
      </w:r>
      <w:r>
        <w:rPr>
          <w:b/>
        </w:rPr>
        <w:t xml:space="preserve"> </w:t>
      </w:r>
    </w:p>
    <w:p w:rsidR="00CD2E54" w:rsidRDefault="004C4D89">
      <w:pPr>
        <w:ind w:left="716" w:right="15"/>
      </w:pPr>
      <w:r>
        <w:t xml:space="preserve">Развитие науки и культуры во второй половине ХХ — начале XXI в. </w:t>
      </w:r>
      <w:r>
        <w:rPr>
          <w:b/>
        </w:rPr>
        <w:t xml:space="preserve"> </w:t>
      </w:r>
    </w:p>
    <w:p w:rsidR="00CD2E54" w:rsidRDefault="004C4D89">
      <w:pPr>
        <w:ind w:left="-10" w:right="15" w:firstLine="711"/>
      </w:pPr>
      <w: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r>
        <w:rPr>
          <w:b/>
        </w:rPr>
        <w:t xml:space="preserve"> </w:t>
      </w:r>
    </w:p>
    <w:p w:rsidR="00CD2E54" w:rsidRDefault="004C4D89">
      <w:pPr>
        <w:ind w:left="-10" w:right="15" w:firstLine="711"/>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r>
        <w:rPr>
          <w:b/>
        </w:rPr>
        <w:t xml:space="preserve"> </w:t>
      </w:r>
    </w:p>
    <w:p w:rsidR="00CD2E54" w:rsidRDefault="004C4D89">
      <w:pPr>
        <w:ind w:left="716" w:right="15"/>
      </w:pPr>
      <w:r>
        <w:t xml:space="preserve">Современный мир. </w:t>
      </w:r>
      <w:r>
        <w:rPr>
          <w:b/>
        </w:rPr>
        <w:t xml:space="preserve"> </w:t>
      </w:r>
    </w:p>
    <w:p w:rsidR="00CD2E54" w:rsidRDefault="004C4D89">
      <w:pPr>
        <w:ind w:left="-10" w:right="15" w:firstLine="711"/>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r>
        <w:rPr>
          <w:b/>
        </w:rPr>
        <w:t xml:space="preserve"> </w:t>
      </w:r>
      <w:r>
        <w:t xml:space="preserve">128.4.1.8. Обобщение. </w:t>
      </w:r>
    </w:p>
    <w:p w:rsidR="00CD2E54" w:rsidRDefault="004C4D89">
      <w:pPr>
        <w:ind w:left="716" w:right="3937"/>
      </w:pPr>
      <w:r>
        <w:t xml:space="preserve">История России. 1945—2022 гг. </w:t>
      </w:r>
      <w:r>
        <w:rPr>
          <w:b/>
        </w:rPr>
        <w:t xml:space="preserve"> </w:t>
      </w:r>
      <w:r>
        <w:t xml:space="preserve">Введение </w:t>
      </w:r>
      <w:r>
        <w:rPr>
          <w:b/>
        </w:rPr>
        <w:t xml:space="preserve"> </w:t>
      </w:r>
    </w:p>
    <w:p w:rsidR="00CD2E54" w:rsidRDefault="004C4D89">
      <w:pPr>
        <w:ind w:left="716" w:right="15"/>
      </w:pPr>
      <w:r>
        <w:t xml:space="preserve">СССР в 1945—1991 гг. </w:t>
      </w:r>
      <w:r>
        <w:rPr>
          <w:b/>
        </w:rPr>
        <w:t xml:space="preserve"> </w:t>
      </w:r>
    </w:p>
    <w:p w:rsidR="00CD2E54" w:rsidRDefault="004C4D89">
      <w:pPr>
        <w:ind w:left="716" w:right="15"/>
      </w:pPr>
      <w:r>
        <w:t xml:space="preserve">СССР в 1945—1953 гг. </w:t>
      </w:r>
      <w:r>
        <w:rPr>
          <w:b/>
        </w:rPr>
        <w:t xml:space="preserve"> </w:t>
      </w:r>
    </w:p>
    <w:p w:rsidR="00CD2E54" w:rsidRDefault="004C4D89">
      <w:pPr>
        <w:ind w:left="-10" w:right="15" w:firstLine="711"/>
      </w:pPr>
      <w: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r>
        <w:rPr>
          <w:b/>
        </w:rPr>
        <w:t xml:space="preserve"> </w:t>
      </w:r>
    </w:p>
    <w:p w:rsidR="00CD2E54" w:rsidRDefault="004C4D89">
      <w:pPr>
        <w:ind w:left="-10" w:right="15" w:firstLine="711"/>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r>
        <w:rPr>
          <w:b/>
        </w:rPr>
        <w:t xml:space="preserve"> </w:t>
      </w:r>
    </w:p>
    <w:p w:rsidR="00CD2E54" w:rsidRDefault="004C4D89">
      <w:pPr>
        <w:ind w:left="-10" w:right="15" w:firstLine="711"/>
      </w:pPr>
      <w: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r>
        <w:rPr>
          <w:b/>
        </w:rPr>
        <w:t xml:space="preserve"> </w:t>
      </w:r>
    </w:p>
    <w:p w:rsidR="00CD2E54" w:rsidRDefault="004C4D89">
      <w:pPr>
        <w:ind w:left="-10" w:right="15" w:firstLine="711"/>
      </w:pPr>
      <w: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r>
        <w:rPr>
          <w:b/>
        </w:rPr>
        <w:t xml:space="preserve"> </w:t>
      </w:r>
    </w:p>
    <w:p w:rsidR="00CD2E54" w:rsidRDefault="004C4D89">
      <w:pPr>
        <w:ind w:left="716" w:right="15"/>
      </w:pPr>
      <w:r>
        <w:t xml:space="preserve">Рост влияния СССР на международной арене. Начало холодной войны. Доктрина </w:t>
      </w:r>
    </w:p>
    <w:p w:rsidR="00CD2E54" w:rsidRDefault="004C4D89">
      <w:pPr>
        <w:ind w:left="-5" w:right="15"/>
      </w:pPr>
      <w:r>
        <w:t>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r>
        <w:rPr>
          <w:b/>
        </w:rPr>
        <w:t xml:space="preserve"> </w:t>
      </w:r>
      <w:r>
        <w:t xml:space="preserve">128.4.2.1.2. СССР в середине 1950-х — первой половине 1960-х гг. </w:t>
      </w:r>
      <w:r>
        <w:rPr>
          <w:b/>
        </w:rPr>
        <w:t xml:space="preserve"> </w:t>
      </w:r>
    </w:p>
    <w:p w:rsidR="00CD2E54" w:rsidRDefault="004C4D89">
      <w:pPr>
        <w:ind w:left="-10" w:right="15" w:firstLine="711"/>
      </w:pPr>
      <w:r>
        <w:lastRenderedPageBreak/>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r>
        <w:rPr>
          <w:b/>
        </w:rPr>
        <w:t xml:space="preserve"> </w:t>
      </w:r>
    </w:p>
    <w:p w:rsidR="00CD2E54" w:rsidRDefault="004C4D89">
      <w:pPr>
        <w:ind w:left="-10" w:right="15" w:firstLine="711"/>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w:t>
      </w:r>
    </w:p>
    <w:p w:rsidR="00CD2E54" w:rsidRDefault="004C4D89">
      <w:pPr>
        <w:ind w:left="-5" w:right="15"/>
      </w:pPr>
      <w:r>
        <w:t>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rPr>
          <w:b/>
        </w:rPr>
        <w:t xml:space="preserve"> </w:t>
      </w:r>
    </w:p>
    <w:p w:rsidR="00CD2E54" w:rsidRDefault="004C4D89">
      <w:pPr>
        <w:ind w:left="-10" w:right="15" w:firstLine="711"/>
      </w:pPr>
      <w:r>
        <w:t>Социально-экономическое развитие СССР. «Догнать и перегнать Америку». Попытки решения продовольственной проблемы. Освоение целинных земель.</w:t>
      </w:r>
      <w:r>
        <w:rPr>
          <w:b/>
        </w:rPr>
        <w:t xml:space="preserve"> </w:t>
      </w:r>
    </w:p>
    <w:p w:rsidR="00CD2E54" w:rsidRDefault="004C4D89">
      <w:pPr>
        <w:ind w:left="-10" w:right="15" w:firstLine="711"/>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r>
        <w:rPr>
          <w:b/>
        </w:rPr>
        <w:t xml:space="preserve"> </w:t>
      </w:r>
    </w:p>
    <w:p w:rsidR="00CD2E54" w:rsidRDefault="004C4D89">
      <w:pPr>
        <w:ind w:left="-10" w:right="15" w:firstLine="711"/>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r>
        <w:rPr>
          <w:b/>
        </w:rPr>
        <w:t xml:space="preserve"> </w:t>
      </w:r>
    </w:p>
    <w:p w:rsidR="00CD2E54" w:rsidRDefault="004C4D89">
      <w:pPr>
        <w:ind w:left="-10" w:right="15" w:firstLine="711"/>
      </w:pPr>
      <w: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Pr>
          <w:b/>
        </w:rPr>
        <w:t xml:space="preserve"> </w:t>
      </w:r>
    </w:p>
    <w:p w:rsidR="00CD2E54" w:rsidRDefault="004C4D89">
      <w:pPr>
        <w:ind w:left="-10" w:right="15" w:firstLine="711"/>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r>
        <w:rPr>
          <w:b/>
        </w:rPr>
        <w:t xml:space="preserve"> </w:t>
      </w:r>
    </w:p>
    <w:p w:rsidR="00CD2E54" w:rsidRDefault="004C4D89">
      <w:pPr>
        <w:spacing w:after="30" w:line="251" w:lineRule="auto"/>
        <w:ind w:left="10" w:right="18" w:hanging="10"/>
        <w:jc w:val="right"/>
      </w:pPr>
      <w:r>
        <w:t xml:space="preserve">Конец оттепели. Нарастание негативных тенденций в обществе. Кризис доверия власти. </w:t>
      </w:r>
    </w:p>
    <w:p w:rsidR="00CD2E54" w:rsidRDefault="004C4D89">
      <w:pPr>
        <w:ind w:left="-5" w:right="15"/>
      </w:pPr>
      <w:r>
        <w:t>Новочеркасские события. Смещение Н.С. Хрущева.</w:t>
      </w:r>
      <w:r>
        <w:rPr>
          <w:b/>
        </w:rPr>
        <w:t xml:space="preserve"> </w:t>
      </w:r>
    </w:p>
    <w:p w:rsidR="00CD2E54" w:rsidRDefault="004C4D89">
      <w:pPr>
        <w:ind w:left="716" w:right="15"/>
      </w:pPr>
      <w:r>
        <w:t xml:space="preserve">Советское государство и общество в середине 1960-х — начале 1980-х гг. </w:t>
      </w:r>
      <w:r>
        <w:rPr>
          <w:b/>
        </w:rPr>
        <w:t xml:space="preserve"> </w:t>
      </w:r>
    </w:p>
    <w:p w:rsidR="00CD2E54" w:rsidRDefault="004C4D89">
      <w:pPr>
        <w:ind w:left="-10" w:right="15" w:firstLine="711"/>
      </w:pPr>
      <w: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r>
        <w:rPr>
          <w:b/>
        </w:rPr>
        <w:t xml:space="preserve"> </w:t>
      </w:r>
    </w:p>
    <w:p w:rsidR="00CD2E54" w:rsidRDefault="004C4D89">
      <w:pPr>
        <w:ind w:left="-10" w:right="15" w:firstLine="711"/>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r>
        <w:rPr>
          <w:b/>
        </w:rPr>
        <w:t xml:space="preserve"> </w:t>
      </w:r>
    </w:p>
    <w:p w:rsidR="00CD2E54" w:rsidRDefault="004C4D89">
      <w:pPr>
        <w:ind w:left="-10" w:right="15" w:firstLine="711"/>
      </w:pPr>
      <w:r>
        <w:lastRenderedPageBreak/>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r>
        <w:rPr>
          <w:b/>
        </w:rPr>
        <w:t xml:space="preserve"> </w:t>
      </w:r>
    </w:p>
    <w:p w:rsidR="00CD2E54" w:rsidRDefault="004C4D89">
      <w:pPr>
        <w:ind w:left="-10" w:right="15" w:firstLine="711"/>
      </w:pPr>
      <w: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w:t>
      </w:r>
    </w:p>
    <w:p w:rsidR="00CD2E54" w:rsidRDefault="004C4D89">
      <w:pPr>
        <w:ind w:left="-5" w:right="15"/>
      </w:pPr>
      <w:r>
        <w:t>Неформалы (КСП, движение КВН и другие). Диссидентский вызов. Борьба с инакомыслием. Судебные процессы. Цензура и самиздат.</w:t>
      </w:r>
      <w:r>
        <w:rPr>
          <w:b/>
        </w:rPr>
        <w:t xml:space="preserve"> </w:t>
      </w:r>
    </w:p>
    <w:p w:rsidR="00CD2E54" w:rsidRDefault="004C4D89">
      <w:pPr>
        <w:ind w:left="-10" w:right="15" w:firstLine="711"/>
      </w:pPr>
      <w: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r>
        <w:rPr>
          <w:b/>
        </w:rPr>
        <w:t xml:space="preserve"> </w:t>
      </w:r>
      <w:r>
        <w:t>Л.И. Брежнев в оценках современников и историков.</w:t>
      </w:r>
      <w:r>
        <w:rPr>
          <w:b/>
        </w:rPr>
        <w:t xml:space="preserve"> </w:t>
      </w:r>
    </w:p>
    <w:p w:rsidR="00CD2E54" w:rsidRDefault="004C4D89">
      <w:pPr>
        <w:ind w:left="716" w:right="15"/>
      </w:pPr>
      <w:r>
        <w:t xml:space="preserve">Политика перестройки. Распад СССР (1985—1991). </w:t>
      </w:r>
      <w:r>
        <w:rPr>
          <w:b/>
        </w:rPr>
        <w:t xml:space="preserve"> </w:t>
      </w:r>
    </w:p>
    <w:p w:rsidR="00CD2E54" w:rsidRDefault="004C4D89">
      <w:pPr>
        <w:ind w:left="-10" w:right="15" w:firstLine="711"/>
      </w:pPr>
      <w: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r>
        <w:rPr>
          <w:b/>
        </w:rPr>
        <w:t xml:space="preserve"> </w:t>
      </w:r>
    </w:p>
    <w:p w:rsidR="00CD2E54" w:rsidRDefault="004C4D89">
      <w:pPr>
        <w:ind w:left="-10" w:right="15" w:firstLine="711"/>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r>
        <w:rPr>
          <w:b/>
        </w:rPr>
        <w:t xml:space="preserve"> </w:t>
      </w:r>
    </w:p>
    <w:p w:rsidR="00CD2E54" w:rsidRDefault="004C4D89">
      <w:pPr>
        <w:ind w:left="-10" w:right="15" w:firstLine="711"/>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r>
        <w:rPr>
          <w:b/>
        </w:rPr>
        <w:t xml:space="preserve"> </w:t>
      </w:r>
    </w:p>
    <w:p w:rsidR="00CD2E54" w:rsidRDefault="004C4D89">
      <w:pPr>
        <w:ind w:left="-10" w:right="15" w:firstLine="711"/>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r>
        <w:rPr>
          <w:b/>
        </w:rPr>
        <w:t xml:space="preserve"> </w:t>
      </w:r>
    </w:p>
    <w:p w:rsidR="00CD2E54" w:rsidRDefault="004C4D89">
      <w:pPr>
        <w:ind w:left="-10" w:right="15" w:firstLine="711"/>
      </w:pPr>
      <w: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r>
        <w:rPr>
          <w:b/>
        </w:rPr>
        <w:t xml:space="preserve"> </w:t>
      </w:r>
    </w:p>
    <w:p w:rsidR="00CD2E54" w:rsidRDefault="004C4D89">
      <w:pPr>
        <w:ind w:left="-10" w:right="15" w:firstLine="711"/>
      </w:pPr>
      <w: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r>
        <w:rPr>
          <w:b/>
        </w:rPr>
        <w:t xml:space="preserve"> </w:t>
      </w:r>
    </w:p>
    <w:p w:rsidR="00CD2E54" w:rsidRDefault="004C4D89">
      <w:pPr>
        <w:ind w:left="-10" w:right="15" w:firstLine="711"/>
      </w:pPr>
      <w:r>
        <w:lastRenderedPageBreak/>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r>
        <w:rPr>
          <w:b/>
        </w:rPr>
        <w:t xml:space="preserve"> </w:t>
      </w:r>
    </w:p>
    <w:p w:rsidR="00CD2E54" w:rsidRDefault="004C4D89">
      <w:pPr>
        <w:ind w:left="-10" w:right="15" w:firstLine="711"/>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r>
        <w:rPr>
          <w:b/>
        </w:rPr>
        <w:t xml:space="preserve"> </w:t>
      </w:r>
    </w:p>
    <w:p w:rsidR="00CD2E54" w:rsidRDefault="004C4D89">
      <w:pPr>
        <w:ind w:left="-10" w:right="15" w:firstLine="711"/>
      </w:pPr>
      <w:r>
        <w:t>Реакция мирового сообщества на распад СССР. Россия как преемник СССР на международной арене.</w:t>
      </w:r>
      <w:r>
        <w:rPr>
          <w:b/>
        </w:rPr>
        <w:t xml:space="preserve"> </w:t>
      </w:r>
    </w:p>
    <w:p w:rsidR="00CD2E54" w:rsidRDefault="004C4D89">
      <w:pPr>
        <w:ind w:left="716" w:right="4003"/>
      </w:pPr>
      <w:r>
        <w:t xml:space="preserve">Наш край в 1945—1991 гг. </w:t>
      </w:r>
      <w:r>
        <w:rPr>
          <w:b/>
        </w:rPr>
        <w:t xml:space="preserve"> </w:t>
      </w:r>
      <w:r>
        <w:t>128.4.2.1.6. Обобщение.</w:t>
      </w:r>
      <w:r>
        <w:rPr>
          <w:b/>
        </w:rPr>
        <w:t xml:space="preserve"> </w:t>
      </w:r>
    </w:p>
    <w:p w:rsidR="00CD2E54" w:rsidRDefault="004C4D89">
      <w:pPr>
        <w:ind w:left="716" w:right="15"/>
      </w:pPr>
      <w:r>
        <w:t>Российская Федерация в 1992—2022 гг.</w:t>
      </w:r>
      <w:r>
        <w:rPr>
          <w:b/>
        </w:rPr>
        <w:t xml:space="preserve"> </w:t>
      </w:r>
    </w:p>
    <w:p w:rsidR="00CD2E54" w:rsidRDefault="004C4D89">
      <w:pPr>
        <w:ind w:left="716" w:right="15"/>
      </w:pPr>
      <w:r>
        <w:t xml:space="preserve">Становление новой России (1992—1999). </w:t>
      </w:r>
      <w:r>
        <w:rPr>
          <w:b/>
        </w:rPr>
        <w:t xml:space="preserve"> </w:t>
      </w:r>
    </w:p>
    <w:p w:rsidR="00CD2E54" w:rsidRDefault="004C4D89">
      <w:pPr>
        <w:ind w:left="-10" w:right="15" w:firstLine="711"/>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r>
        <w:rPr>
          <w:b/>
        </w:rPr>
        <w:t xml:space="preserve"> </w:t>
      </w:r>
    </w:p>
    <w:p w:rsidR="00CD2E54" w:rsidRDefault="004C4D89">
      <w:pPr>
        <w:ind w:left="-10" w:right="15" w:firstLine="711"/>
      </w:pPr>
      <w: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r>
        <w:rPr>
          <w:b/>
        </w:rPr>
        <w:t xml:space="preserve"> </w:t>
      </w:r>
    </w:p>
    <w:p w:rsidR="00CD2E54" w:rsidRDefault="004C4D89">
      <w:pPr>
        <w:ind w:left="-10" w:right="15" w:firstLine="711"/>
      </w:pPr>
      <w: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r>
        <w:rPr>
          <w:b/>
        </w:rPr>
        <w:t xml:space="preserve"> </w:t>
      </w:r>
    </w:p>
    <w:p w:rsidR="00CD2E54" w:rsidRDefault="004C4D89">
      <w:pPr>
        <w:ind w:left="-10" w:right="15" w:firstLine="711"/>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r>
        <w:rPr>
          <w:b/>
        </w:rPr>
        <w:t xml:space="preserve"> </w:t>
      </w:r>
    </w:p>
    <w:p w:rsidR="00CD2E54" w:rsidRDefault="004C4D89">
      <w:pPr>
        <w:ind w:left="-10" w:right="15" w:firstLine="711"/>
      </w:pPr>
      <w:r>
        <w:t xml:space="preserve">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w:t>
      </w:r>
      <w:r>
        <w:lastRenderedPageBreak/>
        <w:t>ориентиров. Безработица и детская беспризорность. Проблемы русскоязычного населения в бывших республиках СССР.</w:t>
      </w:r>
      <w:r>
        <w:rPr>
          <w:b/>
        </w:rPr>
        <w:t xml:space="preserve"> </w:t>
      </w:r>
    </w:p>
    <w:p w:rsidR="00CD2E54" w:rsidRDefault="004C4D89">
      <w:pPr>
        <w:ind w:left="-10" w:right="15" w:firstLine="711"/>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r>
        <w:rPr>
          <w:b/>
        </w:rPr>
        <w:t xml:space="preserve"> </w:t>
      </w:r>
    </w:p>
    <w:p w:rsidR="00CD2E54" w:rsidRDefault="004C4D89">
      <w:pPr>
        <w:ind w:left="-10" w:right="15" w:firstLine="711"/>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r>
        <w:rPr>
          <w:b/>
        </w:rPr>
        <w:t xml:space="preserve"> </w:t>
      </w:r>
    </w:p>
    <w:p w:rsidR="00CD2E54" w:rsidRDefault="004C4D89">
      <w:pPr>
        <w:ind w:left="716" w:right="15"/>
      </w:pPr>
      <w:r>
        <w:t>Россия в ХХI в.: вызовы времени и задачи модернизации.</w:t>
      </w:r>
      <w:r>
        <w:rPr>
          <w:b/>
        </w:rPr>
        <w:t xml:space="preserve"> </w:t>
      </w:r>
    </w:p>
    <w:p w:rsidR="00CD2E54" w:rsidRDefault="004C4D89">
      <w:pPr>
        <w:ind w:left="716" w:right="15"/>
      </w:pPr>
      <w:r>
        <w:t xml:space="preserve">Политические и экономические приоритеты. Вступление в должность Президента В.В. </w:t>
      </w:r>
    </w:p>
    <w:p w:rsidR="00CD2E54" w:rsidRDefault="004C4D89">
      <w:pPr>
        <w:ind w:left="-5" w:right="15"/>
      </w:pPr>
      <w:r>
        <w:t xml:space="preserve">Путина и связанные с этим ожидания. Начало преодоления негативных последствий 1990-х гг. </w:t>
      </w:r>
    </w:p>
    <w:p w:rsidR="00CD2E54" w:rsidRDefault="004C4D89">
      <w:pPr>
        <w:ind w:left="-5" w:right="15"/>
      </w:pPr>
      <w:r>
        <w:t>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Pr>
          <w:b/>
        </w:rPr>
        <w:t xml:space="preserve"> </w:t>
      </w:r>
    </w:p>
    <w:p w:rsidR="00CD2E54" w:rsidRDefault="004C4D89">
      <w:pPr>
        <w:ind w:left="-10" w:right="15" w:firstLine="711"/>
      </w:pPr>
      <w: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r>
        <w:rPr>
          <w:b/>
        </w:rPr>
        <w:t xml:space="preserve"> </w:t>
      </w:r>
    </w:p>
    <w:p w:rsidR="00CD2E54" w:rsidRDefault="004C4D89">
      <w:pPr>
        <w:ind w:left="-10" w:right="15" w:firstLine="711"/>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r>
        <w:rPr>
          <w:b/>
        </w:rPr>
        <w:t xml:space="preserve"> </w:t>
      </w:r>
    </w:p>
    <w:p w:rsidR="00CD2E54" w:rsidRDefault="004C4D89">
      <w:pPr>
        <w:ind w:left="-10" w:right="15" w:firstLine="711"/>
      </w:pPr>
      <w: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w:t>
      </w:r>
      <w:r>
        <w:rPr>
          <w:b/>
        </w:rPr>
        <w:t xml:space="preserve"> </w:t>
      </w:r>
    </w:p>
    <w:p w:rsidR="00CD2E54" w:rsidRDefault="004C4D89">
      <w:pPr>
        <w:ind w:left="-10" w:right="15" w:firstLine="711"/>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Pr>
          <w:b/>
        </w:rPr>
        <w:t xml:space="preserve"> </w:t>
      </w:r>
    </w:p>
    <w:p w:rsidR="00CD2E54" w:rsidRDefault="004C4D89">
      <w:pPr>
        <w:ind w:left="-10" w:right="15" w:firstLine="711"/>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Pr>
          <w:b/>
        </w:rPr>
        <w:t xml:space="preserve"> </w:t>
      </w:r>
    </w:p>
    <w:p w:rsidR="00CD2E54" w:rsidRDefault="004C4D89">
      <w:pPr>
        <w:ind w:left="-10" w:right="15" w:firstLine="711"/>
      </w:pPr>
      <w:r>
        <w:lastRenderedPageBreak/>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r>
        <w:rPr>
          <w:b/>
        </w:rPr>
        <w:t xml:space="preserve"> </w:t>
      </w:r>
    </w:p>
    <w:p w:rsidR="00CD2E54" w:rsidRDefault="004C4D89">
      <w:pPr>
        <w:ind w:left="-10" w:right="15" w:firstLine="711"/>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r>
        <w:rPr>
          <w:b/>
        </w:rPr>
        <w:t xml:space="preserve"> </w:t>
      </w:r>
    </w:p>
    <w:p w:rsidR="00CD2E54" w:rsidRDefault="004C4D89">
      <w:pPr>
        <w:ind w:left="-10" w:right="15" w:firstLine="711"/>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r>
        <w:rPr>
          <w:b/>
        </w:rPr>
        <w:t xml:space="preserve"> </w:t>
      </w:r>
    </w:p>
    <w:p w:rsidR="00CD2E54" w:rsidRDefault="004C4D89">
      <w:pPr>
        <w:ind w:left="-10" w:right="15" w:firstLine="711"/>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r>
        <w:rPr>
          <w:b/>
        </w:rPr>
        <w:t xml:space="preserve"> </w:t>
      </w:r>
    </w:p>
    <w:p w:rsidR="00CD2E54" w:rsidRDefault="004C4D89">
      <w:pPr>
        <w:ind w:left="-10" w:right="15" w:firstLine="711"/>
      </w:pPr>
      <w: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CD2E54" w:rsidRDefault="004C4D89">
      <w:pPr>
        <w:ind w:left="-5" w:right="15"/>
      </w:pPr>
      <w:r>
        <w:t>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r>
        <w:rPr>
          <w:b/>
        </w:rPr>
        <w:t xml:space="preserve"> </w:t>
      </w:r>
    </w:p>
    <w:p w:rsidR="00CD2E54" w:rsidRDefault="004C4D89">
      <w:pPr>
        <w:ind w:left="716" w:right="15"/>
      </w:pPr>
      <w:r>
        <w:t xml:space="preserve">Наш край в 1992—2022 гг. </w:t>
      </w:r>
      <w:r>
        <w:rPr>
          <w:b/>
        </w:rPr>
        <w:t xml:space="preserve"> </w:t>
      </w:r>
    </w:p>
    <w:p w:rsidR="00CD2E54" w:rsidRDefault="004C4D89">
      <w:pPr>
        <w:ind w:left="716" w:right="15"/>
      </w:pPr>
      <w:r>
        <w:t xml:space="preserve">Итоговое обобщение. </w:t>
      </w:r>
      <w:r>
        <w:rPr>
          <w:b/>
        </w:rPr>
        <w:t xml:space="preserve"> </w:t>
      </w:r>
    </w:p>
    <w:p w:rsidR="00CD2E54" w:rsidRDefault="004C4D89">
      <w:pPr>
        <w:ind w:left="-10" w:right="15" w:firstLine="711"/>
      </w:pPr>
      <w:r>
        <w:t>Планируемые результаты освоения программы по истории на уровне среднего общего образования.</w:t>
      </w:r>
      <w:r>
        <w:rPr>
          <w:b/>
        </w:rPr>
        <w:t xml:space="preserve"> </w:t>
      </w:r>
    </w:p>
    <w:p w:rsidR="00CD2E54" w:rsidRDefault="004C4D89">
      <w:pPr>
        <w:ind w:left="716" w:right="15"/>
      </w:pPr>
      <w:r>
        <w:t xml:space="preserve"> К важнейшим личностным результатам изучения истории относятся:</w:t>
      </w:r>
      <w:r>
        <w:rPr>
          <w:b/>
        </w:rPr>
        <w:t xml:space="preserve"> </w:t>
      </w:r>
    </w:p>
    <w:p w:rsidR="00CD2E54" w:rsidRDefault="004C4D89" w:rsidP="00215558">
      <w:pPr>
        <w:numPr>
          <w:ilvl w:val="0"/>
          <w:numId w:val="35"/>
        </w:numPr>
        <w:ind w:right="15" w:firstLine="711"/>
      </w:pPr>
      <w: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w:t>
      </w:r>
      <w:r>
        <w:lastRenderedPageBreak/>
        <w:t xml:space="preserve">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w:t>
      </w:r>
    </w:p>
    <w:p w:rsidR="00CD2E54" w:rsidRDefault="004C4D89">
      <w:pPr>
        <w:ind w:left="-5" w:right="15"/>
      </w:pPr>
      <w:r>
        <w:t xml:space="preserve">функциями и назначением; готовность к гуманитарной и волонтерской деятельности; </w:t>
      </w:r>
      <w:r>
        <w:rPr>
          <w:b/>
        </w:rPr>
        <w:t xml:space="preserve"> </w:t>
      </w:r>
    </w:p>
    <w:p w:rsidR="00CD2E54" w:rsidRDefault="004C4D89" w:rsidP="00215558">
      <w:pPr>
        <w:numPr>
          <w:ilvl w:val="0"/>
          <w:numId w:val="35"/>
        </w:numPr>
        <w:ind w:right="15" w:firstLine="711"/>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r>
        <w:rPr>
          <w:b/>
        </w:rPr>
        <w:t xml:space="preserve"> </w:t>
      </w:r>
    </w:p>
    <w:p w:rsidR="00CD2E54" w:rsidRDefault="004C4D89" w:rsidP="00215558">
      <w:pPr>
        <w:numPr>
          <w:ilvl w:val="0"/>
          <w:numId w:val="35"/>
        </w:numPr>
        <w:ind w:right="15" w:firstLine="711"/>
      </w:pPr>
      <w:r>
        <w:t xml:space="preserve">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r>
        <w:rPr>
          <w:b/>
        </w:rPr>
        <w:t xml:space="preserve"> </w:t>
      </w:r>
    </w:p>
    <w:p w:rsidR="00CD2E54" w:rsidRDefault="004C4D89" w:rsidP="00215558">
      <w:pPr>
        <w:numPr>
          <w:ilvl w:val="0"/>
          <w:numId w:val="35"/>
        </w:numPr>
        <w:ind w:right="15" w:firstLine="711"/>
      </w:pPr>
      <w: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r>
        <w:rPr>
          <w:b/>
        </w:rPr>
        <w:t xml:space="preserve"> </w:t>
      </w:r>
    </w:p>
    <w:p w:rsidR="00CD2E54" w:rsidRDefault="004C4D89" w:rsidP="00215558">
      <w:pPr>
        <w:numPr>
          <w:ilvl w:val="0"/>
          <w:numId w:val="35"/>
        </w:numPr>
        <w:ind w:right="15" w:firstLine="711"/>
      </w:pPr>
      <w:r>
        <w:t xml:space="preserve">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r>
        <w:rPr>
          <w:b/>
        </w:rPr>
        <w:t xml:space="preserve"> </w:t>
      </w:r>
    </w:p>
    <w:p w:rsidR="00CD2E54" w:rsidRDefault="004C4D89" w:rsidP="00215558">
      <w:pPr>
        <w:numPr>
          <w:ilvl w:val="0"/>
          <w:numId w:val="35"/>
        </w:numPr>
        <w:ind w:right="15" w:firstLine="711"/>
      </w:pPr>
      <w: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r>
        <w:rPr>
          <w:b/>
        </w:rPr>
        <w:t xml:space="preserve"> </w:t>
      </w:r>
    </w:p>
    <w:p w:rsidR="00CD2E54" w:rsidRDefault="004C4D89" w:rsidP="00215558">
      <w:pPr>
        <w:numPr>
          <w:ilvl w:val="0"/>
          <w:numId w:val="35"/>
        </w:numPr>
        <w:ind w:right="15" w:firstLine="711"/>
      </w:pPr>
      <w:r>
        <w:t xml:space="preserve">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w:t>
      </w:r>
      <w:r>
        <w:lastRenderedPageBreak/>
        <w:t>экологических проблем; активное неприятие действий, приносящих вред окружающей природной и социальной среде;</w:t>
      </w:r>
      <w:r>
        <w:rPr>
          <w:b/>
        </w:rPr>
        <w:t xml:space="preserve"> </w:t>
      </w:r>
    </w:p>
    <w:p w:rsidR="00CD2E54" w:rsidRDefault="004C4D89" w:rsidP="00215558">
      <w:pPr>
        <w:numPr>
          <w:ilvl w:val="0"/>
          <w:numId w:val="35"/>
        </w:numPr>
        <w:ind w:right="15" w:firstLine="711"/>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Pr>
          <w:b/>
        </w:rPr>
        <w:t xml:space="preserve"> </w:t>
      </w:r>
    </w:p>
    <w:p w:rsidR="00CD2E54" w:rsidRDefault="004C4D89" w:rsidP="00215558">
      <w:pPr>
        <w:numPr>
          <w:ilvl w:val="0"/>
          <w:numId w:val="35"/>
        </w:numPr>
        <w:ind w:right="15" w:firstLine="711"/>
      </w:pPr>
      <w: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r>
        <w:rPr>
          <w:b/>
        </w:rPr>
        <w:t xml:space="preserve"> </w:t>
      </w:r>
    </w:p>
    <w:p w:rsidR="00CD2E54" w:rsidRDefault="004C4D89">
      <w:pPr>
        <w:ind w:left="-10" w:right="15" w:firstLine="711"/>
      </w:pPr>
      <w: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r>
        <w:rPr>
          <w:b/>
        </w:rPr>
        <w:t xml:space="preserve"> </w:t>
      </w:r>
    </w:p>
    <w:p w:rsidR="00CD2E54" w:rsidRDefault="004C4D89">
      <w:pPr>
        <w:ind w:left="-10" w:right="15" w:firstLine="711"/>
      </w:pPr>
      <w:r>
        <w:t>У обучающегося будут сформированы следующие базовые логические действия как часть познавательных универсальных учебных действий:</w:t>
      </w:r>
      <w:r>
        <w:rPr>
          <w:b/>
        </w:rPr>
        <w:t xml:space="preserve"> </w:t>
      </w:r>
    </w:p>
    <w:p w:rsidR="00CD2E54" w:rsidRDefault="004C4D89">
      <w:pPr>
        <w:ind w:left="716" w:right="15"/>
      </w:pPr>
      <w:r>
        <w:t xml:space="preserve">формулировать проблему, вопрос, требующий решения; </w:t>
      </w:r>
      <w:r>
        <w:rPr>
          <w:b/>
        </w:rPr>
        <w:t xml:space="preserve"> </w:t>
      </w:r>
    </w:p>
    <w:p w:rsidR="00CD2E54" w:rsidRDefault="004C4D89">
      <w:pPr>
        <w:ind w:left="716" w:right="15"/>
      </w:pPr>
      <w:r>
        <w:t xml:space="preserve">устанавливать существенный признак или основания для сравнения, классификации и </w:t>
      </w:r>
    </w:p>
    <w:p w:rsidR="00CD2E54" w:rsidRDefault="004C4D89">
      <w:pPr>
        <w:spacing w:after="10" w:line="270" w:lineRule="auto"/>
        <w:ind w:left="696" w:right="979" w:hanging="711"/>
        <w:jc w:val="left"/>
      </w:pPr>
      <w:r>
        <w:t xml:space="preserve">обобщения; </w:t>
      </w:r>
      <w:r>
        <w:rPr>
          <w:b/>
        </w:rPr>
        <w:t xml:space="preserve"> </w:t>
      </w:r>
      <w:r>
        <w:t>определять цели деятельности, задавать параметры и критерии их достижения;</w:t>
      </w:r>
      <w:r>
        <w:rPr>
          <w:b/>
        </w:rPr>
        <w:t xml:space="preserve"> </w:t>
      </w:r>
      <w:r>
        <w:t xml:space="preserve"> выявлять закономерные черты и противоречия в рассматриваемых явлениях;</w:t>
      </w:r>
      <w:r>
        <w:rPr>
          <w:b/>
        </w:rPr>
        <w:t xml:space="preserve"> </w:t>
      </w:r>
      <w:r>
        <w:t>разрабатывать план решения проблемы с учетом анализа имеющихся ресурсов;</w:t>
      </w:r>
      <w:r>
        <w:rPr>
          <w:b/>
        </w:rPr>
        <w:t xml:space="preserve"> </w:t>
      </w:r>
      <w:r>
        <w:t>вносить коррективы в деятельность, оценивать соответствие результатов целям.</w:t>
      </w:r>
      <w:r>
        <w:rPr>
          <w:b/>
        </w:rPr>
        <w:t xml:space="preserve"> </w:t>
      </w:r>
    </w:p>
    <w:p w:rsidR="00CD2E54" w:rsidRDefault="004C4D89">
      <w:pPr>
        <w:ind w:left="-10" w:right="15" w:firstLine="711"/>
      </w:pPr>
      <w:r>
        <w:t>У обучающегося будут сформированы следующие базовые исследовательские действия как часть познавательных универсальных учебных действий:</w:t>
      </w:r>
      <w:r>
        <w:rPr>
          <w:b/>
        </w:rPr>
        <w:t xml:space="preserve"> </w:t>
      </w:r>
    </w:p>
    <w:p w:rsidR="00CD2E54" w:rsidRDefault="004C4D89">
      <w:pPr>
        <w:ind w:left="716" w:right="15"/>
      </w:pPr>
      <w:r>
        <w:t xml:space="preserve">определять познавательную задачу; </w:t>
      </w:r>
      <w:r>
        <w:rPr>
          <w:b/>
        </w:rPr>
        <w:t xml:space="preserve"> </w:t>
      </w:r>
    </w:p>
    <w:p w:rsidR="00CD2E54" w:rsidRDefault="004C4D89">
      <w:pPr>
        <w:ind w:left="716" w:right="15"/>
      </w:pPr>
      <w:r>
        <w:t xml:space="preserve">намечать путь ее решения и осуществлять подбор исторического материала, объекта; </w:t>
      </w:r>
      <w:r>
        <w:rPr>
          <w:b/>
        </w:rPr>
        <w:t xml:space="preserve"> </w:t>
      </w:r>
      <w:r>
        <w:t>владеть навыками учебно-исследовательской и проектной деятельности;</w:t>
      </w:r>
      <w:r>
        <w:rPr>
          <w:b/>
        </w:rPr>
        <w:t xml:space="preserve"> </w:t>
      </w:r>
    </w:p>
    <w:p w:rsidR="00CD2E54" w:rsidRDefault="004C4D89">
      <w:pPr>
        <w:ind w:left="716" w:right="15"/>
      </w:pPr>
      <w:r>
        <w:t xml:space="preserve">осуществлять анализ объекта в соответствии с принципом историзма, основными </w:t>
      </w:r>
    </w:p>
    <w:p w:rsidR="00CD2E54" w:rsidRDefault="004C4D89">
      <w:pPr>
        <w:spacing w:after="10" w:line="270" w:lineRule="auto"/>
        <w:ind w:left="696" w:right="139" w:hanging="711"/>
        <w:jc w:val="left"/>
      </w:pPr>
      <w:r>
        <w:lastRenderedPageBreak/>
        <w:t xml:space="preserve">процедурами исторического познания; </w:t>
      </w:r>
      <w:r>
        <w:rPr>
          <w:b/>
        </w:rPr>
        <w:t xml:space="preserve"> </w:t>
      </w:r>
      <w:r>
        <w:t xml:space="preserve">систематизировать и обобщать исторические факты (в том числе в форме таблиц, схем); </w:t>
      </w:r>
      <w:r>
        <w:rPr>
          <w:b/>
        </w:rPr>
        <w:t xml:space="preserve"> </w:t>
      </w:r>
      <w:r>
        <w:t xml:space="preserve">выявлять характерные признаки исторических явлений; </w:t>
      </w:r>
      <w:r>
        <w:rPr>
          <w:b/>
        </w:rPr>
        <w:t xml:space="preserve"> </w:t>
      </w:r>
    </w:p>
    <w:p w:rsidR="00CD2E54" w:rsidRDefault="004C4D89">
      <w:pPr>
        <w:ind w:left="716" w:right="15"/>
      </w:pPr>
      <w:r>
        <w:t xml:space="preserve">раскрывать причинно-следственные связи событий прошлого и настоящего; </w:t>
      </w:r>
      <w:r>
        <w:rPr>
          <w:b/>
        </w:rPr>
        <w:t xml:space="preserve"> </w:t>
      </w:r>
      <w:r>
        <w:t xml:space="preserve">сравнивать события, ситуации, определяя основания для сравнения, выявляя общие черты </w:t>
      </w:r>
    </w:p>
    <w:p w:rsidR="00CD2E54" w:rsidRDefault="004C4D89">
      <w:pPr>
        <w:ind w:left="-5" w:right="15"/>
      </w:pPr>
      <w:r>
        <w:t xml:space="preserve">и различия; </w:t>
      </w:r>
      <w:r>
        <w:rPr>
          <w:b/>
        </w:rPr>
        <w:t xml:space="preserve"> </w:t>
      </w:r>
    </w:p>
    <w:p w:rsidR="00CD2E54" w:rsidRDefault="004C4D89">
      <w:pPr>
        <w:ind w:left="716" w:right="15"/>
      </w:pPr>
      <w:r>
        <w:t xml:space="preserve">формулировать и обосновывать выводы; </w:t>
      </w:r>
      <w:r>
        <w:rPr>
          <w:b/>
        </w:rPr>
        <w:t xml:space="preserve"> </w:t>
      </w:r>
    </w:p>
    <w:p w:rsidR="00CD2E54" w:rsidRDefault="004C4D89">
      <w:pPr>
        <w:ind w:left="716" w:right="477"/>
      </w:pPr>
      <w:r>
        <w:t xml:space="preserve">соотносить полученный результат с имеющимся историческим знанием; </w:t>
      </w:r>
      <w:r>
        <w:rPr>
          <w:b/>
        </w:rPr>
        <w:t xml:space="preserve"> </w:t>
      </w:r>
      <w:r>
        <w:t xml:space="preserve">определять новизну и обоснованность полученного результата; </w:t>
      </w:r>
      <w:r>
        <w:rPr>
          <w:b/>
        </w:rPr>
        <w:t xml:space="preserve"> </w:t>
      </w:r>
    </w:p>
    <w:p w:rsidR="00CD2E54" w:rsidRDefault="004C4D89">
      <w:pPr>
        <w:ind w:left="716" w:right="15"/>
      </w:pPr>
      <w:r>
        <w:t xml:space="preserve">представлять результаты своей деятельности в различных формах (сообщение, эссе, </w:t>
      </w:r>
    </w:p>
    <w:p w:rsidR="00CD2E54" w:rsidRDefault="004C4D89">
      <w:pPr>
        <w:ind w:left="701" w:right="15" w:hanging="711"/>
      </w:pPr>
      <w:r>
        <w:t xml:space="preserve">презентация, реферат, учебный проект и другие); </w:t>
      </w:r>
      <w:r>
        <w:rPr>
          <w:b/>
        </w:rPr>
        <w:t xml:space="preserve"> </w:t>
      </w:r>
      <w:r>
        <w:t xml:space="preserve">объяснять сферу применения и значение проведенного учебного исследования в </w:t>
      </w:r>
    </w:p>
    <w:p w:rsidR="00CD2E54" w:rsidRDefault="004C4D89">
      <w:pPr>
        <w:ind w:left="-5" w:right="15"/>
      </w:pPr>
      <w:r>
        <w:t xml:space="preserve">современном общественном контексте. </w:t>
      </w:r>
      <w:r>
        <w:rPr>
          <w:b/>
        </w:rPr>
        <w:t xml:space="preserve"> </w:t>
      </w:r>
    </w:p>
    <w:p w:rsidR="00CD2E54" w:rsidRDefault="004C4D89">
      <w:pPr>
        <w:ind w:left="-10" w:right="15" w:firstLine="711"/>
      </w:pPr>
      <w:r>
        <w:t>У обучающегося будут сформированы следующие умения работать с информацией как часть познавательных универсальных учебных действий:</w:t>
      </w:r>
      <w:r>
        <w:rPr>
          <w:b/>
        </w:rPr>
        <w:t xml:space="preserve"> </w:t>
      </w:r>
    </w:p>
    <w:p w:rsidR="00CD2E54" w:rsidRDefault="004C4D89">
      <w:pPr>
        <w:ind w:left="716" w:right="15"/>
      </w:pPr>
      <w:r>
        <w:t xml:space="preserve">осуществлять анализ учебной и внеучебной исторической информации (учебники, </w:t>
      </w:r>
    </w:p>
    <w:p w:rsidR="00CD2E54" w:rsidRDefault="004C4D89">
      <w:pPr>
        <w:ind w:left="-5" w:right="15"/>
      </w:pPr>
      <w:r>
        <w:t xml:space="preserve">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r>
        <w:rPr>
          <w:b/>
        </w:rPr>
        <w:t xml:space="preserve"> </w:t>
      </w:r>
      <w: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r>
        <w:rPr>
          <w:b/>
        </w:rPr>
        <w:t xml:space="preserve"> </w:t>
      </w:r>
      <w:r>
        <w:t xml:space="preserve">рассматривать комплексы источников, выявляя совпадения и различия их свидетельств; </w:t>
      </w:r>
      <w:r>
        <w:rPr>
          <w:b/>
        </w:rPr>
        <w:t xml:space="preserve"> </w:t>
      </w:r>
      <w:r>
        <w:t xml:space="preserve">использовать средства современных информационных и коммуникационных технологий </w:t>
      </w:r>
    </w:p>
    <w:p w:rsidR="00CD2E54" w:rsidRDefault="004C4D89">
      <w:pPr>
        <w:ind w:left="701" w:right="15" w:hanging="711"/>
      </w:pPr>
      <w:r>
        <w:t xml:space="preserve">с соблюдением правовых и этических норм, требований информационной безопасности; </w:t>
      </w:r>
      <w:r>
        <w:rPr>
          <w:b/>
        </w:rPr>
        <w:t xml:space="preserve"> </w:t>
      </w:r>
      <w:r>
        <w:t xml:space="preserve">создавать тексты в различных форматах с учетом назначения информации и целевой </w:t>
      </w:r>
    </w:p>
    <w:p w:rsidR="00CD2E54" w:rsidRDefault="004C4D89">
      <w:pPr>
        <w:ind w:left="-5" w:right="15"/>
      </w:pPr>
      <w:r>
        <w:t>аудитории, выбирая оптимальную форму представления и визуализации.</w:t>
      </w:r>
      <w:r>
        <w:rPr>
          <w:b/>
        </w:rPr>
        <w:t xml:space="preserve"> </w:t>
      </w:r>
    </w:p>
    <w:p w:rsidR="00CD2E54" w:rsidRDefault="004C4D89">
      <w:pPr>
        <w:ind w:left="-10" w:right="15" w:firstLine="711"/>
      </w:pPr>
      <w:r>
        <w:t>У обучающегося будут сформированы следующие умения общения как часть коммуникативных универсальных учебных действий:</w:t>
      </w:r>
      <w:r>
        <w:rPr>
          <w:b/>
        </w:rPr>
        <w:t xml:space="preserve"> </w:t>
      </w:r>
    </w:p>
    <w:p w:rsidR="00CD2E54" w:rsidRDefault="004C4D89">
      <w:pPr>
        <w:ind w:left="716" w:right="15"/>
      </w:pPr>
      <w:r>
        <w:t xml:space="preserve">представлять особенности взаимодействия людей в исторических обществах и </w:t>
      </w:r>
    </w:p>
    <w:p w:rsidR="00CD2E54" w:rsidRDefault="004C4D89">
      <w:pPr>
        <w:ind w:left="701" w:right="15" w:hanging="711"/>
      </w:pPr>
      <w:r>
        <w:t xml:space="preserve">современном мире; </w:t>
      </w:r>
      <w:r>
        <w:rPr>
          <w:b/>
        </w:rPr>
        <w:t xml:space="preserve"> </w:t>
      </w:r>
      <w:r>
        <w:t xml:space="preserve">участвовать в обсуждении событий и личностей прошлого и современности, выявляя </w:t>
      </w:r>
    </w:p>
    <w:p w:rsidR="00CD2E54" w:rsidRDefault="004C4D89">
      <w:pPr>
        <w:ind w:left="701" w:right="15" w:hanging="711"/>
      </w:pPr>
      <w:r>
        <w:t xml:space="preserve">сходство и различие высказываемых оценок; </w:t>
      </w:r>
      <w:r>
        <w:rPr>
          <w:b/>
        </w:rPr>
        <w:t xml:space="preserve"> </w:t>
      </w:r>
      <w:r>
        <w:t xml:space="preserve">излагать и аргументировать свою точку зрения в устном высказывании, письменном </w:t>
      </w:r>
    </w:p>
    <w:p w:rsidR="00CD2E54" w:rsidRDefault="004C4D89">
      <w:pPr>
        <w:ind w:left="-5" w:right="15"/>
      </w:pPr>
      <w:r>
        <w:t xml:space="preserve">тексте; </w:t>
      </w:r>
      <w:r>
        <w:rPr>
          <w:b/>
        </w:rPr>
        <w:t xml:space="preserve"> </w:t>
      </w:r>
    </w:p>
    <w:p w:rsidR="00CD2E54" w:rsidRDefault="004C4D89">
      <w:pPr>
        <w:ind w:left="716" w:right="15"/>
      </w:pPr>
      <w:r>
        <w:t xml:space="preserve">владеть способами общения и конструктивного взаимодействия, в том числе </w:t>
      </w:r>
    </w:p>
    <w:p w:rsidR="00CD2E54" w:rsidRDefault="004C4D89">
      <w:pPr>
        <w:ind w:left="701" w:right="112" w:hanging="711"/>
      </w:pPr>
      <w:r>
        <w:t xml:space="preserve">межкультурного, в образовательной организации и социальном окружении; </w:t>
      </w:r>
      <w:r>
        <w:rPr>
          <w:b/>
        </w:rPr>
        <w:t xml:space="preserve"> </w:t>
      </w:r>
      <w:r>
        <w:t>аргументированно вести диалог, уметь смягчать конфликтные ситуации.</w:t>
      </w:r>
      <w:r>
        <w:rPr>
          <w:b/>
        </w:rPr>
        <w:t xml:space="preserve"> </w:t>
      </w:r>
    </w:p>
    <w:p w:rsidR="00CD2E54" w:rsidRDefault="004C4D89">
      <w:pPr>
        <w:ind w:left="-10" w:right="15" w:firstLine="711"/>
      </w:pPr>
      <w:r>
        <w:t>У обучающегося будут сформированы следующие умения совместной деятельности:</w:t>
      </w:r>
      <w:r>
        <w:rPr>
          <w:b/>
        </w:rPr>
        <w:t xml:space="preserve"> </w:t>
      </w:r>
    </w:p>
    <w:p w:rsidR="00CD2E54" w:rsidRDefault="004C4D89">
      <w:pPr>
        <w:ind w:left="716" w:right="15"/>
      </w:pPr>
      <w:r>
        <w:t xml:space="preserve">осознавать на основе исторических примеров значение совместной деятельности людей </w:t>
      </w:r>
    </w:p>
    <w:p w:rsidR="00CD2E54" w:rsidRDefault="004C4D89">
      <w:pPr>
        <w:ind w:left="701" w:right="15" w:hanging="711"/>
      </w:pPr>
      <w:r>
        <w:t>как эффективного средства достижения поставленных целей;</w:t>
      </w:r>
      <w:r>
        <w:rPr>
          <w:b/>
        </w:rPr>
        <w:t xml:space="preserve"> </w:t>
      </w:r>
      <w:r>
        <w:t xml:space="preserve">планировать и осуществлять совместную работу, коллективные учебные проекты по </w:t>
      </w:r>
    </w:p>
    <w:p w:rsidR="00CD2E54" w:rsidRDefault="004C4D89">
      <w:pPr>
        <w:ind w:left="701" w:right="15" w:hanging="711"/>
      </w:pPr>
      <w:r>
        <w:t xml:space="preserve">истории, в том числе на региональном материале; </w:t>
      </w:r>
      <w:r>
        <w:rPr>
          <w:b/>
        </w:rPr>
        <w:t xml:space="preserve"> </w:t>
      </w:r>
      <w:r>
        <w:t xml:space="preserve">определять свое участие в общей работе и координировать свои действия с другими </w:t>
      </w:r>
    </w:p>
    <w:p w:rsidR="00CD2E54" w:rsidRDefault="004C4D89">
      <w:pPr>
        <w:ind w:left="701" w:right="1410" w:hanging="711"/>
      </w:pPr>
      <w:r>
        <w:lastRenderedPageBreak/>
        <w:t xml:space="preserve">членами команды; </w:t>
      </w:r>
      <w:r>
        <w:rPr>
          <w:b/>
        </w:rPr>
        <w:t xml:space="preserve"> </w:t>
      </w:r>
      <w:r>
        <w:t xml:space="preserve">проявлять творчество и инициативу в индивидуальной и командной работе; </w:t>
      </w:r>
      <w:r>
        <w:rPr>
          <w:b/>
        </w:rPr>
        <w:t xml:space="preserve"> </w:t>
      </w:r>
      <w:r>
        <w:t xml:space="preserve">оценивать полученные результаты и свой вклад в общую работу. </w:t>
      </w:r>
    </w:p>
    <w:p w:rsidR="00CD2E54" w:rsidRDefault="004C4D89">
      <w:pPr>
        <w:ind w:left="-10" w:right="15" w:firstLine="711"/>
      </w:pPr>
      <w:r>
        <w:t>У обучающегося будут сформированы следующие умения в части регулятивных универсальных учебных действий:</w:t>
      </w:r>
      <w:r>
        <w:rPr>
          <w:b/>
        </w:rPr>
        <w:t xml:space="preserve"> </w:t>
      </w:r>
    </w:p>
    <w:p w:rsidR="00CD2E54" w:rsidRDefault="004C4D89">
      <w:pPr>
        <w:ind w:left="-10" w:right="15" w:firstLine="711"/>
      </w:pPr>
      <w: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r>
        <w:rPr>
          <w:b/>
        </w:rPr>
        <w:t xml:space="preserve"> </w:t>
      </w: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r>
        <w:rPr>
          <w:b/>
        </w:rPr>
        <w:t xml:space="preserve"> </w:t>
      </w: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r>
        <w:rPr>
          <w:b/>
        </w:rPr>
        <w:t xml:space="preserve"> </w:t>
      </w:r>
    </w:p>
    <w:p w:rsidR="00CD2E54" w:rsidRDefault="004C4D89">
      <w:pPr>
        <w:ind w:left="-10" w:right="15" w:firstLine="711"/>
      </w:pPr>
      <w:r>
        <w:t>Предметные результаты освоения программы по истории на уровне среднего общего образования должны обеспечивать:</w:t>
      </w:r>
      <w:r>
        <w:rPr>
          <w:b/>
        </w:rPr>
        <w:t xml:space="preserve"> </w:t>
      </w:r>
    </w:p>
    <w:p w:rsidR="00CD2E54" w:rsidRDefault="004C4D89" w:rsidP="00215558">
      <w:pPr>
        <w:numPr>
          <w:ilvl w:val="0"/>
          <w:numId w:val="36"/>
        </w:numPr>
        <w:ind w:right="15" w:firstLine="711"/>
      </w:pPr>
      <w: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r>
        <w:rPr>
          <w:b/>
        </w:rPr>
        <w:t xml:space="preserve"> </w:t>
      </w:r>
    </w:p>
    <w:p w:rsidR="00CD2E54" w:rsidRDefault="004C4D89" w:rsidP="00215558">
      <w:pPr>
        <w:numPr>
          <w:ilvl w:val="0"/>
          <w:numId w:val="36"/>
        </w:numPr>
        <w:ind w:right="15" w:firstLine="711"/>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r>
        <w:rPr>
          <w:b/>
        </w:rPr>
        <w:t xml:space="preserve"> </w:t>
      </w:r>
    </w:p>
    <w:p w:rsidR="00CD2E54" w:rsidRDefault="004C4D89" w:rsidP="00215558">
      <w:pPr>
        <w:numPr>
          <w:ilvl w:val="0"/>
          <w:numId w:val="36"/>
        </w:numPr>
        <w:ind w:right="15" w:firstLine="711"/>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Pr>
          <w:b/>
        </w:rPr>
        <w:t xml:space="preserve"> </w:t>
      </w:r>
    </w:p>
    <w:p w:rsidR="00CD2E54" w:rsidRDefault="004C4D89" w:rsidP="00215558">
      <w:pPr>
        <w:numPr>
          <w:ilvl w:val="0"/>
          <w:numId w:val="36"/>
        </w:numPr>
        <w:ind w:right="15" w:firstLine="711"/>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r>
        <w:rPr>
          <w:b/>
        </w:rPr>
        <w:t xml:space="preserve"> </w:t>
      </w:r>
    </w:p>
    <w:p w:rsidR="00CD2E54" w:rsidRDefault="004C4D89" w:rsidP="00215558">
      <w:pPr>
        <w:numPr>
          <w:ilvl w:val="0"/>
          <w:numId w:val="36"/>
        </w:numPr>
        <w:ind w:right="15" w:firstLine="711"/>
      </w:pPr>
      <w:r>
        <w:t>умение устанавливать причинно-следственные, пространственные, временны́ 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r>
        <w:rPr>
          <w:b/>
        </w:rPr>
        <w:t xml:space="preserve"> </w:t>
      </w:r>
    </w:p>
    <w:p w:rsidR="00CD2E54" w:rsidRDefault="004C4D89" w:rsidP="00215558">
      <w:pPr>
        <w:numPr>
          <w:ilvl w:val="0"/>
          <w:numId w:val="36"/>
        </w:numPr>
        <w:ind w:right="15" w:firstLine="711"/>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w:t>
      </w:r>
      <w:r>
        <w:lastRenderedPageBreak/>
        <w:t>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Pr>
          <w:b/>
        </w:rPr>
        <w:t xml:space="preserve"> </w:t>
      </w:r>
    </w:p>
    <w:p w:rsidR="00CD2E54" w:rsidRDefault="004C4D89" w:rsidP="00215558">
      <w:pPr>
        <w:numPr>
          <w:ilvl w:val="0"/>
          <w:numId w:val="36"/>
        </w:numPr>
        <w:ind w:right="15" w:firstLine="711"/>
      </w:pPr>
      <w: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Pr>
          <w:b/>
        </w:rPr>
        <w:t xml:space="preserve"> </w:t>
      </w:r>
    </w:p>
    <w:p w:rsidR="00CD2E54" w:rsidRDefault="004C4D89" w:rsidP="00215558">
      <w:pPr>
        <w:numPr>
          <w:ilvl w:val="0"/>
          <w:numId w:val="36"/>
        </w:numPr>
        <w:ind w:right="15" w:firstLine="711"/>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r>
        <w:rPr>
          <w:b/>
        </w:rPr>
        <w:t xml:space="preserve"> </w:t>
      </w:r>
    </w:p>
    <w:p w:rsidR="00CD2E54" w:rsidRDefault="004C4D89" w:rsidP="00215558">
      <w:pPr>
        <w:numPr>
          <w:ilvl w:val="0"/>
          <w:numId w:val="36"/>
        </w:numPr>
        <w:ind w:right="15" w:firstLine="711"/>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rPr>
          <w:b/>
        </w:rPr>
        <w:t xml:space="preserve"> </w:t>
      </w:r>
    </w:p>
    <w:p w:rsidR="00CD2E54" w:rsidRDefault="004C4D89" w:rsidP="00215558">
      <w:pPr>
        <w:numPr>
          <w:ilvl w:val="0"/>
          <w:numId w:val="36"/>
        </w:numPr>
        <w:ind w:right="15" w:firstLine="711"/>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Pr>
          <w:b/>
        </w:rPr>
        <w:t xml:space="preserve"> </w:t>
      </w:r>
    </w:p>
    <w:p w:rsidR="00CD2E54" w:rsidRDefault="004C4D89" w:rsidP="00215558">
      <w:pPr>
        <w:numPr>
          <w:ilvl w:val="0"/>
          <w:numId w:val="36"/>
        </w:numPr>
        <w:spacing w:after="30" w:line="251" w:lineRule="auto"/>
        <w:ind w:right="15" w:firstLine="711"/>
      </w:pPr>
      <w:r>
        <w:t xml:space="preserve">знание ключевых событий, основных дат и этапов истории России и мира в ХХ — </w:t>
      </w:r>
    </w:p>
    <w:p w:rsidR="00CD2E54" w:rsidRDefault="004C4D89">
      <w:pPr>
        <w:ind w:left="-5" w:right="15"/>
      </w:pPr>
      <w:r>
        <w:t>начале XXI в.; выдающихся деятелей отечественной и всемирной истории; важнейших достижений культуры, ценностных ориентиров.</w:t>
      </w:r>
      <w:r>
        <w:rPr>
          <w:b/>
        </w:rPr>
        <w:t xml:space="preserve"> </w:t>
      </w:r>
    </w:p>
    <w:p w:rsidR="00CD2E54" w:rsidRDefault="004C4D89">
      <w:pPr>
        <w:ind w:left="-10" w:right="15" w:firstLine="711"/>
      </w:pPr>
      <w: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r>
        <w:rPr>
          <w:b/>
        </w:rPr>
        <w:t xml:space="preserve"> </w:t>
      </w:r>
    </w:p>
    <w:p w:rsidR="00CD2E54" w:rsidRDefault="004C4D89">
      <w:pPr>
        <w:ind w:left="-10" w:right="15" w:firstLine="711"/>
      </w:pPr>
      <w:r>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r>
        <w:rPr>
          <w:b/>
        </w:rPr>
        <w:t xml:space="preserve"> </w:t>
      </w:r>
    </w:p>
    <w:p w:rsidR="00CD2E54" w:rsidRDefault="004C4D89">
      <w:pPr>
        <w:spacing w:after="30" w:line="251" w:lineRule="auto"/>
        <w:ind w:left="10" w:right="122" w:hanging="10"/>
        <w:jc w:val="right"/>
      </w:pPr>
      <w:r>
        <w:t>Предметные результаты освоения базового учебного курса «История России»:</w:t>
      </w:r>
      <w:r>
        <w:rPr>
          <w:b/>
        </w:rPr>
        <w:t xml:space="preserve"> </w:t>
      </w:r>
    </w:p>
    <w:p w:rsidR="00CD2E54" w:rsidRDefault="004C4D89" w:rsidP="00215558">
      <w:pPr>
        <w:numPr>
          <w:ilvl w:val="0"/>
          <w:numId w:val="37"/>
        </w:numPr>
        <w:ind w:right="15" w:firstLine="711"/>
      </w:pPr>
      <w:r>
        <w:t>Россия накануне Первой мировой войны. Ход военных действий. Власть, общество, экономика, культура. Предпосылки революции.</w:t>
      </w:r>
      <w:r>
        <w:rPr>
          <w:b/>
        </w:rPr>
        <w:t xml:space="preserve"> </w:t>
      </w:r>
    </w:p>
    <w:p w:rsidR="00CD2E54" w:rsidRDefault="004C4D89" w:rsidP="00215558">
      <w:pPr>
        <w:numPr>
          <w:ilvl w:val="0"/>
          <w:numId w:val="37"/>
        </w:numPr>
        <w:ind w:right="15" w:firstLine="711"/>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Pr>
          <w:b/>
        </w:rPr>
        <w:t xml:space="preserve"> </w:t>
      </w:r>
    </w:p>
    <w:p w:rsidR="00CD2E54" w:rsidRDefault="004C4D89" w:rsidP="00215558">
      <w:pPr>
        <w:numPr>
          <w:ilvl w:val="0"/>
          <w:numId w:val="37"/>
        </w:numPr>
        <w:ind w:right="15" w:firstLine="711"/>
      </w:pPr>
      <w: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Pr>
          <w:b/>
        </w:rPr>
        <w:t xml:space="preserve"> </w:t>
      </w:r>
    </w:p>
    <w:p w:rsidR="00CD2E54" w:rsidRDefault="004C4D89" w:rsidP="00215558">
      <w:pPr>
        <w:numPr>
          <w:ilvl w:val="0"/>
          <w:numId w:val="37"/>
        </w:numPr>
        <w:ind w:right="15" w:firstLine="711"/>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Pr>
          <w:b/>
        </w:rPr>
        <w:t xml:space="preserve"> </w:t>
      </w:r>
    </w:p>
    <w:p w:rsidR="00CD2E54" w:rsidRDefault="004C4D89" w:rsidP="00215558">
      <w:pPr>
        <w:numPr>
          <w:ilvl w:val="0"/>
          <w:numId w:val="37"/>
        </w:numPr>
        <w:ind w:right="15" w:firstLine="711"/>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Pr>
          <w:b/>
        </w:rPr>
        <w:t xml:space="preserve"> </w:t>
      </w:r>
    </w:p>
    <w:p w:rsidR="00CD2E54" w:rsidRDefault="004C4D89" w:rsidP="00215558">
      <w:pPr>
        <w:numPr>
          <w:ilvl w:val="0"/>
          <w:numId w:val="37"/>
        </w:numPr>
        <w:ind w:right="15" w:firstLine="711"/>
      </w:pPr>
      <w: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b/>
        </w:rPr>
        <w:t xml:space="preserve"> </w:t>
      </w:r>
    </w:p>
    <w:p w:rsidR="00CD2E54" w:rsidRDefault="004C4D89">
      <w:pPr>
        <w:ind w:left="-10" w:right="15" w:firstLine="711"/>
      </w:pPr>
      <w:r>
        <w:t>Предметные результаты освоения базового учебного курса «Всеобщая история»:</w:t>
      </w:r>
      <w:r>
        <w:rPr>
          <w:b/>
        </w:rPr>
        <w:t xml:space="preserve"> </w:t>
      </w:r>
    </w:p>
    <w:p w:rsidR="00CD2E54" w:rsidRDefault="004C4D89" w:rsidP="00215558">
      <w:pPr>
        <w:numPr>
          <w:ilvl w:val="0"/>
          <w:numId w:val="38"/>
        </w:numPr>
        <w:ind w:right="15" w:firstLine="711"/>
      </w:pPr>
      <w:r>
        <w:t>Мир накануне Первой мировой войны. Первая мировая война: причины, участники, основные события, результаты. Власть и общество.</w:t>
      </w:r>
      <w:r>
        <w:rPr>
          <w:b/>
        </w:rPr>
        <w:t xml:space="preserve"> </w:t>
      </w:r>
    </w:p>
    <w:p w:rsidR="00CD2E54" w:rsidRDefault="004C4D89" w:rsidP="00215558">
      <w:pPr>
        <w:numPr>
          <w:ilvl w:val="0"/>
          <w:numId w:val="38"/>
        </w:numPr>
        <w:ind w:right="15" w:firstLine="711"/>
      </w:pPr>
      <w: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w:t>
      </w:r>
    </w:p>
    <w:p w:rsidR="00CD2E54" w:rsidRDefault="004C4D89">
      <w:pPr>
        <w:ind w:left="-5" w:right="15"/>
      </w:pPr>
      <w:r>
        <w:t>Культурное развитие.</w:t>
      </w:r>
      <w:r>
        <w:rPr>
          <w:b/>
        </w:rPr>
        <w:t xml:space="preserve"> </w:t>
      </w:r>
    </w:p>
    <w:p w:rsidR="00CD2E54" w:rsidRDefault="004C4D89" w:rsidP="00215558">
      <w:pPr>
        <w:numPr>
          <w:ilvl w:val="0"/>
          <w:numId w:val="38"/>
        </w:numPr>
        <w:ind w:right="15" w:firstLine="711"/>
      </w:pPr>
      <w:r>
        <w:t>Вторая мировая война: причины, участники, основные сражения, итоги.</w:t>
      </w:r>
      <w:r>
        <w:rPr>
          <w:b/>
        </w:rPr>
        <w:t xml:space="preserve"> </w:t>
      </w:r>
    </w:p>
    <w:p w:rsidR="00CD2E54" w:rsidRDefault="004C4D89" w:rsidP="00215558">
      <w:pPr>
        <w:numPr>
          <w:ilvl w:val="0"/>
          <w:numId w:val="38"/>
        </w:numPr>
        <w:ind w:right="15" w:firstLine="711"/>
      </w:pPr>
      <w:r>
        <w:t>Власть и общество в годы войны. Решающий вклад СССР в Победу.</w:t>
      </w:r>
      <w:r>
        <w:rPr>
          <w:b/>
        </w:rPr>
        <w:t xml:space="preserve"> </w:t>
      </w:r>
    </w:p>
    <w:p w:rsidR="00CD2E54" w:rsidRDefault="004C4D89" w:rsidP="00215558">
      <w:pPr>
        <w:numPr>
          <w:ilvl w:val="0"/>
          <w:numId w:val="38"/>
        </w:numPr>
        <w:ind w:right="15" w:firstLine="711"/>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w:t>
      </w:r>
    </w:p>
    <w:p w:rsidR="00CD2E54" w:rsidRDefault="004C4D89">
      <w:pPr>
        <w:ind w:left="-5" w:right="15"/>
      </w:pPr>
      <w:r>
        <w:t xml:space="preserve">Развитие стран Азии, Африки и Латинской Америки. Научно-техническая революция. </w:t>
      </w:r>
    </w:p>
    <w:p w:rsidR="00CD2E54" w:rsidRDefault="004C4D89">
      <w:pPr>
        <w:ind w:left="-5" w:right="15"/>
      </w:pPr>
      <w:r>
        <w:t>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r>
        <w:rPr>
          <w:b/>
        </w:rPr>
        <w:t xml:space="preserve"> </w:t>
      </w:r>
    </w:p>
    <w:p w:rsidR="00CD2E54" w:rsidRDefault="004C4D89">
      <w:pPr>
        <w:ind w:left="716" w:right="15"/>
      </w:pPr>
      <w:r>
        <w:t>Предметные результаты изучения истории в 10 классе.</w:t>
      </w:r>
      <w:r>
        <w:rPr>
          <w:b/>
        </w:rPr>
        <w:t xml:space="preserve"> </w:t>
      </w:r>
    </w:p>
    <w:p w:rsidR="00CD2E54" w:rsidRDefault="004C4D89">
      <w:pPr>
        <w:ind w:left="-10" w:right="15" w:firstLine="711"/>
      </w:pPr>
      <w: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r>
        <w:rPr>
          <w:b/>
        </w:rPr>
        <w:t xml:space="preserve"> </w:t>
      </w:r>
    </w:p>
    <w:p w:rsidR="00CD2E54" w:rsidRDefault="004C4D89">
      <w:pPr>
        <w:ind w:left="-10" w:right="15" w:firstLine="711"/>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Pr>
          <w:b/>
        </w:rPr>
        <w:t xml:space="preserve"> </w:t>
      </w:r>
      <w:r>
        <w:t>Структура предметного результата включает следующий перечень знаний и умений:</w:t>
      </w:r>
      <w:r>
        <w:rPr>
          <w:b/>
        </w:rPr>
        <w:t xml:space="preserve"> </w:t>
      </w:r>
      <w:r>
        <w:t xml:space="preserve">называть наиболее значимые события истории России 1914—1945 гг., объяснять их </w:t>
      </w:r>
    </w:p>
    <w:p w:rsidR="00CD2E54" w:rsidRDefault="004C4D89">
      <w:pPr>
        <w:ind w:left="-5" w:right="15"/>
      </w:pPr>
      <w:r>
        <w:lastRenderedPageBreak/>
        <w:t>особую значимость для истории нашей страны;</w:t>
      </w:r>
      <w:r>
        <w:rPr>
          <w:b/>
        </w:rPr>
        <w:t xml:space="preserve"> </w:t>
      </w: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r>
        <w:rPr>
          <w:b/>
        </w:rPr>
        <w:t xml:space="preserve"> </w:t>
      </w:r>
      <w:r>
        <w:t xml:space="preserve">используя знания по истории России и всемирной истории 1914—1945 гг., выявлять </w:t>
      </w:r>
    </w:p>
    <w:p w:rsidR="00CD2E54" w:rsidRDefault="004C4D89">
      <w:pPr>
        <w:ind w:left="-5" w:right="15"/>
      </w:pPr>
      <w:r>
        <w:t>попытки фальсификации истории;</w:t>
      </w:r>
      <w:r>
        <w:rPr>
          <w:b/>
        </w:rPr>
        <w:t xml:space="preserve"> </w:t>
      </w: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r>
        <w:rPr>
          <w:b/>
        </w:rPr>
        <w:t xml:space="preserve"> </w:t>
      </w:r>
    </w:p>
    <w:p w:rsidR="00CD2E54" w:rsidRDefault="004C4D89">
      <w:pPr>
        <w:ind w:left="-10" w:right="15" w:firstLine="711"/>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r>
        <w:rPr>
          <w:b/>
        </w:rPr>
        <w:t xml:space="preserve"> </w:t>
      </w:r>
    </w:p>
    <w:p w:rsidR="00CD2E54" w:rsidRDefault="004C4D89">
      <w:pPr>
        <w:ind w:left="-10" w:right="15" w:firstLine="711"/>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spacing w:after="30" w:line="251" w:lineRule="auto"/>
        <w:ind w:left="10" w:right="18" w:hanging="10"/>
        <w:jc w:val="right"/>
      </w:pPr>
      <w:r>
        <w:t xml:space="preserve">называть имена наиболее выдающихся деятелей истории России 1914—1945 гг., события, </w:t>
      </w:r>
    </w:p>
    <w:p w:rsidR="00CD2E54" w:rsidRDefault="004C4D89">
      <w:pPr>
        <w:ind w:left="-5" w:right="15"/>
      </w:pPr>
      <w:r>
        <w:t>процессы, в которых они участвовали;</w:t>
      </w:r>
      <w:r>
        <w:rPr>
          <w:b/>
        </w:rPr>
        <w:t xml:space="preserve"> </w:t>
      </w: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r>
        <w:rPr>
          <w:b/>
        </w:rPr>
        <w:t xml:space="preserve"> </w:t>
      </w:r>
      <w:r>
        <w:t xml:space="preserve">характеризовать значение и последствия событий 1914—1945 гг., в которых участвовали </w:t>
      </w:r>
    </w:p>
    <w:p w:rsidR="00CD2E54" w:rsidRDefault="004C4D89">
      <w:pPr>
        <w:ind w:left="701" w:right="15" w:hanging="711"/>
      </w:pPr>
      <w:r>
        <w:t>выдающиеся исторические личности, для истории России;</w:t>
      </w:r>
      <w:r>
        <w:rPr>
          <w:b/>
        </w:rPr>
        <w:t xml:space="preserve"> </w:t>
      </w:r>
      <w:r>
        <w:t xml:space="preserve">определять и объяснять (аргументировать) свое отношение и оценку деятельности </w:t>
      </w:r>
    </w:p>
    <w:p w:rsidR="00CD2E54" w:rsidRDefault="004C4D89">
      <w:pPr>
        <w:ind w:left="-5" w:right="15"/>
      </w:pPr>
      <w:r>
        <w:t>исторических личностей.</w:t>
      </w:r>
      <w:r>
        <w:rPr>
          <w:b/>
        </w:rPr>
        <w:t xml:space="preserve"> </w:t>
      </w:r>
    </w:p>
    <w:p w:rsidR="00CD2E54" w:rsidRDefault="004C4D89">
      <w:pPr>
        <w:ind w:left="-10" w:right="15" w:firstLine="711"/>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ind w:left="-10" w:right="15" w:firstLine="711"/>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Pr>
          <w:b/>
        </w:rPr>
        <w:t xml:space="preserve"> </w:t>
      </w: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r>
        <w:rPr>
          <w:b/>
        </w:rPr>
        <w:t xml:space="preserve"> </w:t>
      </w: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w:t>
      </w:r>
    </w:p>
    <w:p w:rsidR="00CD2E54" w:rsidRDefault="004C4D89">
      <w:pPr>
        <w:ind w:left="-5" w:right="15"/>
      </w:pPr>
      <w:r>
        <w:t>1914—1945 гг., анализируя изменения, происшедшие в течение рассматриваемого периода;</w:t>
      </w:r>
      <w:r>
        <w:rPr>
          <w:b/>
        </w:rPr>
        <w:t xml:space="preserve"> </w:t>
      </w:r>
      <w:r>
        <w:t>представлять описание памятников материальной и художественной культуры 1914—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r>
        <w:rPr>
          <w:b/>
        </w:rPr>
        <w:t xml:space="preserve"> </w:t>
      </w:r>
      <w:r>
        <w:t xml:space="preserve">представлять результаты самостоятельного изучения </w:t>
      </w:r>
      <w:r>
        <w:lastRenderedPageBreak/>
        <w:t>исторической информации из истории России и всемирной истории 1914—1945 гг. в форме сложного плана, конспекта, реферата;</w:t>
      </w:r>
      <w:r>
        <w:rPr>
          <w:b/>
        </w:rPr>
        <w:t xml:space="preserve"> </w:t>
      </w:r>
      <w:r>
        <w:t xml:space="preserve">определять и объяснять с опорой на фактический материал свое отношение к наиболее </w:t>
      </w:r>
    </w:p>
    <w:p w:rsidR="00CD2E54" w:rsidRDefault="004C4D89">
      <w:pPr>
        <w:ind w:left="-5" w:right="15"/>
      </w:pPr>
      <w:r>
        <w:t>значительным событиям, достижениям и личностям истории России и зарубежных стран 1914—</w:t>
      </w:r>
    </w:p>
    <w:p w:rsidR="00CD2E54" w:rsidRDefault="004C4D89">
      <w:pPr>
        <w:ind w:left="-5" w:right="15"/>
      </w:pPr>
      <w:r>
        <w:t>1945 гг.;</w:t>
      </w:r>
      <w:r>
        <w:rPr>
          <w:b/>
        </w:rPr>
        <w:t xml:space="preserve"> </w:t>
      </w:r>
    </w:p>
    <w:p w:rsidR="00CD2E54" w:rsidRDefault="004C4D89">
      <w:pPr>
        <w:ind w:left="-10" w:right="15" w:firstLine="711"/>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r>
        <w:rPr>
          <w:b/>
        </w:rPr>
        <w:t xml:space="preserve"> </w:t>
      </w: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r>
        <w:rPr>
          <w:b/>
        </w:rPr>
        <w:t xml:space="preserve"> </w:t>
      </w:r>
    </w:p>
    <w:p w:rsidR="00CD2E54" w:rsidRDefault="004C4D89">
      <w:pPr>
        <w:ind w:left="-10" w:right="15" w:firstLine="711"/>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Pr>
          <w:b/>
        </w:rPr>
        <w:t xml:space="preserve"> </w:t>
      </w:r>
      <w:r>
        <w:t>Структура предметного результата включает следующий перечень знаний и умений:</w:t>
      </w:r>
      <w:r>
        <w:rPr>
          <w:b/>
        </w:rPr>
        <w:t xml:space="preserve"> </w:t>
      </w:r>
    </w:p>
    <w:p w:rsidR="00CD2E54" w:rsidRDefault="004C4D89">
      <w:pPr>
        <w:spacing w:after="30" w:line="251" w:lineRule="auto"/>
        <w:ind w:left="10" w:right="18" w:hanging="10"/>
        <w:jc w:val="right"/>
      </w:pPr>
      <w:r>
        <w:t xml:space="preserve">называть характерные, существенные признаки событий, процессов, явлений истории </w:t>
      </w:r>
    </w:p>
    <w:p w:rsidR="00CD2E54" w:rsidRDefault="004C4D89">
      <w:pPr>
        <w:ind w:left="-5" w:right="15"/>
      </w:pPr>
      <w:r>
        <w:t>России и всеобщей истории 1914—1945 гг.;</w:t>
      </w:r>
      <w:r>
        <w:rPr>
          <w:b/>
        </w:rPr>
        <w:t xml:space="preserve"> </w:t>
      </w: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r>
        <w:rPr>
          <w:b/>
        </w:rPr>
        <w:t xml:space="preserve"> </w:t>
      </w: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Pr>
          <w:b/>
        </w:rPr>
        <w:t xml:space="preserve"> </w:t>
      </w:r>
      <w:r>
        <w:t xml:space="preserve">обобщать историческую информацию по истории России и зарубежных стран 1914—1945 </w:t>
      </w:r>
    </w:p>
    <w:p w:rsidR="00CD2E54" w:rsidRDefault="004C4D89">
      <w:pPr>
        <w:ind w:left="-5" w:right="15"/>
      </w:pPr>
      <w:r>
        <w:t>гг.;</w:t>
      </w:r>
      <w:r>
        <w:rPr>
          <w:b/>
        </w:rPr>
        <w:t xml:space="preserve"> </w:t>
      </w:r>
    </w:p>
    <w:p w:rsidR="00CD2E54" w:rsidRDefault="004C4D89">
      <w:pPr>
        <w:ind w:left="-10" w:right="15" w:firstLine="711"/>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r>
        <w:rPr>
          <w:b/>
        </w:rPr>
        <w:t xml:space="preserve"> </w:t>
      </w: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r>
        <w:rPr>
          <w:b/>
        </w:rPr>
        <w:t xml:space="preserve"> </w:t>
      </w:r>
      <w:r>
        <w:t>на основе изучения исторического материала устанавливать исторические аналогии.</w:t>
      </w:r>
      <w:r>
        <w:rPr>
          <w:b/>
        </w:rPr>
        <w:t xml:space="preserve"> </w:t>
      </w:r>
    </w:p>
    <w:p w:rsidR="00CD2E54" w:rsidRDefault="004C4D89">
      <w:pPr>
        <w:ind w:left="-10" w:right="15" w:firstLine="711"/>
      </w:pPr>
      <w:r>
        <w:t>Умение устанавливать причинно-следственные, пространственные, временны́ 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spacing w:after="8" w:line="251" w:lineRule="auto"/>
        <w:ind w:left="10" w:right="18" w:hanging="10"/>
        <w:jc w:val="right"/>
      </w:pPr>
      <w:r>
        <w:t xml:space="preserve">на основе изученного материала по истории России и зарубежных стран 1914—1945 гг. </w:t>
      </w:r>
    </w:p>
    <w:p w:rsidR="00CD2E54" w:rsidRDefault="004C4D89">
      <w:pPr>
        <w:ind w:left="-5" w:right="15"/>
      </w:pPr>
      <w:r>
        <w:t>определять (различать) причины, предпосылки, поводы, последствия, указывать итоги, значение исторических событий, явлений, процессов;</w:t>
      </w:r>
      <w:r>
        <w:rPr>
          <w:b/>
        </w:rPr>
        <w:t xml:space="preserve"> </w:t>
      </w:r>
    </w:p>
    <w:p w:rsidR="00CD2E54" w:rsidRDefault="004C4D89">
      <w:pPr>
        <w:spacing w:after="30" w:line="251" w:lineRule="auto"/>
        <w:ind w:left="10" w:right="18" w:hanging="10"/>
        <w:jc w:val="right"/>
      </w:pPr>
      <w:r>
        <w:t xml:space="preserve">устанавливать причинно-следственные, пространственные, временны́ е связи между </w:t>
      </w:r>
    </w:p>
    <w:p w:rsidR="00CD2E54" w:rsidRDefault="004C4D89">
      <w:pPr>
        <w:ind w:left="-5" w:right="15"/>
      </w:pPr>
      <w:r>
        <w:t>историческими событиями, явлениями, процессами на основе анализа исторической ситуации/информации из истории России и зарубежных стран 1914—1945 гг.;</w:t>
      </w:r>
      <w:r>
        <w:rPr>
          <w:b/>
        </w:rPr>
        <w:t xml:space="preserve"> </w:t>
      </w: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r>
        <w:rPr>
          <w:b/>
        </w:rPr>
        <w:t xml:space="preserve"> </w:t>
      </w:r>
      <w:r>
        <w:t xml:space="preserve">излагать исторический материал на основе понимания причинно-следственных, </w:t>
      </w:r>
    </w:p>
    <w:p w:rsidR="00CD2E54" w:rsidRDefault="004C4D89">
      <w:pPr>
        <w:ind w:left="701" w:right="15" w:hanging="711"/>
      </w:pPr>
      <w:r>
        <w:lastRenderedPageBreak/>
        <w:t>пространственно-временных связей исторических событий, явлений, процессов;</w:t>
      </w:r>
      <w:r>
        <w:rPr>
          <w:b/>
        </w:rPr>
        <w:t xml:space="preserve"> </w:t>
      </w:r>
      <w:r>
        <w:t>соотносить события истории родного края, истории России и зарубежных стран 1914—</w:t>
      </w:r>
    </w:p>
    <w:p w:rsidR="00CD2E54" w:rsidRDefault="004C4D89">
      <w:pPr>
        <w:ind w:left="701" w:right="15" w:hanging="711"/>
      </w:pPr>
      <w:r>
        <w:t>1945 гг.;</w:t>
      </w:r>
      <w:r>
        <w:rPr>
          <w:b/>
        </w:rPr>
        <w:t xml:space="preserve"> </w:t>
      </w:r>
      <w:r>
        <w:t xml:space="preserve">определять современников исторических событий, явлений, процессов истории России и </w:t>
      </w:r>
    </w:p>
    <w:p w:rsidR="00CD2E54" w:rsidRDefault="004C4D89">
      <w:pPr>
        <w:ind w:left="-5" w:right="15"/>
      </w:pPr>
      <w:r>
        <w:t>человечества в целом 1914—1945 гг.</w:t>
      </w:r>
      <w:r>
        <w:rPr>
          <w:b/>
        </w:rPr>
        <w:t xml:space="preserve"> </w:t>
      </w:r>
    </w:p>
    <w:p w:rsidR="00CD2E54" w:rsidRDefault="004C4D89">
      <w:pPr>
        <w:ind w:left="-10" w:right="15" w:firstLine="711"/>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Pr>
          <w:b/>
        </w:rPr>
        <w:t xml:space="preserve"> </w:t>
      </w:r>
    </w:p>
    <w:p w:rsidR="00CD2E54" w:rsidRDefault="004C4D89">
      <w:pPr>
        <w:spacing w:after="4" w:line="259" w:lineRule="auto"/>
        <w:ind w:left="336" w:right="118" w:hanging="10"/>
        <w:jc w:val="center"/>
      </w:pPr>
      <w:r>
        <w:t>Структура предметного результата включает следующий перечень знаний и умений:</w:t>
      </w:r>
      <w:r>
        <w:rPr>
          <w:b/>
        </w:rPr>
        <w:t xml:space="preserve"> </w:t>
      </w:r>
    </w:p>
    <w:p w:rsidR="00CD2E54" w:rsidRDefault="004C4D89">
      <w:pPr>
        <w:spacing w:after="30" w:line="251" w:lineRule="auto"/>
        <w:ind w:left="10" w:right="18" w:hanging="10"/>
        <w:jc w:val="right"/>
      </w:pPr>
      <w:r>
        <w:t xml:space="preserve">различать виды письменных исторических источников по истории России и всемирной </w:t>
      </w:r>
    </w:p>
    <w:p w:rsidR="00CD2E54" w:rsidRDefault="004C4D89">
      <w:pPr>
        <w:ind w:left="-5" w:right="15"/>
      </w:pPr>
      <w:r>
        <w:t>истории 1914—1945 гг.;</w:t>
      </w:r>
      <w:r>
        <w:rPr>
          <w:b/>
        </w:rPr>
        <w:t xml:space="preserve"> </w:t>
      </w: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Pr>
          <w:b/>
        </w:rPr>
        <w:t xml:space="preserve"> </w:t>
      </w: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r>
        <w:rPr>
          <w:b/>
        </w:rPr>
        <w:t xml:space="preserve"> </w:t>
      </w:r>
      <w: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r>
        <w:rPr>
          <w:b/>
        </w:rPr>
        <w:t xml:space="preserve"> </w:t>
      </w: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r>
        <w:rPr>
          <w:b/>
        </w:rPr>
        <w:t xml:space="preserve"> </w:t>
      </w:r>
      <w:r>
        <w:t xml:space="preserve">сопоставлять, анализировать информацию из двух или более письменных исторических </w:t>
      </w:r>
    </w:p>
    <w:p w:rsidR="00CD2E54" w:rsidRDefault="004C4D89">
      <w:pPr>
        <w:ind w:left="701" w:right="15" w:hanging="711"/>
      </w:pPr>
      <w:r>
        <w:t>источников по истории России и зарубежных стран 1914—1945 гг., делать выводы;</w:t>
      </w:r>
      <w:r>
        <w:rPr>
          <w:b/>
        </w:rPr>
        <w:t xml:space="preserve"> </w:t>
      </w:r>
      <w:r>
        <w:t xml:space="preserve">использовать исторические письменные источники при аргументации дискуссионных </w:t>
      </w:r>
    </w:p>
    <w:p w:rsidR="00CD2E54" w:rsidRDefault="004C4D89">
      <w:pPr>
        <w:ind w:left="701" w:right="15" w:hanging="711"/>
      </w:pPr>
      <w:r>
        <w:t>точек зрения;</w:t>
      </w:r>
      <w:r>
        <w:rPr>
          <w:b/>
        </w:rPr>
        <w:t xml:space="preserve"> </w:t>
      </w:r>
      <w:r>
        <w:t xml:space="preserve">проводить атрибуцию вещественного исторического источника (определять утилитарное </w:t>
      </w:r>
    </w:p>
    <w:p w:rsidR="00CD2E54" w:rsidRDefault="004C4D89">
      <w:pPr>
        <w:ind w:left="-5" w:right="15"/>
      </w:pPr>
      <w:r>
        <w:t>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r>
        <w:rPr>
          <w:b/>
        </w:rPr>
        <w:t xml:space="preserve"> </w:t>
      </w: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r>
        <w:rPr>
          <w:b/>
        </w:rPr>
        <w:t xml:space="preserve"> </w:t>
      </w:r>
    </w:p>
    <w:p w:rsidR="00CD2E54" w:rsidRDefault="004C4D89">
      <w:pPr>
        <w:ind w:left="-10" w:right="15" w:firstLine="711"/>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r>
        <w:t>знать и использовать правила информационной безопасности при поиске исторической информации;</w:t>
      </w:r>
      <w:r>
        <w:rPr>
          <w:b/>
        </w:rPr>
        <w:t xml:space="preserve"> </w:t>
      </w:r>
      <w:r>
        <w:t xml:space="preserve">самостоятельно </w:t>
      </w:r>
      <w:r>
        <w:tab/>
        <w:t xml:space="preserve">осуществлять </w:t>
      </w:r>
      <w:r>
        <w:tab/>
        <w:t xml:space="preserve">поиск </w:t>
      </w:r>
      <w:r>
        <w:tab/>
        <w:t xml:space="preserve">достоверных </w:t>
      </w:r>
      <w:r>
        <w:tab/>
        <w:t xml:space="preserve">исторических </w:t>
      </w:r>
      <w:r>
        <w:tab/>
        <w:t xml:space="preserve">источников, </w:t>
      </w:r>
    </w:p>
    <w:p w:rsidR="00CD2E54" w:rsidRDefault="004C4D89">
      <w:pPr>
        <w:ind w:left="-5" w:right="15"/>
      </w:pPr>
      <w:r>
        <w:lastRenderedPageBreak/>
        <w:t xml:space="preserve">необходимых для изучения событий (явлений, процессов) истории России и зарубежных стран </w:t>
      </w:r>
    </w:p>
    <w:p w:rsidR="00CD2E54" w:rsidRDefault="004C4D89">
      <w:pPr>
        <w:ind w:left="-5" w:right="15"/>
      </w:pPr>
      <w:r>
        <w:t>1914—1945 гг.;</w:t>
      </w:r>
      <w:r>
        <w:rPr>
          <w:b/>
        </w:rPr>
        <w:t xml:space="preserve"> </w:t>
      </w: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r>
        <w:rPr>
          <w:b/>
        </w:rPr>
        <w:t xml:space="preserve"> </w:t>
      </w:r>
      <w:r>
        <w:t xml:space="preserve">самостоятельно осуществлять поиск исторической информации, необходимой для </w:t>
      </w:r>
    </w:p>
    <w:p w:rsidR="00CD2E54" w:rsidRDefault="004C4D89">
      <w:pPr>
        <w:ind w:left="-5" w:right="15"/>
      </w:pPr>
      <w:r>
        <w:t>анализа исторических событий, процессов, явлений истории России и зарубежных стран 1914—</w:t>
      </w:r>
    </w:p>
    <w:p w:rsidR="00CD2E54" w:rsidRDefault="004C4D89">
      <w:pPr>
        <w:ind w:left="701" w:right="15" w:hanging="711"/>
      </w:pPr>
      <w:r>
        <w:t>1945 гг.;</w:t>
      </w:r>
      <w:r>
        <w:rPr>
          <w:b/>
        </w:rPr>
        <w:t xml:space="preserve"> </w:t>
      </w:r>
      <w:r>
        <w:t xml:space="preserve">используя знания по истории, оценивать полноту и достоверность информации с точки </w:t>
      </w:r>
    </w:p>
    <w:p w:rsidR="00CD2E54" w:rsidRDefault="004C4D89">
      <w:pPr>
        <w:ind w:left="-5" w:right="15"/>
      </w:pPr>
      <w:r>
        <w:t>зрения ее соответствия исторической действительности.</w:t>
      </w:r>
      <w:r>
        <w:rPr>
          <w:b/>
        </w:rPr>
        <w:t xml:space="preserve"> </w:t>
      </w:r>
    </w:p>
    <w:p w:rsidR="00CD2E54" w:rsidRDefault="004C4D89">
      <w:pPr>
        <w:ind w:left="-10" w:right="15" w:firstLine="711"/>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r>
        <w:rPr>
          <w:b/>
        </w:rPr>
        <w:t xml:space="preserve"> </w:t>
      </w:r>
    </w:p>
    <w:p w:rsidR="00CD2E54" w:rsidRDefault="004C4D89">
      <w:pPr>
        <w:spacing w:after="4" w:line="259" w:lineRule="auto"/>
        <w:ind w:left="336" w:right="118" w:hanging="10"/>
        <w:jc w:val="center"/>
      </w:pPr>
      <w:r>
        <w:t>Структура предметного результата включает следующий перечень знаний и умений:</w:t>
      </w:r>
      <w:r>
        <w:rPr>
          <w:b/>
        </w:rPr>
        <w:t xml:space="preserve"> </w:t>
      </w:r>
    </w:p>
    <w:p w:rsidR="00CD2E54" w:rsidRDefault="004C4D89">
      <w:pPr>
        <w:ind w:left="-10" w:right="15" w:firstLine="711"/>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r>
        <w:rPr>
          <w:b/>
        </w:rPr>
        <w:t xml:space="preserve"> </w:t>
      </w: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r>
        <w:rPr>
          <w:b/>
        </w:rPr>
        <w:t xml:space="preserve"> </w:t>
      </w: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r>
        <w:rPr>
          <w:b/>
        </w:rPr>
        <w:t xml:space="preserve"> </w:t>
      </w:r>
      <w:r>
        <w:t xml:space="preserve">привлекать контекстную информацию при работе с исторической картой и рассказывать </w:t>
      </w:r>
    </w:p>
    <w:p w:rsidR="00CD2E54" w:rsidRDefault="004C4D89">
      <w:pPr>
        <w:ind w:left="-5" w:right="15"/>
      </w:pPr>
      <w:r>
        <w:t>об исторических событиях, используя историческую карту;</w:t>
      </w:r>
      <w:r>
        <w:rPr>
          <w:b/>
        </w:rPr>
        <w:t xml:space="preserve"> </w:t>
      </w: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r>
        <w:rPr>
          <w:b/>
        </w:rPr>
        <w:t xml:space="preserve"> </w:t>
      </w:r>
      <w:r>
        <w:t xml:space="preserve">на основании информации, представленной на карте/схеме по истории России и зарубежных стран 1914—1945 гг., проводить сравнение исторических объектов (размеры </w:t>
      </w:r>
    </w:p>
    <w:p w:rsidR="00CD2E54" w:rsidRDefault="004C4D89">
      <w:pPr>
        <w:ind w:left="-5" w:right="15"/>
      </w:pPr>
      <w:r>
        <w:t>территорий стран, расстояния и другое), социально-экономических  и геополитических условий существования государств, народов, делать выводы;</w:t>
      </w:r>
      <w:r>
        <w:rPr>
          <w:b/>
        </w:rPr>
        <w:t xml:space="preserve"> </w:t>
      </w: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r>
        <w:rPr>
          <w:b/>
        </w:rPr>
        <w:t xml:space="preserve"> </w:t>
      </w:r>
      <w:r>
        <w:t xml:space="preserve">определять события, явления, процессы, которым посвящены визуальные источники </w:t>
      </w:r>
    </w:p>
    <w:p w:rsidR="00CD2E54" w:rsidRDefault="004C4D89">
      <w:pPr>
        <w:ind w:left="701" w:right="15" w:hanging="711"/>
      </w:pPr>
      <w:r>
        <w:t>исторической информации;</w:t>
      </w:r>
      <w:r>
        <w:rPr>
          <w:b/>
        </w:rPr>
        <w:t xml:space="preserve"> </w:t>
      </w:r>
      <w:r>
        <w:t xml:space="preserve">на основании визуальных источников исторической информации и статистической </w:t>
      </w:r>
    </w:p>
    <w:p w:rsidR="00CD2E54" w:rsidRDefault="004C4D89">
      <w:pPr>
        <w:ind w:left="-5" w:right="15"/>
      </w:pPr>
      <w:r>
        <w:t>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r>
        <w:rPr>
          <w:b/>
        </w:rPr>
        <w:t xml:space="preserve"> </w:t>
      </w:r>
      <w:r>
        <w:t xml:space="preserve">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w:t>
      </w:r>
      <w:r>
        <w:lastRenderedPageBreak/>
        <w:t>выводы;</w:t>
      </w:r>
      <w:r>
        <w:rPr>
          <w:b/>
        </w:rPr>
        <w:t xml:space="preserve"> </w:t>
      </w:r>
      <w:r>
        <w:t>представлять историческую информацию в виде таблиц, графиков, схем, диаграмм;</w:t>
      </w:r>
      <w:r>
        <w:rPr>
          <w:b/>
        </w:rPr>
        <w:t xml:space="preserve"> </w:t>
      </w: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r>
        <w:rPr>
          <w:b/>
        </w:rPr>
        <w:t xml:space="preserve"> </w:t>
      </w:r>
    </w:p>
    <w:p w:rsidR="00CD2E54" w:rsidRDefault="004C4D89">
      <w:pPr>
        <w:ind w:left="-10" w:right="15" w:firstLine="711"/>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rPr>
          <w:b/>
        </w:rPr>
        <w:t xml:space="preserve"> </w:t>
      </w:r>
    </w:p>
    <w:p w:rsidR="00CD2E54" w:rsidRDefault="004C4D89">
      <w:pPr>
        <w:ind w:left="-10" w:right="15" w:firstLine="711"/>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r>
        <w:t>понимать особенности политического, социально-экономического и историко-</w:t>
      </w:r>
    </w:p>
    <w:p w:rsidR="00CD2E54" w:rsidRDefault="004C4D89">
      <w:pPr>
        <w:ind w:left="-5" w:right="15"/>
      </w:pPr>
      <w:r>
        <w:t>культурного развития России как многонационального государства, знакомство с культурой, традициями и обычаями народов России;</w:t>
      </w:r>
      <w:r>
        <w:rPr>
          <w:b/>
        </w:rPr>
        <w:t xml:space="preserve"> </w:t>
      </w:r>
      <w:r>
        <w:t xml:space="preserve">знать исторические примеры эффективного взаимодействия народов нашей страны для </w:t>
      </w:r>
    </w:p>
    <w:p w:rsidR="00CD2E54" w:rsidRDefault="004C4D89">
      <w:pPr>
        <w:ind w:left="-5" w:right="15"/>
      </w:pPr>
      <w:r>
        <w:t>защиты Родины от внешних врагов, достижения общих целей в деле политического, социальноэкономического и культурного развития России;</w:t>
      </w:r>
      <w:r>
        <w:rPr>
          <w:b/>
        </w:rPr>
        <w:t xml:space="preserve"> </w:t>
      </w:r>
      <w:r>
        <w:t xml:space="preserve">понимать особенности общения с представителями другой культуры, национальной и </w:t>
      </w:r>
    </w:p>
    <w:p w:rsidR="00CD2E54" w:rsidRDefault="004C4D89">
      <w:pPr>
        <w:ind w:left="-5" w:right="15"/>
      </w:pPr>
      <w:r>
        <w:t>религиозной принадлежности, важность учета в общении традиций, обычаев, особенностей культуры народов нашей страны;</w:t>
      </w:r>
      <w:r>
        <w:rPr>
          <w:b/>
        </w:rPr>
        <w:t xml:space="preserve"> </w:t>
      </w:r>
      <w:r>
        <w:t xml:space="preserve">участвовать в диалогическом и полилогическом общении, посвященном проблемам, </w:t>
      </w:r>
    </w:p>
    <w:p w:rsidR="00CD2E54" w:rsidRDefault="004C4D89">
      <w:pPr>
        <w:ind w:left="-5" w:right="15"/>
      </w:pPr>
      <w:r>
        <w:t>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Pr>
          <w:b/>
        </w:rPr>
        <w:t xml:space="preserve"> </w:t>
      </w:r>
    </w:p>
    <w:p w:rsidR="00CD2E54" w:rsidRDefault="004C4D89">
      <w:pPr>
        <w:ind w:left="-10" w:right="15" w:firstLine="711"/>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ind w:left="716" w:right="15"/>
      </w:pPr>
      <w:r>
        <w:t xml:space="preserve">понимать значение подвига советского народа в годы Великой Отечественной войны, </w:t>
      </w:r>
    </w:p>
    <w:p w:rsidR="00CD2E54" w:rsidRDefault="004C4D89">
      <w:pPr>
        <w:ind w:left="-5" w:right="15"/>
      </w:pPr>
      <w:r>
        <w:t>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r>
        <w:rPr>
          <w:b/>
        </w:rPr>
        <w:t xml:space="preserve"> </w:t>
      </w:r>
      <w:r>
        <w:t xml:space="preserve">используя исторические факты, характеризовать значение достижений народов нашей </w:t>
      </w:r>
    </w:p>
    <w:p w:rsidR="00CD2E54" w:rsidRDefault="004C4D89">
      <w:pPr>
        <w:ind w:left="701" w:right="15" w:hanging="711"/>
      </w:pPr>
      <w:r>
        <w:t>страны в событиях, явлениях, процессах истории России и зарубежных стран 1914—1945 гг.;</w:t>
      </w:r>
      <w:r>
        <w:rPr>
          <w:b/>
        </w:rPr>
        <w:t xml:space="preserve"> </w:t>
      </w:r>
      <w:r>
        <w:t xml:space="preserve">используя знания по истории России и зарубежных стран 1914—1945 гг., выявлять в </w:t>
      </w:r>
    </w:p>
    <w:p w:rsidR="00CD2E54" w:rsidRDefault="004C4D89">
      <w:pPr>
        <w:ind w:left="-5" w:right="15"/>
      </w:pPr>
      <w:r>
        <w:t>исторической информации попытки фальсификации истории, приводить аргументы в защиту исторической правды;</w:t>
      </w:r>
      <w:r>
        <w:rPr>
          <w:b/>
        </w:rPr>
        <w:t xml:space="preserve"> </w:t>
      </w:r>
      <w:r>
        <w:t>активно участвовать в дискуссиях, не допуская умаления подвига народа при защите Отечества.</w:t>
      </w:r>
      <w:r>
        <w:rPr>
          <w:b/>
        </w:rPr>
        <w:t xml:space="preserve"> </w:t>
      </w:r>
    </w:p>
    <w:p w:rsidR="00CD2E54" w:rsidRDefault="004C4D89">
      <w:pPr>
        <w:ind w:left="-10" w:right="15" w:firstLine="711"/>
      </w:pPr>
      <w: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r>
        <w:rPr>
          <w:b/>
        </w:rPr>
        <w:t xml:space="preserve"> </w:t>
      </w:r>
    </w:p>
    <w:p w:rsidR="00CD2E54" w:rsidRDefault="004C4D89">
      <w:pPr>
        <w:ind w:left="716" w:right="15"/>
      </w:pPr>
      <w:r>
        <w:t>По учебному курсу «История России»:</w:t>
      </w:r>
      <w:r>
        <w:rPr>
          <w:b/>
        </w:rPr>
        <w:t xml:space="preserve"> </w:t>
      </w:r>
    </w:p>
    <w:p w:rsidR="00CD2E54" w:rsidRDefault="004C4D89" w:rsidP="00215558">
      <w:pPr>
        <w:numPr>
          <w:ilvl w:val="0"/>
          <w:numId w:val="39"/>
        </w:numPr>
        <w:ind w:right="15" w:firstLine="711"/>
      </w:pPr>
      <w:r>
        <w:lastRenderedPageBreak/>
        <w:t>Россия накануне Первой мировой войны. Ход военных действий. Власть, общество, экономика, культура. Предпосылки революции.</w:t>
      </w:r>
      <w:r>
        <w:rPr>
          <w:b/>
        </w:rPr>
        <w:t xml:space="preserve"> </w:t>
      </w:r>
    </w:p>
    <w:p w:rsidR="00CD2E54" w:rsidRDefault="004C4D89" w:rsidP="00215558">
      <w:pPr>
        <w:numPr>
          <w:ilvl w:val="0"/>
          <w:numId w:val="39"/>
        </w:numPr>
        <w:ind w:right="15" w:firstLine="711"/>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Pr>
          <w:b/>
        </w:rPr>
        <w:t xml:space="preserve"> </w:t>
      </w:r>
    </w:p>
    <w:p w:rsidR="00CD2E54" w:rsidRDefault="004C4D89" w:rsidP="00215558">
      <w:pPr>
        <w:numPr>
          <w:ilvl w:val="0"/>
          <w:numId w:val="39"/>
        </w:numPr>
        <w:ind w:right="15" w:firstLine="711"/>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Pr>
          <w:b/>
        </w:rPr>
        <w:t xml:space="preserve"> </w:t>
      </w:r>
    </w:p>
    <w:p w:rsidR="00CD2E54" w:rsidRDefault="004C4D89" w:rsidP="00215558">
      <w:pPr>
        <w:numPr>
          <w:ilvl w:val="0"/>
          <w:numId w:val="39"/>
        </w:numPr>
        <w:spacing w:after="10" w:line="270" w:lineRule="auto"/>
        <w:ind w:right="15" w:firstLine="711"/>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Pr>
          <w:b/>
        </w:rPr>
        <w:t xml:space="preserve"> </w:t>
      </w:r>
    </w:p>
    <w:p w:rsidR="00CD2E54" w:rsidRDefault="004C4D89">
      <w:pPr>
        <w:ind w:left="716" w:right="15"/>
      </w:pPr>
      <w:r>
        <w:t>По учебному курсу «Всеобщая история»:</w:t>
      </w:r>
      <w:r>
        <w:rPr>
          <w:b/>
        </w:rPr>
        <w:t xml:space="preserve"> </w:t>
      </w:r>
    </w:p>
    <w:p w:rsidR="00CD2E54" w:rsidRDefault="004C4D89" w:rsidP="00215558">
      <w:pPr>
        <w:numPr>
          <w:ilvl w:val="0"/>
          <w:numId w:val="40"/>
        </w:numPr>
        <w:ind w:right="15" w:firstLine="711"/>
      </w:pPr>
      <w:r>
        <w:t>Мир накануне Первой мировой войны. Первая мировая война: причины, участники, основные события, результаты. Власть и общество.</w:t>
      </w:r>
      <w:r>
        <w:rPr>
          <w:b/>
        </w:rPr>
        <w:t xml:space="preserve"> </w:t>
      </w:r>
    </w:p>
    <w:p w:rsidR="00CD2E54" w:rsidRDefault="004C4D89" w:rsidP="00215558">
      <w:pPr>
        <w:numPr>
          <w:ilvl w:val="0"/>
          <w:numId w:val="40"/>
        </w:numPr>
        <w:ind w:right="15" w:firstLine="711"/>
      </w:pPr>
      <w: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w:t>
      </w:r>
    </w:p>
    <w:p w:rsidR="00CD2E54" w:rsidRDefault="004C4D89">
      <w:pPr>
        <w:ind w:left="-5" w:right="15"/>
      </w:pPr>
      <w:r>
        <w:t>Культурное развитие.</w:t>
      </w:r>
      <w:r>
        <w:rPr>
          <w:b/>
        </w:rPr>
        <w:t xml:space="preserve"> </w:t>
      </w:r>
    </w:p>
    <w:p w:rsidR="00CD2E54" w:rsidRDefault="004C4D89" w:rsidP="00215558">
      <w:pPr>
        <w:numPr>
          <w:ilvl w:val="0"/>
          <w:numId w:val="40"/>
        </w:numPr>
        <w:ind w:right="15" w:firstLine="711"/>
      </w:pPr>
      <w:r>
        <w:t>Вторая мировая война: причины, участники, основные сражения, итоги.</w:t>
      </w:r>
      <w:r>
        <w:rPr>
          <w:b/>
        </w:rPr>
        <w:t xml:space="preserve"> </w:t>
      </w:r>
    </w:p>
    <w:p w:rsidR="00CD2E54" w:rsidRDefault="004C4D89" w:rsidP="00215558">
      <w:pPr>
        <w:numPr>
          <w:ilvl w:val="0"/>
          <w:numId w:val="40"/>
        </w:numPr>
        <w:ind w:right="15" w:firstLine="711"/>
      </w:pPr>
      <w:r>
        <w:t>Власть и общество в годы войны. Решающий вклад СССР в Победу.</w:t>
      </w:r>
      <w:r>
        <w:rPr>
          <w:b/>
        </w:rPr>
        <w:t xml:space="preserve"> </w:t>
      </w:r>
    </w:p>
    <w:p w:rsidR="00CD2E54" w:rsidRDefault="004C4D89">
      <w:pPr>
        <w:ind w:left="716" w:right="15"/>
      </w:pPr>
      <w:r>
        <w:t>Структура предметных результатов включает следующий перечень знаний и умений:</w:t>
      </w:r>
      <w:r>
        <w:rPr>
          <w:b/>
        </w:rPr>
        <w:t xml:space="preserve"> </w:t>
      </w:r>
    </w:p>
    <w:p w:rsidR="00CD2E54" w:rsidRDefault="004C4D89">
      <w:pPr>
        <w:ind w:left="716" w:right="15"/>
      </w:pPr>
      <w:r>
        <w:t xml:space="preserve">указывать хронологические рамки основных периодов отечественной и всеобщей истории </w:t>
      </w:r>
    </w:p>
    <w:p w:rsidR="00CD2E54" w:rsidRDefault="004C4D89">
      <w:pPr>
        <w:ind w:left="701" w:right="15" w:hanging="711"/>
      </w:pPr>
      <w:r>
        <w:t>1914—1945 гг.;</w:t>
      </w:r>
      <w:r>
        <w:rPr>
          <w:b/>
        </w:rPr>
        <w:t xml:space="preserve"> </w:t>
      </w:r>
      <w:r>
        <w:t xml:space="preserve">называть даты важнейших событий и процессов отечественной и всеобщей истории </w:t>
      </w:r>
    </w:p>
    <w:p w:rsidR="00CD2E54" w:rsidRDefault="004C4D89">
      <w:pPr>
        <w:ind w:left="701" w:right="15" w:hanging="711"/>
      </w:pPr>
      <w:r>
        <w:t>1914—1945 гг.;</w:t>
      </w:r>
      <w:r>
        <w:rPr>
          <w:b/>
        </w:rPr>
        <w:t xml:space="preserve"> </w:t>
      </w:r>
      <w:r>
        <w:t xml:space="preserve">выявлять синхронность исторических процессов отечественной и всеобщей истории </w:t>
      </w:r>
    </w:p>
    <w:p w:rsidR="00CD2E54" w:rsidRDefault="004C4D89">
      <w:pPr>
        <w:ind w:left="701" w:right="15" w:hanging="711"/>
      </w:pPr>
      <w:r>
        <w:t xml:space="preserve">1914—1945 гг., </w:t>
      </w:r>
      <w:r>
        <w:rPr>
          <w:b/>
        </w:rPr>
        <w:t xml:space="preserve"> </w:t>
      </w:r>
      <w:r>
        <w:t>делать выводы о тенденциях развития своей страны и других стран в данный период;</w:t>
      </w:r>
      <w:r>
        <w:rPr>
          <w:b/>
        </w:rPr>
        <w:t xml:space="preserve"> </w:t>
      </w:r>
      <w:r>
        <w:t xml:space="preserve">характеризовать место, обстоятельства, участников, результаты и последствия </w:t>
      </w:r>
    </w:p>
    <w:p w:rsidR="00CD2E54" w:rsidRDefault="004C4D89">
      <w:pPr>
        <w:ind w:left="-5" w:right="15"/>
      </w:pPr>
      <w:r>
        <w:t>важнейших исторических событий, явлений, процессов истории России 1914—1945 гг.</w:t>
      </w:r>
      <w:r>
        <w:rPr>
          <w:b/>
        </w:rPr>
        <w:t xml:space="preserve"> </w:t>
      </w:r>
    </w:p>
    <w:p w:rsidR="00CD2E54" w:rsidRDefault="004C4D89">
      <w:pPr>
        <w:ind w:left="716" w:right="15"/>
      </w:pPr>
      <w:r>
        <w:t>Предметные результаты изучения истории в 11 классе.</w:t>
      </w:r>
      <w:r>
        <w:rPr>
          <w:b/>
        </w:rPr>
        <w:t xml:space="preserve"> </w:t>
      </w:r>
    </w:p>
    <w:p w:rsidR="00CD2E54" w:rsidRDefault="004C4D89">
      <w:pPr>
        <w:ind w:left="-10" w:right="15" w:firstLine="711"/>
      </w:pPr>
      <w: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r>
        <w:rPr>
          <w:b/>
        </w:rPr>
        <w:t xml:space="preserve"> </w:t>
      </w:r>
    </w:p>
    <w:p w:rsidR="00CD2E54" w:rsidRDefault="004C4D89">
      <w:pPr>
        <w:ind w:left="-10" w:right="15" w:firstLine="711"/>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Pr>
          <w:b/>
        </w:rPr>
        <w:t xml:space="preserve"> </w:t>
      </w:r>
      <w:r>
        <w:t>Структура предметного результата включает следующий перечень знаний и умений:</w:t>
      </w:r>
      <w:r>
        <w:rPr>
          <w:b/>
        </w:rPr>
        <w:t xml:space="preserve"> </w:t>
      </w:r>
    </w:p>
    <w:p w:rsidR="00CD2E54" w:rsidRDefault="004C4D89">
      <w:pPr>
        <w:ind w:left="716" w:right="15"/>
      </w:pPr>
      <w:r>
        <w:lastRenderedPageBreak/>
        <w:t xml:space="preserve">называть наиболее значимые события истории России 1945—2022 гг., объяснять их </w:t>
      </w:r>
    </w:p>
    <w:p w:rsidR="00CD2E54" w:rsidRDefault="004C4D89">
      <w:pPr>
        <w:ind w:left="701" w:right="15" w:hanging="711"/>
      </w:pPr>
      <w:r>
        <w:t>особую значимость для истории нашей страны;</w:t>
      </w:r>
      <w:r>
        <w:rPr>
          <w:b/>
        </w:rPr>
        <w:t xml:space="preserve"> </w:t>
      </w:r>
      <w:r>
        <w:t xml:space="preserve">определять и объяснять (аргументировать) свое отношение и оценку наиболее </w:t>
      </w:r>
    </w:p>
    <w:p w:rsidR="00CD2E54" w:rsidRDefault="004C4D89">
      <w:pPr>
        <w:ind w:left="-5" w:right="15"/>
      </w:pPr>
      <w:r>
        <w:t>значительных событий, явлений, процессов истории России 1945—2022 гг., их значение для истории России и человечества в целом;</w:t>
      </w:r>
      <w:r>
        <w:rPr>
          <w:b/>
        </w:rPr>
        <w:t xml:space="preserve"> </w:t>
      </w:r>
      <w:r>
        <w:t xml:space="preserve">используя знания по истории России и всемирной истории 1945—2022 гг., выявлять </w:t>
      </w:r>
    </w:p>
    <w:p w:rsidR="00CD2E54" w:rsidRDefault="004C4D89">
      <w:pPr>
        <w:ind w:left="-5" w:right="15"/>
      </w:pPr>
      <w:r>
        <w:t>попытки фальсификации истории;</w:t>
      </w:r>
      <w:r>
        <w:rPr>
          <w:b/>
        </w:rPr>
        <w:t xml:space="preserve"> </w:t>
      </w: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r>
        <w:rPr>
          <w:b/>
        </w:rPr>
        <w:t xml:space="preserve"> </w:t>
      </w:r>
    </w:p>
    <w:p w:rsidR="00CD2E54" w:rsidRDefault="004C4D89">
      <w:pPr>
        <w:ind w:left="-10" w:right="15" w:firstLine="711"/>
      </w:pPr>
      <w:r>
        <w:t>Знание имен исторических личностей, внесших значительный вклад в социально-экономическое, политическое и культурное развитие России в 1945—2022 гг.</w:t>
      </w:r>
      <w:r>
        <w:rPr>
          <w:b/>
        </w:rPr>
        <w:t xml:space="preserve"> </w:t>
      </w:r>
    </w:p>
    <w:p w:rsidR="00CD2E54" w:rsidRDefault="004C4D89">
      <w:pPr>
        <w:ind w:left="-10" w:right="15" w:firstLine="711"/>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r>
        <w:t xml:space="preserve">называть имена наиболее выдающихся деятелей истории России 1945—2022 гг., события, </w:t>
      </w:r>
    </w:p>
    <w:p w:rsidR="00CD2E54" w:rsidRDefault="004C4D89">
      <w:pPr>
        <w:ind w:left="-5" w:right="15"/>
      </w:pPr>
      <w:r>
        <w:t>процессы, в которых они участвовали;</w:t>
      </w:r>
      <w:r>
        <w:rPr>
          <w:b/>
        </w:rPr>
        <w:t xml:space="preserve"> </w:t>
      </w: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r>
        <w:rPr>
          <w:b/>
        </w:rPr>
        <w:t xml:space="preserve"> </w:t>
      </w:r>
      <w:r>
        <w:t xml:space="preserve">характеризовать значение и последствия событий 1945—2022 гг., в которых участвовали </w:t>
      </w:r>
    </w:p>
    <w:p w:rsidR="00CD2E54" w:rsidRDefault="004C4D89">
      <w:pPr>
        <w:ind w:left="701" w:right="15" w:hanging="711"/>
      </w:pPr>
      <w:r>
        <w:t>выдающиеся исторические личности, для истории России;</w:t>
      </w:r>
      <w:r>
        <w:rPr>
          <w:b/>
        </w:rPr>
        <w:t xml:space="preserve"> </w:t>
      </w:r>
      <w:r>
        <w:t xml:space="preserve">определять и объяснять (аргументировать) свое отношение и оценку деятельности </w:t>
      </w:r>
    </w:p>
    <w:p w:rsidR="00CD2E54" w:rsidRDefault="004C4D89">
      <w:pPr>
        <w:ind w:left="-5" w:right="15"/>
      </w:pPr>
      <w:r>
        <w:t>исторических личностей.</w:t>
      </w:r>
      <w:r>
        <w:rPr>
          <w:b/>
        </w:rPr>
        <w:t xml:space="preserve"> </w:t>
      </w:r>
    </w:p>
    <w:p w:rsidR="00CD2E54" w:rsidRDefault="004C4D89">
      <w:pPr>
        <w:ind w:left="-10" w:right="15" w:firstLine="711"/>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ind w:left="-10" w:right="15" w:firstLine="711"/>
      </w:pPr>
      <w: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Pr>
          <w:b/>
        </w:rPr>
        <w:t xml:space="preserve"> </w:t>
      </w:r>
      <w:r>
        <w:t xml:space="preserve">по самостоятельно составленному плану представлять развернутый рассказ (описание) о </w:t>
      </w:r>
    </w:p>
    <w:p w:rsidR="00CD2E54" w:rsidRDefault="004C4D89">
      <w:pPr>
        <w:ind w:left="-5" w:right="15"/>
      </w:pPr>
      <w:r>
        <w:t>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r>
        <w:rPr>
          <w:b/>
        </w:rPr>
        <w:t xml:space="preserve"> </w:t>
      </w: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w:t>
      </w:r>
    </w:p>
    <w:p w:rsidR="00CD2E54" w:rsidRDefault="004C4D89">
      <w:pPr>
        <w:ind w:left="-5" w:right="15"/>
      </w:pPr>
      <w:r>
        <w:t>1945—2022 гг., анализируя изменения, происшедшие в течение рассматриваемого периода;</w:t>
      </w:r>
      <w:r>
        <w:rPr>
          <w:b/>
        </w:rPr>
        <w:t xml:space="preserve"> </w:t>
      </w:r>
      <w:r>
        <w:t xml:space="preserve">представлять описание памятников материальной и художественной культуры 1945—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w:t>
      </w:r>
      <w:r>
        <w:lastRenderedPageBreak/>
        <w:t>создания памятников культуры;</w:t>
      </w:r>
      <w:r>
        <w:rPr>
          <w:b/>
        </w:rPr>
        <w:t xml:space="preserve"> </w:t>
      </w: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r>
        <w:rPr>
          <w:b/>
        </w:rPr>
        <w:t xml:space="preserve"> </w:t>
      </w:r>
      <w:r>
        <w:t xml:space="preserve">определять и объяснять с опорой на фактический материал свое отношение к наиболее </w:t>
      </w:r>
    </w:p>
    <w:p w:rsidR="00CD2E54" w:rsidRDefault="004C4D89">
      <w:pPr>
        <w:ind w:left="-5" w:right="15"/>
      </w:pPr>
      <w:r>
        <w:t>значительным событиям, достижениям и личностям истории России и зарубежных стран 1945—</w:t>
      </w:r>
    </w:p>
    <w:p w:rsidR="00CD2E54" w:rsidRDefault="004C4D89">
      <w:pPr>
        <w:ind w:left="-5" w:right="15"/>
      </w:pPr>
      <w:r>
        <w:t>2022 гг.;</w:t>
      </w:r>
      <w:r>
        <w:rPr>
          <w:b/>
        </w:rPr>
        <w:t xml:space="preserve"> </w:t>
      </w:r>
    </w:p>
    <w:p w:rsidR="00CD2E54" w:rsidRDefault="004C4D89">
      <w:pPr>
        <w:ind w:left="-10" w:right="15" w:firstLine="711"/>
      </w:pPr>
      <w: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w:t>
      </w:r>
    </w:p>
    <w:p w:rsidR="00CD2E54" w:rsidRDefault="004C4D89">
      <w:pPr>
        <w:ind w:left="-5" w:right="15"/>
      </w:pPr>
      <w:r>
        <w:t>подтверждения/опровержения какой-либо оценки исторических событий;</w:t>
      </w:r>
      <w:r>
        <w:rPr>
          <w:b/>
        </w:rPr>
        <w:t xml:space="preserve"> </w:t>
      </w: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r>
        <w:rPr>
          <w:b/>
        </w:rPr>
        <w:t xml:space="preserve"> </w:t>
      </w:r>
    </w:p>
    <w:p w:rsidR="00CD2E54" w:rsidRDefault="004C4D89">
      <w:pPr>
        <w:ind w:left="-10" w:right="15" w:firstLine="711"/>
      </w:pPr>
      <w: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Pr>
          <w:b/>
        </w:rPr>
        <w:t xml:space="preserve"> </w:t>
      </w:r>
      <w:r>
        <w:t>Структура предметного результата включает следующий перечень знаний и умений:</w:t>
      </w:r>
      <w:r>
        <w:rPr>
          <w:b/>
        </w:rPr>
        <w:t xml:space="preserve"> </w:t>
      </w:r>
    </w:p>
    <w:p w:rsidR="00CD2E54" w:rsidRDefault="004C4D89">
      <w:pPr>
        <w:spacing w:after="30" w:line="251" w:lineRule="auto"/>
        <w:ind w:left="10" w:right="18" w:hanging="10"/>
        <w:jc w:val="right"/>
      </w:pPr>
      <w:r>
        <w:t xml:space="preserve">называть характерные, существенные признаки событий, процессов, явлений истории </w:t>
      </w:r>
    </w:p>
    <w:p w:rsidR="00CD2E54" w:rsidRDefault="004C4D89">
      <w:pPr>
        <w:ind w:left="701" w:right="15" w:hanging="711"/>
      </w:pPr>
      <w:r>
        <w:t>России и всеобщей истории 1945—2022 гг.;</w:t>
      </w:r>
      <w:r>
        <w:rPr>
          <w:b/>
        </w:rPr>
        <w:t xml:space="preserve"> </w:t>
      </w: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r>
        <w:rPr>
          <w:b/>
        </w:rPr>
        <w:t xml:space="preserve"> </w:t>
      </w:r>
      <w:r>
        <w:t xml:space="preserve">группировать, систематизировать исторические факты по самостоятельно определяемому </w:t>
      </w:r>
    </w:p>
    <w:p w:rsidR="00CD2E54" w:rsidRDefault="004C4D89">
      <w:pPr>
        <w:ind w:left="-5" w:right="15"/>
      </w:pPr>
      <w:r>
        <w:t>признаку (хронологии, принадлежности к историческим процессам, типологическим основаниям и другим);</w:t>
      </w:r>
      <w:r>
        <w:rPr>
          <w:b/>
        </w:rPr>
        <w:t xml:space="preserve"> </w:t>
      </w:r>
      <w:r>
        <w:t xml:space="preserve">обобщать историческую информацию по истории России и зарубежных стран 1945—2022 </w:t>
      </w:r>
    </w:p>
    <w:p w:rsidR="00CD2E54" w:rsidRDefault="004C4D89">
      <w:pPr>
        <w:ind w:left="-5" w:right="15"/>
      </w:pPr>
      <w:r>
        <w:t>гг.;</w:t>
      </w:r>
      <w:r>
        <w:rPr>
          <w:b/>
        </w:rPr>
        <w:t xml:space="preserve"> </w:t>
      </w:r>
    </w:p>
    <w:p w:rsidR="00CD2E54" w:rsidRDefault="004C4D89">
      <w:pPr>
        <w:ind w:left="716" w:right="15"/>
      </w:pPr>
      <w:r>
        <w:t xml:space="preserve">на основе изучения исторического материала давать оценку возможности (корректности) </w:t>
      </w:r>
    </w:p>
    <w:p w:rsidR="00CD2E54" w:rsidRDefault="004C4D89">
      <w:pPr>
        <w:ind w:left="-5" w:right="15"/>
      </w:pPr>
      <w:r>
        <w:t>сравнения событий, явлений, процессов, взглядов исторических деятелей истории России и зарубежных стран в 1945—2022 гг.;</w:t>
      </w:r>
      <w:r>
        <w:rPr>
          <w:b/>
        </w:rPr>
        <w:t xml:space="preserve"> </w:t>
      </w: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r>
        <w:rPr>
          <w:b/>
        </w:rPr>
        <w:t xml:space="preserve"> </w:t>
      </w:r>
      <w:r>
        <w:t>на основе изучения исторического материала устанавливать исторические аналогии.</w:t>
      </w:r>
      <w:r>
        <w:rPr>
          <w:b/>
        </w:rPr>
        <w:t xml:space="preserve"> </w:t>
      </w:r>
    </w:p>
    <w:p w:rsidR="00CD2E54" w:rsidRDefault="004C4D89">
      <w:pPr>
        <w:ind w:left="-10" w:right="15" w:firstLine="711"/>
      </w:pPr>
      <w:r>
        <w:t>Умение устанавливать причинно-следственные, пространственные, временны́ 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ind w:left="716" w:right="15"/>
      </w:pPr>
      <w:r>
        <w:t xml:space="preserve">на основе изученного материала по истории России и зарубежных стран 1945—2022 гг. </w:t>
      </w:r>
    </w:p>
    <w:p w:rsidR="00CD2E54" w:rsidRDefault="004C4D89">
      <w:pPr>
        <w:ind w:left="-5" w:right="15"/>
      </w:pPr>
      <w:r>
        <w:t>определять (различать) причины, предпосылки, поводы, последствия, указывать итоги, значение исторических событий, явлений, процессов;</w:t>
      </w:r>
      <w:r>
        <w:rPr>
          <w:b/>
        </w:rPr>
        <w:t xml:space="preserve"> </w:t>
      </w:r>
      <w:r>
        <w:t xml:space="preserve">устанавливать причинно-следственные, пространственные, временны́ е связи между </w:t>
      </w:r>
    </w:p>
    <w:p w:rsidR="00CD2E54" w:rsidRDefault="004C4D89">
      <w:pPr>
        <w:ind w:left="-5" w:right="15"/>
      </w:pPr>
      <w:r>
        <w:t>историческими событиями, явлениями, процессами на основе анализа исторической ситуации/информации из истории России и зарубежных стран 1945—2022 гг.;</w:t>
      </w:r>
      <w:r>
        <w:rPr>
          <w:b/>
        </w:rPr>
        <w:t xml:space="preserve"> </w:t>
      </w:r>
      <w:r>
        <w:t xml:space="preserve">делать предположения о возможных причинах (предпосылках) и последствиях исторических событий, </w:t>
      </w:r>
      <w:r>
        <w:lastRenderedPageBreak/>
        <w:t>явлений, процессов истории России и зарубежных стран 1945—2022 гг.;</w:t>
      </w:r>
      <w:r>
        <w:rPr>
          <w:b/>
        </w:rPr>
        <w:t xml:space="preserve"> </w:t>
      </w:r>
      <w:r>
        <w:t xml:space="preserve">излагать исторический материал на основе понимания причинно-следственных, </w:t>
      </w:r>
    </w:p>
    <w:p w:rsidR="00CD2E54" w:rsidRDefault="004C4D89">
      <w:pPr>
        <w:ind w:left="701" w:right="15" w:hanging="711"/>
      </w:pPr>
      <w:r>
        <w:t>пространственно-временных связей исторических событий, явлений, процессов;</w:t>
      </w:r>
      <w:r>
        <w:rPr>
          <w:b/>
        </w:rPr>
        <w:t xml:space="preserve"> </w:t>
      </w:r>
      <w:r>
        <w:t>соотносить события истории родного края, истории России и зарубежных стран 1945—</w:t>
      </w:r>
    </w:p>
    <w:p w:rsidR="00CD2E54" w:rsidRDefault="004C4D89">
      <w:pPr>
        <w:ind w:left="701" w:right="15" w:hanging="711"/>
      </w:pPr>
      <w:r>
        <w:t>2022 гг.;</w:t>
      </w:r>
      <w:r>
        <w:rPr>
          <w:b/>
        </w:rPr>
        <w:t xml:space="preserve"> </w:t>
      </w:r>
      <w:r>
        <w:t xml:space="preserve">определять современников исторических событий, явлений, процессов истории России и </w:t>
      </w:r>
    </w:p>
    <w:p w:rsidR="00CD2E54" w:rsidRDefault="004C4D89">
      <w:pPr>
        <w:ind w:left="-5" w:right="15"/>
      </w:pPr>
      <w:r>
        <w:t>человечества в целом 1945—2022 гг.</w:t>
      </w:r>
      <w:r>
        <w:rPr>
          <w:b/>
        </w:rPr>
        <w:t xml:space="preserve"> </w:t>
      </w:r>
    </w:p>
    <w:p w:rsidR="00CD2E54" w:rsidRDefault="004C4D89">
      <w:pPr>
        <w:ind w:left="-10" w:right="15" w:firstLine="711"/>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ind w:left="716" w:right="15"/>
      </w:pPr>
      <w:r>
        <w:t xml:space="preserve">различать виды письменных исторических источников по истории России и всемирной </w:t>
      </w:r>
    </w:p>
    <w:p w:rsidR="00CD2E54" w:rsidRDefault="004C4D89">
      <w:pPr>
        <w:ind w:left="701" w:right="15" w:hanging="711"/>
      </w:pPr>
      <w:r>
        <w:t>истории 1945—2022 гг.;</w:t>
      </w:r>
      <w:r>
        <w:rPr>
          <w:b/>
        </w:rPr>
        <w:t xml:space="preserve"> </w:t>
      </w:r>
      <w:r>
        <w:t xml:space="preserve">определять авторство письменного исторического источника по истории России и </w:t>
      </w:r>
    </w:p>
    <w:p w:rsidR="00CD2E54" w:rsidRDefault="004C4D89">
      <w:pPr>
        <w:ind w:left="-5" w:right="15"/>
      </w:pPr>
      <w:r>
        <w:t>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Pr>
          <w:b/>
        </w:rPr>
        <w:t xml:space="preserve"> </w:t>
      </w:r>
      <w:r>
        <w:t xml:space="preserve">определять на основе информации, представленной в письменном историческом </w:t>
      </w:r>
    </w:p>
    <w:p w:rsidR="00CD2E54" w:rsidRDefault="004C4D89">
      <w:pPr>
        <w:ind w:left="-5" w:right="15"/>
      </w:pPr>
      <w:r>
        <w:t>источнике, характерные признаки описываемых событий, явлений, процессов по истории России и зарубежных стран 1945—2022 гг.;</w:t>
      </w:r>
      <w:r>
        <w:rPr>
          <w:b/>
        </w:rPr>
        <w:t xml:space="preserve"> </w:t>
      </w: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Pr>
          <w:b/>
        </w:rPr>
        <w:t xml:space="preserve"> </w:t>
      </w: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r>
        <w:rPr>
          <w:b/>
        </w:rPr>
        <w:t xml:space="preserve"> </w:t>
      </w:r>
      <w:r>
        <w:t xml:space="preserve">сопоставлять, анализировать информацию из двух или более письменных исторических </w:t>
      </w:r>
    </w:p>
    <w:p w:rsidR="00CD2E54" w:rsidRDefault="004C4D89">
      <w:pPr>
        <w:ind w:left="701" w:right="15" w:hanging="711"/>
      </w:pPr>
      <w:r>
        <w:t>источников по истории России и зарубежных стран 1945—2022 гг., делать выводы;</w:t>
      </w:r>
      <w:r>
        <w:rPr>
          <w:b/>
        </w:rPr>
        <w:t xml:space="preserve"> </w:t>
      </w:r>
      <w:r>
        <w:t xml:space="preserve">использовать исторические письменные источники при аргументации дискуссионных </w:t>
      </w:r>
    </w:p>
    <w:p w:rsidR="00CD2E54" w:rsidRDefault="004C4D89">
      <w:pPr>
        <w:ind w:left="-5" w:right="15"/>
      </w:pPr>
      <w:r>
        <w:t>точек зрения;</w:t>
      </w:r>
      <w:r>
        <w:rPr>
          <w:b/>
        </w:rPr>
        <w:t xml:space="preserve"> </w:t>
      </w: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r>
        <w:rPr>
          <w:b/>
        </w:rPr>
        <w:t xml:space="preserve"> </w:t>
      </w:r>
      <w:r>
        <w:t xml:space="preserve">проводить атрибуцию визуальных и аудиовизуальных исторических источников по </w:t>
      </w:r>
    </w:p>
    <w:p w:rsidR="00CD2E54" w:rsidRDefault="004C4D89">
      <w:pPr>
        <w:ind w:left="-5" w:right="15"/>
      </w:pPr>
      <w:r>
        <w:t>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r>
        <w:rPr>
          <w:b/>
        </w:rPr>
        <w:t xml:space="preserve"> </w:t>
      </w:r>
    </w:p>
    <w:p w:rsidR="00CD2E54" w:rsidRDefault="004C4D89">
      <w:pPr>
        <w:ind w:left="-10" w:right="15" w:firstLine="711"/>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Pr>
          <w:b/>
        </w:rPr>
        <w:t xml:space="preserve"> </w:t>
      </w:r>
    </w:p>
    <w:p w:rsidR="00CD2E54" w:rsidRDefault="004C4D89">
      <w:pPr>
        <w:ind w:left="716" w:right="15"/>
      </w:pPr>
      <w:r>
        <w:lastRenderedPageBreak/>
        <w:t>Структура предметного результата включает следующий перечень знаний и умений:</w:t>
      </w:r>
      <w:r>
        <w:rPr>
          <w:b/>
        </w:rPr>
        <w:t xml:space="preserve"> </w:t>
      </w:r>
      <w:r>
        <w:t xml:space="preserve">знать и использовать правила информационной безопасности при поиске исторической </w:t>
      </w:r>
    </w:p>
    <w:p w:rsidR="00CD2E54" w:rsidRDefault="004C4D89">
      <w:pPr>
        <w:ind w:left="701" w:right="15" w:hanging="711"/>
      </w:pPr>
      <w:r>
        <w:t>информации;</w:t>
      </w:r>
      <w:r>
        <w:rPr>
          <w:b/>
        </w:rPr>
        <w:t xml:space="preserve"> </w:t>
      </w:r>
      <w:r>
        <w:t xml:space="preserve">самостоятельно </w:t>
      </w:r>
      <w:r>
        <w:tab/>
        <w:t xml:space="preserve">осуществлять </w:t>
      </w:r>
      <w:r>
        <w:tab/>
        <w:t xml:space="preserve">поиск </w:t>
      </w:r>
      <w:r>
        <w:tab/>
        <w:t xml:space="preserve">достоверных </w:t>
      </w:r>
      <w:r>
        <w:tab/>
        <w:t xml:space="preserve">исторических </w:t>
      </w:r>
      <w:r>
        <w:tab/>
        <w:t xml:space="preserve">источников, </w:t>
      </w:r>
    </w:p>
    <w:p w:rsidR="00CD2E54" w:rsidRDefault="004C4D89">
      <w:pPr>
        <w:ind w:left="-5" w:right="15"/>
      </w:pPr>
      <w:r>
        <w:t xml:space="preserve">необходимых для изучения событий (явлений, процессов) истории России и зарубежных стран </w:t>
      </w:r>
    </w:p>
    <w:p w:rsidR="00CD2E54" w:rsidRDefault="004C4D89">
      <w:pPr>
        <w:ind w:left="701" w:right="15" w:hanging="711"/>
      </w:pPr>
      <w:r>
        <w:t>1945—2022 гг.;</w:t>
      </w:r>
      <w:r>
        <w:rPr>
          <w:b/>
        </w:rPr>
        <w:t xml:space="preserve"> </w:t>
      </w:r>
      <w:r>
        <w:t xml:space="preserve">на основе знаний по истории самостоятельно подбирать достоверные визуальные </w:t>
      </w:r>
    </w:p>
    <w:p w:rsidR="00CD2E54" w:rsidRDefault="004C4D89">
      <w:pPr>
        <w:ind w:left="-5" w:right="15"/>
      </w:pPr>
      <w:r>
        <w:t>источники исторической информации, иллюстрирующие сущностные признаки исторических событий, явлений, процессов;</w:t>
      </w:r>
      <w:r>
        <w:rPr>
          <w:b/>
        </w:rPr>
        <w:t xml:space="preserve"> </w:t>
      </w:r>
      <w:r>
        <w:t xml:space="preserve">самостоятельно осуществлять поиск исторической информации, необходимой для </w:t>
      </w:r>
    </w:p>
    <w:p w:rsidR="00CD2E54" w:rsidRDefault="004C4D89">
      <w:pPr>
        <w:ind w:left="-5" w:right="15"/>
      </w:pPr>
      <w:r>
        <w:t>анализа исторических событий, процессов, явлений истории России и зарубежных стран 1945—</w:t>
      </w:r>
    </w:p>
    <w:p w:rsidR="00CD2E54" w:rsidRDefault="004C4D89">
      <w:pPr>
        <w:ind w:left="701" w:right="15" w:hanging="711"/>
      </w:pPr>
      <w:r>
        <w:t>2022 гг.;</w:t>
      </w:r>
      <w:r>
        <w:rPr>
          <w:b/>
        </w:rPr>
        <w:t xml:space="preserve"> </w:t>
      </w:r>
      <w:r>
        <w:t xml:space="preserve">используя знания по истории, оценивать полноту и достоверность информации с точки </w:t>
      </w:r>
    </w:p>
    <w:p w:rsidR="00CD2E54" w:rsidRDefault="004C4D89">
      <w:pPr>
        <w:ind w:left="-5" w:right="15"/>
      </w:pPr>
      <w:r>
        <w:t>зрения ее соответствия исторической действительности.</w:t>
      </w:r>
      <w:r>
        <w:rPr>
          <w:b/>
        </w:rPr>
        <w:t xml:space="preserve"> </w:t>
      </w:r>
    </w:p>
    <w:p w:rsidR="00CD2E54" w:rsidRDefault="004C4D89">
      <w:pPr>
        <w:ind w:left="-10" w:right="15" w:firstLine="711"/>
      </w:pPr>
      <w:r>
        <w:t>128.5.6.8.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spacing w:after="8" w:line="251" w:lineRule="auto"/>
        <w:ind w:left="10" w:right="18" w:hanging="10"/>
        <w:jc w:val="right"/>
      </w:pPr>
      <w:r>
        <w:t xml:space="preserve">определять на основе информации, представленной в текстовом источнике исторической </w:t>
      </w:r>
    </w:p>
    <w:p w:rsidR="00CD2E54" w:rsidRDefault="004C4D89">
      <w:pPr>
        <w:ind w:left="-5" w:right="15"/>
      </w:pPr>
      <w:r>
        <w:t>информации, характерные признаки описываемых событий (явлений, процессов) истории России и зарубежных стран 1945—2022 гг.;</w:t>
      </w:r>
      <w:r>
        <w:rPr>
          <w:b/>
        </w:rPr>
        <w:t xml:space="preserve"> </w:t>
      </w: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r>
        <w:rPr>
          <w:b/>
        </w:rPr>
        <w:t xml:space="preserve"> </w:t>
      </w: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r>
        <w:rPr>
          <w:b/>
        </w:rPr>
        <w:t xml:space="preserve"> </w:t>
      </w:r>
      <w:r>
        <w:t xml:space="preserve">привлекать контекстную информацию при работе с исторической картой и рассказывать </w:t>
      </w:r>
    </w:p>
    <w:p w:rsidR="00CD2E54" w:rsidRDefault="004C4D89">
      <w:pPr>
        <w:spacing w:after="0" w:line="251" w:lineRule="auto"/>
        <w:ind w:left="10" w:right="18" w:hanging="10"/>
        <w:jc w:val="right"/>
      </w:pPr>
      <w:r>
        <w:t>об исторических событиях, используя историческую карту;</w:t>
      </w:r>
      <w:r>
        <w:rPr>
          <w:b/>
        </w:rPr>
        <w:t xml:space="preserve"> </w:t>
      </w:r>
      <w:r>
        <w:t xml:space="preserve">сопоставлять, анализировать информацию, представленную на двух или более </w:t>
      </w:r>
    </w:p>
    <w:p w:rsidR="00CD2E54" w:rsidRDefault="004C4D89">
      <w:pPr>
        <w:ind w:left="-5" w:right="15"/>
      </w:pPr>
      <w:r>
        <w:t>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r>
        <w:rPr>
          <w:b/>
        </w:rPr>
        <w:t xml:space="preserve"> </w:t>
      </w: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Pr>
          <w:b/>
        </w:rPr>
        <w:t xml:space="preserve"> </w:t>
      </w:r>
      <w:r>
        <w:t>сопоставлять информацию, представленную на исторической карте (схеме)по истории России и зарубежных стран 1945—2022 гг., с информацией из аутентичных исторических источников и источников исторической информации;</w:t>
      </w:r>
      <w:r>
        <w:rPr>
          <w:b/>
        </w:rPr>
        <w:t xml:space="preserve"> </w:t>
      </w:r>
      <w:r>
        <w:t xml:space="preserve">определять события, явления, процессы, которым посвящены визуальные источники </w:t>
      </w:r>
    </w:p>
    <w:p w:rsidR="00CD2E54" w:rsidRDefault="004C4D89">
      <w:pPr>
        <w:ind w:left="701" w:right="15" w:hanging="711"/>
      </w:pPr>
      <w:r>
        <w:t>исторической информации;</w:t>
      </w:r>
      <w:r>
        <w:rPr>
          <w:b/>
        </w:rPr>
        <w:t xml:space="preserve"> </w:t>
      </w:r>
      <w:r>
        <w:t xml:space="preserve">на основании визуальных источников исторической информации и статистической </w:t>
      </w:r>
    </w:p>
    <w:p w:rsidR="00CD2E54" w:rsidRDefault="004C4D89">
      <w:pPr>
        <w:ind w:left="-5" w:right="15"/>
      </w:pPr>
      <w:r>
        <w:lastRenderedPageBreak/>
        <w:t>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r>
        <w:rPr>
          <w:b/>
        </w:rPr>
        <w:t xml:space="preserve"> </w:t>
      </w:r>
      <w:r>
        <w:t xml:space="preserve">сопоставлять визуальные источники исторической информации по истории России и </w:t>
      </w:r>
    </w:p>
    <w:p w:rsidR="00CD2E54" w:rsidRDefault="004C4D89">
      <w:pPr>
        <w:ind w:left="-5" w:right="15"/>
      </w:pPr>
      <w:r>
        <w:t>зарубежных стран 1945—2022 гг. с информацией из других исторических источников, делать выводы;</w:t>
      </w:r>
      <w:r>
        <w:rPr>
          <w:b/>
        </w:rPr>
        <w:t xml:space="preserve"> </w:t>
      </w:r>
      <w:r>
        <w:t>представлять историческую информацию в виде таблиц, графиков, схем, диаграмм;</w:t>
      </w:r>
      <w:r>
        <w:rPr>
          <w:b/>
        </w:rPr>
        <w:t xml:space="preserve"> </w:t>
      </w:r>
      <w:r>
        <w:t xml:space="preserve">использовать умения, приобретенные в процессе изучения истории, для участия в </w:t>
      </w:r>
    </w:p>
    <w:p w:rsidR="00CD2E54" w:rsidRDefault="004C4D89">
      <w:pPr>
        <w:ind w:left="-5" w:right="15"/>
      </w:pPr>
      <w:r>
        <w:t>подготовке учебных проектов по истории России 1945—2022 гг., в том числе на региональном материале, с использованием ресурсов библиотек, музеев и других.</w:t>
      </w:r>
      <w:r>
        <w:rPr>
          <w:b/>
        </w:rPr>
        <w:t xml:space="preserve"> </w:t>
      </w:r>
    </w:p>
    <w:p w:rsidR="00CD2E54" w:rsidRDefault="004C4D89">
      <w:pPr>
        <w:ind w:left="-10" w:right="15" w:firstLine="711"/>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r>
        <w:rPr>
          <w:b/>
        </w:rPr>
        <w:t xml:space="preserve"> </w:t>
      </w:r>
    </w:p>
    <w:p w:rsidR="00CD2E54" w:rsidRDefault="004C4D89">
      <w:pPr>
        <w:ind w:left="-10" w:right="15" w:firstLine="711"/>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r>
        <w:rPr>
          <w:b/>
        </w:rPr>
        <w:t xml:space="preserve"> </w:t>
      </w:r>
    </w:p>
    <w:p w:rsidR="00CD2E54" w:rsidRDefault="004C4D89">
      <w:pPr>
        <w:spacing w:after="30" w:line="251" w:lineRule="auto"/>
        <w:ind w:left="10" w:right="18" w:hanging="10"/>
        <w:jc w:val="right"/>
      </w:pPr>
      <w:r>
        <w:t>Структура предметного результата включает следующий перечень знаний и умений:</w:t>
      </w:r>
      <w:r>
        <w:rPr>
          <w:b/>
        </w:rPr>
        <w:t xml:space="preserve"> </w:t>
      </w:r>
      <w:r>
        <w:t xml:space="preserve">понимать </w:t>
      </w:r>
      <w:r>
        <w:tab/>
        <w:t xml:space="preserve">особенности </w:t>
      </w:r>
      <w:r>
        <w:tab/>
        <w:t xml:space="preserve">политического, </w:t>
      </w:r>
      <w:r>
        <w:tab/>
        <w:t xml:space="preserve">социально-экономического </w:t>
      </w:r>
      <w:r>
        <w:tab/>
        <w:t xml:space="preserve">и </w:t>
      </w:r>
      <w:r>
        <w:tab/>
        <w:t>историко-</w:t>
      </w:r>
    </w:p>
    <w:p w:rsidR="00CD2E54" w:rsidRDefault="004C4D89">
      <w:pPr>
        <w:ind w:left="-5" w:right="15"/>
      </w:pPr>
      <w:r>
        <w:t>культурного развития России как многонационального государства, знакомство с культурой, традициями и обычаями народов России;</w:t>
      </w:r>
      <w:r>
        <w:rPr>
          <w:b/>
        </w:rPr>
        <w:t xml:space="preserve"> </w:t>
      </w:r>
      <w:r>
        <w:t xml:space="preserve">знать исторические примеры эффективного взаимодействия народов нашей страны для </w:t>
      </w:r>
    </w:p>
    <w:p w:rsidR="00CD2E54" w:rsidRDefault="004C4D89">
      <w:pPr>
        <w:ind w:left="-5" w:right="15"/>
      </w:pPr>
      <w:r>
        <w:t>защиты Родины от внешних врагов, достижения общих целей в деле политического, социальноэкономического и культурного развития России;</w:t>
      </w:r>
      <w:r>
        <w:rPr>
          <w:b/>
        </w:rPr>
        <w:t xml:space="preserve"> </w:t>
      </w:r>
      <w:r>
        <w:t xml:space="preserve">понимать особенности общения с представителями другой культуры, национальной и </w:t>
      </w:r>
    </w:p>
    <w:p w:rsidR="00CD2E54" w:rsidRDefault="004C4D89">
      <w:pPr>
        <w:ind w:left="-5" w:right="15"/>
      </w:pPr>
      <w:r>
        <w:t>религиозной принадлежности, важность учета в общении традиций, обычаев, особенностей культуры народов нашей страны;</w:t>
      </w:r>
      <w:r>
        <w:rPr>
          <w:b/>
        </w:rPr>
        <w:t xml:space="preserve"> </w:t>
      </w:r>
      <w:r>
        <w:t xml:space="preserve">участвовать в диалогическом и полилогическом общении, посвященном проблемам, </w:t>
      </w:r>
    </w:p>
    <w:p w:rsidR="00CD2E54" w:rsidRDefault="004C4D89">
      <w:pPr>
        <w:ind w:left="-5" w:right="15"/>
      </w:pPr>
      <w:r>
        <w:t>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Pr>
          <w:b/>
        </w:rPr>
        <w:t xml:space="preserve"> </w:t>
      </w:r>
    </w:p>
    <w:p w:rsidR="00CD2E54" w:rsidRDefault="004C4D89">
      <w:pPr>
        <w:ind w:left="-10" w:right="15" w:firstLine="711"/>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spacing w:after="8" w:line="251" w:lineRule="auto"/>
        <w:ind w:left="10" w:right="18" w:hanging="10"/>
        <w:jc w:val="right"/>
      </w:pPr>
      <w:r>
        <w:t xml:space="preserve">понимать значение подвига советского народа в годы Великой Отечественной войны, </w:t>
      </w:r>
    </w:p>
    <w:p w:rsidR="00CD2E54" w:rsidRDefault="004C4D89">
      <w:pPr>
        <w:ind w:left="-5" w:right="15"/>
      </w:pPr>
      <w:r>
        <w:t>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r>
        <w:rPr>
          <w:b/>
        </w:rPr>
        <w:t xml:space="preserve"> </w:t>
      </w:r>
      <w:r>
        <w:t xml:space="preserve">используя исторические факты, характеризовать значение достижений народов нашей </w:t>
      </w:r>
    </w:p>
    <w:p w:rsidR="00CD2E54" w:rsidRDefault="004C4D89">
      <w:pPr>
        <w:ind w:left="701" w:right="15" w:hanging="711"/>
      </w:pPr>
      <w:r>
        <w:t>страны в событиях, явлениях, процессах истории России и зарубежных стран 1945 — 2022 гг.;</w:t>
      </w:r>
      <w:r>
        <w:rPr>
          <w:b/>
        </w:rPr>
        <w:t xml:space="preserve"> </w:t>
      </w:r>
      <w:r>
        <w:t xml:space="preserve">используя знания по истории России и зарубежных стран 1945—2022 гг., выявлять в </w:t>
      </w:r>
    </w:p>
    <w:p w:rsidR="00CD2E54" w:rsidRDefault="004C4D89">
      <w:pPr>
        <w:ind w:left="-5" w:right="15"/>
      </w:pPr>
      <w:r>
        <w:t>исторической информации попытки фальсификации истории, приводить аргументы в защиту исторической правды;</w:t>
      </w:r>
      <w:r>
        <w:rPr>
          <w:b/>
        </w:rPr>
        <w:t xml:space="preserve"> </w:t>
      </w:r>
      <w:r>
        <w:t>активно участвовать в дискуссиях, не допуская умаления подвига народа при защите Отечества.</w:t>
      </w:r>
      <w:r>
        <w:rPr>
          <w:b/>
        </w:rPr>
        <w:t xml:space="preserve"> </w:t>
      </w:r>
    </w:p>
    <w:p w:rsidR="00CD2E54" w:rsidRDefault="004C4D89">
      <w:pPr>
        <w:ind w:left="-10" w:right="15" w:firstLine="711"/>
      </w:pPr>
      <w:r>
        <w:lastRenderedPageBreak/>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r>
        <w:rPr>
          <w:b/>
        </w:rPr>
        <w:t xml:space="preserve"> </w:t>
      </w:r>
    </w:p>
    <w:p w:rsidR="00CD2E54" w:rsidRDefault="004C4D89">
      <w:pPr>
        <w:ind w:left="716" w:right="15"/>
      </w:pPr>
      <w:r>
        <w:t>По учебному курсу «История России»:</w:t>
      </w:r>
      <w:r>
        <w:rPr>
          <w:b/>
        </w:rPr>
        <w:t xml:space="preserve"> </w:t>
      </w:r>
    </w:p>
    <w:p w:rsidR="00CD2E54" w:rsidRDefault="004C4D89" w:rsidP="00215558">
      <w:pPr>
        <w:numPr>
          <w:ilvl w:val="0"/>
          <w:numId w:val="41"/>
        </w:numPr>
        <w:ind w:right="15" w:firstLine="711"/>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Pr>
          <w:b/>
        </w:rPr>
        <w:t xml:space="preserve"> </w:t>
      </w:r>
    </w:p>
    <w:p w:rsidR="00CD2E54" w:rsidRDefault="004C4D89" w:rsidP="00215558">
      <w:pPr>
        <w:numPr>
          <w:ilvl w:val="0"/>
          <w:numId w:val="41"/>
        </w:numPr>
        <w:ind w:right="15" w:firstLine="711"/>
      </w:pPr>
      <w:r>
        <w:t xml:space="preserve">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w:t>
      </w:r>
    </w:p>
    <w:p w:rsidR="00CD2E54" w:rsidRDefault="004C4D89">
      <w:pPr>
        <w:ind w:left="-5" w:right="15"/>
      </w:pPr>
      <w:r>
        <w:t>Место России в современном мире.</w:t>
      </w:r>
      <w:r>
        <w:rPr>
          <w:b/>
        </w:rPr>
        <w:t xml:space="preserve"> </w:t>
      </w:r>
    </w:p>
    <w:p w:rsidR="00CD2E54" w:rsidRDefault="004C4D89">
      <w:pPr>
        <w:ind w:left="716" w:right="15"/>
      </w:pPr>
      <w:r>
        <w:t>По учебному курсу «Всеобщая история»:</w:t>
      </w:r>
      <w:r>
        <w:rPr>
          <w:b/>
        </w:rPr>
        <w:t xml:space="preserve"> </w:t>
      </w:r>
    </w:p>
    <w:p w:rsidR="00CD2E54" w:rsidRDefault="004C4D89" w:rsidP="00215558">
      <w:pPr>
        <w:numPr>
          <w:ilvl w:val="0"/>
          <w:numId w:val="42"/>
        </w:numPr>
        <w:ind w:right="15" w:firstLine="711"/>
      </w:pPr>
      <w:r>
        <w:t xml:space="preserve">Послевоенные перемены в мире. Холодная война. Мировая система социализма. Экономические и политические изменения в странах Запада. </w:t>
      </w:r>
      <w:r>
        <w:rPr>
          <w:b/>
        </w:rPr>
        <w:t xml:space="preserve"> </w:t>
      </w:r>
    </w:p>
    <w:p w:rsidR="00CD2E54" w:rsidRDefault="004C4D89" w:rsidP="00215558">
      <w:pPr>
        <w:numPr>
          <w:ilvl w:val="0"/>
          <w:numId w:val="42"/>
        </w:numPr>
        <w:ind w:right="15" w:firstLine="711"/>
      </w:pPr>
      <w:r>
        <w:t xml:space="preserve">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r>
        <w:rPr>
          <w:b/>
        </w:rPr>
        <w:t xml:space="preserve"> </w:t>
      </w:r>
    </w:p>
    <w:p w:rsidR="00CD2E54" w:rsidRDefault="004C4D89" w:rsidP="00215558">
      <w:pPr>
        <w:numPr>
          <w:ilvl w:val="0"/>
          <w:numId w:val="42"/>
        </w:numPr>
        <w:ind w:right="15" w:firstLine="711"/>
      </w:pPr>
      <w:r>
        <w:t>Современный мир: глобализация и деглобализация. Геополитический кризис 2022 г. и его влияние на мировую систему.</w:t>
      </w:r>
      <w:r>
        <w:rPr>
          <w:b/>
        </w:rPr>
        <w:t xml:space="preserve"> </w:t>
      </w:r>
    </w:p>
    <w:p w:rsidR="00CD2E54" w:rsidRDefault="004C4D89">
      <w:pPr>
        <w:ind w:left="716" w:right="15"/>
      </w:pPr>
      <w:r>
        <w:t>Структура предметного результата включает следующий перечень знаний и умений:</w:t>
      </w:r>
      <w:r>
        <w:rPr>
          <w:b/>
        </w:rPr>
        <w:t xml:space="preserve"> </w:t>
      </w:r>
    </w:p>
    <w:p w:rsidR="00CD2E54" w:rsidRDefault="004C4D89">
      <w:pPr>
        <w:ind w:left="716" w:right="15"/>
      </w:pPr>
      <w:r>
        <w:t xml:space="preserve">указывать хронологические рамки основных периодов отечественной и всеобщей истории </w:t>
      </w:r>
    </w:p>
    <w:p w:rsidR="00CD2E54" w:rsidRDefault="004C4D89">
      <w:pPr>
        <w:ind w:left="701" w:right="15" w:hanging="711"/>
      </w:pPr>
      <w:r>
        <w:t>1945—2022 гг.;</w:t>
      </w:r>
      <w:r>
        <w:rPr>
          <w:b/>
        </w:rPr>
        <w:t xml:space="preserve"> </w:t>
      </w:r>
      <w:r>
        <w:t xml:space="preserve">называть даты важнейших событий и процессов отечественной и всеобщей истории </w:t>
      </w:r>
    </w:p>
    <w:p w:rsidR="00CD2E54" w:rsidRDefault="004C4D89">
      <w:pPr>
        <w:ind w:left="-5" w:right="15"/>
      </w:pPr>
      <w:r>
        <w:t>1945—2022 гг.;</w:t>
      </w:r>
      <w:r>
        <w:rPr>
          <w:b/>
        </w:rPr>
        <w:t xml:space="preserve"> </w:t>
      </w: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r>
        <w:rPr>
          <w:b/>
        </w:rPr>
        <w:t xml:space="preserve"> </w:t>
      </w:r>
      <w:r>
        <w:t xml:space="preserve">характеризовать место, обстоятельства, участников, результаты и последствия </w:t>
      </w:r>
    </w:p>
    <w:p w:rsidR="00CD2E54" w:rsidRDefault="004C4D89">
      <w:pPr>
        <w:ind w:left="-5" w:right="15"/>
      </w:pPr>
      <w:r>
        <w:t xml:space="preserve">важнейших исторических событий, явлений, процессов истории России 1945—2022 гг. </w:t>
      </w:r>
    </w:p>
    <w:p w:rsidR="003C03E8" w:rsidRPr="003C03E8" w:rsidRDefault="003C03E8" w:rsidP="003C03E8">
      <w:pPr>
        <w:widowControl w:val="0"/>
        <w:autoSpaceDE w:val="0"/>
        <w:autoSpaceDN w:val="0"/>
        <w:spacing w:before="200" w:after="0" w:line="240" w:lineRule="auto"/>
        <w:ind w:left="0" w:firstLine="540"/>
        <w:rPr>
          <w:rFonts w:eastAsia="SimSun"/>
          <w:color w:val="auto"/>
          <w:szCs w:val="24"/>
        </w:rPr>
      </w:pPr>
      <w:r w:rsidRPr="003C03E8">
        <w:rPr>
          <w:rFonts w:eastAsia="SimSun"/>
          <w:color w:val="auto"/>
          <w:szCs w:val="24"/>
        </w:rPr>
        <w:t>Поурочное планирование</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right"/>
        <w:rPr>
          <w:rFonts w:eastAsia="SimSun"/>
          <w:color w:val="auto"/>
          <w:szCs w:val="24"/>
        </w:rPr>
      </w:pPr>
      <w:r w:rsidRPr="003C03E8">
        <w:rPr>
          <w:rFonts w:eastAsia="SimSun"/>
          <w:color w:val="auto"/>
          <w:szCs w:val="24"/>
        </w:rPr>
        <w:t>Таблица 17</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10 класс</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N урока</w:t>
            </w:r>
          </w:p>
        </w:tc>
        <w:tc>
          <w:tcPr>
            <w:tcW w:w="793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Тема урока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Введение во Всеобщую историю начала XX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Мир накануне Первой мировой войны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Первая мировая война. 1914 - 1918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"Мир накануне и в годы Первой Мировой войны"</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Распад империй и образование новых национальных государств в Европе</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Урок 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Версальско-Вашингтонская система международных отношений</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Европы и Северной Америки в 1920-е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Итальянский фашизм. Авторитарные режимы в Европе.</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Великая депрессия. Преобразования Ф. Рузвельта в США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Германский нацизм. Нарастание агрессии в мире.</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Рост международной напряженности в 1930-е гг. Гражданская война в Испании</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"Страны Европы и Северной Америки в 1920-е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Азии, Африки и Латинской Америки в 1918 - 1930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Азии, Африки и Латинской Америки в 1918 - 1930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1930-е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и культуры в 1914 - 1930-х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и культуры в 1914 - 1930-х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"Мир в 1918 - 1938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19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Начальный период Второй мировой войны</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Начало Великой Отечественной войны и войны на Тихом океане</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Коренной перелом во Второй мировой войне</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Разгром Германии, Японии и их союзников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курсу "Всеобщая история. 1914 - 1945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Введение в Историю России начала XX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и мир накануне Первой мировой войны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Российская армия на фронтах Первой мировой войны</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Нарастание революционных настроений. Власть, экономика и общество в годы Первой мировой войны</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Российская революция. Февраль 1917 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29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Российская революция. Октябрь 1917 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Первые революционные преобразования большевиков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Экономическая политика советской власти</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lastRenderedPageBreak/>
              <w:t>Урок 32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Гражданская война: истоки и основные участники.</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фронтах Гражданской войны.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Революция и Гражданская война на национальных окраинах</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Идеология и культура в годы Гражданской войны. Перемены в повседневной жизни и общественных настроениях</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1914 - 1922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"Россия в 1914 - 1922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Экономический и политический кризис начала 1920-х гг. Переход к новой экономической политике (нэпу)</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39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Экономическое и социальное развитие в годы новой экономической политики (нэпа)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Образование СССР. Национальная политика в 1920-е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Политическое развитие в 1920-е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Международное положение и внешняя политика СССР в 1920-е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Культурное пространство советского общества в 1920-е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"Великий перелом". Индустриализация</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Коллективизация сельского хозяйства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Политическая система и национальная политика СССР в 1930-е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Культурное пространство советского общества в 1930-е гг.: создание "нового человека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образования, здравоохранения в 1930-е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49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Советское искусство 1930-х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Повседневная жизнь населения в 1930-е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и мировое сообщество в 1929 - 1939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накануне Великой Отечественной войны.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1920 - 1930-е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разделу "Советский Союз в 1920 - 1930-е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Контрольная работа</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Начало Великой Отечественной войны. Битва за Москву и блокада Ленинграда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lastRenderedPageBreak/>
              <w:t>Урок 57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Фронт за линией фронта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Единство фронта и тыла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59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Сталинградская битва. Начало коренного перелома в ходе войны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Курская битва. Завершение коренного перелома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"Десять сталинских ударов" и изгнание врага с территории СССР</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Наука и культура в годы войны</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Освобождение народов Европы. Победа СССР в Великой Отечественной войне</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Освобождение народов Европы. Победа СССР в Великой Отечественной войне</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Война с Японией. Окончание Второй мировой войны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Окончание Второй мировой войны. Итоги и уроки.</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1941 - 1945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Урок 68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"Великая Отечественная война 1941 - 1945 гг."</w:t>
            </w:r>
          </w:p>
        </w:tc>
      </w:tr>
      <w:tr w:rsidR="003C03E8" w:rsidRPr="003C03E8" w:rsidTr="003C03E8">
        <w:tc>
          <w:tcPr>
            <w:tcW w:w="9071" w:type="dxa"/>
            <w:gridSpan w:val="2"/>
            <w:vAlign w:val="center"/>
          </w:tcPr>
          <w:p w:rsidR="003C03E8" w:rsidRPr="003C03E8" w:rsidRDefault="003C03E8" w:rsidP="003C03E8">
            <w:pPr>
              <w:widowControl w:val="0"/>
              <w:autoSpaceDE w:val="0"/>
              <w:autoSpaceDN w:val="0"/>
              <w:spacing w:after="0" w:line="240" w:lineRule="auto"/>
              <w:ind w:left="0" w:firstLine="0"/>
              <w:jc w:val="left"/>
              <w:rPr>
                <w:rFonts w:eastAsia="SimSun"/>
                <w:color w:val="auto"/>
                <w:szCs w:val="24"/>
              </w:rPr>
            </w:pPr>
            <w:r w:rsidRPr="003C03E8">
              <w:rPr>
                <w:rFonts w:eastAsia="SimSun"/>
                <w:color w:val="auto"/>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right"/>
        <w:rPr>
          <w:rFonts w:eastAsia="SimSun"/>
          <w:color w:val="auto"/>
          <w:szCs w:val="24"/>
        </w:rPr>
      </w:pPr>
      <w:r w:rsidRPr="003C03E8">
        <w:rPr>
          <w:rFonts w:eastAsia="SimSun"/>
          <w:color w:val="auto"/>
          <w:szCs w:val="24"/>
        </w:rPr>
        <w:t>Таблица 17.1</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11 класс</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N урока</w:t>
            </w:r>
          </w:p>
        </w:tc>
        <w:tc>
          <w:tcPr>
            <w:tcW w:w="793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Тема урока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Введение. Мир во второй половине XX в. - начале XXI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Начало холодной войны и формирование биполярной системы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США и страны Западной Европы во второй половине XX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США и страны Западной Европы во второй половине XX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США и страны Западной Европы в конце XX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Центральной и Восточной Европы во второй половине XX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Центральной и Восточной Европы во второй половине XX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Урок 8</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Восточной и Юго-Восточной Азии в 1940 - 1970-х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Азии: социалистический выбор развития</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10</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Восточной Азии во второй половине XX в.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Южной и Юго-Восточной Азии во второй половине XX в.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Ближнего и Среднего Востока во второй половине XX в.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Тропической и Южной Африки. Освобождение от колониальной зависимости</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14</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Латинской Америки во второй половине XX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разделу "Страны Азии, Африки и Латинской Америки во второй половине XX в. - начале XXI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16</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конце 1940-е - конце 1980-х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17</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конце 1940-е - конце 1980-х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1990-е - 2023 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19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1990-е - 2023 г. Кризис глобального доминирования Запада.</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20</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Развития науки во второй половине XX в. - начале XXI в.</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культуры и искусства во второй половине XX в. - начале XXI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Глобальные проблемы современности.</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"Всеобщая история 1945 - 2022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24</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Введение в курс "История России. 1945 год - начало XXI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25</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Восстановление и развитие экономики и социальной сферы.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Политическая система в послевоенные годы.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27</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Идеология, наука, культура и спорт в послевоенные годы.</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Место и роль СССР в послевоенном мире. Внешняя политика СССР в 1945 - 1953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29</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Новое руководство страны. Смена политического курса.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30</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Экономическое и социальное развитие в 1953 - 1964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и техники. в 1953 - 1964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Урок 32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Культурное пространство в 1953 - 1964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Перемены в повседневной жизни в 1953 - 1964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в 1953 - 1964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темам "СССР в послевоенные годы" и "СССР в 1953 - 1964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Политическое развитие СССР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37</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Социально-экономическое развитие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38</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образование, здравоохранения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39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Идеология и культура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40</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Повседневная жизнь советского общества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41</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Национальная политика и национальные движения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42</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СССР в 1964 - 1985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43</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и мир в начале 1980-х. Предпосылки реформ</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44</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Социально-экономическое развитие СССР в 1985 - 1991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45</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Перемены в духовной сфере в годы перестройки.</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Реформа политической системы СССР и ее итоги.</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47</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Новое политическое мышление и перемены во внешней политике.</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Национальная политика и подъем национальных движений.</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Распад СССР</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49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1945 - 1991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50</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"СССР в 1964 - 1991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51</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Российская экономика в условиях рынка</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52</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Политическое развитие Российской Федерации в 1990-е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53</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Межнациональные отношения и национальная политика в 1990-е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54</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Повседневная жизнь в 1990-е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55</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и мир. Внешняя политика Российской Федерации в 1990-е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Политические вызовы и новые приоритеты внутренней политики России в начале XXI в.</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в 2008 - 2011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Урок 58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Социально-экономическое развитие России в начале XXI в. Приоритетные национальные проекты.</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59</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Культура, наука, спорт и общественная жизнь в 1990-х - начале 2020-х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60</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Культура, наука, спорт и общественная жизнь в 1990-х - начале 2020-х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61</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в начале XXI в. Россия в современном мире</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62</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в начале XXI в. Россия в современном мире</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63</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в 2012 - начале 2020-х гг.</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64</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сегодня. Специальная военная операция (СВО)</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65</w:t>
            </w:r>
          </w:p>
        </w:tc>
        <w:tc>
          <w:tcPr>
            <w:tcW w:w="7937"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сегодня. Специальная военная операция (СВО)</w:t>
            </w:r>
          </w:p>
        </w:tc>
      </w:tr>
      <w:tr w:rsidR="003C03E8" w:rsidRPr="003C03E8" w:rsidTr="003C03E8">
        <w:tc>
          <w:tcPr>
            <w:tcW w:w="113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66</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1992 - 2022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67</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Повторительно-обобщающий урок по теме "Российская Федерация в 1992 - начале 2020-х гг."</w:t>
            </w:r>
          </w:p>
        </w:tc>
      </w:tr>
      <w:tr w:rsidR="003C03E8" w:rsidRPr="003C03E8" w:rsidTr="003C03E8">
        <w:tc>
          <w:tcPr>
            <w:tcW w:w="1134"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Урок 68</w:t>
            </w:r>
          </w:p>
        </w:tc>
        <w:tc>
          <w:tcPr>
            <w:tcW w:w="7937"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Итоговый обобщающий урок по курсу "История России. 1945 год - начало XXI в."</w:t>
            </w:r>
          </w:p>
        </w:tc>
      </w:tr>
      <w:tr w:rsidR="003C03E8" w:rsidRPr="003C03E8" w:rsidTr="003C03E8">
        <w:tc>
          <w:tcPr>
            <w:tcW w:w="9071" w:type="dxa"/>
            <w:gridSpan w:val="2"/>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ОБЩЕЕ КОЛИЧЕСТВО УРОКОВ ПО ПРОГРАММЕ: 68, из них уроков, отведенных на контрольные работы, - не более 6</w:t>
            </w:r>
          </w:p>
        </w:tc>
      </w:tr>
    </w:tbl>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540"/>
        <w:rPr>
          <w:rFonts w:eastAsia="SimSun"/>
          <w:color w:val="auto"/>
          <w:szCs w:val="24"/>
        </w:rPr>
      </w:pPr>
      <w:r w:rsidRPr="003C03E8">
        <w:rPr>
          <w:rFonts w:eastAsia="SimSun"/>
          <w:color w:val="auto"/>
          <w:szCs w:val="24"/>
        </w:rPr>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right"/>
        <w:rPr>
          <w:rFonts w:eastAsia="SimSun"/>
          <w:color w:val="auto"/>
          <w:szCs w:val="24"/>
        </w:rPr>
      </w:pPr>
      <w:r w:rsidRPr="003C03E8">
        <w:rPr>
          <w:rFonts w:eastAsia="SimSun"/>
          <w:color w:val="auto"/>
          <w:szCs w:val="24"/>
        </w:rPr>
        <w:t>Таблица 18</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Проверяемые требования к результатам освоения основной</w:t>
      </w:r>
    </w:p>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образовательной программы (10 класс)</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Код проверяемого результата</w:t>
            </w:r>
          </w:p>
        </w:tc>
        <w:tc>
          <w:tcPr>
            <w:tcW w:w="7370"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Называть наиболее значимые события истории России 1914 - 1945 гг., </w:t>
            </w:r>
            <w:r w:rsidRPr="003C03E8">
              <w:rPr>
                <w:rFonts w:eastAsia="SimSun"/>
                <w:color w:val="auto"/>
                <w:szCs w:val="24"/>
              </w:rPr>
              <w:lastRenderedPageBreak/>
              <w:t>объяснять их особую значимость для истории нашей страны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России и всемирной истории 1914 - 1945 гг., выявлять попытки фальсификации истории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имена наиболее выдающихся деятелей истории России 1914 - 1945 гг., события, процессы, в которых они участвовали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и объяснять (аргументировать) свое отношение и оценку деятельности исторических личностей</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w:t>
            </w:r>
            <w:r w:rsidRPr="003C03E8">
              <w:rPr>
                <w:rFonts w:eastAsia="SimSun"/>
                <w:color w:val="auto"/>
                <w:szCs w:val="24"/>
              </w:rPr>
              <w:lastRenderedPageBreak/>
              <w:t>источниках, учебной, художественной и научно-популярной литературе, визуальных материалах и других</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3.3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характерные, существенные признаки событий, процессов, явлений истории России и всеобщей истории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Обобщать историческую информацию по истории России и </w:t>
            </w:r>
            <w:r w:rsidRPr="003C03E8">
              <w:rPr>
                <w:rFonts w:eastAsia="SimSun"/>
                <w:color w:val="auto"/>
                <w:szCs w:val="24"/>
              </w:rPr>
              <w:lastRenderedPageBreak/>
              <w:t>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4.5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изучения исторического материала устанавливать исторические аналогии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Умение устанавливать причинно-следственные, пространственные, </w:t>
            </w:r>
            <w:r w:rsidRPr="003C03E8">
              <w:rPr>
                <w:rFonts w:eastAsia="SimSun"/>
                <w:noProof/>
                <w:color w:val="auto"/>
                <w:position w:val="-7"/>
                <w:szCs w:val="24"/>
              </w:rPr>
              <w:drawing>
                <wp:inline distT="0" distB="0" distL="0" distR="0" wp14:anchorId="783A6E28" wp14:editId="74A0E512">
                  <wp:extent cx="762000" cy="219075"/>
                  <wp:effectExtent l="0" t="0" r="0" b="0"/>
                  <wp:docPr id="77557" name="Консультант Плюс"/>
                  <wp:cNvGraphicFramePr/>
                  <a:graphic xmlns:a="http://schemas.openxmlformats.org/drawingml/2006/main">
                    <a:graphicData uri="http://schemas.openxmlformats.org/drawingml/2006/picture">
                      <pic:pic xmlns:pic="http://schemas.openxmlformats.org/drawingml/2006/picture">
                        <pic:nvPicPr>
                          <pic:cNvPr id="1905" name="Консультант Плюс"/>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sidRPr="003C03E8">
              <w:rPr>
                <w:rFonts w:eastAsia="SimSun"/>
                <w:color w:val="auto"/>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Устанавливать причинно-следственные, пространственные, </w:t>
            </w:r>
            <w:r w:rsidRPr="003C03E8">
              <w:rPr>
                <w:rFonts w:eastAsia="SimSun"/>
                <w:noProof/>
                <w:color w:val="auto"/>
                <w:position w:val="-7"/>
                <w:szCs w:val="24"/>
              </w:rPr>
              <w:drawing>
                <wp:inline distT="0" distB="0" distL="0" distR="0" wp14:anchorId="5B80DD25" wp14:editId="79B0CD26">
                  <wp:extent cx="762000" cy="219075"/>
                  <wp:effectExtent l="0" t="0" r="0" b="0"/>
                  <wp:docPr id="77558" name="Консультант Плюс"/>
                  <wp:cNvGraphicFramePr/>
                  <a:graphic xmlns:a="http://schemas.openxmlformats.org/drawingml/2006/main">
                    <a:graphicData uri="http://schemas.openxmlformats.org/drawingml/2006/picture">
                      <pic:pic xmlns:pic="http://schemas.openxmlformats.org/drawingml/2006/picture">
                        <pic:nvPicPr>
                          <pic:cNvPr id="1906" name="Консультант Плюс"/>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sidRPr="003C03E8">
              <w:rPr>
                <w:rFonts w:eastAsia="SimSun"/>
                <w:color w:val="auto"/>
                <w:szCs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Соотносить события истории родного края,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современников исторических событий, явлений, процессов истории России и человечества в целом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w:t>
            </w:r>
            <w:r w:rsidRPr="003C03E8">
              <w:rPr>
                <w:rFonts w:eastAsia="SimSun"/>
                <w:color w:val="auto"/>
                <w:szCs w:val="24"/>
              </w:rPr>
              <w:lastRenderedPageBreak/>
              <w:t>и различия; привлекать контекстную информацию при работе с историческими источниками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6.1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Различать виды письменных исторических источников по истории России и всемирной истории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Использовать исторические письменные источники при аргументации дискуссионных точек зрения</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6.9</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w:t>
            </w:r>
            <w:r w:rsidRPr="003C03E8">
              <w:rPr>
                <w:rFonts w:eastAsia="SimSun"/>
                <w:color w:val="auto"/>
                <w:szCs w:val="24"/>
              </w:rPr>
              <w:lastRenderedPageBreak/>
              <w:t>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7.1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Знать и использовать правила информационной безопасности при поиске исторической информации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Привлекать контекстную информацию при работе с исторической </w:t>
            </w:r>
            <w:r w:rsidRPr="003C03E8">
              <w:rPr>
                <w:rFonts w:eastAsia="SimSun"/>
                <w:color w:val="auto"/>
                <w:szCs w:val="24"/>
              </w:rPr>
              <w:lastRenderedPageBreak/>
              <w:t>картой и рассказывать об исторических событиях, используя историческую карту</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8.5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события, явления, процессы, которым посвящены визуальные источники исторической информации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8.9</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8.10</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Представлять историческую информацию в виде таблиц, графиков, схем, диаграмм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Знать исторические примеры эффективного взаимодействия народов нашей страны для защиты Родины от внешних врагов, достижения </w:t>
            </w:r>
            <w:r w:rsidRPr="003C03E8">
              <w:rPr>
                <w:rFonts w:eastAsia="SimSun"/>
                <w:color w:val="auto"/>
                <w:szCs w:val="24"/>
              </w:rPr>
              <w:lastRenderedPageBreak/>
              <w:t>общих целей в деле политического, социально-экономического и культурного развития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9.3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Активно участвовать в дискуссиях, не допуская умаления подвига народа при защите Отечества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Указывать хронологические рамки основных периодов отечественной и всеобщей истории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даты важнейших событий и процессов отечественной и всеобщей истории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Выявлять синхронность исторических процессов отечественной и всеобщей истории 1914 - 1945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Делать выводы о тенденциях развития своей страны и других стран в данный период</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11.5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right"/>
        <w:rPr>
          <w:rFonts w:eastAsia="SimSun"/>
          <w:color w:val="auto"/>
          <w:szCs w:val="24"/>
        </w:rPr>
      </w:pPr>
      <w:r w:rsidRPr="003C03E8">
        <w:rPr>
          <w:rFonts w:eastAsia="SimSun"/>
          <w:color w:val="auto"/>
          <w:szCs w:val="24"/>
        </w:rPr>
        <w:t>Таблица 18.1</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Проверяемые элементы содержания (10 класс)</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Код</w:t>
            </w:r>
          </w:p>
        </w:tc>
        <w:tc>
          <w:tcPr>
            <w:tcW w:w="799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Проверяемый элемент содержания</w:t>
            </w:r>
          </w:p>
        </w:tc>
      </w:tr>
      <w:tr w:rsidR="003C03E8" w:rsidRPr="003C03E8" w:rsidTr="003C03E8">
        <w:tc>
          <w:tcPr>
            <w:tcW w:w="9071" w:type="dxa"/>
            <w:gridSpan w:val="2"/>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ВСЕОБЩАЯ ИСТОРИЯ</w:t>
            </w:r>
          </w:p>
        </w:tc>
      </w:tr>
      <w:tr w:rsidR="003C03E8" w:rsidRPr="003C03E8" w:rsidTr="003C03E8">
        <w:tc>
          <w:tcPr>
            <w:tcW w:w="1077"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w:t>
            </w:r>
          </w:p>
        </w:tc>
        <w:tc>
          <w:tcPr>
            <w:tcW w:w="7994"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Мир накануне и в годы Первой мировой войны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Мир в 1918 - 1939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w:t>
            </w:r>
            <w:r w:rsidRPr="003C03E8">
              <w:rPr>
                <w:rFonts w:eastAsia="SimSun"/>
                <w:color w:val="auto"/>
                <w:szCs w:val="24"/>
              </w:rPr>
              <w:lastRenderedPageBreak/>
              <w:t>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2.3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Вторая мировая война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3C03E8" w:rsidRPr="003C03E8" w:rsidTr="003C03E8">
        <w:tc>
          <w:tcPr>
            <w:tcW w:w="9071" w:type="dxa"/>
            <w:gridSpan w:val="2"/>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ИСТОРИЯ РОССИИ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в Первой мировой войне (1914 - 1918)</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и мир накануне Первой мировой войны. Вступление России в войну. Геополитические и военно-стратегические планы командования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4.3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Великая российская революция (1917 - 1922)</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Первые революционные преобразования большевиков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Созыв и разгон Учредительного собрания. Слом старого и создание нового госаппарата. Советы как форма власти. Всероссийский центральный </w:t>
            </w:r>
            <w:r w:rsidRPr="003C03E8">
              <w:rPr>
                <w:rFonts w:eastAsia="SimSun"/>
                <w:color w:val="auto"/>
                <w:szCs w:val="24"/>
              </w:rPr>
              <w:lastRenderedPageBreak/>
              <w:t xml:space="preserve">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211" w:tooltip="Ссылка на КонсультантПлюс">
              <w:r w:rsidRPr="003C03E8">
                <w:rPr>
                  <w:rFonts w:eastAsia="SimSun"/>
                  <w:color w:val="0000FF"/>
                  <w:szCs w:val="24"/>
                </w:rPr>
                <w:t>Конституция</w:t>
              </w:r>
            </w:hyperlink>
            <w:r w:rsidRPr="003C03E8">
              <w:rPr>
                <w:rFonts w:eastAsia="SimSun"/>
                <w:color w:val="auto"/>
                <w:szCs w:val="24"/>
              </w:rPr>
              <w:t xml:space="preserve"> РСФСР 1918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7</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Гражданская война и ее последствия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Идеология и культура Советской России периода Гражданской войны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8.3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1914 - 1922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в годы новой экономической политики (нэпа) (1921 - 1928)</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Предпосылки и значение образования СССР. Принятие </w:t>
            </w:r>
            <w:hyperlink r:id="rId212" w:tooltip="Ссылка на КонсультантПлюс">
              <w:r w:rsidRPr="003C03E8">
                <w:rPr>
                  <w:rFonts w:eastAsia="SimSun"/>
                  <w:color w:val="0000FF"/>
                  <w:szCs w:val="24"/>
                </w:rPr>
                <w:t>Конституции</w:t>
              </w:r>
            </w:hyperlink>
            <w:r w:rsidRPr="003C03E8">
              <w:rPr>
                <w:rFonts w:eastAsia="SimSun"/>
                <w:color w:val="auto"/>
                <w:szCs w:val="24"/>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Советский Союз в 1929 - 1941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Крупнейшие стройки первых пятилеток в центре и национальных республиках. Строительство Московского метрополитена. Создание новых </w:t>
            </w:r>
            <w:r w:rsidRPr="003C03E8">
              <w:rPr>
                <w:rFonts w:eastAsia="SimSun"/>
                <w:color w:val="auto"/>
                <w:szCs w:val="24"/>
              </w:rPr>
              <w:lastRenderedPageBreak/>
              <w:t>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10.4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Советская социальная и национальная политика 1930-х гг. Пропаганда и реальные достижения. </w:t>
            </w:r>
            <w:hyperlink r:id="rId213" w:tooltip="Ссылка на КонсультантПлюс">
              <w:r w:rsidRPr="003C03E8">
                <w:rPr>
                  <w:rFonts w:eastAsia="SimSun"/>
                  <w:color w:val="0000FF"/>
                  <w:szCs w:val="24"/>
                </w:rPr>
                <w:t>Конституция</w:t>
              </w:r>
            </w:hyperlink>
            <w:r w:rsidRPr="003C03E8">
              <w:rPr>
                <w:rFonts w:eastAsia="SimSun"/>
                <w:color w:val="auto"/>
                <w:szCs w:val="24"/>
              </w:rPr>
              <w:t xml:space="preserve"> СССР 1936 г.</w:t>
            </w:r>
          </w:p>
        </w:tc>
      </w:tr>
      <w:tr w:rsidR="003C03E8" w:rsidRPr="003C03E8" w:rsidTr="003C03E8">
        <w:tc>
          <w:tcPr>
            <w:tcW w:w="1077"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w:t>
            </w:r>
          </w:p>
        </w:tc>
        <w:tc>
          <w:tcPr>
            <w:tcW w:w="7994"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Культурное пространство советского общества в 1920 - 1930-е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w:t>
            </w:r>
            <w:r w:rsidRPr="003C03E8">
              <w:rPr>
                <w:rFonts w:eastAsia="SimSun"/>
                <w:color w:val="auto"/>
                <w:szCs w:val="24"/>
              </w:rPr>
              <w:lastRenderedPageBreak/>
              <w:t>Досуг в городе. Пионерия и комсомол. Военно-спортивные организации. Материнство и детство в 1930-е гг. Жизнь в деревне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СССР в 1920 - 1930-е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СССР накануне Великой Отечественной войны. Мюнхенский договор 1938 г. и угроза международной изоляции СССР. Заключение </w:t>
            </w:r>
            <w:hyperlink r:id="rId214" w:tooltip="Ссылка на КонсультантПлюс">
              <w:r w:rsidRPr="003C03E8">
                <w:rPr>
                  <w:rFonts w:eastAsia="SimSun"/>
                  <w:color w:val="0000FF"/>
                  <w:szCs w:val="24"/>
                </w:rPr>
                <w:t>договора</w:t>
              </w:r>
            </w:hyperlink>
            <w:r w:rsidRPr="003C03E8">
              <w:rPr>
                <w:rFonts w:eastAsia="SimSun"/>
                <w:color w:val="auto"/>
                <w:szCs w:val="24"/>
              </w:rP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1920 - 1930-е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Первый период войны (июнь 1941 - осень 1942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Блокада Ленинграда. Героизм и трагедия гражданского населения. Эвакуация ленинградцев. Дорога жизни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w:t>
            </w:r>
            <w:r w:rsidRPr="003C03E8">
              <w:rPr>
                <w:rFonts w:eastAsia="SimSun"/>
                <w:color w:val="auto"/>
                <w:szCs w:val="24"/>
              </w:rPr>
              <w:lastRenderedPageBreak/>
              <w:t>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Коренной перелом в ходе войны (осень 1942 - 1943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Прорыв блокады Ленинграда в январе 1943 г. Значение героического сопротивления Ленинграда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и союзники. Проблема второго фронта. Ленд-лиз. Тегеранская конференция 1943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Человек и война: единство фронта и тыла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15.1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15.2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w:t>
            </w:r>
            <w:r w:rsidRPr="003C03E8">
              <w:rPr>
                <w:rFonts w:eastAsia="SimSun"/>
                <w:color w:val="auto"/>
                <w:szCs w:val="24"/>
              </w:rPr>
              <w:lastRenderedPageBreak/>
              <w:t>представителей религиозных конфессий. Культурные и научные связи с союзниками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Победа СССР в Великой Отечественной войне. Окончание Второй мировой войны (1944 - сентябрь 1945 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Битва за Берлин. Капитуляция Германии. Встреча на Эльбе. Репатриация советских граждан в ходе войны и после ее окончания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Создание ООН. Осуждение главных военных преступников. Нюрнбергский и Токийский судебные процессы.</w:t>
            </w:r>
          </w:p>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16.7</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1941 - 1945 гг.</w:t>
            </w:r>
          </w:p>
        </w:tc>
      </w:tr>
    </w:tbl>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right"/>
        <w:rPr>
          <w:rFonts w:eastAsia="SimSun"/>
          <w:color w:val="auto"/>
          <w:szCs w:val="24"/>
        </w:rPr>
      </w:pPr>
      <w:r w:rsidRPr="003C03E8">
        <w:rPr>
          <w:rFonts w:eastAsia="SimSun"/>
          <w:color w:val="auto"/>
          <w:szCs w:val="24"/>
        </w:rPr>
        <w:t>Таблица 18.2</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Проверяемые требования к результатам освоения основной</w:t>
      </w:r>
    </w:p>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образовательной программы (11 класс)</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Код проверяемого результата</w:t>
            </w:r>
          </w:p>
        </w:tc>
        <w:tc>
          <w:tcPr>
            <w:tcW w:w="7370"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w:t>
            </w:r>
            <w:r w:rsidRPr="003C03E8">
              <w:rPr>
                <w:rFonts w:eastAsia="SimSun"/>
                <w:color w:val="auto"/>
                <w:szCs w:val="24"/>
              </w:rPr>
              <w:lastRenderedPageBreak/>
              <w:t>специальной военной операции на Украине и других важнейших событий 1945 - 2022 гг.; особенности развития культуры народов СССР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наиболее значимые события истории России 1945 - 2022 гг., объяснять их особую значимость для истории нашей страны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России и всемирной истории 1945 - 2022 гг., выявлять попытки фальсификации истории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имена наиболее выдающихся деятелей истории России 1945 - 2022 гг., события, процессы, в которых они участвовали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и объяснять (аргументировать) свое отношение и оценку деятельности исторических личностей</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3.2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характерные, существенные признаки событий, процессов, явлений истории России и всеобщей истории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Группировать, систематизировать исторические факты по </w:t>
            </w:r>
            <w:r w:rsidRPr="003C03E8">
              <w:rPr>
                <w:rFonts w:eastAsia="SimSun"/>
                <w:color w:val="auto"/>
                <w:szCs w:val="24"/>
              </w:rPr>
              <w:lastRenderedPageBreak/>
              <w:t>самостоятельно определяемому признаку (хронологии, принадлежности к историческим процессам, типологическим основаниям и другому)</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4.4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Обобщать историческую информацию по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изучения исторического материала устанавливать исторические аналогии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Умение устанавливать причинно-следственные, пространственные, </w:t>
            </w:r>
            <w:r w:rsidRPr="003C03E8">
              <w:rPr>
                <w:rFonts w:eastAsia="SimSun"/>
                <w:noProof/>
                <w:color w:val="auto"/>
                <w:position w:val="-7"/>
                <w:szCs w:val="24"/>
              </w:rPr>
              <w:drawing>
                <wp:inline distT="0" distB="0" distL="0" distR="0" wp14:anchorId="0EBB1C8D" wp14:editId="3B42F682">
                  <wp:extent cx="762000" cy="219075"/>
                  <wp:effectExtent l="0" t="0" r="0" b="0"/>
                  <wp:docPr id="77559" name="Консультант Плюс"/>
                  <wp:cNvGraphicFramePr/>
                  <a:graphic xmlns:a="http://schemas.openxmlformats.org/drawingml/2006/main">
                    <a:graphicData uri="http://schemas.openxmlformats.org/drawingml/2006/picture">
                      <pic:pic xmlns:pic="http://schemas.openxmlformats.org/drawingml/2006/picture">
                        <pic:nvPicPr>
                          <pic:cNvPr id="1907" name="Консультант Плюс"/>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sidRPr="003C03E8">
              <w:rPr>
                <w:rFonts w:eastAsia="SimSun"/>
                <w:color w:val="auto"/>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Устанавливать причинно-следственные, пространственные, </w:t>
            </w:r>
            <w:r w:rsidRPr="003C03E8">
              <w:rPr>
                <w:rFonts w:eastAsia="SimSun"/>
                <w:noProof/>
                <w:color w:val="auto"/>
                <w:position w:val="-7"/>
                <w:szCs w:val="24"/>
              </w:rPr>
              <w:drawing>
                <wp:inline distT="0" distB="0" distL="0" distR="0" wp14:anchorId="12F7B64A" wp14:editId="4418FF49">
                  <wp:extent cx="762000" cy="219075"/>
                  <wp:effectExtent l="0" t="0" r="0" b="0"/>
                  <wp:docPr id="77560" name="Консультант Плюс"/>
                  <wp:cNvGraphicFramePr/>
                  <a:graphic xmlns:a="http://schemas.openxmlformats.org/drawingml/2006/main">
                    <a:graphicData uri="http://schemas.openxmlformats.org/drawingml/2006/picture">
                      <pic:pic xmlns:pic="http://schemas.openxmlformats.org/drawingml/2006/picture">
                        <pic:nvPicPr>
                          <pic:cNvPr id="1908" name="Консультант Плюс"/>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a:xfrm>
                            <a:off x="0" y="0"/>
                            <a:ext cx="762000" cy="219075"/>
                          </a:xfrm>
                          <a:prstGeom prst="rect">
                            <a:avLst/>
                          </a:prstGeom>
                          <a:noFill/>
                          <a:ln>
                            <a:noFill/>
                          </a:ln>
                        </pic:spPr>
                      </pic:pic>
                    </a:graphicData>
                  </a:graphic>
                </wp:inline>
              </w:drawing>
            </w:r>
            <w:r w:rsidRPr="003C03E8">
              <w:rPr>
                <w:rFonts w:eastAsia="SimSun"/>
                <w:color w:val="auto"/>
                <w:szCs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Соотносить события истории родного края,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современников исторических событий, явлений, процессов истории России и человечества в целом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Различать виды письменных исторических источников по истории России и всемирной истории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Использовать исторические письменные источники при аргументации дискуссионных точек зрения</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6.9</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w:t>
            </w:r>
            <w:r w:rsidRPr="003C03E8">
              <w:rPr>
                <w:rFonts w:eastAsia="SimSun"/>
                <w:color w:val="auto"/>
                <w:szCs w:val="24"/>
              </w:rPr>
              <w:lastRenderedPageBreak/>
              <w:t>описывать визуальный и аудиовизуальный исторический источник</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Знать и использовать правила информационной безопасности при поиске исторической информации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w:t>
            </w:r>
            <w:r w:rsidRPr="003C03E8">
              <w:rPr>
                <w:rFonts w:eastAsia="SimSun"/>
                <w:color w:val="auto"/>
                <w:szCs w:val="24"/>
              </w:rPr>
              <w:lastRenderedPageBreak/>
              <w:t>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8.4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8.6</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8.7</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8.8</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Определять события, явления, процессы, которым посвящены визуальные источники исторической информации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8.9</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8.10</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Представлять историческую информацию в виде таблиц, графиков, схем, диаграмм</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Понимать особенности политического, социально-экономического и историко-культурного развития России как многонационального </w:t>
            </w:r>
            <w:r w:rsidRPr="003C03E8">
              <w:rPr>
                <w:rFonts w:eastAsia="SimSun"/>
                <w:color w:val="auto"/>
                <w:szCs w:val="24"/>
              </w:rPr>
              <w:lastRenderedPageBreak/>
              <w:t>государства; знакомство с культурой, традициями и обычаями народов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9.2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Активно участвовать в дискуссиях, не допуская умаления подвига народа при защите Отечества</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11.1</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Указывать хронологические рамки основных периодов отечественной и всеобщей истории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11.2</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Называть даты важнейших событий и процессов отечественной и всеобщей истории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11.3</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Выявлять синхронность исторических процессов отечественной и всеобщей истории 1945 - 2022 гг.</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11.4</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Делать выводы о тенденциях развития своей страны и других стран в данный период</w:t>
            </w:r>
          </w:p>
        </w:tc>
      </w:tr>
      <w:tr w:rsidR="003C03E8" w:rsidRPr="003C03E8" w:rsidTr="003C03E8">
        <w:tc>
          <w:tcPr>
            <w:tcW w:w="1701"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11.5</w:t>
            </w:r>
          </w:p>
        </w:tc>
        <w:tc>
          <w:tcPr>
            <w:tcW w:w="7370"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right"/>
        <w:rPr>
          <w:rFonts w:eastAsia="SimSun"/>
          <w:color w:val="auto"/>
          <w:szCs w:val="24"/>
        </w:rPr>
      </w:pPr>
      <w:r w:rsidRPr="003C03E8">
        <w:rPr>
          <w:rFonts w:eastAsia="SimSun"/>
          <w:color w:val="auto"/>
          <w:szCs w:val="24"/>
        </w:rPr>
        <w:t>Таблица 18.3</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Проверяемые элементы содержания (11 класс)</w:t>
      </w:r>
    </w:p>
    <w:p w:rsidR="003C03E8" w:rsidRPr="003C03E8" w:rsidRDefault="003C03E8" w:rsidP="003C03E8">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Код</w:t>
            </w:r>
          </w:p>
        </w:tc>
        <w:tc>
          <w:tcPr>
            <w:tcW w:w="7994"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Проверяемый элемент содержания</w:t>
            </w:r>
          </w:p>
        </w:tc>
      </w:tr>
      <w:tr w:rsidR="003C03E8" w:rsidRPr="003C03E8" w:rsidTr="003C03E8">
        <w:tc>
          <w:tcPr>
            <w:tcW w:w="9071" w:type="dxa"/>
            <w:gridSpan w:val="2"/>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ВСЕОБЩАЯ ИСТОРИЯ</w:t>
            </w:r>
          </w:p>
        </w:tc>
      </w:tr>
      <w:tr w:rsidR="003C03E8" w:rsidRPr="003C03E8" w:rsidTr="003C03E8">
        <w:tc>
          <w:tcPr>
            <w:tcW w:w="1077" w:type="dxa"/>
            <w:vAlign w:val="center"/>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w:t>
            </w:r>
          </w:p>
        </w:tc>
        <w:tc>
          <w:tcPr>
            <w:tcW w:w="7994" w:type="dxa"/>
            <w:vAlign w:val="center"/>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Северной Америки и Европы во второй половине XX - начале XXI 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w:t>
            </w:r>
            <w:r w:rsidRPr="003C03E8">
              <w:rPr>
                <w:rFonts w:eastAsia="SimSun"/>
                <w:color w:val="auto"/>
                <w:szCs w:val="24"/>
              </w:rPr>
              <w:lastRenderedPageBreak/>
              <w:t>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2.4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Разрядка международной напряженности в конце 1960-х - первой половине 1970-х гг. </w:t>
            </w:r>
            <w:hyperlink r:id="rId215" w:tooltip="Ссылка на КонсультантПлюс">
              <w:r w:rsidRPr="003C03E8">
                <w:rPr>
                  <w:rFonts w:eastAsia="SimSun"/>
                  <w:color w:val="0000FF"/>
                  <w:szCs w:val="24"/>
                </w:rPr>
                <w:t>Договор</w:t>
              </w:r>
            </w:hyperlink>
            <w:r w:rsidRPr="003C03E8">
              <w:rPr>
                <w:rFonts w:eastAsia="SimSun"/>
                <w:color w:val="auto"/>
                <w:szCs w:val="24"/>
              </w:rPr>
              <w:t xml:space="preserve"> о запрещении ядерных испытаний в трех средах. </w:t>
            </w:r>
            <w:hyperlink r:id="rId216" w:tooltip="Ссылка на КонсультантПлюс">
              <w:r w:rsidRPr="003C03E8">
                <w:rPr>
                  <w:rFonts w:eastAsia="SimSun"/>
                  <w:color w:val="0000FF"/>
                  <w:szCs w:val="24"/>
                </w:rPr>
                <w:t>Договор</w:t>
              </w:r>
            </w:hyperlink>
            <w:r w:rsidRPr="003C03E8">
              <w:rPr>
                <w:rFonts w:eastAsia="SimSun"/>
                <w:color w:val="auto"/>
                <w:szCs w:val="24"/>
              </w:rP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3.4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и культуры во второй половине XX - начале XXI в. Современный мир</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4.3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Глобальные проблемы человечества. Существование и распространение ядерного оружия. Проблема природных ресурсов и экологии. Проблема </w:t>
            </w:r>
            <w:r w:rsidRPr="003C03E8">
              <w:rPr>
                <w:rFonts w:eastAsia="SimSun"/>
                <w:color w:val="auto"/>
                <w:szCs w:val="24"/>
              </w:rPr>
              <w:lastRenderedPageBreak/>
              <w:t>беженцев. Эпидемии в современном мире</w:t>
            </w:r>
          </w:p>
        </w:tc>
      </w:tr>
      <w:tr w:rsidR="003C03E8" w:rsidRPr="003C03E8" w:rsidTr="003C03E8">
        <w:tc>
          <w:tcPr>
            <w:tcW w:w="9071" w:type="dxa"/>
            <w:gridSpan w:val="2"/>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lastRenderedPageBreak/>
              <w:t>ИСТОРИЯ РОССИИ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в 1945 - 1953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5.4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СССР в середине 1950-х - первой половине 1960-х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6.4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6.7</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6.8</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Конец оттепели. Нарастание негативных тенденций в обществе. Кризис доверия власти. Новочеркасские события. Смещение Н.С. Хрущева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Советское государство и общество в середине 1960-х - начале 1980-х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217" w:tooltip="Ссылка на КонсультантПлюс">
              <w:r w:rsidRPr="003C03E8">
                <w:rPr>
                  <w:rFonts w:eastAsia="SimSun"/>
                  <w:color w:val="0000FF"/>
                  <w:szCs w:val="24"/>
                </w:rPr>
                <w:t>Конституция</w:t>
              </w:r>
            </w:hyperlink>
            <w:r w:rsidRPr="003C03E8">
              <w:rPr>
                <w:rFonts w:eastAsia="SimSun"/>
                <w:color w:val="auto"/>
                <w:szCs w:val="24"/>
              </w:rPr>
              <w:t xml:space="preserve"> СССР 1977 г. Концепция "развитого социализма"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Развитие физкультуры и спорта в СССР. XXII летние Олимпийские игры 1980 г. в Москве. Литература и искусство: поиски новых путей. Авторское </w:t>
            </w:r>
            <w:r w:rsidRPr="003C03E8">
              <w:rPr>
                <w:rFonts w:eastAsia="SimSun"/>
                <w:color w:val="auto"/>
                <w:szCs w:val="24"/>
              </w:rPr>
              <w:lastRenderedPageBreak/>
              <w:t>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7.5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7.6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Л.И. Брежнев в оценках современников и историков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Политика перестройки. Распад СССР (1985 - 1991)</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Последний этап перестройки: 1990 - 1991 гг. Отмена </w:t>
            </w:r>
            <w:hyperlink r:id="rId218" w:tooltip="Ссылка на КонсультантПлюс">
              <w:r w:rsidRPr="003C03E8">
                <w:rPr>
                  <w:rFonts w:eastAsia="SimSun"/>
                  <w:color w:val="0000FF"/>
                  <w:szCs w:val="24"/>
                </w:rPr>
                <w:t>6-й статьи</w:t>
              </w:r>
            </w:hyperlink>
            <w:r w:rsidRPr="003C03E8">
              <w:rPr>
                <w:rFonts w:eastAsia="SimSun"/>
                <w:color w:val="auto"/>
                <w:szCs w:val="24"/>
              </w:rPr>
              <w:t xml:space="preserve"> Конституции СССР о руководящей роли КПСС. Становление многопартийности. Кризис </w:t>
            </w:r>
            <w:r w:rsidRPr="003C03E8">
              <w:rPr>
                <w:rFonts w:eastAsia="SimSun"/>
                <w:color w:val="auto"/>
                <w:szCs w:val="24"/>
              </w:rPr>
              <w:lastRenderedPageBreak/>
              <w:t>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8.7</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8.8</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8.9</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1945 - 1991 гг.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Становление новой России (1992 - 1999)</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Нарастание политико-конституционного кризиса в условиях ухудшения экономической ситуации. </w:t>
            </w:r>
            <w:hyperlink r:id="rId219" w:tooltip="Указ Президента РФ от 21.09.1993 N 1400 (ред. от 10.01.2003) ">
              <w:r w:rsidRPr="003C03E8">
                <w:rPr>
                  <w:rFonts w:eastAsia="SimSun"/>
                  <w:color w:val="0000FF"/>
                  <w:szCs w:val="24"/>
                </w:rPr>
                <w:t>Указ</w:t>
              </w:r>
            </w:hyperlink>
            <w:r w:rsidRPr="003C03E8">
              <w:rPr>
                <w:rFonts w:eastAsia="SimSun"/>
                <w:color w:val="auto"/>
                <w:szCs w:val="24"/>
              </w:rP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220">
              <w:r w:rsidRPr="003C03E8">
                <w:rPr>
                  <w:rFonts w:eastAsia="SimSun"/>
                  <w:color w:val="0000FF"/>
                  <w:szCs w:val="24"/>
                </w:rPr>
                <w:t>Конституции</w:t>
              </w:r>
            </w:hyperlink>
            <w:r w:rsidRPr="003C03E8">
              <w:rPr>
                <w:rFonts w:eastAsia="SimSun"/>
                <w:color w:val="auto"/>
                <w:szCs w:val="24"/>
              </w:rPr>
              <w:t xml:space="preserve"> России 1993 г. Ликвидация Советов и создание новой системы государственного устройства. Принятие </w:t>
            </w:r>
            <w:hyperlink r:id="rId221">
              <w:r w:rsidRPr="003C03E8">
                <w:rPr>
                  <w:rFonts w:eastAsia="SimSun"/>
                  <w:color w:val="0000FF"/>
                  <w:szCs w:val="24"/>
                </w:rPr>
                <w:t>Конституции</w:t>
              </w:r>
            </w:hyperlink>
            <w:r w:rsidRPr="003C03E8">
              <w:rPr>
                <w:rFonts w:eastAsia="SimSun"/>
                <w:color w:val="auto"/>
                <w:szCs w:val="24"/>
              </w:rPr>
              <w:t xml:space="preserve"> России 1993 г. и ее значение. Становление российского парламентаризма. Разделение властей. Проблемы </w:t>
            </w:r>
            <w:r w:rsidRPr="003C03E8">
              <w:rPr>
                <w:rFonts w:eastAsia="SimSun"/>
                <w:color w:val="auto"/>
                <w:szCs w:val="24"/>
              </w:rPr>
              <w:lastRenderedPageBreak/>
              <w:t>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9.3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9.5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в XXI в.: вызовы времени и задачи модернизации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10.2</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10.3</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10.4</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10.5</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Новый облик российского общества после распада СССР. Социальная и </w:t>
            </w:r>
            <w:r w:rsidRPr="003C03E8">
              <w:rPr>
                <w:rFonts w:eastAsia="SimSun"/>
                <w:color w:val="auto"/>
                <w:szCs w:val="24"/>
              </w:rPr>
              <w:lastRenderedPageBreak/>
              <w:t>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10.6</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10.7</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10.8</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w:t>
            </w:r>
            <w:r w:rsidRPr="003C03E8">
              <w:rPr>
                <w:rFonts w:eastAsia="SimSun"/>
                <w:color w:val="auto"/>
                <w:szCs w:val="24"/>
              </w:rPr>
              <w:lastRenderedPageBreak/>
              <w:t>последствия</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lastRenderedPageBreak/>
              <w:t>10.9</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10.10</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3C03E8" w:rsidRPr="003C03E8" w:rsidTr="003C03E8">
        <w:tc>
          <w:tcPr>
            <w:tcW w:w="1077" w:type="dxa"/>
          </w:tcPr>
          <w:p w:rsidR="003C03E8" w:rsidRPr="003C03E8" w:rsidRDefault="003C03E8" w:rsidP="003C03E8">
            <w:pPr>
              <w:widowControl w:val="0"/>
              <w:autoSpaceDE w:val="0"/>
              <w:autoSpaceDN w:val="0"/>
              <w:spacing w:after="0" w:line="240" w:lineRule="auto"/>
              <w:ind w:left="0" w:firstLine="0"/>
              <w:jc w:val="center"/>
              <w:rPr>
                <w:rFonts w:eastAsia="SimSun"/>
                <w:color w:val="auto"/>
                <w:szCs w:val="24"/>
              </w:rPr>
            </w:pPr>
            <w:r w:rsidRPr="003C03E8">
              <w:rPr>
                <w:rFonts w:eastAsia="SimSun"/>
                <w:color w:val="auto"/>
                <w:szCs w:val="24"/>
              </w:rPr>
              <w:t>10.11</w:t>
            </w:r>
          </w:p>
        </w:tc>
        <w:tc>
          <w:tcPr>
            <w:tcW w:w="7994" w:type="dxa"/>
          </w:tcPr>
          <w:p w:rsidR="003C03E8" w:rsidRPr="003C03E8" w:rsidRDefault="003C03E8" w:rsidP="003C03E8">
            <w:pPr>
              <w:widowControl w:val="0"/>
              <w:autoSpaceDE w:val="0"/>
              <w:autoSpaceDN w:val="0"/>
              <w:spacing w:after="0" w:line="240" w:lineRule="auto"/>
              <w:ind w:left="0" w:firstLine="0"/>
              <w:rPr>
                <w:rFonts w:eastAsia="SimSun"/>
                <w:color w:val="auto"/>
                <w:szCs w:val="24"/>
              </w:rPr>
            </w:pPr>
            <w:r w:rsidRPr="003C03E8">
              <w:rPr>
                <w:rFonts w:eastAsia="SimSun"/>
                <w:color w:val="auto"/>
                <w:szCs w:val="24"/>
              </w:rPr>
              <w:t>Наш край в 1992 - 2022 гг.</w:t>
            </w:r>
          </w:p>
        </w:tc>
      </w:tr>
    </w:tbl>
    <w:p w:rsidR="003C03E8" w:rsidRDefault="003C03E8">
      <w:pPr>
        <w:ind w:left="-5" w:right="15"/>
      </w:pPr>
    </w:p>
    <w:p w:rsidR="00674820" w:rsidRDefault="002A58FF" w:rsidP="00AB2183">
      <w:pPr>
        <w:widowControl w:val="0"/>
        <w:autoSpaceDE w:val="0"/>
        <w:autoSpaceDN w:val="0"/>
        <w:spacing w:after="0" w:line="240" w:lineRule="auto"/>
        <w:ind w:left="0" w:firstLine="0"/>
        <w:rPr>
          <w:color w:val="auto"/>
          <w:szCs w:val="20"/>
        </w:rPr>
      </w:pPr>
      <w:hyperlink w:anchor="P18" w:tooltip="3. Подпункт 8 пункта 2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
        <w:r w:rsidR="00AB2183">
          <w:rPr>
            <w:color w:val="0000FF"/>
            <w:sz w:val="20"/>
            <w:szCs w:val="20"/>
          </w:rPr>
          <w:t>В</w:t>
        </w:r>
        <w:r w:rsidR="00674820" w:rsidRPr="00674820">
          <w:rPr>
            <w:color w:val="0000FF"/>
            <w:sz w:val="20"/>
            <w:szCs w:val="20"/>
          </w:rPr>
          <w:t>ступает</w:t>
        </w:r>
      </w:hyperlink>
      <w:r w:rsidR="00674820" w:rsidRPr="00674820">
        <w:rPr>
          <w:color w:val="392C69"/>
          <w:sz w:val="20"/>
          <w:szCs w:val="20"/>
        </w:rPr>
        <w:t xml:space="preserve"> в силу с 01.09.2026 и применяется при приеме на обучение начиная с 2026/27 учебного года.</w:t>
      </w:r>
    </w:p>
    <w:p w:rsidR="00674820" w:rsidRPr="00674820" w:rsidRDefault="00674820" w:rsidP="00674820">
      <w:pPr>
        <w:widowControl w:val="0"/>
        <w:autoSpaceDE w:val="0"/>
        <w:autoSpaceDN w:val="0"/>
        <w:spacing w:after="0" w:line="240" w:lineRule="auto"/>
        <w:ind w:left="0" w:firstLine="540"/>
        <w:rPr>
          <w:color w:val="auto"/>
          <w:szCs w:val="20"/>
        </w:rPr>
      </w:pPr>
      <w:r>
        <w:rPr>
          <w:color w:val="auto"/>
          <w:szCs w:val="20"/>
        </w:rPr>
        <w:t>Р</w:t>
      </w:r>
      <w:r w:rsidRPr="00674820">
        <w:rPr>
          <w:color w:val="auto"/>
          <w:szCs w:val="20"/>
        </w:rPr>
        <w:t>абочая программа по учебному предмету "Обществознание".</w:t>
      </w:r>
    </w:p>
    <w:p w:rsidR="00674820" w:rsidRPr="00674820" w:rsidRDefault="00674820" w:rsidP="00674820">
      <w:pPr>
        <w:widowControl w:val="0"/>
        <w:autoSpaceDE w:val="0"/>
        <w:autoSpaceDN w:val="0"/>
        <w:spacing w:before="240" w:after="0" w:line="240" w:lineRule="auto"/>
        <w:ind w:left="0" w:firstLine="540"/>
        <w:rPr>
          <w:color w:val="auto"/>
          <w:szCs w:val="20"/>
        </w:rPr>
      </w:pPr>
      <w:r>
        <w:rPr>
          <w:color w:val="auto"/>
          <w:szCs w:val="20"/>
        </w:rPr>
        <w:t>Р</w:t>
      </w:r>
      <w:r w:rsidRPr="00674820">
        <w:rPr>
          <w:color w:val="auto"/>
          <w:szCs w:val="20"/>
        </w:rPr>
        <w:t>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74820" w:rsidRPr="00674820" w:rsidRDefault="00674820" w:rsidP="00674820">
      <w:pPr>
        <w:widowControl w:val="0"/>
        <w:autoSpaceDE w:val="0"/>
        <w:autoSpaceDN w:val="0"/>
        <w:spacing w:after="0" w:line="240" w:lineRule="auto"/>
        <w:ind w:left="0" w:firstLine="54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t>Пояснительная записка.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123(1).2.1.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222"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674820">
          <w:rPr>
            <w:color w:val="0000FF"/>
            <w:szCs w:val="20"/>
          </w:rPr>
          <w:t>ФГОС СОО</w:t>
        </w:r>
      </w:hyperlink>
      <w:r w:rsidRPr="00674820">
        <w:rPr>
          <w:color w:val="auto"/>
          <w:szCs w:val="20"/>
        </w:rPr>
        <w:t>, с учетом федеральной рабочей программы воспитания и подлежит непосредственному применению при реализации обязательной части ООП СОО.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Изучение обществознания, включающего знания об 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123(1).2.3. Целями обществоведческого образования на уровне среднего общего образования являются: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w:t>
      </w:r>
      <w:hyperlink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674820">
          <w:rPr>
            <w:color w:val="0000FF"/>
            <w:szCs w:val="20"/>
          </w:rPr>
          <w:t>Конституции</w:t>
        </w:r>
      </w:hyperlink>
      <w:r w:rsidRPr="00674820">
        <w:rPr>
          <w:color w:val="auto"/>
          <w:szCs w:val="20"/>
        </w:rPr>
        <w:t xml:space="preserve">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представление в содержании учебного предмета закономерностей развития и основных сфер жизни общества, типичных видов человеческой деятельности в нем,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 xml:space="preserve">включение в содержание обществознания полноценного материала о современном российском обществе, об основах конституционного строя Российской Федерации, закрепленных в </w:t>
      </w:r>
      <w:hyperlink r:id="rId2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674820">
          <w:rPr>
            <w:color w:val="0000FF"/>
            <w:szCs w:val="20"/>
          </w:rPr>
          <w:t>Конституции</w:t>
        </w:r>
      </w:hyperlink>
      <w:r w:rsidRPr="00674820">
        <w:rPr>
          <w:color w:val="auto"/>
          <w:szCs w:val="20"/>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расширение возможностей самопрезентации обучающихся, мотивирующей креативное мышление и участие в социальных практиках.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123(1).2.5. Отличие содержания обществознания на уровне среднего общего образования от содержания уровня основного общего образования заключается 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изучении нового теоретического содержания;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рассмотрении ряда ранее изученных социальных явлений и процессов в более сложных и разнообразных связях и отношениях;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обучающихся на уровне среднего общего образования.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 часу в неделю при 34 учебных неделях в 11 классе.</w:t>
      </w:r>
    </w:p>
    <w:p w:rsidR="00674820" w:rsidRPr="00674820" w:rsidRDefault="00674820" w:rsidP="00674820">
      <w:pPr>
        <w:widowControl w:val="0"/>
        <w:autoSpaceDE w:val="0"/>
        <w:autoSpaceDN w:val="0"/>
        <w:spacing w:after="0" w:line="240" w:lineRule="auto"/>
        <w:ind w:left="0" w:firstLine="54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t>123(1).3. Содержание обучения в 10 классе.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123(1).3.1. Человек и окружающий мир.</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Сознание. Мировоззрение. Структура и виды мировоззрения. Философия - теория мировоззрения.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Понятие идеологии. Политическая идеология. Типы идеологий. Патриотизм.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марксизм. Русская общественно-политическая мысль в эмиграции в XX в. 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Деятельность. Структура деятельности. Виды деятельности. Поведение человека. Свобода и необходимость. Ответственность. Смысл жизни. Потребление. Счастье.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123(1).3.2. Искусство мыслить.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Основания, допустимые приемы рациональной дискуссии.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123(1).3.3. Общественно-политическая система.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Правовые системы. Романо-германская правовая система. Российская система права. Англосаксонская правовая система. Религиозная правовая система. Обычная (традиционная) правовая семья. Социалистическая правовая семья.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Выборы. Избирательная система. Типы избирательных систем: мажоритарная, пропорциональная, смешанная. Избирательная система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Гражданское общество.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123(1).3.4. Россия - социальное и правовое государство.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Система здравоохранения в странах мира. Система здравоохранения в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Система социального обеспечения. Социальная защита в России. Социальное страхование. Социальные льготы. Пенсионная система.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Просвещение. Журналистика. Просветительская деятельность в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Образование. Уровни образования в Российской Федерации. Высшее образование.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Защита прав и свобод. Система правоохранительных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Административные правоотношения. Административное правонарушение и административная ответственность. Административное наказание и его виды.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123(1).3.5. Культура.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Библиотека. Архивы.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123(1).3.6. Экономика.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Экономика как наука. 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Налогово-бюджетная политика государства. Государственный долг. Денежно-кредитная политика государства.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Центральный банк Российской Федерации как особый вид банка: задачи и функции.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Банковский вклад.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 Факторы производства. Экономические системы.</w:t>
      </w:r>
    </w:p>
    <w:p w:rsidR="00674820" w:rsidRPr="00674820" w:rsidRDefault="00674820" w:rsidP="00674820">
      <w:pPr>
        <w:widowControl w:val="0"/>
        <w:autoSpaceDE w:val="0"/>
        <w:autoSpaceDN w:val="0"/>
        <w:spacing w:after="0" w:line="240" w:lineRule="auto"/>
        <w:ind w:left="0" w:firstLine="54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lastRenderedPageBreak/>
        <w:t>123(1).4. Содержание обучения в 11 классе.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123(1).4.1. Суверенитет.</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Государственный суверенитет.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прогресс.</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Экономический суверенитет. Суверенная экономика. Продовольственный суверенитет. Производительные силы. Протекционизм.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интеллекта в России и в мире. Духовный и культурный суверенитет.</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123(1).4.2. Россия сегодня: государственные интересы и необходимость их защиты.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Великая держава. Традиционные религии. Патриотизм как национальная идея.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Воинский долг. Воинская дисциплина. Воинская честь.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 Условия приема в военные учебные заведения.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Контрактно-призывная система. Социальные льготы, дотации и другие меры государственной поддержки военных в России. Поддержка государством ветеранов.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государственной безопасности. Органы государственной безопасности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123(1).4.3. Россия в глобальной экономике.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Устойчивое развитие и глобальные проблемы. Климатические проблемы. Ресурсная обеспеченность. Социальное неравенство. Социальные лифты. Решение глобальных проблем.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123(1).4.4. Формирование справедливого миропорядка в XXI 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Международные отношения. Венская политическая система. Версальско-Вашингтонская система международных отношений. Ялтинско-Потсдамская система (1945 - 1991 гг.). Лига </w:t>
      </w:r>
      <w:r w:rsidRPr="00674820">
        <w:rPr>
          <w:color w:val="auto"/>
          <w:szCs w:val="20"/>
        </w:rPr>
        <w:lastRenderedPageBreak/>
        <w:t>Наций. Организация Объединенных Наций (ООН). Организация Объединенных Наций по вопросам образования, науки и культуры (ЮНЕСКО). Международный чрезвычайный фонд помощи детям при Организации Объединенных Наций (ЮНИСЕФ).</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Биполярное мироустройство. Холодная война. Крушение колониализма. Военно-политические блоки. Ядерное противостояние. Космическая гонка. Конец биполярного мироустройства.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экономические и политические организации. Россия в однополярном и многополярном мире.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 Экология.</w:t>
      </w:r>
    </w:p>
    <w:p w:rsidR="00674820" w:rsidRPr="00674820" w:rsidRDefault="00674820" w:rsidP="00674820">
      <w:pPr>
        <w:widowControl w:val="0"/>
        <w:autoSpaceDE w:val="0"/>
        <w:autoSpaceDN w:val="0"/>
        <w:spacing w:after="0" w:line="240" w:lineRule="auto"/>
        <w:ind w:left="0" w:firstLine="54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t>123(1).5. Планируемые результаты освоения программы по обществознанию.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 гражданского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сформированность гражданской позиции обучающегося как активного и ответственного члена российского общества;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осознание своих конституционных прав и обязанностей, уважение закона и правопорядка;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принятие традиционных национальных, общечеловеческих гуманистических и демократических ценностей;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уважение ценностей иных культур, конфессий;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умение взаимодействовать с социальными институтами в соответствии с их функциями и назначением;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готовность к гуманитарной и волонтерской 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2) патриотического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3) духовно-нравственного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осознание духовных ценностей российского народа;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осознание личного вклада в построение устойчивого будущего;</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4) эстетического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эстетическое отношение к миру, включая эстетику быта, научного и технического творчества, спорта, труда, общественных отношений;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стремление проявлять качества творческой личности;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5) физического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активное неприятие вредных привычек и иных форм причинения вреда физическому и психическому здоровью;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6) трудового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готовность к труду, осознание ценности мастерства, трудолюбие;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готовность и способность к образованию и самообразованию на протяжении жизни;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7) экологического воспитания: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планирование и осуществление действий в окружающей среде на основе знания целей устойчивого развития человечества;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расширение опыта деятельности экологической направленности;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8) ценности научного познания: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совершенствование языковой и читательской культуры как средства взаимодействия между людьми и познания мира;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языковое и речевое развитие человека, включая понимание языка социально-экономической и политической коммуникации;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осознание ценности научной деятельности, готовность осуществлять проектную и исследовательскую деятельность индивидуально и в группе;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123(1).5.2. В процессе достижения личностных результатов освоения программы по обществознанию у обучающихся совершенствуется эмоциональный интеллект, предполагающий сформированность: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социальных навыков, включающих способность выстраивать отношения с другими людьми, заботиться, проявлять интерес и разрешать конфликты.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123(1).5.3.1. У обучающегося будут сформированы следующие базовые логические действия как часть познавательных универсальных учебных действий: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самостоятельно формулировать и актуализировать социальную проблему, рассматривать ее всесторонне;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устанавливать существенный признак или основания для сравнения, классификации и обобщения социальных объектов, явлений и процессов;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определять цели познавательной деятельности, задавать параметры и критерии их достижения;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выявлять закономерности и противоречия в рассматриваемых социальных явлениях и процессах;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развивать креативное мышление при решении жизненных проблем, в том числе учебно-познавательных.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123(1).5.3.2. У обучающегося будут сформированы следующие базовые исследовательские действия как часть познавательных универсальных учебных действий: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развивать навыки учебно-исследовательской и проектной деятельности, навыки разрешения проблем;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формировать научный тип мышления, применять научную терминологию, ключевые понятия и методы социальных наук;</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ставить и формулировать собственные задачи в образовательной деятельности и жизненных </w:t>
      </w:r>
      <w:r w:rsidRPr="00674820">
        <w:rPr>
          <w:color w:val="auto"/>
          <w:szCs w:val="20"/>
        </w:rPr>
        <w:lastRenderedPageBreak/>
        <w:t>ситуациях;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давать оценку новым ситуациям, возникающим в процессе познания социальных объектов, в социальных отношениях;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оценивать приобретенный опыт; уметь переносить знания об общественных объектах, явлениях и процессах в познавательную и практическую области жизнедеятельности;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123(1).5.3.3. У обучающегося будут сформированы умения работать с информацией как часть познавательных универсальных учебных действий: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владеть навыками распознавания и защиты информации, информационной безопасности личности.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123(1).5.3.4. У обучающегося будут сформированы умения общения как часть коммуникативных универсальных учебных действий: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осуществлять коммуникации во всех сферах жизни; распознавать невербальные средства общения, понимать;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значение социальных знаков, распознавать предпосылки конфликтных ситуаций и смягчать конфликты;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владеть различными способами общения и взаимодействия; аргументированно вести диалог, уметь смягчать конфликтные ситуации;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развернуто и логично излагать свою точку зрения с использованием языковых средств.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123(1).5.3.5. У обучающегося будут сформированы умения самоорганизации как части регулятивных универсальных учебных действий: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самостоятельно составлять план решения проблемы с учетом имеющихся ресурсов, собственных возможностей и предпочтений;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давать оценку новым ситуациям, возникающим в познавательной и практической деятельности, в межличностных отношениях;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расширять рамки учебного предмета на основе личных предпочтений;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123(1).5.3.6. У обучающегося будут сформированы умения совместной 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понимать и использовать преимущества командной и индивидуальной работы;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выбирать тематику и методы совместных действий с учетом общих интересов и возможностей каждого члена коллектива;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принимать цели совместной деятельности, организовывать и координировать действия по ее достижению: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составлять план действий, распределять роли с учетом мнений участников, обсуждать результаты совместной работы;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оценивать качество своего вклада и вклада каждого участника команды в общий результат по разработанным критериям;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осуществлять позитивное стратегическое поведение в различных ситуациях, проявлять творчество и воображение, быть инициативным.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давать оценку новым ситуациям, вносить коррективы в деятельность, оценивать соответствие результатов целям;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владеть навыками познавательной рефлексии как осознания совершаемых действий и </w:t>
      </w:r>
      <w:r w:rsidRPr="00674820">
        <w:rPr>
          <w:color w:val="auto"/>
          <w:szCs w:val="20"/>
        </w:rPr>
        <w:lastRenderedPageBreak/>
        <w:t>мыслительных процессов, их результатов и оснований;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использовать приемы рефлексии для оценки ситуации, выбора верного решения;</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оценивать риски и своевременно принимать решения по их снижению;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принимать мотивы и аргументы других людей при анализе результатов 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принимать себя, понимая свои недостатки и достоинства;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принимать мотивы и аргументы других людей при анализе результатов деятельности;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признавать свое право и право других людей на ошибку;</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развивать способность понимать мир с позиции другого человека.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 Предметные результаты освоения программы 10 класса по обществознанию.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культуры и 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безопасности, банковских вкладах, страховых услугах.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и окружающий мир", "Искусство мыслить", "Общественно-политическая система", "Культура", "Экономика".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личность,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123(1).5.4.4. Определять различные смыслы многозначных понятий, в том числе: личность, свобода, культура, экономика, собственность.</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типы и виды финансовых институтов и </w:t>
      </w:r>
      <w:r w:rsidRPr="00674820">
        <w:rPr>
          <w:color w:val="auto"/>
          <w:szCs w:val="20"/>
        </w:rPr>
        <w:lastRenderedPageBreak/>
        <w:t>финансовых услуг, направления денежно-кредитной политики.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качества жизни.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123(1).5.4.8. Отражать связи социальных объектов и явлений с помощью различных знаковых систем, в том числе в таблицах, схемах, диаграммах, графиках.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123(1).5.4.9. Применять знания, полученные при изучении разделов "Человек и окружающий мир", "Искусство мыслить", "Общественно-политическая система", "Культура",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"Общественно-политическая система", "Культура", "Экономика".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"Общественно-политическая система", "Культура", "Экономика".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lastRenderedPageBreak/>
        <w:t>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фактами социальной действительности, модельными ситуациями, примерами из личного социального опыта.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123(1).5.4.14.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особенностях образования в современном обществе; свободе совести; многообразии функций искусства; достижениях современного российского искусства.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123(1).5.4.15.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 Предметные результаты освоения программы 11 класса по обществознанию.</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обязанности, правоохранительных органах и органах государственной безопасности; миропорядке, устойчивом развитии, международных организациях.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w:t>
      </w:r>
      <w:r w:rsidRPr="00674820">
        <w:rPr>
          <w:color w:val="auto"/>
          <w:szCs w:val="20"/>
        </w:rPr>
        <w:lastRenderedPageBreak/>
        <w:t>государственный суверенитет, система международных отношений.</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123(1).5.5.4. Классифицировать и типологизировать виды родов войск, виды суверенитета.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123(1).5.5.5. Уметь устанавливать, выявлять, объяснять причинно-следственные, функциональные, иерархические и другие связи при описании миропорядка, однополярного и многополярного мира.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123(1).5.5.6. Приводить примеры взаимосвязи, политической и других сфер жизни общества, государства и права; действия правовых регуляторов и развития общественных процессов.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123(1).5.5.7. Характеризовать причины и последствия преобразований в политической сфере, в правовом регулировании общественных отношений в Российской Федерации; коррупции.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123(1).5.5.8. Характеризовать государство, субъекты и органы государственной власти в Российской Федерации; правоохранительные органы.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123(1).5.5.9. Отражать связи социальных объектов и явлений с помощью различных знаковых систем, в том числе в таблицах, схемах, диаграммах, графиках.</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123(1).5.5.10. Применять знания, полученные при изучении разделов "Государство",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123(1).5.5.11.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 xml:space="preserve">123(1).5.5.13.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w:t>
      </w:r>
      <w:r w:rsidRPr="00674820">
        <w:rPr>
          <w:color w:val="auto"/>
          <w:szCs w:val="20"/>
        </w:rPr>
        <w:lastRenderedPageBreak/>
        <w:t>гражданской позиции; использовать средства информационно-коммуникационных технологий в решении различных задач при изучении разделов "Суверенитет", "Россия сегодня: государственные интересы и необходимость их защиты", "Формирование справедливого миропорядка в XXI в.".</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123(1).5.5.16.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674820" w:rsidRPr="00674820" w:rsidRDefault="00674820" w:rsidP="00674820">
      <w:pPr>
        <w:widowControl w:val="0"/>
        <w:autoSpaceDE w:val="0"/>
        <w:autoSpaceDN w:val="0"/>
        <w:spacing w:before="240" w:after="0" w:line="240" w:lineRule="auto"/>
        <w:ind w:left="0" w:firstLine="540"/>
        <w:rPr>
          <w:color w:val="auto"/>
          <w:szCs w:val="20"/>
        </w:rPr>
      </w:pPr>
      <w:r w:rsidRPr="00674820">
        <w:rPr>
          <w:color w:val="auto"/>
          <w:szCs w:val="20"/>
        </w:rPr>
        <w:t>123(1).5.5.17.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674820" w:rsidRPr="00674820" w:rsidRDefault="00674820" w:rsidP="00674820">
      <w:pPr>
        <w:widowControl w:val="0"/>
        <w:autoSpaceDE w:val="0"/>
        <w:autoSpaceDN w:val="0"/>
        <w:spacing w:after="0" w:line="240" w:lineRule="auto"/>
        <w:ind w:left="0" w:firstLine="54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t>123(1).6. Поурочное планирование</w:t>
      </w:r>
    </w:p>
    <w:p w:rsidR="00674820" w:rsidRPr="00674820" w:rsidRDefault="00674820" w:rsidP="00674820">
      <w:pPr>
        <w:widowControl w:val="0"/>
        <w:autoSpaceDE w:val="0"/>
        <w:autoSpaceDN w:val="0"/>
        <w:spacing w:after="0" w:line="240" w:lineRule="auto"/>
        <w:ind w:left="0" w:firstLine="0"/>
        <w:rPr>
          <w:color w:val="auto"/>
          <w:szCs w:val="20"/>
        </w:rPr>
      </w:pPr>
    </w:p>
    <w:p w:rsidR="00674820" w:rsidRPr="00674820" w:rsidRDefault="00674820" w:rsidP="00674820">
      <w:pPr>
        <w:widowControl w:val="0"/>
        <w:autoSpaceDE w:val="0"/>
        <w:autoSpaceDN w:val="0"/>
        <w:spacing w:after="0" w:line="240" w:lineRule="auto"/>
        <w:ind w:left="0" w:firstLine="0"/>
        <w:jc w:val="right"/>
        <w:rPr>
          <w:color w:val="auto"/>
          <w:szCs w:val="20"/>
        </w:rPr>
      </w:pPr>
      <w:r w:rsidRPr="00674820">
        <w:rPr>
          <w:color w:val="auto"/>
          <w:szCs w:val="20"/>
        </w:rPr>
        <w:t>Таблица 19.1</w:t>
      </w:r>
    </w:p>
    <w:p w:rsidR="00674820" w:rsidRPr="00674820" w:rsidRDefault="00674820" w:rsidP="00674820">
      <w:pPr>
        <w:widowControl w:val="0"/>
        <w:autoSpaceDE w:val="0"/>
        <w:autoSpaceDN w:val="0"/>
        <w:spacing w:after="0" w:line="240" w:lineRule="auto"/>
        <w:ind w:left="0" w:firstLine="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t>10 класс</w:t>
      </w:r>
    </w:p>
    <w:p w:rsidR="00674820" w:rsidRPr="00674820" w:rsidRDefault="00674820" w:rsidP="00674820">
      <w:pPr>
        <w:widowControl w:val="0"/>
        <w:autoSpaceDE w:val="0"/>
        <w:autoSpaceDN w:val="0"/>
        <w:spacing w:after="0" w:line="240" w:lineRule="auto"/>
        <w:ind w:left="0" w:firstLine="0"/>
        <w:rPr>
          <w:color w:val="auto"/>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784"/>
      </w:tblGrid>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w:t>
            </w:r>
          </w:p>
        </w:tc>
        <w:tc>
          <w:tcPr>
            <w:tcW w:w="878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Тема урока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Сознание человека. Мировоззрение и ценности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Сознание человека. Мировоззрение и ценности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Политическая идеология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Русская общественно-политическая мысль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Русская общественно-политическая мысль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Русская общественно-политическая мысль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Понимание истории. Формации или цивилизации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Понимание истории. Формации или цивилизации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lastRenderedPageBreak/>
              <w:t>Урок 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Деятельность человека как способ существования личности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Смысл жизни человека. Свобода и творчество</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"Человек и окружающий мир"</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"Человек и окружающий мир"</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Мнение или знание? Способы познания окружающего мира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Мнение или знание? Способы познания окружающего мира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Логика и ее законы. Искусство спорить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Логика и ее законы. Искусство спорить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Логика и ее законы. Искусство спорить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"Искусство мыслить"</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19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Правовые системы и их различия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Правовые системы и их различия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Как работают политические партии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Выборы. Избирательные системы в России и мире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Выборы. Избирательные системы в России и мире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Гражданское общество</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"Общественно-политическая система"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Система здравоохранения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Система социального обеспечения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29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Система социального обеспечения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Просвещение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Образование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Защита прав и свобод. Судебная система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Защита прав и свобод. Судебная система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Гражданские правоотношения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Гражданские правоотношения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Трудовые правоотношения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Трудовые правоотношения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lastRenderedPageBreak/>
              <w:t>Урок 38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Административные правоотношения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39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Административные правоотношения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Семейное право</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"Россия - социальное и правовое государство"</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"Россия - социальное и правовое государство"</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Государственная политика в сфере культуры. Виды учреждений культуры</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Как музеи сохраняют историю</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"Весь мир - театр, а люди в нем - актеры"</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"Весь мир - театр, а люди в нем - актеры"</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Музыка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Опера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49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Кино</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Библиотеки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Сохранение культурно-исторического наследия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"Культура"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Экономика как наука и хозяйство. Роль экономики в жизни общества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Частная собственность, ссудный процент и кредит, товар и рента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Современная российская экономика и денежно-кредитная политика Центрального банка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Современная российская экономика и денежно-кредитная политика Центрального банка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Государственный бюджет</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Налоговая система и экономические правонарушения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59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Налоговая система и экономические правонарушения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Финансовые услуги. Сбережения и заимствования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Финансовые услуги. Сбережения и заимствования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Страхование как форма защиты интересов граждан</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Предпринимательская деятельность и рынок</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lastRenderedPageBreak/>
              <w:t>Урок 64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Предпринимательская деятельность и рынок</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Экономика предпринимательской деятельности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"Экономика"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Итоговое повторение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Урок 68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Итоговое повторение</w:t>
            </w:r>
          </w:p>
        </w:tc>
      </w:tr>
      <w:tr w:rsidR="00674820" w:rsidRPr="00674820" w:rsidTr="00674820">
        <w:tc>
          <w:tcPr>
            <w:tcW w:w="9918" w:type="dxa"/>
            <w:gridSpan w:val="2"/>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674820" w:rsidRPr="00674820" w:rsidRDefault="00674820" w:rsidP="00674820">
      <w:pPr>
        <w:widowControl w:val="0"/>
        <w:autoSpaceDE w:val="0"/>
        <w:autoSpaceDN w:val="0"/>
        <w:spacing w:after="0" w:line="240" w:lineRule="auto"/>
        <w:ind w:left="0" w:firstLine="0"/>
        <w:rPr>
          <w:color w:val="auto"/>
          <w:szCs w:val="20"/>
        </w:rPr>
      </w:pPr>
    </w:p>
    <w:p w:rsidR="00674820" w:rsidRPr="00674820" w:rsidRDefault="00674820" w:rsidP="00674820">
      <w:pPr>
        <w:widowControl w:val="0"/>
        <w:autoSpaceDE w:val="0"/>
        <w:autoSpaceDN w:val="0"/>
        <w:spacing w:after="0" w:line="240" w:lineRule="auto"/>
        <w:ind w:left="0" w:firstLine="0"/>
        <w:jc w:val="right"/>
        <w:rPr>
          <w:color w:val="auto"/>
          <w:szCs w:val="20"/>
        </w:rPr>
      </w:pPr>
      <w:r w:rsidRPr="00674820">
        <w:rPr>
          <w:color w:val="auto"/>
          <w:szCs w:val="20"/>
        </w:rPr>
        <w:t>Таблица 19.1.1</w:t>
      </w:r>
    </w:p>
    <w:p w:rsidR="00674820" w:rsidRPr="00674820" w:rsidRDefault="00674820" w:rsidP="00674820">
      <w:pPr>
        <w:widowControl w:val="0"/>
        <w:autoSpaceDE w:val="0"/>
        <w:autoSpaceDN w:val="0"/>
        <w:spacing w:after="0" w:line="240" w:lineRule="auto"/>
        <w:ind w:left="0" w:firstLine="0"/>
        <w:rPr>
          <w:color w:val="auto"/>
          <w:szCs w:val="20"/>
        </w:rPr>
      </w:pPr>
    </w:p>
    <w:p w:rsidR="00674820" w:rsidRPr="00674820" w:rsidRDefault="00674820" w:rsidP="00674820">
      <w:pPr>
        <w:widowControl w:val="0"/>
        <w:autoSpaceDE w:val="0"/>
        <w:autoSpaceDN w:val="0"/>
        <w:spacing w:after="0" w:line="240" w:lineRule="auto"/>
        <w:ind w:left="0" w:firstLine="540"/>
        <w:rPr>
          <w:color w:val="auto"/>
          <w:szCs w:val="20"/>
        </w:rPr>
      </w:pPr>
      <w:r w:rsidRPr="00674820">
        <w:rPr>
          <w:color w:val="auto"/>
          <w:szCs w:val="20"/>
        </w:rPr>
        <w:t>11 класс</w:t>
      </w:r>
    </w:p>
    <w:p w:rsidR="00674820" w:rsidRPr="00674820" w:rsidRDefault="00674820" w:rsidP="00674820">
      <w:pPr>
        <w:widowControl w:val="0"/>
        <w:autoSpaceDE w:val="0"/>
        <w:autoSpaceDN w:val="0"/>
        <w:spacing w:after="0" w:line="240" w:lineRule="auto"/>
        <w:ind w:left="0" w:firstLine="0"/>
        <w:rPr>
          <w:color w:val="auto"/>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784"/>
      </w:tblGrid>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w:t>
            </w:r>
          </w:p>
        </w:tc>
        <w:tc>
          <w:tcPr>
            <w:tcW w:w="878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Тема урока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Преемственность истории развития российской государственности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Преемственность истории развития российской государственности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Российская цивилизация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Экономический суверенитет: производство и продовольствие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Технологический и цифровой суверенитет</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Технологический и цифровой суверенитет</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"Суверенитет"</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Российское общество сегодня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Воинский долг</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Вооруженные силы России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Вооруженные силы России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Военное образование в России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Служба по контракту</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Служба по контракту</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Росгвардия и МВД России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Органы государственной безопасности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"Россия сегодня: государственные интересы и необходимость их защиты"</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lastRenderedPageBreak/>
              <w:t>Урок 18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Принципы экономического развития России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19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Принципы экономического развития России</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Современные проблемы устойчивого развития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Современные проблемы устойчивого развития</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"Россия в глобальной экономике"</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История трансформации миропорядков: от Вестфальского мира и Венского конгресса до Лиги Наций</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История трансформации миропорядков: от Вестфальского мира и Венского конгресса до Лиги Наций</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25</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Ялтинско-Потсдамская система послевоенного устройства мира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26</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Ялтинско-Потсдамская система послевоенного устройства мира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27</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Организация Объединенных Наций: история и проблемы</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28</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Организация Объединенных Наций: история и проблемы</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29</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Биполярный мир и холодная война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30</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Биполярный мир и холодная война</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31</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Однополярный мир и движение к многополярности. Что такое справедливый миропорядок</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32</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Русский мир</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33</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Повторительно-обобщающий урок по теме "Формирование справедливого миропорядка в XXI в."</w:t>
            </w:r>
          </w:p>
        </w:tc>
      </w:tr>
      <w:tr w:rsidR="00674820" w:rsidRPr="00674820" w:rsidTr="00674820">
        <w:tc>
          <w:tcPr>
            <w:tcW w:w="1134" w:type="dxa"/>
          </w:tcPr>
          <w:p w:rsidR="00674820" w:rsidRPr="00674820" w:rsidRDefault="00674820" w:rsidP="00674820">
            <w:pPr>
              <w:widowControl w:val="0"/>
              <w:autoSpaceDE w:val="0"/>
              <w:autoSpaceDN w:val="0"/>
              <w:spacing w:after="0" w:line="240" w:lineRule="auto"/>
              <w:ind w:left="0" w:firstLine="0"/>
              <w:jc w:val="center"/>
              <w:rPr>
                <w:color w:val="auto"/>
                <w:szCs w:val="20"/>
              </w:rPr>
            </w:pPr>
            <w:r w:rsidRPr="00674820">
              <w:rPr>
                <w:color w:val="auto"/>
                <w:szCs w:val="20"/>
              </w:rPr>
              <w:t>Урок 34</w:t>
            </w:r>
          </w:p>
        </w:tc>
        <w:tc>
          <w:tcPr>
            <w:tcW w:w="8784" w:type="dxa"/>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Итоговое повторение</w:t>
            </w:r>
          </w:p>
        </w:tc>
      </w:tr>
      <w:tr w:rsidR="00674820" w:rsidRPr="00674820" w:rsidTr="00674820">
        <w:tc>
          <w:tcPr>
            <w:tcW w:w="9918" w:type="dxa"/>
            <w:gridSpan w:val="2"/>
          </w:tcPr>
          <w:p w:rsidR="00674820" w:rsidRPr="00674820" w:rsidRDefault="00674820" w:rsidP="00674820">
            <w:pPr>
              <w:widowControl w:val="0"/>
              <w:autoSpaceDE w:val="0"/>
              <w:autoSpaceDN w:val="0"/>
              <w:spacing w:after="0" w:line="240" w:lineRule="auto"/>
              <w:ind w:left="0" w:firstLine="0"/>
              <w:rPr>
                <w:color w:val="auto"/>
                <w:szCs w:val="20"/>
              </w:rPr>
            </w:pPr>
            <w:r w:rsidRPr="00674820">
              <w:rPr>
                <w:color w:val="auto"/>
                <w:szCs w:val="20"/>
              </w:rPr>
              <w:t>ОБЩЕЕ КОЛИЧЕСТВО УРОКОВ ПО ПРОГРАММЕ: 34, из них уроков, отведенных на контрольные работы, - не более 3</w:t>
            </w:r>
          </w:p>
        </w:tc>
      </w:tr>
    </w:tbl>
    <w:p w:rsidR="00674820" w:rsidRDefault="00674820">
      <w:pPr>
        <w:ind w:left="-5" w:right="15"/>
      </w:pPr>
    </w:p>
    <w:p w:rsidR="00674820" w:rsidRDefault="00674820">
      <w:pPr>
        <w:ind w:left="-5" w:right="15"/>
      </w:pPr>
    </w:p>
    <w:p w:rsidR="00CD2E54" w:rsidRPr="009C2E2A" w:rsidRDefault="009C2E2A">
      <w:pPr>
        <w:ind w:left="716" w:right="15"/>
        <w:rPr>
          <w:b/>
        </w:rPr>
      </w:pPr>
      <w:r>
        <w:rPr>
          <w:b/>
        </w:rPr>
        <w:t>2.1.20. Р</w:t>
      </w:r>
      <w:r w:rsidR="004C4D89" w:rsidRPr="009C2E2A">
        <w:rPr>
          <w:b/>
        </w:rPr>
        <w:t xml:space="preserve">абочая программа по учебному предмету «История» (углублѐнный уровень). </w:t>
      </w:r>
    </w:p>
    <w:p w:rsidR="00CD2E54" w:rsidRDefault="004C4D89">
      <w:pPr>
        <w:ind w:left="-10" w:right="15" w:firstLine="711"/>
      </w:pPr>
      <w:r>
        <w:t xml:space="preserve"> Федеральная рабочая программа по учебному предмету «История» (углублѐнный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CD2E54" w:rsidRDefault="004C4D89">
      <w:pPr>
        <w:ind w:left="-10" w:right="15" w:firstLine="711"/>
      </w:pPr>
      <w:r>
        <w:t>Пояснительная записка отражает общие цели и задачи изучения истории, характеристику психологических предпосылок к еѐ изучению обучающимися, место в структуре учебного п</w:t>
      </w:r>
      <w:r w:rsidR="00054433">
        <w:t xml:space="preserve">лана, а также подходы к отбору </w:t>
      </w:r>
      <w:r>
        <w:t xml:space="preserve">содержания, к определению планируемых результатов и к структуре тематического </w:t>
      </w:r>
    </w:p>
    <w:p w:rsidR="00CD2E54" w:rsidRDefault="004C4D89">
      <w:pPr>
        <w:ind w:left="-5" w:right="15"/>
      </w:pPr>
      <w:r>
        <w:lastRenderedPageBreak/>
        <w:t xml:space="preserve">планирования. </w:t>
      </w:r>
    </w:p>
    <w:p w:rsidR="00CD2E54" w:rsidRDefault="004C4D89">
      <w:pPr>
        <w:ind w:left="-10" w:right="15" w:firstLine="71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10" w:right="15" w:firstLine="711"/>
      </w:pPr>
      <w:r>
        <w:t xml:space="preserve">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D2E54" w:rsidRDefault="004C4D89">
      <w:pPr>
        <w:ind w:left="716" w:right="15"/>
      </w:pPr>
      <w:r>
        <w:t xml:space="preserve">Пояснительная записка. </w:t>
      </w:r>
    </w:p>
    <w:p w:rsidR="00CD2E54" w:rsidRDefault="004C4D89">
      <w:pPr>
        <w:ind w:left="-10" w:right="15" w:firstLine="711"/>
      </w:pPr>
      <w:r>
        <w:t xml:space="preserve">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 </w:t>
      </w:r>
    </w:p>
    <w:p w:rsidR="00CD2E54" w:rsidRDefault="004C4D89">
      <w:pPr>
        <w:ind w:left="-10" w:right="15" w:firstLine="711"/>
      </w:pPr>
      <w: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CD2E54" w:rsidRDefault="004C4D89">
      <w:pPr>
        <w:ind w:left="-10" w:right="15" w:firstLine="711"/>
      </w:pPr>
      <w: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CD2E54" w:rsidRDefault="004C4D89">
      <w:pPr>
        <w:ind w:left="-10" w:right="15" w:firstLine="711"/>
      </w:pPr>
      <w: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еѐ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CD2E54" w:rsidRDefault="004C4D89">
      <w:pPr>
        <w:ind w:left="-10" w:right="15" w:firstLine="711"/>
      </w:pPr>
      <w:r>
        <w:t xml:space="preserve">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 </w:t>
      </w:r>
    </w:p>
    <w:p w:rsidR="00CD2E54" w:rsidRDefault="004C4D89">
      <w:pPr>
        <w:ind w:left="-10" w:right="15" w:firstLine="711"/>
      </w:pPr>
      <w:r>
        <w:t xml:space="preserve">Задачи изучения истории на всех уровнях общего образования определяются федеральными государственными образовательными стандартами. </w:t>
      </w:r>
    </w:p>
    <w:p w:rsidR="00CD2E54" w:rsidRDefault="004C4D89">
      <w:pPr>
        <w:ind w:left="-10" w:right="15" w:firstLine="711"/>
      </w:pPr>
      <w:r>
        <w:t xml:space="preserve">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 </w:t>
      </w:r>
    </w:p>
    <w:p w:rsidR="00CD2E54" w:rsidRDefault="004C4D89">
      <w:pPr>
        <w:spacing w:after="30" w:line="251" w:lineRule="auto"/>
        <w:ind w:left="10" w:right="18" w:hanging="10"/>
        <w:jc w:val="right"/>
      </w:pPr>
      <w:r>
        <w:t xml:space="preserve">углубление социализации обучающихся, формирование гражданской ответственности и </w:t>
      </w:r>
    </w:p>
    <w:p w:rsidR="00CD2E54" w:rsidRDefault="004C4D89">
      <w:pPr>
        <w:ind w:left="-5" w:right="15"/>
      </w:pPr>
      <w:r>
        <w:t xml:space="preserve">социальной культуры, соответствующей условиям современного мира; освоение систематических знаний об истории России и всеобщей истории XX–XXI вв.;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w:t>
      </w:r>
      <w:r>
        <w:lastRenderedPageBreak/>
        <w:t xml:space="preserve">людьми и народами, в духе демократических ценностей современного общества; формирование исторического мышления, то есть способности расс </w:t>
      </w:r>
    </w:p>
    <w:p w:rsidR="00CD2E54" w:rsidRDefault="004C4D89">
      <w:pPr>
        <w:spacing w:after="30" w:line="251" w:lineRule="auto"/>
        <w:ind w:left="10" w:right="18" w:hanging="10"/>
        <w:jc w:val="right"/>
      </w:pPr>
      <w:r>
        <w:t xml:space="preserve">матривать события и явления с точки зрения их исторической обусловленности и </w:t>
      </w:r>
    </w:p>
    <w:p w:rsidR="00CD2E54" w:rsidRDefault="004C4D89">
      <w:pPr>
        <w:ind w:left="-5" w:right="15"/>
      </w:pPr>
      <w:r>
        <w:t xml:space="preserve">взаимосвязи, в развитии, в системе координат «прошлое – настоящее – будущее»; 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 </w:t>
      </w:r>
    </w:p>
    <w:p w:rsidR="00CD2E54" w:rsidRDefault="004C4D89">
      <w:pPr>
        <w:ind w:left="716" w:right="15"/>
      </w:pPr>
      <w:r>
        <w:t xml:space="preserve">развитие практики применения знаний и умений в социальной среде, общественной </w:t>
      </w:r>
    </w:p>
    <w:p w:rsidR="00CD2E54" w:rsidRDefault="004C4D89">
      <w:pPr>
        <w:ind w:left="-5" w:right="15"/>
      </w:pPr>
      <w:r>
        <w:t xml:space="preserve">деятельности, межкультурном общении; 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CD2E54" w:rsidRDefault="004C4D89">
      <w:pPr>
        <w:ind w:left="-10" w:right="15" w:firstLine="711"/>
      </w:pPr>
      <w:r>
        <w:t xml:space="preserve">Общее число часов, рекомендованных для изучения истории на углублѐнном уровне, – 272 часа: в 10 классе – 136 часов (4 часа в неделю), в 11 классе – 136 часов (4 часа в неделю). </w:t>
      </w:r>
    </w:p>
    <w:p w:rsidR="00CD2E54" w:rsidRDefault="004C4D89">
      <w:pPr>
        <w:ind w:left="-10" w:right="15" w:firstLine="711"/>
      </w:pPr>
      <w:r>
        <w:t xml:space="preserve">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w:t>
      </w:r>
    </w:p>
    <w:p w:rsidR="00CD2E54" w:rsidRDefault="004C4D89">
      <w:pPr>
        <w:ind w:left="701" w:right="6328" w:hanging="711"/>
      </w:pPr>
      <w:r>
        <w:t xml:space="preserve">представлено в таблице 1. Таблица 1 </w:t>
      </w:r>
    </w:p>
    <w:p w:rsidR="00CD2E54" w:rsidRDefault="004C4D89">
      <w:pPr>
        <w:ind w:left="-10" w:right="15" w:firstLine="711"/>
      </w:pPr>
      <w:r>
        <w:t xml:space="preserve">Распределение учебных часов по учебным курсам отечественной и всеобщей истории, обобщающего учебного курса истории России с древнейших времен до 1914 г. </w:t>
      </w:r>
    </w:p>
    <w:p w:rsidR="00CD2E54" w:rsidRDefault="004C4D89">
      <w:pPr>
        <w:tabs>
          <w:tab w:val="center" w:pos="2183"/>
          <w:tab w:val="center" w:pos="6014"/>
          <w:tab w:val="center" w:pos="8721"/>
          <w:tab w:val="right" w:pos="9922"/>
        </w:tabs>
        <w:ind w:left="0" w:firstLine="0"/>
        <w:jc w:val="left"/>
      </w:pPr>
      <w:r>
        <w:rPr>
          <w:rFonts w:ascii="Calibri" w:eastAsia="Calibri" w:hAnsi="Calibri" w:cs="Calibri"/>
          <w:sz w:val="22"/>
        </w:rPr>
        <w:tab/>
      </w:r>
      <w:r>
        <w:t xml:space="preserve">Класс Всеобщая история (ч) </w:t>
      </w:r>
      <w:r>
        <w:tab/>
        <w:t xml:space="preserve">История России (ч) Обобщающее </w:t>
      </w:r>
      <w:r>
        <w:tab/>
        <w:t xml:space="preserve">повторение </w:t>
      </w:r>
      <w:r>
        <w:tab/>
        <w:t xml:space="preserve">по </w:t>
      </w:r>
    </w:p>
    <w:p w:rsidR="00CD2E54" w:rsidRDefault="004C4D89">
      <w:pPr>
        <w:ind w:left="-5" w:right="15"/>
      </w:pPr>
      <w:r>
        <w:t xml:space="preserve">курсу </w:t>
      </w:r>
    </w:p>
    <w:p w:rsidR="00CD2E54" w:rsidRDefault="004C4D89">
      <w:pPr>
        <w:ind w:left="716" w:right="3351"/>
      </w:pPr>
      <w:r>
        <w:t xml:space="preserve">«История России с древнейших времен до 1914 г.» (ч) 10 класс 34 </w:t>
      </w:r>
      <w:r>
        <w:tab/>
        <w:t xml:space="preserve">102 </w:t>
      </w:r>
      <w:r>
        <w:tab/>
        <w:t xml:space="preserve">–   11 класс 24 </w:t>
      </w:r>
      <w:r>
        <w:tab/>
        <w:t xml:space="preserve">78 </w:t>
      </w:r>
      <w:r>
        <w:tab/>
        <w:t xml:space="preserve">34 </w:t>
      </w:r>
    </w:p>
    <w:p w:rsidR="00CD2E54" w:rsidRDefault="004C4D89">
      <w:pPr>
        <w:ind w:left="716" w:right="15"/>
      </w:pPr>
      <w:r>
        <w:t xml:space="preserve">Содержание обучения в 10 классе. </w:t>
      </w:r>
    </w:p>
    <w:p w:rsidR="00CD2E54" w:rsidRDefault="004C4D89">
      <w:pPr>
        <w:ind w:left="716" w:right="15"/>
      </w:pPr>
      <w:r>
        <w:t xml:space="preserve">Всеобщая история. 1914–1945 гг. </w:t>
      </w:r>
    </w:p>
    <w:p w:rsidR="00CD2E54" w:rsidRDefault="004C4D89">
      <w:pPr>
        <w:ind w:left="-10" w:right="15" w:firstLine="711"/>
      </w:pPr>
      <w:r>
        <w:t xml:space="preserve">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CD2E54" w:rsidRDefault="004C4D89">
      <w:pPr>
        <w:ind w:left="-10" w:right="15" w:firstLine="711"/>
      </w:pPr>
      <w:r>
        <w:t xml:space="preserve">Мир накануне и в годы Первой мировой войны (рекомендуется изучать данную тему объединено с темой «Россия в Первой мировой войне (1914– 1918)» курса истории России).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CD2E54" w:rsidRDefault="004C4D89">
      <w:pPr>
        <w:ind w:left="-10" w:right="15" w:firstLine="711"/>
      </w:pPr>
      <w: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CD2E54" w:rsidRDefault="004C4D89">
      <w:pPr>
        <w:ind w:left="-10" w:right="15" w:firstLine="711"/>
      </w:pPr>
      <w: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w:t>
      </w:r>
      <w:r>
        <w:lastRenderedPageBreak/>
        <w:t xml:space="preserve">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CD2E54" w:rsidRDefault="004C4D89">
      <w:pPr>
        <w:ind w:left="-10" w:right="15" w:firstLine="711"/>
      </w:pPr>
      <w:r>
        <w:t xml:space="preserve">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 </w:t>
      </w:r>
    </w:p>
    <w:p w:rsidR="00CD2E54" w:rsidRDefault="004C4D89">
      <w:pPr>
        <w:ind w:left="716" w:right="15"/>
      </w:pPr>
      <w:r>
        <w:t xml:space="preserve">Завершающий этап войны. Объявление США войны Германии. Бои на Западном фронте. </w:t>
      </w:r>
    </w:p>
    <w:p w:rsidR="00CD2E54" w:rsidRDefault="004C4D89">
      <w:pPr>
        <w:ind w:left="-5" w:right="15"/>
      </w:pPr>
      <w:r>
        <w:t>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w:t>
      </w:r>
      <w:r w:rsidR="00054433">
        <w:t xml:space="preserve">вой войны. </w:t>
      </w:r>
      <w:r>
        <w:t xml:space="preserve"> Мир в 1918–1939 гг. </w:t>
      </w:r>
    </w:p>
    <w:p w:rsidR="00CD2E54" w:rsidRDefault="004C4D89">
      <w:pPr>
        <w:tabs>
          <w:tab w:val="center" w:pos="1280"/>
          <w:tab w:val="center" w:pos="3023"/>
        </w:tabs>
        <w:ind w:left="0" w:firstLine="0"/>
        <w:jc w:val="left"/>
      </w:pPr>
      <w:r>
        <w:t xml:space="preserve">От войны к миру. </w:t>
      </w:r>
    </w:p>
    <w:p w:rsidR="00CD2E54" w:rsidRDefault="004C4D89">
      <w:pPr>
        <w:ind w:left="-10" w:right="15" w:firstLine="711"/>
      </w:pPr>
      <w: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CD2E54" w:rsidRDefault="004C4D89">
      <w:pPr>
        <w:ind w:left="-10" w:right="15" w:firstLine="711"/>
      </w:pPr>
      <w: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CD2E54" w:rsidRDefault="004C4D89">
      <w:pPr>
        <w:tabs>
          <w:tab w:val="center" w:pos="1280"/>
          <w:tab w:val="center" w:pos="4956"/>
        </w:tabs>
        <w:ind w:left="0" w:firstLine="0"/>
        <w:jc w:val="left"/>
      </w:pPr>
      <w:r>
        <w:rPr>
          <w:rFonts w:ascii="Calibri" w:eastAsia="Calibri" w:hAnsi="Calibri" w:cs="Calibri"/>
          <w:sz w:val="22"/>
        </w:rPr>
        <w:tab/>
      </w:r>
      <w:r>
        <w:t xml:space="preserve">Страны Европы и Северной Америки в 1920–1930-е гг. </w:t>
      </w:r>
    </w:p>
    <w:p w:rsidR="00CD2E54" w:rsidRDefault="004C4D89">
      <w:pPr>
        <w:ind w:left="-10" w:right="15" w:firstLine="711"/>
      </w:pPr>
      <w: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CD2E54" w:rsidRDefault="004C4D89">
      <w:pPr>
        <w:ind w:left="-10" w:right="15" w:firstLine="711"/>
      </w:pPr>
      <w:r>
        <w:t xml:space="preserve">Стабилизация 1920-х гг. Эра процветания в США. Мировой экономический кризис 1929– 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 </w:t>
      </w:r>
    </w:p>
    <w:p w:rsidR="00CD2E54" w:rsidRDefault="004C4D89">
      <w:pPr>
        <w:ind w:left="-10" w:right="15" w:firstLine="711"/>
      </w:pPr>
      <w: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CD2E54" w:rsidRDefault="004C4D89">
      <w:pPr>
        <w:ind w:left="-10" w:right="15" w:firstLine="711"/>
      </w:pPr>
      <w:r>
        <w:t xml:space="preserve">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 </w:t>
      </w:r>
    </w:p>
    <w:p w:rsidR="00CD2E54" w:rsidRDefault="004C4D89">
      <w:pPr>
        <w:tabs>
          <w:tab w:val="center" w:pos="1280"/>
          <w:tab w:val="center" w:pos="3722"/>
        </w:tabs>
        <w:ind w:left="0" w:firstLine="0"/>
        <w:jc w:val="left"/>
      </w:pPr>
      <w:r>
        <w:rPr>
          <w:rFonts w:ascii="Calibri" w:eastAsia="Calibri" w:hAnsi="Calibri" w:cs="Calibri"/>
          <w:sz w:val="22"/>
        </w:rPr>
        <w:tab/>
      </w:r>
      <w:r>
        <w:t xml:space="preserve">Страны Азии в 1918–1930-х гг. </w:t>
      </w:r>
    </w:p>
    <w:p w:rsidR="00CD2E54" w:rsidRDefault="004C4D89">
      <w:pPr>
        <w:ind w:left="-10" w:right="15" w:firstLine="711"/>
      </w:pPr>
      <w: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w:t>
      </w:r>
      <w:r>
        <w:lastRenderedPageBreak/>
        <w:t xml:space="preserve">внешнеполитической агрессии. Национально-освободительное движение в Индии в 1919–1939 гг. Индийский национальный конгресс. М.К. Ганди. </w:t>
      </w:r>
    </w:p>
    <w:p w:rsidR="00CD2E54" w:rsidRDefault="004C4D89">
      <w:pPr>
        <w:tabs>
          <w:tab w:val="center" w:pos="1280"/>
          <w:tab w:val="center" w:pos="4694"/>
        </w:tabs>
        <w:ind w:left="0" w:firstLine="0"/>
        <w:jc w:val="left"/>
      </w:pPr>
      <w:r>
        <w:rPr>
          <w:rFonts w:ascii="Calibri" w:eastAsia="Calibri" w:hAnsi="Calibri" w:cs="Calibri"/>
          <w:sz w:val="22"/>
        </w:rPr>
        <w:tab/>
      </w:r>
      <w:r>
        <w:t xml:space="preserve">Страны Латинской Америки в первой трети ХХ в. </w:t>
      </w:r>
    </w:p>
    <w:p w:rsidR="00CD2E54" w:rsidRDefault="004C4D89">
      <w:pPr>
        <w:ind w:left="-10" w:right="15" w:firstLine="711"/>
      </w:pPr>
      <w:r>
        <w:t xml:space="preserve">Мексиканская революция. Реформы и революционные движения в латиноамериканских странах. Народный фронт в Чили. </w:t>
      </w:r>
    </w:p>
    <w:p w:rsidR="00CD2E54" w:rsidRDefault="004C4D89">
      <w:pPr>
        <w:tabs>
          <w:tab w:val="center" w:pos="1280"/>
          <w:tab w:val="center" w:pos="4495"/>
        </w:tabs>
        <w:ind w:left="0" w:firstLine="0"/>
        <w:jc w:val="left"/>
      </w:pPr>
      <w:r>
        <w:t xml:space="preserve">Международные отношения в 1920–1930-х гг. </w:t>
      </w:r>
    </w:p>
    <w:p w:rsidR="00CD2E54" w:rsidRDefault="004C4D89">
      <w:pPr>
        <w:ind w:left="-10" w:right="15" w:firstLine="711"/>
      </w:pPr>
      <w: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CD2E54" w:rsidRDefault="004C4D89">
      <w:pPr>
        <w:ind w:left="-10" w:right="15" w:firstLine="711"/>
      </w:pPr>
      <w: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CD2E54" w:rsidRDefault="004C4D89">
      <w:pPr>
        <w:tabs>
          <w:tab w:val="center" w:pos="1280"/>
          <w:tab w:val="center" w:pos="4013"/>
        </w:tabs>
        <w:ind w:left="0" w:firstLine="0"/>
        <w:jc w:val="left"/>
      </w:pPr>
      <w:r>
        <w:rPr>
          <w:rFonts w:ascii="Calibri" w:eastAsia="Calibri" w:hAnsi="Calibri" w:cs="Calibri"/>
          <w:sz w:val="22"/>
        </w:rPr>
        <w:tab/>
      </w:r>
      <w:r>
        <w:t xml:space="preserve">Развитие культуры в 1914–1930-х гг. </w:t>
      </w:r>
    </w:p>
    <w:p w:rsidR="00CD2E54" w:rsidRDefault="004C4D89">
      <w:pPr>
        <w:ind w:left="-10" w:right="15" w:firstLine="711"/>
      </w:pPr>
      <w: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CD2E54" w:rsidRDefault="004C4D89">
      <w:pPr>
        <w:ind w:left="-10" w:right="15" w:firstLine="711"/>
      </w:pPr>
      <w: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 </w:t>
      </w:r>
    </w:p>
    <w:p w:rsidR="00CD2E54" w:rsidRDefault="004C4D89">
      <w:pPr>
        <w:ind w:left="-10" w:right="15" w:firstLine="711"/>
      </w:pPr>
      <w:r>
        <w:t xml:space="preserve">Вторая мировая война (рекомендуется изучать данную тему объединенно с темой «Великая Отечественная война (1941–1945)» курса истории России). </w:t>
      </w:r>
    </w:p>
    <w:p w:rsidR="00CD2E54" w:rsidRDefault="004C4D89">
      <w:pPr>
        <w:ind w:left="716" w:right="15"/>
      </w:pPr>
      <w:r>
        <w:t xml:space="preserve">Начало   Второй    мировой    войны.    Причины    Второй    мировой    войны. </w:t>
      </w:r>
    </w:p>
    <w:p w:rsidR="00CD2E54" w:rsidRDefault="004C4D89">
      <w:pPr>
        <w:ind w:left="-10" w:right="15" w:firstLine="711"/>
      </w:pPr>
      <w:r>
        <w:t xml:space="preserve">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 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CD2E54" w:rsidRDefault="004C4D89">
      <w:pPr>
        <w:ind w:left="-10" w:right="15" w:firstLine="711"/>
      </w:pPr>
      <w: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CD2E54" w:rsidRDefault="004C4D89">
      <w:pPr>
        <w:ind w:left="-10" w:right="15" w:firstLine="711"/>
      </w:pPr>
      <w: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CD2E54" w:rsidRDefault="004C4D89">
      <w:pPr>
        <w:ind w:left="-10" w:right="15" w:firstLine="711"/>
      </w:pPr>
      <w: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CD2E54" w:rsidRDefault="004C4D89">
      <w:pPr>
        <w:ind w:left="-10" w:right="15" w:firstLine="711"/>
      </w:pPr>
      <w:r>
        <w:lastRenderedPageBreak/>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CD2E54" w:rsidRDefault="004C4D89">
      <w:pPr>
        <w:ind w:left="-10" w:right="15" w:firstLine="711"/>
      </w:pPr>
      <w: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 </w:t>
      </w:r>
    </w:p>
    <w:p w:rsidR="00CD2E54" w:rsidRDefault="004C4D89">
      <w:pPr>
        <w:ind w:left="716" w:right="15"/>
      </w:pPr>
      <w:r>
        <w:t xml:space="preserve">Обобщение. </w:t>
      </w:r>
    </w:p>
    <w:p w:rsidR="00CD2E54" w:rsidRDefault="004C4D89">
      <w:pPr>
        <w:ind w:left="716" w:right="15"/>
      </w:pPr>
      <w:r>
        <w:t xml:space="preserve">История России. 1914–1945 гг. </w:t>
      </w:r>
    </w:p>
    <w:p w:rsidR="00CD2E54" w:rsidRDefault="004C4D89">
      <w:pPr>
        <w:ind w:left="716" w:right="326"/>
      </w:pPr>
      <w:r>
        <w:t xml:space="preserve">Введение. Периодизация и общая характеристика истории России 1914–1945 гг. </w:t>
      </w:r>
    </w:p>
    <w:p w:rsidR="00CD2E54" w:rsidRDefault="004C4D89">
      <w:pPr>
        <w:ind w:left="716" w:right="15"/>
      </w:pPr>
      <w:r>
        <w:t xml:space="preserve">Россия в годы Первой мировой войны и Великой российской революции. </w:t>
      </w:r>
    </w:p>
    <w:p w:rsidR="00CD2E54" w:rsidRDefault="004C4D89">
      <w:pPr>
        <w:ind w:left="716" w:right="15"/>
      </w:pPr>
      <w:r>
        <w:t xml:space="preserve">Россия в Первой мировой войне (1914–1918). </w:t>
      </w:r>
    </w:p>
    <w:p w:rsidR="00CD2E54" w:rsidRDefault="004C4D89">
      <w:pPr>
        <w:ind w:left="-10" w:right="15" w:firstLine="711"/>
      </w:pPr>
      <w: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w:t>
      </w:r>
    </w:p>
    <w:p w:rsidR="00CD2E54" w:rsidRDefault="004C4D89">
      <w:pPr>
        <w:ind w:left="-5" w:right="15"/>
      </w:pPr>
      <w:r>
        <w:t xml:space="preserve">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w:t>
      </w:r>
    </w:p>
    <w:p w:rsidR="00CD2E54" w:rsidRDefault="004C4D89">
      <w:pPr>
        <w:ind w:left="-10" w:right="15" w:firstLine="711"/>
      </w:pPr>
      <w: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CD2E54" w:rsidRDefault="004C4D89">
      <w:pPr>
        <w:ind w:left="-10" w:right="15" w:firstLine="711"/>
      </w:pPr>
      <w: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CD2E54" w:rsidRDefault="004C4D89">
      <w:pPr>
        <w:spacing w:after="10" w:line="270" w:lineRule="auto"/>
        <w:ind w:left="721" w:right="16" w:hanging="10"/>
        <w:jc w:val="left"/>
      </w:pPr>
      <w:r>
        <w:t xml:space="preserve">Нарастание </w:t>
      </w:r>
      <w:r>
        <w:tab/>
        <w:t xml:space="preserve">экономического </w:t>
      </w:r>
      <w:r>
        <w:tab/>
        <w:t xml:space="preserve">кризиса </w:t>
      </w:r>
      <w:r>
        <w:tab/>
        <w:t xml:space="preserve">и </w:t>
      </w:r>
      <w:r>
        <w:tab/>
        <w:t xml:space="preserve">смена </w:t>
      </w:r>
      <w:r>
        <w:tab/>
        <w:t xml:space="preserve">общественных </w:t>
      </w:r>
      <w:r>
        <w:tab/>
        <w:t xml:space="preserve">настроений: </w:t>
      </w:r>
      <w:r>
        <w:tab/>
        <w:t xml:space="preserve">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CD2E54" w:rsidRDefault="004C4D89">
      <w:pPr>
        <w:ind w:left="-10" w:right="15" w:firstLine="711"/>
      </w:pPr>
      <w:r>
        <w:t xml:space="preserve">Великая российская революция 1917–1922 гг. 1917 год: от Февраля к Октябрю. </w:t>
      </w:r>
    </w:p>
    <w:p w:rsidR="00CD2E54" w:rsidRDefault="004C4D89">
      <w:pPr>
        <w:ind w:left="-10" w:right="15" w:firstLine="711"/>
      </w:pPr>
      <w: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CD2E54" w:rsidRDefault="004C4D89">
      <w:pPr>
        <w:ind w:left="-10" w:right="15" w:firstLine="711"/>
      </w:pPr>
      <w:r>
        <w:lastRenderedPageBreak/>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w:t>
      </w:r>
    </w:p>
    <w:p w:rsidR="00CD2E54" w:rsidRDefault="004C4D89">
      <w:pPr>
        <w:ind w:left="-5" w:right="15"/>
      </w:pPr>
      <w:r>
        <w:t xml:space="preserve">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революционных событий 1917 г. Февраль – март: восстание в Петрограде и падение монархии. Конец Российской империи. Реакция </w:t>
      </w:r>
    </w:p>
    <w:p w:rsidR="00CD2E54" w:rsidRDefault="004C4D89">
      <w:pPr>
        <w:ind w:left="-5" w:right="15"/>
      </w:pPr>
      <w:r>
        <w:t xml:space="preserve">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CD2E54" w:rsidRDefault="004C4D89">
      <w:pPr>
        <w:tabs>
          <w:tab w:val="center" w:pos="1280"/>
          <w:tab w:val="center" w:pos="4952"/>
        </w:tabs>
        <w:ind w:left="0" w:firstLine="0"/>
        <w:jc w:val="left"/>
      </w:pPr>
      <w:r>
        <w:rPr>
          <w:rFonts w:ascii="Calibri" w:eastAsia="Calibri" w:hAnsi="Calibri" w:cs="Calibri"/>
          <w:sz w:val="22"/>
        </w:rPr>
        <w:tab/>
      </w:r>
      <w:r>
        <w:t xml:space="preserve">Первые революционные преобразования большевиков. </w:t>
      </w:r>
    </w:p>
    <w:p w:rsidR="00CD2E54" w:rsidRDefault="004C4D89">
      <w:pPr>
        <w:ind w:left="-10" w:right="15" w:firstLine="711"/>
      </w:pPr>
      <w: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CD2E54" w:rsidRDefault="004C4D89">
      <w:pPr>
        <w:ind w:left="716" w:right="15"/>
      </w:pPr>
      <w:r>
        <w:t xml:space="preserve">Созыв и разгон Учредительного собрания. </w:t>
      </w:r>
    </w:p>
    <w:p w:rsidR="00CD2E54" w:rsidRDefault="004C4D89">
      <w:pPr>
        <w:ind w:left="-10" w:right="15" w:firstLine="711"/>
      </w:pPr>
      <w: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CD2E54" w:rsidRDefault="004C4D89">
      <w:pPr>
        <w:ind w:left="716" w:right="15"/>
      </w:pPr>
      <w:r>
        <w:t xml:space="preserve">Первая Конституция РСФСР 1918 г. </w:t>
      </w:r>
    </w:p>
    <w:p w:rsidR="00CD2E54" w:rsidRDefault="004C4D89">
      <w:pPr>
        <w:tabs>
          <w:tab w:val="center" w:pos="1280"/>
          <w:tab w:val="center" w:pos="4039"/>
        </w:tabs>
        <w:ind w:left="0" w:firstLine="0"/>
        <w:jc w:val="left"/>
      </w:pPr>
      <w:r>
        <w:rPr>
          <w:rFonts w:ascii="Calibri" w:eastAsia="Calibri" w:hAnsi="Calibri" w:cs="Calibri"/>
          <w:sz w:val="22"/>
        </w:rPr>
        <w:tab/>
      </w:r>
      <w:r>
        <w:t xml:space="preserve">Гражданская война и ее последствия. </w:t>
      </w:r>
    </w:p>
    <w:p w:rsidR="00CD2E54" w:rsidRDefault="004C4D89">
      <w:pPr>
        <w:ind w:left="-10" w:right="15" w:firstLine="711"/>
      </w:pPr>
      <w: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CD2E54" w:rsidRDefault="004C4D89">
      <w:pPr>
        <w:ind w:left="-10" w:right="15" w:firstLine="711"/>
      </w:pPr>
      <w: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CD2E54" w:rsidRDefault="004C4D89">
      <w:pPr>
        <w:ind w:left="-10" w:right="15" w:firstLine="711"/>
      </w:pPr>
      <w: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w:t>
      </w:r>
    </w:p>
    <w:p w:rsidR="00CD2E54" w:rsidRDefault="004C4D89">
      <w:pPr>
        <w:ind w:left="-5" w:right="15"/>
      </w:pPr>
      <w:r>
        <w:t xml:space="preserve">Убийство царской семьи. Ущемление прав Советов в пользу чрезвычайных органов: ЧК, комбедов и ревкомов. </w:t>
      </w:r>
    </w:p>
    <w:p w:rsidR="00CD2E54" w:rsidRDefault="004C4D89">
      <w:pPr>
        <w:ind w:left="-10" w:right="15" w:firstLine="711"/>
      </w:pPr>
      <w: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CD2E54" w:rsidRDefault="004C4D89">
      <w:pPr>
        <w:ind w:left="-10" w:right="15" w:firstLine="711"/>
      </w:pPr>
      <w: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CD2E54" w:rsidRDefault="004C4D89">
      <w:pPr>
        <w:tabs>
          <w:tab w:val="center" w:pos="1280"/>
          <w:tab w:val="center" w:pos="5754"/>
        </w:tabs>
        <w:ind w:left="0" w:firstLine="0"/>
        <w:jc w:val="left"/>
      </w:pPr>
      <w:r>
        <w:rPr>
          <w:rFonts w:ascii="Calibri" w:eastAsia="Calibri" w:hAnsi="Calibri" w:cs="Calibri"/>
          <w:sz w:val="22"/>
        </w:rPr>
        <w:tab/>
      </w:r>
      <w:r>
        <w:t xml:space="preserve">Идеология и культура Советской России периода Гражданской войны. </w:t>
      </w:r>
    </w:p>
    <w:p w:rsidR="00CD2E54" w:rsidRDefault="004C4D89">
      <w:pPr>
        <w:ind w:left="-10" w:right="15" w:firstLine="711"/>
      </w:pPr>
      <w: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CD2E54" w:rsidRDefault="004C4D89">
      <w:pPr>
        <w:ind w:left="-10" w:right="15" w:firstLine="711"/>
      </w:pPr>
      <w: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CD2E54" w:rsidRDefault="004C4D89">
      <w:pPr>
        <w:ind w:left="-10" w:right="15" w:firstLine="711"/>
      </w:pPr>
      <w:r>
        <w:t xml:space="preserve">Проблема массовой детской беспризорности. Влияние военной обстановки на психологию населения. </w:t>
      </w:r>
    </w:p>
    <w:p w:rsidR="00CD2E54" w:rsidRDefault="00054433">
      <w:pPr>
        <w:tabs>
          <w:tab w:val="center" w:pos="1280"/>
          <w:tab w:val="center" w:pos="3437"/>
        </w:tabs>
        <w:ind w:left="0" w:firstLine="0"/>
        <w:jc w:val="left"/>
      </w:pPr>
      <w:r>
        <w:rPr>
          <w:rFonts w:ascii="Calibri" w:eastAsia="Calibri" w:hAnsi="Calibri" w:cs="Calibri"/>
          <w:sz w:val="22"/>
        </w:rPr>
        <w:t xml:space="preserve">                 </w:t>
      </w:r>
      <w:r w:rsidR="004C4D89">
        <w:tab/>
        <w:t xml:space="preserve">Наш край в 1914–1922 гг. </w:t>
      </w:r>
    </w:p>
    <w:p w:rsidR="00CD2E54" w:rsidRDefault="004C4D89">
      <w:pPr>
        <w:tabs>
          <w:tab w:val="center" w:pos="1192"/>
          <w:tab w:val="center" w:pos="3881"/>
        </w:tabs>
        <w:ind w:left="0" w:firstLine="0"/>
        <w:jc w:val="left"/>
      </w:pPr>
      <w:r>
        <w:rPr>
          <w:rFonts w:ascii="Calibri" w:eastAsia="Calibri" w:hAnsi="Calibri" w:cs="Calibri"/>
          <w:sz w:val="22"/>
        </w:rPr>
        <w:tab/>
      </w:r>
      <w:r w:rsidR="00054433">
        <w:t xml:space="preserve">              </w:t>
      </w:r>
      <w:r>
        <w:t xml:space="preserve">Советский Союз в 1920–1930-е гг. </w:t>
      </w:r>
    </w:p>
    <w:p w:rsidR="00CD2E54" w:rsidRDefault="00054433">
      <w:pPr>
        <w:ind w:left="716" w:right="15"/>
      </w:pPr>
      <w:r>
        <w:t xml:space="preserve"> </w:t>
      </w:r>
      <w:r w:rsidR="004C4D89">
        <w:t xml:space="preserve">СССР в годы нэпа (1921–1928). </w:t>
      </w:r>
    </w:p>
    <w:p w:rsidR="00CD2E54" w:rsidRDefault="004C4D89">
      <w:pPr>
        <w:ind w:left="-10" w:right="15" w:firstLine="711"/>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w:t>
      </w:r>
    </w:p>
    <w:p w:rsidR="00CD2E54" w:rsidRDefault="004C4D89">
      <w:pPr>
        <w:ind w:left="-5" w:right="15"/>
      </w:pPr>
      <w:r>
        <w:t xml:space="preserve">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CD2E54" w:rsidRDefault="004C4D89">
      <w:pPr>
        <w:ind w:left="-10" w:right="15" w:firstLine="711"/>
      </w:pPr>
      <w:r>
        <w:t xml:space="preserve">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w:t>
      </w:r>
    </w:p>
    <w:p w:rsidR="00CD2E54" w:rsidRDefault="004C4D89">
      <w:pPr>
        <w:ind w:left="-5" w:right="15"/>
      </w:pPr>
      <w:r>
        <w:t xml:space="preserve">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CD2E54" w:rsidRDefault="004C4D89">
      <w:pPr>
        <w:ind w:left="716" w:right="15"/>
      </w:pPr>
      <w:r>
        <w:t xml:space="preserve">Предпосылки и значение образования СССР. Принятие Конституции СССР 1924 г. </w:t>
      </w:r>
    </w:p>
    <w:p w:rsidR="00CD2E54" w:rsidRDefault="004C4D89">
      <w:pPr>
        <w:ind w:left="-5" w:right="15"/>
      </w:pPr>
      <w:r>
        <w:t xml:space="preserve">Ситуация в Закавказье и Средней Азии. Создание новых национальных образований в 1920-е гг. </w:t>
      </w:r>
    </w:p>
    <w:p w:rsidR="00CD2E54" w:rsidRDefault="004C4D89">
      <w:pPr>
        <w:tabs>
          <w:tab w:val="center" w:pos="2067"/>
          <w:tab w:val="center" w:pos="3196"/>
          <w:tab w:val="center" w:pos="3907"/>
          <w:tab w:val="center" w:pos="4669"/>
          <w:tab w:val="center" w:pos="5504"/>
          <w:tab w:val="center" w:pos="6266"/>
          <w:tab w:val="center" w:pos="7361"/>
          <w:tab w:val="right" w:pos="9922"/>
        </w:tabs>
        <w:ind w:left="-10" w:firstLine="0"/>
        <w:jc w:val="left"/>
      </w:pPr>
      <w:r>
        <w:t xml:space="preserve">Политика </w:t>
      </w:r>
      <w:r>
        <w:tab/>
        <w:t xml:space="preserve">«коренизации» </w:t>
      </w:r>
      <w:r>
        <w:tab/>
        <w:t xml:space="preserve">и </w:t>
      </w:r>
      <w:r>
        <w:tab/>
        <w:t xml:space="preserve">борьба </w:t>
      </w:r>
      <w:r>
        <w:tab/>
        <w:t xml:space="preserve">по </w:t>
      </w:r>
      <w:r>
        <w:tab/>
        <w:t xml:space="preserve">вопросу </w:t>
      </w:r>
      <w:r>
        <w:tab/>
        <w:t xml:space="preserve">о </w:t>
      </w:r>
      <w:r>
        <w:tab/>
        <w:t xml:space="preserve">национальном </w:t>
      </w:r>
      <w:r>
        <w:tab/>
        <w:t xml:space="preserve">строительстве.   </w:t>
      </w:r>
    </w:p>
    <w:p w:rsidR="00CD2E54" w:rsidRDefault="004C4D89">
      <w:pPr>
        <w:ind w:left="-5" w:right="15"/>
      </w:pPr>
      <w:r>
        <w:t xml:space="preserve">Административно-территориальные   реформы 1920-х гг. </w:t>
      </w:r>
    </w:p>
    <w:p w:rsidR="00CD2E54" w:rsidRDefault="004C4D89">
      <w:pPr>
        <w:ind w:left="716" w:right="15"/>
      </w:pPr>
      <w:r>
        <w:t xml:space="preserve">Ликвидация небольшевистских партий и установление в СССР однопартийной </w:t>
      </w:r>
    </w:p>
    <w:p w:rsidR="00CD2E54" w:rsidRDefault="004C4D89">
      <w:pPr>
        <w:ind w:left="-5" w:right="15"/>
      </w:pPr>
      <w:r>
        <w:t xml:space="preserve">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CD2E54" w:rsidRDefault="004C4D89">
      <w:pPr>
        <w:ind w:left="-10" w:right="15" w:firstLine="711"/>
      </w:pPr>
      <w: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w:t>
      </w:r>
      <w:r>
        <w:lastRenderedPageBreak/>
        <w:t xml:space="preserve">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CD2E54" w:rsidRDefault="004C4D89">
      <w:pPr>
        <w:ind w:left="-10" w:right="15" w:firstLine="711"/>
      </w:pPr>
      <w:r>
        <w:t xml:space="preserve">Деревенский социум: кулаки, середняки и бедняки. Сельскохозяйственные коммуны, артели и ТОЗы. Отходничество. Сдача земли в аренду. 122.6.2.3.2. Советский Союз в 1929–1941 гг. </w:t>
      </w:r>
    </w:p>
    <w:p w:rsidR="00CD2E54" w:rsidRDefault="004C4D89">
      <w:pPr>
        <w:ind w:left="-10" w:right="15" w:firstLine="711"/>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w:t>
      </w:r>
    </w:p>
    <w:p w:rsidR="00CD2E54" w:rsidRDefault="004C4D89">
      <w:pPr>
        <w:ind w:left="-10" w:right="15" w:firstLine="711"/>
      </w:pPr>
      <w: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 </w:t>
      </w:r>
    </w:p>
    <w:p w:rsidR="00CD2E54" w:rsidRDefault="004C4D89">
      <w:pPr>
        <w:ind w:left="-10" w:right="15" w:firstLine="711"/>
      </w:pPr>
      <w: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w:t>
      </w:r>
    </w:p>
    <w:p w:rsidR="00CD2E54" w:rsidRDefault="004C4D89">
      <w:pPr>
        <w:ind w:left="-5" w:right="15"/>
      </w:pPr>
      <w:r>
        <w:t xml:space="preserve">Нарастание негативных тенденций в экономике. </w:t>
      </w:r>
    </w:p>
    <w:p w:rsidR="00CD2E54" w:rsidRDefault="004C4D89">
      <w:pPr>
        <w:spacing w:after="30" w:line="251" w:lineRule="auto"/>
        <w:ind w:left="10" w:right="18" w:hanging="10"/>
        <w:jc w:val="right"/>
      </w:pPr>
      <w:r>
        <w:t xml:space="preserve">Результаты, цена и издержки модернизации. Превращение СССР в аграрно- индустриальную </w:t>
      </w:r>
      <w:r>
        <w:tab/>
        <w:t xml:space="preserve">державу. </w:t>
      </w:r>
      <w:r>
        <w:tab/>
        <w:t xml:space="preserve">Ликвидация </w:t>
      </w:r>
      <w:r>
        <w:tab/>
        <w:t xml:space="preserve">безработицы. </w:t>
      </w:r>
      <w:r>
        <w:tab/>
        <w:t xml:space="preserve">Успехи </w:t>
      </w:r>
      <w:r>
        <w:tab/>
        <w:t xml:space="preserve">и </w:t>
      </w:r>
      <w:r>
        <w:tab/>
        <w:t xml:space="preserve">противоречия </w:t>
      </w:r>
    </w:p>
    <w:p w:rsidR="00CD2E54" w:rsidRDefault="004C4D89">
      <w:pPr>
        <w:ind w:left="-5" w:right="15"/>
      </w:pPr>
      <w:r>
        <w:t xml:space="preserve">урбанизации. </w:t>
      </w:r>
    </w:p>
    <w:p w:rsidR="00CD2E54" w:rsidRDefault="004C4D89">
      <w:pPr>
        <w:ind w:left="-10" w:right="15" w:firstLine="711"/>
      </w:pPr>
      <w:r>
        <w:t xml:space="preserve">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w:t>
      </w:r>
    </w:p>
    <w:p w:rsidR="00CD2E54" w:rsidRDefault="004C4D89">
      <w:pPr>
        <w:ind w:left="-10" w:right="15" w:firstLine="711"/>
      </w:pPr>
      <w:r>
        <w:t xml:space="preserve">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w:t>
      </w:r>
    </w:p>
    <w:p w:rsidR="00CD2E54" w:rsidRDefault="004C4D89">
      <w:pPr>
        <w:ind w:left="-10" w:right="15" w:firstLine="711"/>
      </w:pPr>
      <w:r>
        <w:t xml:space="preserve">Советская социальная и национальная политика 1930-х гг. Пропаганда и реальные достижения. Конституция СССР 1936 г. </w:t>
      </w:r>
    </w:p>
    <w:p w:rsidR="00CD2E54" w:rsidRDefault="004C4D89">
      <w:pPr>
        <w:tabs>
          <w:tab w:val="center" w:pos="1280"/>
          <w:tab w:val="center" w:pos="5456"/>
        </w:tabs>
        <w:ind w:left="0" w:firstLine="0"/>
        <w:jc w:val="left"/>
      </w:pPr>
      <w:r>
        <w:t xml:space="preserve">Культурное пространство советского общества в 1920–1930-е гг. </w:t>
      </w:r>
    </w:p>
    <w:p w:rsidR="00CD2E54" w:rsidRDefault="004C4D89">
      <w:pPr>
        <w:ind w:left="-10" w:right="15" w:firstLine="711"/>
      </w:pPr>
      <w:r>
        <w:t xml:space="preserve">Повседневная жизнь и общественные настроения в годы нэпа. Повышение общего уровня жизни. Нэпманы и отношение к ним в обществе. </w:t>
      </w:r>
    </w:p>
    <w:p w:rsidR="00CD2E54" w:rsidRDefault="004C4D89">
      <w:pPr>
        <w:ind w:left="-10" w:right="15" w:firstLine="711"/>
      </w:pPr>
      <w: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CD2E54" w:rsidRDefault="004C4D89">
      <w:pPr>
        <w:ind w:left="-10" w:right="15" w:firstLine="711"/>
      </w:pPr>
      <w: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w:t>
      </w:r>
      <w:r>
        <w:lastRenderedPageBreak/>
        <w:t xml:space="preserve">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CD2E54" w:rsidRDefault="004C4D89">
      <w:pPr>
        <w:ind w:left="-10" w:right="15" w:firstLine="711"/>
      </w:pPr>
      <w: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CD2E54" w:rsidRDefault="004C4D89">
      <w:pPr>
        <w:ind w:left="-10" w:right="15" w:firstLine="711"/>
      </w:pPr>
      <w: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CD2E54" w:rsidRDefault="004C4D89">
      <w:pPr>
        <w:ind w:left="716" w:right="15"/>
      </w:pPr>
      <w:r>
        <w:t xml:space="preserve">Литература и кинематограф 1930-х гг. Культура русского зарубежья. </w:t>
      </w:r>
    </w:p>
    <w:p w:rsidR="00CD2E54" w:rsidRDefault="004C4D89">
      <w:pPr>
        <w:ind w:left="-10" w:right="15" w:firstLine="711"/>
      </w:pPr>
      <w: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CD2E54" w:rsidRDefault="004C4D89">
      <w:pPr>
        <w:ind w:left="-10" w:right="15" w:firstLine="711"/>
      </w:pPr>
      <w:r>
        <w:t xml:space="preserve">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w:t>
      </w:r>
    </w:p>
    <w:p w:rsidR="00CD2E54" w:rsidRDefault="004C4D89">
      <w:pPr>
        <w:ind w:left="-10" w:right="15" w:firstLine="711"/>
      </w:pPr>
      <w:r>
        <w:t xml:space="preserve">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 </w:t>
      </w:r>
    </w:p>
    <w:p w:rsidR="00CD2E54" w:rsidRDefault="004C4D89">
      <w:pPr>
        <w:tabs>
          <w:tab w:val="center" w:pos="1280"/>
          <w:tab w:val="center" w:pos="4340"/>
        </w:tabs>
        <w:ind w:left="0" w:firstLine="0"/>
        <w:jc w:val="left"/>
      </w:pPr>
      <w:r>
        <w:rPr>
          <w:rFonts w:ascii="Calibri" w:eastAsia="Calibri" w:hAnsi="Calibri" w:cs="Calibri"/>
          <w:sz w:val="22"/>
        </w:rPr>
        <w:tab/>
      </w:r>
      <w:r>
        <w:t xml:space="preserve">Внешняя политика СССР в 1920–1930-е гг. </w:t>
      </w:r>
    </w:p>
    <w:p w:rsidR="00CD2E54" w:rsidRDefault="004C4D89">
      <w:pPr>
        <w:ind w:left="-10" w:right="15" w:firstLine="711"/>
      </w:pPr>
      <w: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 </w:t>
      </w:r>
    </w:p>
    <w:p w:rsidR="00CD2E54" w:rsidRDefault="004C4D89">
      <w:pPr>
        <w:ind w:left="-10" w:right="15" w:firstLine="711"/>
      </w:pPr>
      <w: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 </w:t>
      </w:r>
    </w:p>
    <w:p w:rsidR="00CD2E54" w:rsidRDefault="004C4D89">
      <w:pPr>
        <w:ind w:left="-10" w:right="15" w:firstLine="711"/>
      </w:pPr>
      <w: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 </w:t>
      </w:r>
    </w:p>
    <w:p w:rsidR="00CD2E54" w:rsidRDefault="004C4D89">
      <w:pPr>
        <w:tabs>
          <w:tab w:val="center" w:pos="1280"/>
          <w:tab w:val="center" w:pos="3538"/>
        </w:tabs>
        <w:ind w:left="0" w:firstLine="0"/>
        <w:jc w:val="left"/>
      </w:pPr>
      <w:r>
        <w:rPr>
          <w:rFonts w:ascii="Calibri" w:eastAsia="Calibri" w:hAnsi="Calibri" w:cs="Calibri"/>
          <w:sz w:val="22"/>
        </w:rPr>
        <w:tab/>
      </w:r>
      <w:r>
        <w:t xml:space="preserve">Наш край в 1920–1930-х гг. </w:t>
      </w:r>
    </w:p>
    <w:p w:rsidR="00CD2E54" w:rsidRDefault="004C4D89">
      <w:pPr>
        <w:ind w:left="-10" w:right="15" w:firstLine="711"/>
      </w:pPr>
      <w:r>
        <w:t xml:space="preserve">Великая Отечественная война (1941–1945). 122.6.2.4.1. Первый период войны (июнь 1941 – осень 1942 г.). </w:t>
      </w:r>
    </w:p>
    <w:p w:rsidR="00CD2E54" w:rsidRDefault="004C4D89">
      <w:pPr>
        <w:ind w:left="-10" w:right="15" w:firstLine="711"/>
      </w:pPr>
      <w: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w:t>
      </w:r>
      <w:r>
        <w:lastRenderedPageBreak/>
        <w:t xml:space="preserve">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 </w:t>
      </w:r>
    </w:p>
    <w:p w:rsidR="00CD2E54" w:rsidRDefault="004C4D89">
      <w:pPr>
        <w:ind w:left="-10" w:right="15" w:firstLine="711"/>
      </w:pPr>
      <w: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 </w:t>
      </w:r>
    </w:p>
    <w:p w:rsidR="00CD2E54" w:rsidRDefault="004C4D89">
      <w:pPr>
        <w:ind w:left="-10" w:right="15" w:firstLine="711"/>
      </w:pPr>
      <w:r>
        <w:t xml:space="preserve">Блокада Ленинграда. Героизм и трагедия гражданского населения. Эвакуация ленинградцев. Дорога жизни. </w:t>
      </w:r>
    </w:p>
    <w:p w:rsidR="00CD2E54" w:rsidRDefault="004C4D89">
      <w:pPr>
        <w:ind w:left="-10" w:right="15" w:firstLine="711"/>
      </w:pPr>
      <w:r>
        <w:t xml:space="preserve">Перестройка экономики на военный лад. Эвакуация предприятий, населения и ресурсов. Введение норм военной дисциплины на производстве и транспорте. </w:t>
      </w:r>
    </w:p>
    <w:p w:rsidR="00CD2E54" w:rsidRDefault="004C4D89">
      <w:pPr>
        <w:ind w:left="-10" w:right="15" w:firstLine="711"/>
      </w:pPr>
      <w: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p>
    <w:p w:rsidR="00CD2E54" w:rsidRDefault="004C4D89">
      <w:pPr>
        <w:ind w:left="716" w:right="957"/>
      </w:pPr>
      <w:r>
        <w:t xml:space="preserve">Начало массового сопротивления врагу. Праведники народов мира. Восстания в нацистских лагерях. Развертывание партизанского движения. </w:t>
      </w:r>
    </w:p>
    <w:p w:rsidR="00CD2E54" w:rsidRDefault="004C4D89">
      <w:pPr>
        <w:ind w:left="-10" w:right="15" w:firstLine="711"/>
      </w:pPr>
      <w:r>
        <w:t xml:space="preserve">Коренной перелом в ходе войны (осень 1942 – 1943 г.). Сталинградская битва. Германское наступление весной–летом 1942 г. </w:t>
      </w:r>
    </w:p>
    <w:p w:rsidR="00CD2E54" w:rsidRDefault="004C4D89">
      <w:pPr>
        <w:ind w:left="-10" w:right="15" w:firstLine="711"/>
      </w:pPr>
      <w:r>
        <w:t xml:space="preserve">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w:t>
      </w:r>
    </w:p>
    <w:p w:rsidR="00CD2E54" w:rsidRDefault="004C4D89">
      <w:pPr>
        <w:ind w:left="-10" w:right="15" w:firstLine="711"/>
      </w:pPr>
      <w:r>
        <w:t xml:space="preserve">Прорыв блокады Ленинграда в январе 1943 г. Значение героического сопротивления Ленинграда. </w:t>
      </w:r>
    </w:p>
    <w:p w:rsidR="00CD2E54" w:rsidRDefault="004C4D89">
      <w:pPr>
        <w:ind w:left="-10" w:right="15" w:firstLine="711"/>
      </w:pPr>
      <w: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CD2E54" w:rsidRDefault="004C4D89">
      <w:pPr>
        <w:ind w:left="-10" w:right="15" w:firstLine="711"/>
      </w:pPr>
      <w: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w:t>
      </w:r>
    </w:p>
    <w:p w:rsidR="00CD2E54" w:rsidRDefault="004C4D89">
      <w:pPr>
        <w:ind w:left="-10" w:right="15" w:firstLine="711"/>
      </w:pPr>
      <w: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CD2E54" w:rsidRDefault="004C4D89">
      <w:pPr>
        <w:tabs>
          <w:tab w:val="center" w:pos="1280"/>
          <w:tab w:val="center" w:pos="4289"/>
        </w:tabs>
        <w:ind w:left="0" w:firstLine="0"/>
        <w:jc w:val="left"/>
      </w:pPr>
      <w:r>
        <w:rPr>
          <w:rFonts w:ascii="Calibri" w:eastAsia="Calibri" w:hAnsi="Calibri" w:cs="Calibri"/>
          <w:sz w:val="22"/>
        </w:rPr>
        <w:tab/>
      </w:r>
      <w:r w:rsidR="002A7676">
        <w:t xml:space="preserve">             </w:t>
      </w:r>
      <w:r>
        <w:t xml:space="preserve">Человек и война: единство фронта и тыла. </w:t>
      </w:r>
    </w:p>
    <w:p w:rsidR="00CD2E54" w:rsidRDefault="004C4D89">
      <w:pPr>
        <w:ind w:left="-10" w:right="15" w:firstLine="711"/>
      </w:pPr>
      <w:r>
        <w:lastRenderedPageBreak/>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p>
    <w:p w:rsidR="00CD2E54" w:rsidRDefault="004C4D89">
      <w:pPr>
        <w:ind w:left="-10" w:right="15" w:firstLine="711"/>
      </w:pPr>
      <w: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w:t>
      </w:r>
    </w:p>
    <w:p w:rsidR="00CD2E54" w:rsidRDefault="004C4D89">
      <w:pPr>
        <w:ind w:left="-10" w:right="15" w:firstLine="711"/>
      </w:pPr>
      <w: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w:t>
      </w:r>
    </w:p>
    <w:p w:rsidR="00CD2E54" w:rsidRDefault="004C4D89">
      <w:pPr>
        <w:ind w:left="-10" w:right="15" w:firstLine="711"/>
      </w:pPr>
      <w:r>
        <w:t xml:space="preserve">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w:t>
      </w:r>
    </w:p>
    <w:p w:rsidR="00CD2E54" w:rsidRDefault="004C4D89">
      <w:pPr>
        <w:ind w:left="-10" w:right="15" w:firstLine="711"/>
      </w:pPr>
      <w:r>
        <w:t xml:space="preserve">Победа СССР в Великой Отечественной войне. Окончание Второй мировой войны (1944 – сентябрь 1945 г.). </w:t>
      </w:r>
    </w:p>
    <w:p w:rsidR="00CD2E54" w:rsidRDefault="004C4D89">
      <w:pPr>
        <w:ind w:left="-10" w:right="15" w:firstLine="711"/>
      </w:pPr>
      <w:r>
        <w:t xml:space="preserve">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 </w:t>
      </w:r>
    </w:p>
    <w:p w:rsidR="00CD2E54" w:rsidRDefault="004C4D89">
      <w:pPr>
        <w:ind w:left="-10" w:right="15" w:firstLine="711"/>
      </w:pPr>
      <w:r>
        <w:t xml:space="preserve">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 </w:t>
      </w:r>
    </w:p>
    <w:p w:rsidR="00CD2E54" w:rsidRDefault="004C4D89">
      <w:pPr>
        <w:ind w:left="-10" w:right="15" w:firstLine="711"/>
      </w:pPr>
      <w:r>
        <w:t xml:space="preserve">Битва за Берлин и окончание войны в Европе. Висло-Одерская операция. Капитуляция Германии. Репатриация советских граждан в ходе войны и после ее окончания. </w:t>
      </w:r>
    </w:p>
    <w:p w:rsidR="00CD2E54" w:rsidRDefault="004C4D89">
      <w:pPr>
        <w:ind w:left="-10" w:right="15" w:firstLine="711"/>
      </w:pPr>
      <w:r>
        <w:t xml:space="preserve">Война и общество. Военно-экономическое превосходство СССР над Германией в 1944– 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 </w:t>
      </w:r>
    </w:p>
    <w:p w:rsidR="00CD2E54" w:rsidRDefault="004C4D89">
      <w:pPr>
        <w:ind w:left="-10" w:right="15" w:firstLine="711"/>
      </w:pPr>
      <w:r>
        <w:t xml:space="preserve">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w:t>
      </w:r>
    </w:p>
    <w:p w:rsidR="00CD2E54" w:rsidRDefault="004C4D89">
      <w:pPr>
        <w:ind w:left="-10" w:right="15" w:firstLine="711"/>
      </w:pPr>
      <w:r>
        <w:t xml:space="preserve">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w:t>
      </w:r>
    </w:p>
    <w:p w:rsidR="00CD2E54" w:rsidRDefault="004C4D89">
      <w:pPr>
        <w:ind w:left="-10" w:right="15" w:firstLine="711"/>
      </w:pPr>
      <w:r>
        <w:t xml:space="preserve">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 </w:t>
      </w:r>
    </w:p>
    <w:p w:rsidR="00CD2E54" w:rsidRDefault="004C4D89">
      <w:pPr>
        <w:ind w:left="-10" w:right="15" w:firstLine="711"/>
      </w:pPr>
      <w: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w:t>
      </w:r>
      <w:r>
        <w:lastRenderedPageBreak/>
        <w:t xml:space="preserve">карты мира. Влияние всемирно-исторической Победы СССР на развитие национальноосвободительного движения в странах Азии и Африки. </w:t>
      </w:r>
    </w:p>
    <w:p w:rsidR="00CD2E54" w:rsidRDefault="004C4D89">
      <w:pPr>
        <w:ind w:left="716" w:right="15"/>
      </w:pPr>
      <w:r>
        <w:t xml:space="preserve">Наш край в 1941–1945 гг. </w:t>
      </w:r>
    </w:p>
    <w:p w:rsidR="00CD2E54" w:rsidRDefault="004C4D89">
      <w:pPr>
        <w:ind w:left="716" w:right="15"/>
      </w:pPr>
      <w:r>
        <w:t xml:space="preserve">Обобщение. </w:t>
      </w:r>
    </w:p>
    <w:p w:rsidR="00CD2E54" w:rsidRDefault="004C4D89">
      <w:pPr>
        <w:ind w:left="716" w:right="15"/>
      </w:pPr>
      <w:r>
        <w:t xml:space="preserve">Содержание обучения в 11 классе. </w:t>
      </w:r>
    </w:p>
    <w:p w:rsidR="00CD2E54" w:rsidRDefault="004C4D89">
      <w:pPr>
        <w:ind w:left="716" w:right="15"/>
      </w:pPr>
      <w:r>
        <w:t xml:space="preserve">Всеобщая история. 1945–2022 гг. </w:t>
      </w:r>
    </w:p>
    <w:p w:rsidR="00CD2E54" w:rsidRDefault="004C4D89">
      <w:pPr>
        <w:ind w:left="716" w:right="15"/>
      </w:pPr>
      <w:r>
        <w:t xml:space="preserve">Введение. </w:t>
      </w:r>
    </w:p>
    <w:p w:rsidR="00CD2E54" w:rsidRDefault="004C4D89">
      <w:pPr>
        <w:ind w:left="-10" w:right="15" w:firstLine="711"/>
      </w:pPr>
      <w:r>
        <w:t xml:space="preserve">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 </w:t>
      </w:r>
    </w:p>
    <w:p w:rsidR="00CD2E54" w:rsidRDefault="004C4D89">
      <w:pPr>
        <w:ind w:left="716" w:right="15"/>
      </w:pPr>
      <w:r>
        <w:t xml:space="preserve">Страны Северной Америки и Европы во второй половине ХХ – начале XXI в. </w:t>
      </w:r>
    </w:p>
    <w:p w:rsidR="00CD2E54" w:rsidRDefault="004C4D89">
      <w:pPr>
        <w:ind w:left="-10" w:right="15" w:firstLine="711"/>
      </w:pPr>
      <w:r>
        <w:t xml:space="preserve">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 </w:t>
      </w:r>
    </w:p>
    <w:p w:rsidR="00CD2E54" w:rsidRDefault="004C4D89">
      <w:pPr>
        <w:ind w:left="-10" w:right="15" w:firstLine="711"/>
      </w:pPr>
      <w: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w:t>
      </w:r>
    </w:p>
    <w:p w:rsidR="00CD2E54" w:rsidRDefault="004C4D89">
      <w:pPr>
        <w:ind w:left="-10" w:right="15" w:firstLine="711"/>
      </w:pPr>
      <w:r>
        <w:t xml:space="preserve"> Вьетнаме). Внешняя политика США во второй половине ХХ – начале XXI в. Развитие отношений с СССР, Российской Федерацией. </w:t>
      </w:r>
    </w:p>
    <w:p w:rsidR="00CD2E54" w:rsidRDefault="004C4D89">
      <w:pPr>
        <w:ind w:left="-10" w:right="15" w:firstLine="711"/>
      </w:pPr>
      <w: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CD2E54" w:rsidRDefault="004C4D89">
      <w:pPr>
        <w:ind w:left="-10" w:right="15" w:firstLine="711"/>
      </w:pPr>
      <w: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CD2E54" w:rsidRDefault="004C4D89">
      <w:pPr>
        <w:ind w:left="-10" w:right="15" w:firstLine="711"/>
      </w:pPr>
      <w:r>
        <w:lastRenderedPageBreak/>
        <w:t xml:space="preserve">Страны Азии, Африки во второй половине ХХ – начале XXI в.: проблемы и пути модернизации. </w:t>
      </w:r>
    </w:p>
    <w:p w:rsidR="00CD2E54" w:rsidRDefault="004C4D89">
      <w:pPr>
        <w:ind w:left="-10" w:right="15" w:firstLine="711"/>
      </w:pPr>
      <w:r>
        <w:t xml:space="preserve">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CD2E54" w:rsidRDefault="004C4D89">
      <w:pPr>
        <w:ind w:left="-10" w:right="15" w:firstLine="711"/>
      </w:pPr>
      <w: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CD2E54" w:rsidRDefault="004C4D89">
      <w:pPr>
        <w:ind w:left="-10" w:right="15" w:firstLine="711"/>
      </w:pPr>
      <w: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CD2E54" w:rsidRDefault="004C4D89">
      <w:pPr>
        <w:ind w:left="-10" w:right="15" w:firstLine="711"/>
      </w:pPr>
      <w: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CD2E54" w:rsidRDefault="004C4D89">
      <w:pPr>
        <w:ind w:left="-10" w:right="15" w:firstLine="711"/>
      </w:pPr>
      <w: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 </w:t>
      </w:r>
    </w:p>
    <w:p w:rsidR="00CD2E54" w:rsidRDefault="004C4D89">
      <w:pPr>
        <w:tabs>
          <w:tab w:val="center" w:pos="1192"/>
          <w:tab w:val="center" w:pos="5657"/>
        </w:tabs>
        <w:spacing w:after="4" w:line="259" w:lineRule="auto"/>
        <w:ind w:left="0" w:firstLine="0"/>
        <w:jc w:val="left"/>
      </w:pPr>
      <w:r>
        <w:rPr>
          <w:rFonts w:ascii="Calibri" w:eastAsia="Calibri" w:hAnsi="Calibri" w:cs="Calibri"/>
          <w:sz w:val="22"/>
        </w:rPr>
        <w:tab/>
      </w:r>
      <w:r w:rsidR="002A7676">
        <w:t xml:space="preserve">            </w:t>
      </w:r>
      <w:r>
        <w:t xml:space="preserve">Страны Латинской Америки во второй половине ХХ – начале XXI в. </w:t>
      </w:r>
    </w:p>
    <w:p w:rsidR="00CD2E54" w:rsidRDefault="004C4D89">
      <w:pPr>
        <w:ind w:left="-10" w:right="15" w:firstLine="711"/>
      </w:pPr>
      <w: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 </w:t>
      </w:r>
    </w:p>
    <w:p w:rsidR="00CD2E54" w:rsidRDefault="004C4D89">
      <w:pPr>
        <w:ind w:left="-10" w:right="15" w:firstLine="711"/>
      </w:pPr>
      <w:r>
        <w:t xml:space="preserve">Международные отношения во второй половине ХХ – начале XXI в. Основные этапы развития международных отношений  во второй половине </w:t>
      </w:r>
    </w:p>
    <w:p w:rsidR="00CD2E54" w:rsidRDefault="004C4D89">
      <w:pPr>
        <w:ind w:left="-10" w:right="15" w:firstLine="711"/>
      </w:pPr>
      <w:r>
        <w:t xml:space="preserve">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CD2E54" w:rsidRDefault="004C4D89">
      <w:pPr>
        <w:ind w:left="-10" w:right="15" w:firstLine="711"/>
      </w:pPr>
      <w: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CD2E54" w:rsidRDefault="004C4D89">
      <w:pPr>
        <w:ind w:left="-10" w:right="15" w:firstLine="711"/>
      </w:pPr>
      <w:r>
        <w:lastRenderedPageBreak/>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CD2E54" w:rsidRDefault="004C4D89">
      <w:pPr>
        <w:ind w:left="-10" w:right="15" w:firstLine="711"/>
      </w:pPr>
      <w: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CD2E54" w:rsidRDefault="004C4D89">
      <w:pPr>
        <w:ind w:left="-10" w:right="15" w:firstLine="711"/>
      </w:pPr>
      <w:r>
        <w:t xml:space="preserve">Развитие науки и культуры во второй половине ХХ – начале XXI в. 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CD2E54" w:rsidRDefault="004C4D89">
      <w:pPr>
        <w:ind w:left="-10" w:right="15" w:firstLine="711"/>
      </w:pPr>
      <w: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CD2E54" w:rsidRDefault="004C4D89">
      <w:pPr>
        <w:ind w:left="-10" w:right="15" w:firstLine="711"/>
      </w:pPr>
      <w: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w:t>
      </w:r>
    </w:p>
    <w:p w:rsidR="00CD2E54" w:rsidRDefault="004C4D89">
      <w:pPr>
        <w:ind w:left="-5" w:right="15"/>
      </w:pPr>
      <w:r>
        <w:t xml:space="preserve">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CD2E54" w:rsidRDefault="004C4D89">
      <w:pPr>
        <w:ind w:left="716" w:right="15"/>
      </w:pPr>
      <w:r>
        <w:t xml:space="preserve">Современный мир. </w:t>
      </w:r>
    </w:p>
    <w:p w:rsidR="00CD2E54" w:rsidRDefault="004C4D89">
      <w:pPr>
        <w:ind w:left="716" w:right="15"/>
      </w:pPr>
      <w:r>
        <w:t xml:space="preserve">Глобальные проблемы человечества. Существование и распространение ядерного оружия. </w:t>
      </w:r>
    </w:p>
    <w:p w:rsidR="00CD2E54" w:rsidRDefault="004C4D89">
      <w:pPr>
        <w:ind w:left="701" w:right="15" w:hanging="711"/>
      </w:pPr>
      <w:r>
        <w:t xml:space="preserve">Проблема природных ресурсов и экологии. Проблема беженцев. Эпидемии в современном мире. Глобализация, интеграция и проблемы национальных интересов. </w:t>
      </w:r>
    </w:p>
    <w:p w:rsidR="00CD2E54" w:rsidRDefault="004C4D89">
      <w:pPr>
        <w:ind w:left="716" w:right="15"/>
      </w:pPr>
      <w:r>
        <w:t xml:space="preserve">Обобщение. </w:t>
      </w:r>
    </w:p>
    <w:p w:rsidR="00CD2E54" w:rsidRDefault="004C4D89">
      <w:pPr>
        <w:ind w:left="716" w:right="15"/>
      </w:pPr>
      <w:r>
        <w:t xml:space="preserve">История России. 1945–2022 гг. </w:t>
      </w:r>
    </w:p>
    <w:p w:rsidR="00CD2E54" w:rsidRDefault="004C4D89">
      <w:pPr>
        <w:ind w:left="-10" w:right="15" w:firstLine="711"/>
      </w:pPr>
      <w:r>
        <w:t xml:space="preserve">Введение. Периодизация и общая характеристика истории СССР, России 1945 – начала 2020-х гг. </w:t>
      </w:r>
    </w:p>
    <w:p w:rsidR="00CD2E54" w:rsidRDefault="004C4D89">
      <w:pPr>
        <w:ind w:left="716" w:right="15"/>
      </w:pPr>
      <w:r>
        <w:t xml:space="preserve">СССР в 1945–1991 гг. </w:t>
      </w:r>
    </w:p>
    <w:p w:rsidR="00CD2E54" w:rsidRDefault="004C4D89">
      <w:pPr>
        <w:ind w:left="716" w:right="15"/>
      </w:pPr>
      <w:r>
        <w:t xml:space="preserve">СССР в 1945–1953 гг. </w:t>
      </w:r>
    </w:p>
    <w:p w:rsidR="00CD2E54" w:rsidRDefault="004C4D89">
      <w:pPr>
        <w:ind w:left="-10" w:right="15" w:firstLine="711"/>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w:t>
      </w:r>
    </w:p>
    <w:p w:rsidR="00CD2E54" w:rsidRDefault="004C4D89">
      <w:pPr>
        <w:ind w:left="-10" w:right="15" w:firstLine="711"/>
      </w:pPr>
      <w:r>
        <w:t xml:space="preserve">«пропавших без вести» фронтовиков. Репатриация. Рост беспризорности и решение проблем послевоенного детства. Рост преступности. </w:t>
      </w:r>
    </w:p>
    <w:p w:rsidR="00CD2E54" w:rsidRDefault="004C4D89">
      <w:pPr>
        <w:ind w:left="-10" w:right="15" w:firstLine="711"/>
      </w:pPr>
      <w: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CD2E54" w:rsidRDefault="004C4D89">
      <w:pPr>
        <w:ind w:left="-10" w:right="15" w:firstLine="711"/>
      </w:pPr>
      <w:r>
        <w:lastRenderedPageBreak/>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CD2E54" w:rsidRDefault="004C4D89">
      <w:pPr>
        <w:ind w:left="-10" w:right="15" w:firstLine="711"/>
      </w:pPr>
      <w: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CD2E54" w:rsidRDefault="004C4D89">
      <w:pPr>
        <w:ind w:left="-10" w:right="15" w:firstLine="711"/>
      </w:pPr>
      <w: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CD2E54" w:rsidRDefault="004C4D89">
      <w:pPr>
        <w:ind w:left="-10" w:right="15" w:firstLine="711"/>
      </w:pPr>
      <w: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w:t>
      </w:r>
    </w:p>
    <w:p w:rsidR="00CD2E54" w:rsidRDefault="004C4D89">
      <w:pPr>
        <w:ind w:left="-10" w:right="15" w:firstLine="711"/>
      </w:pPr>
      <w:r>
        <w:t xml:space="preserve">Организация Североатлантического договора (НАТО). Создание по инициативе СССР Организации Варшавского договора. Война в Корее. </w:t>
      </w:r>
    </w:p>
    <w:p w:rsidR="00CD2E54" w:rsidRDefault="004C4D89">
      <w:pPr>
        <w:ind w:left="716" w:right="15"/>
      </w:pPr>
      <w:r>
        <w:t xml:space="preserve">Наш край в 1945 – начале 1950-х гг. </w:t>
      </w:r>
    </w:p>
    <w:p w:rsidR="00CD2E54" w:rsidRDefault="004C4D89">
      <w:pPr>
        <w:tabs>
          <w:tab w:val="center" w:pos="1280"/>
          <w:tab w:val="center" w:pos="4901"/>
        </w:tabs>
        <w:ind w:left="0" w:firstLine="0"/>
        <w:jc w:val="left"/>
      </w:pPr>
      <w:r>
        <w:rPr>
          <w:rFonts w:ascii="Calibri" w:eastAsia="Calibri" w:hAnsi="Calibri" w:cs="Calibri"/>
          <w:sz w:val="22"/>
        </w:rPr>
        <w:tab/>
      </w:r>
      <w:r w:rsidR="002A7676">
        <w:t xml:space="preserve">            </w:t>
      </w:r>
      <w:r>
        <w:t xml:space="preserve">СССР в середине 1950-х – первой половине 1960-х гг. </w:t>
      </w:r>
    </w:p>
    <w:p w:rsidR="00CD2E54" w:rsidRDefault="004C4D89">
      <w:pPr>
        <w:ind w:left="-10" w:right="15" w:firstLine="711"/>
      </w:pPr>
      <w: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CD2E54" w:rsidRDefault="004C4D89">
      <w:pPr>
        <w:ind w:left="-10" w:right="15" w:firstLine="711"/>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w:t>
      </w:r>
    </w:p>
    <w:p w:rsidR="00CD2E54" w:rsidRDefault="004C4D89">
      <w:pPr>
        <w:ind w:left="-5" w:right="15"/>
      </w:pPr>
      <w:r>
        <w:t xml:space="preserve"> Развитие внутреннего имеждународного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Социально-экономическое развитие СССР. «Догнать и перегнать Америку». </w:t>
      </w:r>
    </w:p>
    <w:p w:rsidR="00CD2E54" w:rsidRDefault="004C4D89">
      <w:pPr>
        <w:ind w:left="716" w:right="15"/>
      </w:pPr>
      <w:r>
        <w:t xml:space="preserve">Попытки решения продовольственной проблемы. Освоение целинных земель. </w:t>
      </w:r>
    </w:p>
    <w:p w:rsidR="00CD2E54" w:rsidRDefault="004C4D89">
      <w:pPr>
        <w:ind w:left="-10" w:right="15" w:firstLine="711"/>
      </w:pPr>
      <w:r>
        <w:t xml:space="preserve">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w:t>
      </w:r>
    </w:p>
    <w:p w:rsidR="00CD2E54" w:rsidRDefault="004C4D89">
      <w:pPr>
        <w:ind w:left="-10" w:right="15" w:firstLine="711"/>
      </w:pPr>
      <w:r>
        <w:t xml:space="preserve">Реформы в промышленности. Переход от отраслевой системы управления к совнархозам. Расширение прав союзных республик. </w:t>
      </w:r>
    </w:p>
    <w:p w:rsidR="00CD2E54" w:rsidRDefault="004C4D89">
      <w:pPr>
        <w:ind w:left="-10" w:right="15" w:firstLine="711"/>
      </w:pPr>
      <w:r>
        <w:lastRenderedPageBreak/>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CD2E54" w:rsidRDefault="004C4D89">
      <w:pPr>
        <w:ind w:left="716" w:right="15"/>
      </w:pPr>
      <w:r>
        <w:t xml:space="preserve">ХХII съезд КПСС и программа построения коммунизма в СССР. Воспитание </w:t>
      </w:r>
    </w:p>
    <w:p w:rsidR="00CD2E54" w:rsidRDefault="004C4D89">
      <w:pPr>
        <w:ind w:left="-10" w:right="15" w:firstLine="711"/>
      </w:pPr>
      <w:r>
        <w:t xml:space="preserve">«нового человека». Бригады коммунистического труда. Общественные формы управления. </w:t>
      </w:r>
    </w:p>
    <w:p w:rsidR="00CD2E54" w:rsidRDefault="004C4D89">
      <w:pPr>
        <w:ind w:left="-10" w:right="15" w:firstLine="711"/>
      </w:pPr>
      <w: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CD2E54" w:rsidRDefault="004C4D89">
      <w:pPr>
        <w:ind w:left="-10" w:right="15" w:firstLine="711"/>
      </w:pPr>
      <w:r>
        <w:t xml:space="preserve">Внешняя политика. Новый курс советской внешней политики: от конфронтации к диалогу. СССР и страны Запада. Международные военно- 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CD2E54" w:rsidRDefault="004C4D89">
      <w:pPr>
        <w:ind w:left="-10" w:right="15" w:firstLine="711"/>
      </w:pPr>
      <w: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CD2E54" w:rsidRDefault="004C4D89">
      <w:pPr>
        <w:ind w:left="716" w:right="15"/>
      </w:pPr>
      <w:r>
        <w:t xml:space="preserve">Наш край в 1953–1964 гг. </w:t>
      </w:r>
    </w:p>
    <w:p w:rsidR="00CD2E54" w:rsidRDefault="004C4D89">
      <w:pPr>
        <w:ind w:left="716" w:right="652"/>
      </w:pPr>
      <w:r>
        <w:t xml:space="preserve">Советское государство и общество в середине 1960-х – начале 1980-х гг. </w:t>
      </w:r>
    </w:p>
    <w:p w:rsidR="00CD2E54" w:rsidRDefault="004C4D89">
      <w:pPr>
        <w:ind w:left="716" w:right="15"/>
      </w:pPr>
      <w:r>
        <w:t xml:space="preserve">Приход к власти Л.И. Брежнева: его окружение и смена политического курса. </w:t>
      </w:r>
    </w:p>
    <w:p w:rsidR="00CD2E54" w:rsidRDefault="004C4D89">
      <w:pPr>
        <w:ind w:left="716" w:right="15"/>
      </w:pPr>
      <w:r>
        <w:t xml:space="preserve">Поиски идеологических ориентиров. Десталинизация и ресталинизация. </w:t>
      </w:r>
    </w:p>
    <w:p w:rsidR="00CD2E54" w:rsidRDefault="004C4D89">
      <w:pPr>
        <w:ind w:left="-10" w:right="15" w:firstLine="711"/>
      </w:pPr>
      <w: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CD2E54" w:rsidRDefault="004C4D89">
      <w:pPr>
        <w:ind w:left="-10" w:right="15" w:firstLine="711"/>
      </w:pPr>
      <w: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CD2E54" w:rsidRDefault="004C4D89">
      <w:pPr>
        <w:ind w:left="-10" w:right="15" w:firstLine="711"/>
      </w:pPr>
      <w:r>
        <w:t xml:space="preserve">Советские научные и технические приоритеты. МГУ им. М.В. Ломоносова. Академия наук СССР. Новосибирский Академгородок. Замедление научно- 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CD2E54" w:rsidRDefault="004C4D89">
      <w:pPr>
        <w:ind w:left="-10" w:right="15" w:firstLine="711"/>
      </w:pPr>
      <w: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CD2E54" w:rsidRDefault="004C4D89">
      <w:pPr>
        <w:ind w:left="-10" w:right="15" w:firstLine="711"/>
      </w:pPr>
      <w:r>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w:t>
      </w:r>
      <w:r>
        <w:lastRenderedPageBreak/>
        <w:t xml:space="preserve">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CD2E54" w:rsidRDefault="004C4D89">
      <w:pPr>
        <w:ind w:left="-10" w:right="15" w:firstLine="711"/>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 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CD2E54" w:rsidRDefault="004C4D89">
      <w:pPr>
        <w:spacing w:after="10" w:line="270" w:lineRule="auto"/>
        <w:ind w:left="721" w:right="819" w:hanging="10"/>
        <w:jc w:val="left"/>
      </w:pPr>
      <w:r>
        <w:t xml:space="preserve">Л.И. Брежнев в оценках современников и историков. Наш край в 1964–1985 гг. (1 час в рамках общего количества часов данной темы). 122.7.2.2.4. </w:t>
      </w:r>
      <w:r>
        <w:tab/>
        <w:t xml:space="preserve">Политика перестройки. Распад СССР (1985–1991). </w:t>
      </w:r>
    </w:p>
    <w:p w:rsidR="00CD2E54" w:rsidRDefault="004C4D89">
      <w:pPr>
        <w:ind w:left="-10" w:right="15" w:firstLine="711"/>
      </w:pPr>
      <w:r>
        <w:t xml:space="preserve">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w:t>
      </w:r>
    </w:p>
    <w:p w:rsidR="00CD2E54" w:rsidRDefault="004C4D89">
      <w:pPr>
        <w:ind w:left="-10" w:right="15" w:firstLine="711"/>
      </w:pPr>
      <w: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CD2E54" w:rsidRDefault="004C4D89">
      <w:pPr>
        <w:ind w:left="-10" w:right="15" w:firstLine="711"/>
      </w:pPr>
      <w: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CD2E54" w:rsidRDefault="004C4D89">
      <w:pPr>
        <w:ind w:left="-10" w:right="15" w:firstLine="711"/>
      </w:pPr>
      <w:r>
        <w:t xml:space="preserve">«Новое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CD2E54" w:rsidRDefault="004C4D89">
      <w:pPr>
        <w:ind w:left="-10" w:right="15" w:firstLine="711"/>
      </w:pPr>
      <w: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w:t>
      </w:r>
    </w:p>
    <w:p w:rsidR="00CD2E54" w:rsidRDefault="004C4D89">
      <w:pPr>
        <w:ind w:left="-10" w:right="15" w:firstLine="711"/>
      </w:pPr>
      <w: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CD2E54" w:rsidRDefault="004C4D89">
      <w:pPr>
        <w:ind w:left="-10" w:right="15" w:firstLine="711"/>
      </w:pPr>
      <w: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w:t>
      </w:r>
      <w:r>
        <w:lastRenderedPageBreak/>
        <w:t xml:space="preserve">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CD2E54" w:rsidRDefault="004C4D89">
      <w:pPr>
        <w:ind w:left="-10" w:right="15" w:firstLine="711"/>
      </w:pPr>
      <w: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CD2E54" w:rsidRDefault="004C4D89">
      <w:pPr>
        <w:ind w:left="-10" w:right="15" w:firstLine="711"/>
      </w:pPr>
      <w:r>
        <w:t xml:space="preserve">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w:t>
      </w:r>
    </w:p>
    <w:p w:rsidR="00CD2E54" w:rsidRDefault="004C4D89">
      <w:pPr>
        <w:ind w:left="-5" w:right="15"/>
      </w:pPr>
      <w:r>
        <w:t xml:space="preserve">Конверсия оборонных предприятий. </w:t>
      </w:r>
    </w:p>
    <w:p w:rsidR="00CD2E54" w:rsidRDefault="004C4D89">
      <w:pPr>
        <w:spacing w:after="30" w:line="251" w:lineRule="auto"/>
        <w:ind w:left="10" w:right="18" w:hanging="10"/>
        <w:jc w:val="right"/>
      </w:pPr>
      <w:r>
        <w:t xml:space="preserve">Введение карточной системы снабжения. Реалии 1991 г.: конфискационная  денежная реформа, трехкратное повышение государственных цен, пустые полки </w:t>
      </w:r>
    </w:p>
    <w:p w:rsidR="00CD2E54" w:rsidRDefault="004C4D89">
      <w:pPr>
        <w:ind w:left="-5" w:right="15"/>
      </w:pPr>
      <w:r>
        <w:t xml:space="preserve">магазинов и усталость населения от усугубляющихся проблем на потребительском рынке. </w:t>
      </w:r>
    </w:p>
    <w:p w:rsidR="00CD2E54" w:rsidRDefault="004C4D89">
      <w:pPr>
        <w:ind w:left="-10" w:right="15" w:firstLine="711"/>
      </w:pPr>
      <w: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 </w:t>
      </w:r>
    </w:p>
    <w:p w:rsidR="00CD2E54" w:rsidRDefault="004C4D89">
      <w:pPr>
        <w:ind w:left="-10" w:right="15" w:firstLine="711"/>
      </w:pPr>
      <w:r>
        <w:t xml:space="preserve">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 </w:t>
      </w:r>
    </w:p>
    <w:p w:rsidR="00CD2E54" w:rsidRDefault="004C4D89">
      <w:pPr>
        <w:ind w:left="716" w:right="15"/>
      </w:pPr>
      <w:r>
        <w:t xml:space="preserve">Наш край в 1985–1991 гг. </w:t>
      </w:r>
    </w:p>
    <w:p w:rsidR="00CD2E54" w:rsidRDefault="004C4D89">
      <w:pPr>
        <w:ind w:left="716" w:right="15"/>
      </w:pPr>
      <w:r>
        <w:t xml:space="preserve">Обобщение. </w:t>
      </w:r>
    </w:p>
    <w:p w:rsidR="00CD2E54" w:rsidRDefault="004C4D89">
      <w:pPr>
        <w:ind w:left="716" w:right="15"/>
      </w:pPr>
      <w:r>
        <w:t xml:space="preserve">Российская Федерация в 1992–2023 гг. </w:t>
      </w:r>
    </w:p>
    <w:p w:rsidR="00CD2E54" w:rsidRDefault="004C4D89">
      <w:pPr>
        <w:ind w:left="716" w:right="15"/>
      </w:pPr>
      <w:r>
        <w:t xml:space="preserve">Становление новой России (1992–1999 гг.). </w:t>
      </w:r>
    </w:p>
    <w:p w:rsidR="00CD2E54" w:rsidRDefault="004C4D89">
      <w:pPr>
        <w:ind w:left="716" w:right="15"/>
      </w:pPr>
      <w:r>
        <w:t xml:space="preserve">Б.Н. Ельцин и его окружение. Общественная поддержка курса реформ. Взаимодействие </w:t>
      </w:r>
    </w:p>
    <w:p w:rsidR="00CD2E54" w:rsidRDefault="004C4D89">
      <w:pPr>
        <w:ind w:left="-5" w:right="15"/>
      </w:pPr>
      <w:r>
        <w:t xml:space="preserve">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CD2E54" w:rsidRDefault="004C4D89">
      <w:pPr>
        <w:ind w:left="-10" w:right="15" w:firstLine="711"/>
      </w:pPr>
      <w:r>
        <w:t xml:space="preserve">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w:t>
      </w:r>
      <w:r>
        <w:lastRenderedPageBreak/>
        <w:t xml:space="preserve">и его оценка Конституционным судом. Возможность мирного выхода из политического кризиса. Трагические события осени 1993 г. в Москве. </w:t>
      </w:r>
    </w:p>
    <w:p w:rsidR="00CD2E54" w:rsidRDefault="004C4D89">
      <w:pPr>
        <w:ind w:left="-10" w:right="15" w:firstLine="711"/>
      </w:pPr>
      <w: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CD2E54" w:rsidRDefault="004C4D89">
      <w:pPr>
        <w:ind w:left="-10" w:right="15" w:firstLine="711"/>
      </w:pPr>
      <w:r>
        <w:t xml:space="preserve">Обострение межнациональных и межконфессиональных отношений в 1990- 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w:t>
      </w:r>
    </w:p>
    <w:p w:rsidR="00CD2E54" w:rsidRDefault="004C4D89">
      <w:pPr>
        <w:ind w:left="-10" w:right="15" w:firstLine="711"/>
      </w:pPr>
      <w:r>
        <w:t xml:space="preserve">Взаимоотношения центра и   субъектов Российской Федерации. Опасность исламского фундаментализма. </w:t>
      </w:r>
    </w:p>
    <w:p w:rsidR="00CD2E54" w:rsidRDefault="004C4D89">
      <w:pPr>
        <w:tabs>
          <w:tab w:val="center" w:pos="1852"/>
          <w:tab w:val="center" w:pos="5208"/>
        </w:tabs>
        <w:ind w:left="0" w:firstLine="0"/>
        <w:jc w:val="left"/>
      </w:pPr>
      <w:r>
        <w:rPr>
          <w:rFonts w:ascii="Calibri" w:eastAsia="Calibri" w:hAnsi="Calibri" w:cs="Calibri"/>
          <w:sz w:val="22"/>
        </w:rPr>
        <w:tab/>
      </w:r>
      <w:r>
        <w:t xml:space="preserve">Военно-политический </w:t>
      </w:r>
      <w:r>
        <w:tab/>
        <w:t xml:space="preserve">кризис в Чеченской Республике. </w:t>
      </w:r>
    </w:p>
    <w:p w:rsidR="00CD2E54" w:rsidRDefault="004C4D89">
      <w:pPr>
        <w:ind w:left="-10" w:right="15" w:firstLine="711"/>
      </w:pPr>
      <w: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CD2E54" w:rsidRDefault="004C4D89">
      <w:pPr>
        <w:ind w:left="-10" w:right="15" w:firstLine="711"/>
      </w:pPr>
      <w: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 </w:t>
      </w:r>
    </w:p>
    <w:p w:rsidR="00CD2E54" w:rsidRDefault="004C4D89">
      <w:pPr>
        <w:ind w:left="-10" w:right="15" w:firstLine="711"/>
      </w:pPr>
      <w: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w:t>
      </w:r>
    </w:p>
    <w:p w:rsidR="00CD2E54" w:rsidRDefault="004C4D89">
      <w:pPr>
        <w:ind w:left="-5" w:right="15"/>
      </w:pPr>
      <w:r>
        <w:t xml:space="preserve">«Новые русские» и их образ жизни. Решение проблем социально незащищенных слоев. </w:t>
      </w:r>
    </w:p>
    <w:p w:rsidR="00CD2E54" w:rsidRDefault="004C4D89">
      <w:pPr>
        <w:ind w:left="716" w:right="15"/>
      </w:pPr>
      <w:r>
        <w:t xml:space="preserve">Проблемы русскоязычного населения в бывших республиках СССР. </w:t>
      </w:r>
    </w:p>
    <w:p w:rsidR="00CD2E54" w:rsidRDefault="004C4D89">
      <w:pPr>
        <w:ind w:left="-10" w:right="15" w:firstLine="711"/>
      </w:pPr>
      <w: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CD2E54" w:rsidRDefault="004C4D89">
      <w:pPr>
        <w:ind w:left="-10" w:right="15" w:firstLine="711"/>
      </w:pPr>
      <w: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 </w:t>
      </w:r>
    </w:p>
    <w:p w:rsidR="00CD2E54" w:rsidRDefault="004C4D89">
      <w:pPr>
        <w:ind w:left="716" w:right="15"/>
      </w:pPr>
      <w:r>
        <w:t xml:space="preserve">Наш край в 1992–1999 гг. </w:t>
      </w:r>
    </w:p>
    <w:p w:rsidR="00CD2E54" w:rsidRDefault="004C4D89">
      <w:pPr>
        <w:ind w:left="-10" w:right="15" w:firstLine="711"/>
      </w:pPr>
      <w:r>
        <w:t xml:space="preserve">Россия в ХХI в.: вызовы времени и задачи модернизации. Политические и экономические приоритеты. Вступление в должность </w:t>
      </w:r>
    </w:p>
    <w:p w:rsidR="00CD2E54" w:rsidRDefault="004C4D89">
      <w:pPr>
        <w:ind w:left="-10" w:right="15" w:firstLine="711"/>
      </w:pPr>
      <w:r>
        <w:lastRenderedPageBreak/>
        <w:t xml:space="preserve">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CD2E54" w:rsidRDefault="004C4D89">
      <w:pPr>
        <w:ind w:left="-10" w:right="15" w:firstLine="711"/>
      </w:pPr>
      <w: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CD2E54" w:rsidRDefault="004C4D89">
      <w:pPr>
        <w:ind w:left="-10" w:right="15" w:firstLine="711"/>
      </w:pPr>
      <w: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w:t>
      </w:r>
    </w:p>
    <w:p w:rsidR="00CD2E54" w:rsidRDefault="004C4D89">
      <w:pPr>
        <w:ind w:left="-5" w:right="15"/>
      </w:pPr>
      <w:r>
        <w:t xml:space="preserve">трассы «Таврида» и другие). Начало конституционной реформы (2020 г.). </w:t>
      </w:r>
    </w:p>
    <w:p w:rsidR="00CD2E54" w:rsidRDefault="004C4D89">
      <w:pPr>
        <w:ind w:left="-10" w:right="15" w:firstLine="711"/>
      </w:pPr>
      <w: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CD2E54" w:rsidRDefault="004C4D89">
      <w:pPr>
        <w:ind w:left="-10" w:right="15" w:firstLine="711"/>
      </w:pPr>
      <w: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азработка семейной политики и меры по поощрению </w:t>
      </w:r>
    </w:p>
    <w:p w:rsidR="00CD2E54" w:rsidRDefault="004C4D89">
      <w:pPr>
        <w:ind w:left="-5" w:right="15"/>
      </w:pPr>
      <w:r>
        <w:t xml:space="preserve">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 </w:t>
      </w:r>
    </w:p>
    <w:p w:rsidR="00CD2E54" w:rsidRDefault="004C4D89">
      <w:pPr>
        <w:ind w:left="-10" w:right="15" w:firstLine="711"/>
      </w:pPr>
      <w: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CD2E54" w:rsidRDefault="004C4D89">
      <w:pPr>
        <w:ind w:left="-10" w:right="15" w:firstLine="711"/>
      </w:pPr>
      <w: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 </w:t>
      </w:r>
    </w:p>
    <w:p w:rsidR="00CD2E54" w:rsidRDefault="004C4D89">
      <w:pPr>
        <w:ind w:left="716" w:right="15"/>
      </w:pPr>
      <w:r>
        <w:t xml:space="preserve">Внешняя политика в конце XX – начале XXI вв. </w:t>
      </w:r>
    </w:p>
    <w:p w:rsidR="00CD2E54" w:rsidRDefault="004C4D89">
      <w:pPr>
        <w:ind w:left="-10" w:right="15" w:firstLine="711"/>
      </w:pPr>
      <w:r>
        <w:t xml:space="preserve">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w:t>
      </w:r>
      <w:r>
        <w:lastRenderedPageBreak/>
        <w:t xml:space="preserve">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CD2E54" w:rsidRDefault="004C4D89">
      <w:pPr>
        <w:ind w:left="-10" w:right="15" w:firstLine="711"/>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CD2E54" w:rsidRDefault="004C4D89">
      <w:pPr>
        <w:spacing w:after="30" w:line="251" w:lineRule="auto"/>
        <w:ind w:left="10" w:right="18" w:hanging="10"/>
        <w:jc w:val="right"/>
      </w:pPr>
      <w:r>
        <w:t xml:space="preserve">Отношения с США и Евросоюзом. Вступление в Совет Европы. Сотрудничество России </w:t>
      </w:r>
    </w:p>
    <w:p w:rsidR="00CD2E54" w:rsidRDefault="004C4D89">
      <w:pPr>
        <w:ind w:left="-5" w:right="15"/>
      </w:pPr>
      <w:r>
        <w:t xml:space="preserve">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CD2E54" w:rsidRDefault="004C4D89">
      <w:pPr>
        <w:ind w:left="-10" w:right="15" w:firstLine="711"/>
      </w:pPr>
      <w: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w:t>
      </w:r>
    </w:p>
    <w:p w:rsidR="00CD2E54" w:rsidRDefault="004C4D89">
      <w:pPr>
        <w:ind w:left="-10" w:right="15" w:firstLine="711"/>
      </w:pPr>
      <w:r>
        <w:t xml:space="preserve">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CD2E54" w:rsidRDefault="004C4D89">
      <w:pPr>
        <w:ind w:left="-10" w:right="15" w:firstLine="711"/>
      </w:pPr>
      <w:r>
        <w:t xml:space="preserve">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 </w:t>
      </w:r>
    </w:p>
    <w:p w:rsidR="00CD2E54" w:rsidRDefault="004C4D89">
      <w:pPr>
        <w:ind w:left="716" w:right="15"/>
      </w:pPr>
      <w:r>
        <w:t xml:space="preserve">Религия, наука и культура России в конце XX – начале XXI вв. </w:t>
      </w:r>
    </w:p>
    <w:p w:rsidR="00CD2E54" w:rsidRDefault="004C4D89">
      <w:pPr>
        <w:ind w:left="-10" w:right="15" w:firstLine="711"/>
      </w:pPr>
      <w: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CD2E54" w:rsidRDefault="004C4D89">
      <w:pPr>
        <w:ind w:left="-10" w:right="15" w:firstLine="711"/>
      </w:pPr>
      <w: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CD2E54" w:rsidRDefault="004C4D89">
      <w:pPr>
        <w:ind w:left="-10" w:right="15" w:firstLine="711"/>
      </w:pPr>
      <w: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CD2E54" w:rsidRDefault="004C4D89">
      <w:pPr>
        <w:ind w:left="716" w:right="15"/>
      </w:pPr>
      <w:r>
        <w:t xml:space="preserve">Наш край в 2000 – начале 2020-х гг. (2 ч в рамках общего количества часов данной темы). </w:t>
      </w:r>
    </w:p>
    <w:p w:rsidR="00CD2E54" w:rsidRDefault="004C4D89">
      <w:pPr>
        <w:ind w:left="-10" w:right="15" w:firstLine="711"/>
      </w:pPr>
      <w:r>
        <w:t xml:space="preserve">Обобщающее повторение по курсу «История России с древнейших времен до 1914 г.». </w:t>
      </w:r>
    </w:p>
    <w:p w:rsidR="00CD2E54" w:rsidRDefault="004C4D89">
      <w:pPr>
        <w:ind w:left="-10" w:right="15" w:firstLine="711"/>
      </w:pPr>
      <w: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CD2E54" w:rsidRDefault="004C4D89">
      <w:pPr>
        <w:ind w:left="-10" w:right="15" w:firstLine="711"/>
      </w:pPr>
      <w: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w:t>
      </w:r>
      <w:r>
        <w:lastRenderedPageBreak/>
        <w:t xml:space="preserve">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 </w:t>
      </w:r>
    </w:p>
    <w:p w:rsidR="00CD2E54" w:rsidRDefault="004C4D89">
      <w:pPr>
        <w:ind w:left="716" w:right="15"/>
      </w:pPr>
      <w:r>
        <w:t xml:space="preserve">Рекомендуемое распределение учебного времени для повторения учебного курса </w:t>
      </w:r>
    </w:p>
    <w:p w:rsidR="00CD2E54" w:rsidRDefault="004C4D89">
      <w:pPr>
        <w:ind w:left="701" w:right="3800" w:hanging="711"/>
      </w:pPr>
      <w:r>
        <w:t xml:space="preserve">«История России с древнейших времен до 1914 г.» Разделы </w:t>
      </w:r>
      <w:r>
        <w:tab/>
        <w:t xml:space="preserve">Количество часов </w:t>
      </w:r>
    </w:p>
    <w:p w:rsidR="00CD2E54" w:rsidRDefault="004C4D89" w:rsidP="00215558">
      <w:pPr>
        <w:numPr>
          <w:ilvl w:val="0"/>
          <w:numId w:val="43"/>
        </w:numPr>
        <w:ind w:right="15" w:hanging="225"/>
      </w:pPr>
      <w:r>
        <w:t xml:space="preserve">От Руси к Российскому государству </w:t>
      </w:r>
      <w:r>
        <w:tab/>
        <w:t xml:space="preserve">7 </w:t>
      </w:r>
    </w:p>
    <w:p w:rsidR="00CD2E54" w:rsidRDefault="004C4D89" w:rsidP="00215558">
      <w:pPr>
        <w:numPr>
          <w:ilvl w:val="0"/>
          <w:numId w:val="43"/>
        </w:numPr>
        <w:ind w:right="15" w:hanging="225"/>
      </w:pPr>
      <w:r>
        <w:t xml:space="preserve">Россия в XVI–XVII вв.: от великого 8   княжества к царству </w:t>
      </w:r>
    </w:p>
    <w:p w:rsidR="00CD2E54" w:rsidRDefault="004C4D89" w:rsidP="00215558">
      <w:pPr>
        <w:numPr>
          <w:ilvl w:val="0"/>
          <w:numId w:val="43"/>
        </w:numPr>
        <w:spacing w:after="10" w:line="270" w:lineRule="auto"/>
        <w:ind w:right="15" w:hanging="225"/>
      </w:pPr>
      <w:r>
        <w:t xml:space="preserve">Россия в конце XVII–XVIII вв.: от царства    к империи </w:t>
      </w:r>
      <w:r>
        <w:tab/>
        <w:t xml:space="preserve">9 IV Российская империя в XIX – начале ХХ вв. 10 Систематизация. </w:t>
      </w:r>
    </w:p>
    <w:p w:rsidR="00CD2E54" w:rsidRDefault="004C4D89">
      <w:pPr>
        <w:ind w:left="-10" w:right="15" w:firstLine="711"/>
      </w:pPr>
      <w: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CD2E54" w:rsidRDefault="004C4D89">
      <w:pPr>
        <w:ind w:left="-10" w:right="15" w:firstLine="711"/>
      </w:pPr>
      <w:r>
        <w:t xml:space="preserve">Русь и соседние племена, государства, народы: характер отношений, политика первых русских князей. </w:t>
      </w:r>
    </w:p>
    <w:p w:rsidR="00CD2E54" w:rsidRDefault="004C4D89">
      <w:pPr>
        <w:ind w:left="-10" w:right="15" w:firstLine="711"/>
      </w:pPr>
      <w:r>
        <w:t xml:space="preserve">Внешние угрозы русским землям в XIII в., противостояние агрессии. Борьба русских земель против зависимости от Орды (XIV–XV вв.). </w:t>
      </w:r>
    </w:p>
    <w:p w:rsidR="00CD2E54" w:rsidRDefault="004C4D89">
      <w:pPr>
        <w:ind w:left="716" w:right="15"/>
      </w:pPr>
      <w:r>
        <w:t xml:space="preserve">Объединение русских земель вокруг Москвы (XV–XVI вв.). </w:t>
      </w:r>
    </w:p>
    <w:p w:rsidR="00CD2E54" w:rsidRDefault="004C4D89">
      <w:pPr>
        <w:ind w:left="716" w:right="15"/>
      </w:pPr>
      <w:r>
        <w:t xml:space="preserve">Развитие законодательства в едином Русском (Российском) государстве (XV– XVII вв.). </w:t>
      </w:r>
    </w:p>
    <w:p w:rsidR="00CD2E54" w:rsidRDefault="004C4D89">
      <w:pPr>
        <w:ind w:left="-10" w:right="15" w:firstLine="711"/>
      </w:pPr>
      <w:r>
        <w:t xml:space="preserve">Становление и укрепление российского самодержавия (XV–XVIII вв.). Земские соборы, их роль в истории России (XVI–XVII вв.). </w:t>
      </w:r>
    </w:p>
    <w:p w:rsidR="00CD2E54" w:rsidRDefault="004C4D89">
      <w:pPr>
        <w:ind w:left="-10" w:right="15" w:firstLine="711"/>
      </w:pPr>
      <w:r>
        <w:t xml:space="preserve">Процесс закрепощения крестьян (XV–XVII вв.). Социальные выступления в России в XVII – начале XХ в. </w:t>
      </w:r>
    </w:p>
    <w:p w:rsidR="00CD2E54" w:rsidRDefault="004C4D89">
      <w:pPr>
        <w:ind w:left="-10" w:right="15" w:firstLine="711"/>
      </w:pPr>
      <w:r>
        <w:t xml:space="preserve">Черты Нового времени в экономическом развитии России в XVII–XVIII вв. Внешняя политика России в XVIII–XIX вв. Борьба России за выход к </w:t>
      </w:r>
    </w:p>
    <w:p w:rsidR="00CD2E54" w:rsidRDefault="004C4D89">
      <w:pPr>
        <w:ind w:left="716" w:right="15"/>
      </w:pPr>
      <w:r>
        <w:t xml:space="preserve">Балтийскому и Черному морям. Русско-турецкие войны (XVIII–XIX вв.). </w:t>
      </w:r>
    </w:p>
    <w:p w:rsidR="00CD2E54" w:rsidRDefault="004C4D89">
      <w:pPr>
        <w:ind w:left="716" w:right="15"/>
      </w:pPr>
      <w:r>
        <w:t xml:space="preserve">Крестьянский вопрос и попытки его решения в России в XIX в. </w:t>
      </w:r>
    </w:p>
    <w:p w:rsidR="00CD2E54" w:rsidRDefault="004C4D89">
      <w:pPr>
        <w:ind w:left="-10" w:right="15" w:firstLine="711"/>
      </w:pPr>
      <w:r>
        <w:t xml:space="preserve">Власть и общество в России в XVIII – начале XX в.: самодержавная монархия, эволюция отношений. </w:t>
      </w:r>
    </w:p>
    <w:p w:rsidR="00CD2E54" w:rsidRDefault="004C4D89">
      <w:pPr>
        <w:ind w:left="716" w:right="15"/>
      </w:pPr>
      <w:r>
        <w:t xml:space="preserve">Великие реформы 1860–1870-х гг.: новые перспективы. </w:t>
      </w:r>
    </w:p>
    <w:p w:rsidR="00CD2E54" w:rsidRDefault="004C4D89">
      <w:pPr>
        <w:ind w:left="716" w:right="15"/>
      </w:pPr>
      <w:r>
        <w:t xml:space="preserve">Индустриальное развитие и модернизационные процессы и России в XIX – начале XX в. </w:t>
      </w:r>
    </w:p>
    <w:p w:rsidR="00CD2E54" w:rsidRDefault="004C4D89">
      <w:pPr>
        <w:ind w:left="-10" w:right="15" w:firstLine="711"/>
      </w:pPr>
      <w:r>
        <w:t xml:space="preserve">Российские первооткрыватели, ученые, изобретатели XVII – начала ХХ в.: место в истории России и всемирной истории. </w:t>
      </w:r>
    </w:p>
    <w:p w:rsidR="00CD2E54" w:rsidRDefault="004C4D89">
      <w:pPr>
        <w:ind w:left="-10" w:right="15" w:firstLine="711"/>
      </w:pPr>
      <w:r>
        <w:t xml:space="preserve">Развитие культуры в России в XVII – начале XX в.: традиции, новые веяния, обращение к основам национальных культур. Архитектурные стили в России в XVII–начале XX в. </w:t>
      </w:r>
    </w:p>
    <w:p w:rsidR="00CD2E54" w:rsidRDefault="004C4D89">
      <w:pPr>
        <w:ind w:left="-10" w:right="15" w:firstLine="711"/>
      </w:pPr>
      <w:r>
        <w:t xml:space="preserve">Планируемые результаты освоения программы по истории на уровне среднего общего образования. </w:t>
      </w:r>
    </w:p>
    <w:p w:rsidR="00CD2E54" w:rsidRDefault="004C4D89">
      <w:pPr>
        <w:ind w:left="-10" w:right="15" w:firstLine="711"/>
      </w:pPr>
      <w:r>
        <w:lastRenderedPageBreak/>
        <w:t xml:space="preserve">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 </w:t>
      </w:r>
    </w:p>
    <w:p w:rsidR="00CD2E54" w:rsidRDefault="004C4D89">
      <w:pPr>
        <w:ind w:left="-10" w:right="15" w:firstLine="711"/>
      </w:pPr>
      <w:r>
        <w:t xml:space="preserve">В результате изучения истории на уровне среднего общего образования у обучающегося будут сформированы следующие личностные результаты: </w:t>
      </w:r>
    </w:p>
    <w:p w:rsidR="00CD2E54" w:rsidRDefault="004C4D89">
      <w:pPr>
        <w:ind w:left="716" w:right="15"/>
      </w:pPr>
      <w:r>
        <w:t xml:space="preserve">1) гражданского воспитания: осмысление сложившихся в российской истории традиций гражданского служения </w:t>
      </w:r>
    </w:p>
    <w:p w:rsidR="00CD2E54" w:rsidRDefault="004C4D89">
      <w:pPr>
        <w:ind w:left="-5" w:right="15"/>
      </w:pPr>
      <w:r>
        <w:t xml:space="preserve">Отечеству; 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w:t>
      </w:r>
    </w:p>
    <w:p w:rsidR="00CD2E54" w:rsidRDefault="004C4D89">
      <w:pPr>
        <w:ind w:left="701" w:right="15" w:hanging="711"/>
      </w:pPr>
      <w:r>
        <w:t xml:space="preserve">демократических ценностей; готовность противостоять идеологии экстремизма, национализма, ксенофобии, </w:t>
      </w:r>
    </w:p>
    <w:p w:rsidR="00CD2E54" w:rsidRDefault="004C4D89">
      <w:pPr>
        <w:ind w:left="701" w:right="15" w:hanging="711"/>
      </w:pPr>
      <w:r>
        <w:t xml:space="preserve">дискриминации по социальным, религиозным, расовым, национальным, этническим признакам; готовность вести совместную деятельность в интересах гражданского общества, </w:t>
      </w:r>
    </w:p>
    <w:p w:rsidR="00CD2E54" w:rsidRDefault="004C4D89">
      <w:pPr>
        <w:ind w:left="701" w:right="15" w:hanging="711"/>
      </w:pPr>
      <w:r>
        <w:t xml:space="preserve">участвовать в самоуправлении в образовательной организации; умение взаимодействовать с социальными институтами в соответствии с их функциями и </w:t>
      </w:r>
    </w:p>
    <w:p w:rsidR="00CD2E54" w:rsidRDefault="004C4D89">
      <w:pPr>
        <w:ind w:left="701" w:right="15" w:hanging="711"/>
      </w:pPr>
      <w:r>
        <w:t xml:space="preserve">назначением; готовность к гуманитарной и волонтерской деятельности; 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w:t>
      </w:r>
    </w:p>
    <w:p w:rsidR="00CD2E54" w:rsidRDefault="004C4D89">
      <w:pPr>
        <w:ind w:left="-5" w:right="15"/>
      </w:pPr>
      <w:r>
        <w:t xml:space="preserve">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w:t>
      </w:r>
    </w:p>
    <w:p w:rsidR="00CD2E54" w:rsidRDefault="004C4D89">
      <w:pPr>
        <w:ind w:left="-5" w:right="15"/>
      </w:pPr>
      <w:r>
        <w:t xml:space="preserve">за его судьбу; </w:t>
      </w:r>
    </w:p>
    <w:p w:rsidR="00CD2E54" w:rsidRDefault="004C4D89">
      <w:pPr>
        <w:ind w:left="716" w:right="15"/>
      </w:pPr>
      <w:r>
        <w:t xml:space="preserve">3) </w:t>
      </w:r>
      <w:r>
        <w:tab/>
        <w:t xml:space="preserve">духовно-нравственного воспитания: личностное осмысление и принятие сущности и значения исторически сложившихся и </w:t>
      </w:r>
    </w:p>
    <w:p w:rsidR="00CD2E54" w:rsidRDefault="004C4D89">
      <w:pPr>
        <w:ind w:left="701" w:right="15" w:hanging="711"/>
      </w:pPr>
      <w:r>
        <w:t xml:space="preserve">развивавшихся духовно-нравственных ценностей российского народа; сформированность нравственного сознания, этического поведения; способность </w:t>
      </w:r>
    </w:p>
    <w:p w:rsidR="00CD2E54" w:rsidRDefault="004C4D89">
      <w:pPr>
        <w:ind w:left="701" w:right="15" w:hanging="711"/>
      </w:pPr>
      <w:r>
        <w:t xml:space="preserve">оценивать ситуации нравственного выбора и принимать осознанные решения, ориентируясь на морально-нравственные ценности и нормы </w:t>
      </w:r>
    </w:p>
    <w:p w:rsidR="00CD2E54" w:rsidRDefault="004C4D89">
      <w:pPr>
        <w:ind w:left="701" w:right="15" w:hanging="711"/>
      </w:pPr>
      <w:r>
        <w:t xml:space="preserve">современного российского общества; понимание значения личного вклада в построение устойчивого будущего; ответственное </w:t>
      </w:r>
    </w:p>
    <w:p w:rsidR="00CD2E54" w:rsidRDefault="004C4D89">
      <w:pPr>
        <w:ind w:left="701" w:right="15" w:hanging="711"/>
      </w:pPr>
      <w:r>
        <w:t xml:space="preserve">отношение к своим родителям, представителям старших поколений, осознание значения создания семьи на основе принятия ценностей семейной </w:t>
      </w:r>
    </w:p>
    <w:p w:rsidR="00CD2E54" w:rsidRDefault="004C4D89">
      <w:pPr>
        <w:ind w:left="701" w:right="15" w:hanging="711"/>
      </w:pPr>
      <w:r>
        <w:t xml:space="preserve">жизни в соответствии с традициями народов России; 4) эстетического воспитания: представление об исторически сложившемся культурном многообразии своей страны и </w:t>
      </w:r>
    </w:p>
    <w:p w:rsidR="00CD2E54" w:rsidRDefault="004C4D89">
      <w:pPr>
        <w:ind w:left="701" w:right="15" w:hanging="711"/>
      </w:pPr>
      <w:r>
        <w:t xml:space="preserve">мира; способность воспринимать различные виды искусства, традиции и творчество своего и </w:t>
      </w:r>
    </w:p>
    <w:p w:rsidR="00CD2E54" w:rsidRDefault="004C4D89">
      <w:pPr>
        <w:ind w:left="701" w:right="15" w:hanging="711"/>
      </w:pPr>
      <w:r>
        <w:t xml:space="preserve">других народов, ощущать эмоциональное воздействие искусства; осознание значимости для личности и общества наследия отечественного и мирового </w:t>
      </w:r>
    </w:p>
    <w:p w:rsidR="00CD2E54" w:rsidRDefault="004C4D89">
      <w:pPr>
        <w:ind w:left="701" w:right="15" w:hanging="711"/>
      </w:pPr>
      <w:r>
        <w:lastRenderedPageBreak/>
        <w:t xml:space="preserve">искусства, этнических культурных традиций и народного творчества; способность выявлять в памятниках художественной культуры эстетические ценности </w:t>
      </w:r>
    </w:p>
    <w:p w:rsidR="00CD2E54" w:rsidRDefault="004C4D89">
      <w:pPr>
        <w:ind w:left="701" w:right="15" w:hanging="711"/>
      </w:pPr>
      <w:r>
        <w:t xml:space="preserve">эпох, к которым они принадлежат; эстетическое отношение к окружающему миру, современной культуре, включая эстетику </w:t>
      </w:r>
    </w:p>
    <w:p w:rsidR="00CD2E54" w:rsidRDefault="004C4D89">
      <w:pPr>
        <w:ind w:left="701" w:right="15" w:hanging="711"/>
      </w:pPr>
      <w:r>
        <w:t xml:space="preserve">быта, научного и технического творчества, спорта, труда, общественных отношений;  5) физического воспитания: формирование ценностного отношения к жизни и здоровью; осознание ценности жизни и </w:t>
      </w:r>
    </w:p>
    <w:p w:rsidR="00CD2E54" w:rsidRDefault="004C4D89">
      <w:pPr>
        <w:ind w:left="701" w:right="15" w:hanging="711"/>
      </w:pPr>
      <w:r>
        <w:t xml:space="preserve">необходимости ее сохранения; представление об идеалах гармоничного физического и духовного развития человека в </w:t>
      </w:r>
    </w:p>
    <w:p w:rsidR="00CD2E54" w:rsidRDefault="004C4D89">
      <w:pPr>
        <w:ind w:left="701" w:right="15" w:hanging="711"/>
      </w:pPr>
      <w:r>
        <w:t xml:space="preserve">исторических обществах и в современную эпоху; ответственное отношение к своему здоровью и установка на здоровый образ жизни; 6) трудового воспитания: понимание на основе знания истории значения трудовой деятельности как источника </w:t>
      </w:r>
    </w:p>
    <w:p w:rsidR="00CD2E54" w:rsidRDefault="004C4D89">
      <w:pPr>
        <w:ind w:left="701" w:right="15" w:hanging="711"/>
      </w:pPr>
      <w:r>
        <w:t xml:space="preserve">развития человека и общества; уважение к труду и результатам трудовой деятельности человека; представление о </w:t>
      </w:r>
    </w:p>
    <w:p w:rsidR="00CD2E54" w:rsidRDefault="004C4D89">
      <w:pPr>
        <w:ind w:left="-5" w:right="15"/>
      </w:pPr>
      <w:r>
        <w:t xml:space="preserve">разнообразии существовавших в прошлом и современных профессий; </w:t>
      </w:r>
    </w:p>
    <w:p w:rsidR="00CD2E54" w:rsidRDefault="004C4D89">
      <w:pPr>
        <w:tabs>
          <w:tab w:val="center" w:pos="1462"/>
          <w:tab w:val="center" w:pos="3287"/>
          <w:tab w:val="center" w:pos="4308"/>
          <w:tab w:val="center" w:pos="5523"/>
          <w:tab w:val="center" w:pos="6743"/>
          <w:tab w:val="right" w:pos="9922"/>
        </w:tabs>
        <w:ind w:left="0" w:firstLine="0"/>
        <w:jc w:val="left"/>
      </w:pPr>
      <w:r>
        <w:rPr>
          <w:rFonts w:ascii="Calibri" w:eastAsia="Calibri" w:hAnsi="Calibri" w:cs="Calibri"/>
          <w:sz w:val="22"/>
        </w:rPr>
        <w:tab/>
      </w:r>
      <w:r>
        <w:t xml:space="preserve">формирование </w:t>
      </w:r>
      <w:r>
        <w:tab/>
        <w:t xml:space="preserve">интереса </w:t>
      </w:r>
      <w:r>
        <w:tab/>
        <w:t xml:space="preserve">к </w:t>
      </w:r>
      <w:r>
        <w:tab/>
        <w:t xml:space="preserve">различным </w:t>
      </w:r>
      <w:r>
        <w:tab/>
        <w:t xml:space="preserve">сферам </w:t>
      </w:r>
      <w:r>
        <w:tab/>
        <w:t xml:space="preserve">профессиональной </w:t>
      </w:r>
    </w:p>
    <w:p w:rsidR="00CD2E54" w:rsidRDefault="004C4D89">
      <w:pPr>
        <w:ind w:left="701" w:right="15" w:hanging="711"/>
      </w:pPr>
      <w:r>
        <w:t xml:space="preserve">деятельности; готовность совершать осознанный выбор будущей профессии и реализовывать </w:t>
      </w:r>
    </w:p>
    <w:p w:rsidR="00CD2E54" w:rsidRDefault="004C4D89">
      <w:pPr>
        <w:ind w:left="701" w:right="1655" w:hanging="711"/>
      </w:pPr>
      <w:r>
        <w:t xml:space="preserve">собственные жизненные планы; мотивация и способность к самообразованию на протяжении всей жизни; 7) экологического воспитания: </w:t>
      </w:r>
    </w:p>
    <w:p w:rsidR="00CD2E54" w:rsidRDefault="004C4D89">
      <w:pPr>
        <w:spacing w:after="30" w:line="251" w:lineRule="auto"/>
        <w:ind w:left="10" w:right="18" w:hanging="10"/>
        <w:jc w:val="right"/>
      </w:pPr>
      <w:r>
        <w:t xml:space="preserve">осмысление исторического опыта взаимодействия людей с природной средой, его </w:t>
      </w:r>
    </w:p>
    <w:p w:rsidR="00CD2E54" w:rsidRDefault="004C4D89">
      <w:pPr>
        <w:ind w:left="701" w:right="15" w:hanging="711"/>
      </w:pPr>
      <w:r>
        <w:t xml:space="preserve">позитивных и негативных проявлений; сформированность экологической культуры, понимание влияния социально- </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w:t>
      </w:r>
    </w:p>
    <w:p w:rsidR="00CD2E54" w:rsidRDefault="004C4D89">
      <w:pPr>
        <w:ind w:left="-5" w:right="15"/>
      </w:pPr>
      <w:r>
        <w:t xml:space="preserve">среде; </w:t>
      </w:r>
    </w:p>
    <w:p w:rsidR="00CD2E54" w:rsidRDefault="004C4D89">
      <w:pPr>
        <w:ind w:left="716" w:right="15"/>
      </w:pPr>
      <w:r>
        <w:t xml:space="preserve">8) ценности научного познания: сформированность мировоззрения, соответствующего современному уровню развития </w:t>
      </w:r>
    </w:p>
    <w:p w:rsidR="00CD2E54" w:rsidRDefault="004C4D89">
      <w:pPr>
        <w:ind w:left="701" w:right="15" w:hanging="711"/>
      </w:pPr>
      <w:r>
        <w:t xml:space="preserve">исторической науки и общественной практики; осмысление значения истории как знания о развитии человека и общества, о социальном </w:t>
      </w:r>
    </w:p>
    <w:p w:rsidR="00CD2E54" w:rsidRDefault="004C4D89">
      <w:pPr>
        <w:ind w:left="701" w:right="15" w:hanging="711"/>
      </w:pPr>
      <w:r>
        <w:t xml:space="preserve">и нравственном опыте предшествовавших поколений; овладение основными навыками познания и оценки событий прошлого с позиций </w:t>
      </w:r>
    </w:p>
    <w:p w:rsidR="00CD2E54" w:rsidRDefault="004C4D89">
      <w:pPr>
        <w:ind w:left="-5" w:right="15"/>
      </w:pPr>
      <w:r>
        <w:t xml:space="preserve">историзма, готовность к осуществлению учебной проектно- исследовательской деятельности в сфере истории; мотивация к дальнейшему, в том числе профессиональному, изучению истории. </w:t>
      </w:r>
    </w:p>
    <w:p w:rsidR="00CD2E54" w:rsidRDefault="004C4D89">
      <w:pPr>
        <w:ind w:left="-10" w:right="15" w:firstLine="711"/>
      </w:pPr>
      <w:r>
        <w:t xml:space="preserve">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CD2E54" w:rsidRDefault="004C4D89">
      <w:pPr>
        <w:ind w:left="-10" w:right="15" w:firstLine="711"/>
      </w:pPr>
      <w: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w:t>
      </w:r>
      <w:r>
        <w:lastRenderedPageBreak/>
        <w:t xml:space="preserve">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ind w:left="716" w:right="15"/>
      </w:pPr>
      <w:r>
        <w:t xml:space="preserve">формулировать проблему, вопрос, требующий решения; </w:t>
      </w:r>
    </w:p>
    <w:p w:rsidR="00CD2E54" w:rsidRDefault="004C4D89">
      <w:pPr>
        <w:tabs>
          <w:tab w:val="center" w:pos="1449"/>
          <w:tab w:val="center" w:pos="3630"/>
          <w:tab w:val="center" w:pos="5473"/>
          <w:tab w:val="center" w:pos="6425"/>
          <w:tab w:val="center" w:pos="7444"/>
          <w:tab w:val="center" w:pos="8895"/>
        </w:tabs>
        <w:ind w:left="0" w:firstLine="0"/>
        <w:jc w:val="left"/>
      </w:pPr>
      <w:r>
        <w:rPr>
          <w:rFonts w:ascii="Calibri" w:eastAsia="Calibri" w:hAnsi="Calibri" w:cs="Calibri"/>
          <w:sz w:val="22"/>
        </w:rPr>
        <w:tab/>
      </w:r>
      <w:r>
        <w:t xml:space="preserve">разрабатывать </w:t>
      </w:r>
      <w:r>
        <w:tab/>
        <w:t xml:space="preserve">план решения </w:t>
      </w:r>
      <w:r>
        <w:tab/>
        <w:t xml:space="preserve">проблемы </w:t>
      </w:r>
      <w:r>
        <w:tab/>
        <w:t xml:space="preserve">с </w:t>
      </w:r>
      <w:r>
        <w:tab/>
        <w:t xml:space="preserve">учетом </w:t>
      </w:r>
      <w:r>
        <w:tab/>
        <w:t xml:space="preserve">анализа </w:t>
      </w:r>
    </w:p>
    <w:p w:rsidR="00CD2E54" w:rsidRDefault="004C4D89">
      <w:pPr>
        <w:ind w:left="701" w:right="15" w:hanging="711"/>
      </w:pPr>
      <w:r>
        <w:t xml:space="preserve">имеющихся материальных и нематериальных ресурсов; систематизировать и обобщать исторические факты (в форме таблиц, схем, диаграмм и </w:t>
      </w:r>
    </w:p>
    <w:p w:rsidR="00CD2E54" w:rsidRDefault="004C4D89">
      <w:pPr>
        <w:ind w:left="701" w:right="3471" w:hanging="711"/>
      </w:pPr>
      <w:r>
        <w:t xml:space="preserve">других); выявлять характерные признаки исторических явлений; </w:t>
      </w:r>
    </w:p>
    <w:p w:rsidR="00CD2E54" w:rsidRDefault="004C4D89">
      <w:pPr>
        <w:ind w:left="716" w:right="15"/>
      </w:pPr>
      <w:r>
        <w:t xml:space="preserve">раскрывать причинно-следственные связи событий прошлого и настоящего; сравнивать </w:t>
      </w:r>
    </w:p>
    <w:p w:rsidR="00CD2E54" w:rsidRDefault="004C4D89">
      <w:pPr>
        <w:spacing w:after="10" w:line="270" w:lineRule="auto"/>
        <w:ind w:left="696" w:right="3232" w:hanging="711"/>
        <w:jc w:val="left"/>
      </w:pPr>
      <w:r>
        <w:t xml:space="preserve">события, ситуации, определяя основания для сравнения, выявляя общие черты и различия; формулировать и обосновывать выводы. </w:t>
      </w:r>
    </w:p>
    <w:p w:rsidR="00CD2E54" w:rsidRDefault="004C4D89">
      <w:pPr>
        <w:ind w:left="-10" w:right="15" w:firstLine="711"/>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716" w:right="15"/>
      </w:pPr>
      <w:r>
        <w:t xml:space="preserve">осуществлять поиск нового знания, его интерпретацию, преобразование и применение в </w:t>
      </w:r>
    </w:p>
    <w:p w:rsidR="00CD2E54" w:rsidRDefault="004C4D89">
      <w:pPr>
        <w:ind w:left="701" w:right="15" w:hanging="711"/>
      </w:pPr>
      <w:r>
        <w:t xml:space="preserve">различных учебных ситуациях, в том числе при создании учебных и социальных проектов; владеть ключевыми научными понятиями и методами работы с исторической </w:t>
      </w:r>
    </w:p>
    <w:p w:rsidR="00CD2E54" w:rsidRDefault="004C4D89">
      <w:pPr>
        <w:ind w:left="701" w:right="15" w:hanging="711"/>
      </w:pPr>
      <w:r>
        <w:t xml:space="preserve">информацией; определять познавательную задачу, намечать путь ее решения и осуществлять подбор </w:t>
      </w:r>
    </w:p>
    <w:p w:rsidR="00CD2E54" w:rsidRDefault="004C4D89">
      <w:pPr>
        <w:ind w:left="701" w:right="15" w:hanging="711"/>
      </w:pPr>
      <w:r>
        <w:t xml:space="preserve">исторического материала, объекта; осуществлять анализ объекта в соответствии с принципом историзма, основными </w:t>
      </w:r>
    </w:p>
    <w:p w:rsidR="00CD2E54" w:rsidRDefault="004C4D89">
      <w:pPr>
        <w:ind w:left="701" w:right="15" w:hanging="711"/>
      </w:pPr>
      <w:r>
        <w:t xml:space="preserve">процедурами исторического познания; создавать тексты в различных форматах с учетом назначения информации и целевой </w:t>
      </w:r>
    </w:p>
    <w:p w:rsidR="00CD2E54" w:rsidRDefault="004C4D89">
      <w:pPr>
        <w:ind w:left="701" w:right="15" w:hanging="711"/>
      </w:pPr>
      <w:r>
        <w:t xml:space="preserve">аудитории; соотносить полученный результат с имеющимся историческим знанием, определять </w:t>
      </w:r>
    </w:p>
    <w:p w:rsidR="00CD2E54" w:rsidRDefault="004C4D89">
      <w:pPr>
        <w:ind w:left="701" w:right="15" w:hanging="711"/>
      </w:pPr>
      <w:r>
        <w:t xml:space="preserve">новизну и обоснованность полученного результата; представлять результаты своей деятельности в различных формах (сообщение, эссе, </w:t>
      </w:r>
    </w:p>
    <w:p w:rsidR="00CD2E54" w:rsidRDefault="004C4D89">
      <w:pPr>
        <w:ind w:left="701" w:right="15" w:hanging="711"/>
      </w:pPr>
      <w:r>
        <w:t xml:space="preserve">презентация, реферат, учебный проект и других); объяснять сферу применения и значение проведенного учебного исследования в современном общественном контексте; применять исторические знания и познавательные процедуры в интегрированных (междисциплинарных) учебных проектах, в том числе краеведческих. </w:t>
      </w:r>
    </w:p>
    <w:p w:rsidR="00CD2E54" w:rsidRDefault="004C4D89">
      <w:pPr>
        <w:ind w:left="-10" w:right="15" w:firstLine="711"/>
      </w:pPr>
      <w:r>
        <w:t xml:space="preserve">У обучающегося будут сформированы умения работать с информацией как часть познавательных универсальных учебных действий: </w:t>
      </w:r>
    </w:p>
    <w:p w:rsidR="00CD2E54" w:rsidRDefault="004C4D89">
      <w:pPr>
        <w:ind w:left="716" w:right="15"/>
      </w:pPr>
      <w:r>
        <w:t xml:space="preserve">осуществлять анализ учебной и внеучебной исторической информации (учебники, </w:t>
      </w:r>
    </w:p>
    <w:p w:rsidR="00CD2E54" w:rsidRDefault="004C4D89">
      <w:pPr>
        <w:ind w:left="-5" w:right="15"/>
      </w:pPr>
      <w:r>
        <w:t xml:space="preserve">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 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рассматривать комплексы источников, выявляя совпадения и различия их свидетельств; сопоставлять оценки исторических событий и личностей, приводимые в научной </w:t>
      </w:r>
    </w:p>
    <w:p w:rsidR="00CD2E54" w:rsidRDefault="004C4D89">
      <w:pPr>
        <w:ind w:left="701" w:right="15" w:hanging="711"/>
      </w:pPr>
      <w:r>
        <w:t xml:space="preserve">литературе и публицистике, объяснять причины расхождения мнений; использовать средства современных информационных и коммуникационных технологий </w:t>
      </w:r>
    </w:p>
    <w:p w:rsidR="00CD2E54" w:rsidRDefault="004C4D89">
      <w:pPr>
        <w:ind w:left="-5" w:right="15"/>
      </w:pPr>
      <w:r>
        <w:lastRenderedPageBreak/>
        <w:t xml:space="preserve">с соблюдением правовых и этических норм, требований информационной безопасности. </w:t>
      </w:r>
    </w:p>
    <w:p w:rsidR="00CD2E54" w:rsidRDefault="004C4D89">
      <w:pPr>
        <w:ind w:left="-10" w:right="15" w:firstLine="711"/>
      </w:pPr>
      <w:r>
        <w:t xml:space="preserve">У обучающегося будут сформированы умения общения как часть коммуникативных универсальных учебных действий: </w:t>
      </w:r>
    </w:p>
    <w:p w:rsidR="00CD2E54" w:rsidRDefault="004C4D89">
      <w:pPr>
        <w:ind w:left="716" w:right="15"/>
      </w:pPr>
      <w:r>
        <w:t xml:space="preserve">представлять особенности взаимодействия людей в исторических обществах и </w:t>
      </w:r>
    </w:p>
    <w:p w:rsidR="00CD2E54" w:rsidRDefault="004C4D89">
      <w:pPr>
        <w:ind w:left="701" w:right="15" w:hanging="711"/>
      </w:pPr>
      <w:r>
        <w:t xml:space="preserve">современном мире; участвовать в обсуждении событий и личностей прошлого и современности, в том числе </w:t>
      </w:r>
    </w:p>
    <w:p w:rsidR="00CD2E54" w:rsidRDefault="004C4D89">
      <w:pPr>
        <w:ind w:left="701" w:right="15" w:hanging="711"/>
      </w:pPr>
      <w:r>
        <w:t xml:space="preserve">вызывающих разные оценки, определяя свою позицию и обосновывая ее в ходе диалога; выражать и аргументировать свою точку зрения в устном высказывании, письменном </w:t>
      </w:r>
    </w:p>
    <w:p w:rsidR="00CD2E54" w:rsidRDefault="004C4D89">
      <w:pPr>
        <w:ind w:left="-5" w:right="15"/>
      </w:pPr>
      <w:r>
        <w:t xml:space="preserve">тексте; </w:t>
      </w:r>
    </w:p>
    <w:p w:rsidR="00CD2E54" w:rsidRDefault="004C4D89">
      <w:pPr>
        <w:ind w:left="716" w:right="15"/>
      </w:pPr>
      <w:r>
        <w:t xml:space="preserve">владеть способами общения и конструктивного взаимодействия, в том числе </w:t>
      </w:r>
    </w:p>
    <w:p w:rsidR="00CD2E54" w:rsidRDefault="004C4D89">
      <w:pPr>
        <w:ind w:left="-5" w:right="15"/>
      </w:pPr>
      <w:r>
        <w:t xml:space="preserve">межкультурного, в школе и социальном окружении. </w:t>
      </w:r>
    </w:p>
    <w:p w:rsidR="00CD2E54" w:rsidRDefault="004C4D89">
      <w:pPr>
        <w:ind w:left="716" w:right="15"/>
      </w:pPr>
      <w:r>
        <w:t xml:space="preserve">У обучающегося будут сформированы умения совместной деятельности: осознавать на основе исторических примеров значение совместной </w:t>
      </w:r>
    </w:p>
    <w:p w:rsidR="00CD2E54" w:rsidRDefault="004C4D89">
      <w:pPr>
        <w:ind w:left="701" w:right="843" w:hanging="711"/>
      </w:pPr>
      <w:r>
        <w:t xml:space="preserve">деятельности как эффективного средства достижения поставленных целей; планировать и </w:t>
      </w:r>
      <w:r>
        <w:tab/>
        <w:t xml:space="preserve">осуществлять совместную работу, </w:t>
      </w:r>
      <w:r>
        <w:tab/>
        <w:t>коллективные</w:t>
      </w:r>
    </w:p>
    <w:p w:rsidR="00CD2E54" w:rsidRDefault="004C4D89">
      <w:pPr>
        <w:ind w:left="701" w:right="15" w:hanging="711"/>
      </w:pPr>
      <w:r>
        <w:t xml:space="preserve"> учебные проекты по истории, в том числе на региональном материале; определять свое участие в общей работе и координировать свои действия с другими </w:t>
      </w:r>
    </w:p>
    <w:p w:rsidR="00CD2E54" w:rsidRDefault="004C4D89">
      <w:pPr>
        <w:ind w:left="701" w:right="2534" w:hanging="711"/>
      </w:pPr>
      <w:r>
        <w:t xml:space="preserve">членами команды; оценивать полученные результаты и свой вклад в общую работу. </w:t>
      </w:r>
    </w:p>
    <w:p w:rsidR="00CD2E54" w:rsidRDefault="004C4D89">
      <w:pPr>
        <w:ind w:left="-10" w:right="15" w:firstLine="711"/>
      </w:pPr>
      <w:r>
        <w:t xml:space="preserve">У обучающегося будут сформированы умения самоорганизации как части регулятивных универсальных учебных действий: </w:t>
      </w:r>
    </w:p>
    <w:p w:rsidR="00CD2E54" w:rsidRDefault="004C4D89">
      <w:pPr>
        <w:ind w:left="716" w:right="15"/>
      </w:pPr>
      <w:r>
        <w:t xml:space="preserve">выявлять проблему, задачи, требующие решения; составлять план действий, определять </w:t>
      </w:r>
    </w:p>
    <w:p w:rsidR="003C0F84" w:rsidRDefault="004C4D89" w:rsidP="003C0F84">
      <w:pPr>
        <w:ind w:left="-5" w:right="15"/>
      </w:pPr>
      <w:r>
        <w:t xml:space="preserve">способ решения; последовательно реализовывать намеченный план действий. </w:t>
      </w:r>
      <w:r w:rsidR="003C0F84">
        <w:t xml:space="preserve">                          </w:t>
      </w:r>
    </w:p>
    <w:p w:rsidR="00CD2E54" w:rsidRDefault="004C4D89" w:rsidP="003C0F84">
      <w:pPr>
        <w:ind w:left="-5" w:right="15"/>
      </w:pPr>
      <w:r>
        <w:t xml:space="preserve">У </w:t>
      </w:r>
      <w:r>
        <w:tab/>
        <w:t xml:space="preserve">обучающегося </w:t>
      </w:r>
      <w:r>
        <w:tab/>
        <w:t xml:space="preserve">будут сформированы </w:t>
      </w:r>
      <w:r>
        <w:tab/>
        <w:t>умения</w:t>
      </w:r>
    </w:p>
    <w:p w:rsidR="00CD2E54" w:rsidRDefault="004C4D89">
      <w:pPr>
        <w:ind w:left="-5" w:right="15"/>
      </w:pPr>
      <w:r>
        <w:t xml:space="preserve"> самоконтроля, принятия себя и других как часть регулятивных универсальных учебных действий: </w:t>
      </w:r>
    </w:p>
    <w:p w:rsidR="00CD2E54" w:rsidRDefault="004C4D89">
      <w:pPr>
        <w:ind w:left="716" w:right="15"/>
      </w:pPr>
      <w:r>
        <w:t xml:space="preserve">осуществлять самоконтроль, рефлексию и самооценку полученных результатов; вносить коррективы в свою работу с учетом установленных ошибок, возникших </w:t>
      </w:r>
    </w:p>
    <w:p w:rsidR="00CD2E54" w:rsidRDefault="004C4D89">
      <w:pPr>
        <w:ind w:left="701" w:right="1479" w:hanging="711"/>
      </w:pPr>
      <w:r>
        <w:t xml:space="preserve">трудностей; осознавать </w:t>
      </w:r>
      <w:r>
        <w:tab/>
        <w:t xml:space="preserve">свои </w:t>
      </w:r>
      <w:r>
        <w:tab/>
        <w:t xml:space="preserve">достижения и слабые стороны в учении   в  общении, </w:t>
      </w:r>
    </w:p>
    <w:p w:rsidR="00CD2E54" w:rsidRDefault="004C4D89">
      <w:pPr>
        <w:ind w:left="701" w:right="2130" w:hanging="711"/>
      </w:pPr>
      <w:r>
        <w:t xml:space="preserve">сотрудничестве со сверстниками и людьми старших поколений; признавать свое право и право других на ошибки; </w:t>
      </w:r>
    </w:p>
    <w:p w:rsidR="00CD2E54" w:rsidRDefault="004C4D89">
      <w:pPr>
        <w:ind w:left="716" w:right="15"/>
      </w:pPr>
      <w:r>
        <w:t xml:space="preserve">вносить конструктивные предложения для совместного решения учебных задач, </w:t>
      </w:r>
    </w:p>
    <w:p w:rsidR="00CD2E54" w:rsidRDefault="004C4D89">
      <w:pPr>
        <w:ind w:left="-5" w:right="15"/>
      </w:pPr>
      <w:r>
        <w:t xml:space="preserve">проблем. </w:t>
      </w:r>
    </w:p>
    <w:p w:rsidR="00CD2E54" w:rsidRDefault="004C4D89">
      <w:pPr>
        <w:ind w:left="-10" w:right="15" w:firstLine="711"/>
      </w:pPr>
      <w:r>
        <w:t xml:space="preserve">Предметные результаты изучения предмета «История» на 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 </w:t>
      </w:r>
    </w:p>
    <w:p w:rsidR="00CD2E54" w:rsidRDefault="004C4D89">
      <w:pPr>
        <w:ind w:left="-10" w:right="15" w:firstLine="711"/>
      </w:pPr>
      <w:r>
        <w:t xml:space="preserve">Требования к предметным результатам освоения базового курса истории должны отражать: </w:t>
      </w:r>
    </w:p>
    <w:p w:rsidR="00CD2E54" w:rsidRDefault="004C4D89">
      <w:pPr>
        <w:ind w:left="-10" w:right="15" w:firstLine="711"/>
      </w:pPr>
      <w:r>
        <w:t xml:space="preserve">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w:t>
      </w:r>
    </w:p>
    <w:p w:rsidR="00CD2E54" w:rsidRDefault="004C4D89">
      <w:pPr>
        <w:ind w:left="-10" w:right="15" w:firstLine="711"/>
      </w:pPr>
      <w:r>
        <w:lastRenderedPageBreak/>
        <w:t xml:space="preserve">–нэп),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вв., особенности развития культуры народов СССР (России). </w:t>
      </w:r>
    </w:p>
    <w:p w:rsidR="00CD2E54" w:rsidRDefault="004C4D89">
      <w:pPr>
        <w:ind w:left="-10" w:right="15" w:firstLine="711"/>
      </w:pPr>
      <w: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 </w:t>
      </w:r>
    </w:p>
    <w:p w:rsidR="00CD2E54" w:rsidRDefault="004C4D89">
      <w:pPr>
        <w:ind w:left="-10" w:right="15" w:firstLine="711"/>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rsidR="00CD2E54" w:rsidRDefault="004C4D89">
      <w:pPr>
        <w:ind w:left="-10" w:right="15" w:firstLine="711"/>
      </w:pPr>
      <w:r>
        <w:t xml:space="preserve">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CD2E54" w:rsidRDefault="004C4D89">
      <w:pPr>
        <w:ind w:left="716" w:right="15"/>
      </w:pPr>
      <w:r>
        <w:t xml:space="preserve">Умение устанавливать причинно-следственные, </w:t>
      </w:r>
    </w:p>
    <w:p w:rsidR="00CD2E54" w:rsidRDefault="004C4D89">
      <w:pPr>
        <w:spacing w:after="30" w:line="251" w:lineRule="auto"/>
        <w:ind w:left="10" w:right="18" w:hanging="10"/>
        <w:jc w:val="right"/>
      </w:pPr>
      <w:r>
        <w:t xml:space="preserve">пространственные, временные связи исторических событий, явлений, процессов, </w:t>
      </w:r>
    </w:p>
    <w:p w:rsidR="00CD2E54" w:rsidRDefault="004C4D89">
      <w:pPr>
        <w:ind w:left="-5" w:right="15"/>
      </w:pPr>
      <w:r>
        <w:t xml:space="preserve">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 </w:t>
      </w:r>
    </w:p>
    <w:p w:rsidR="00CD2E54" w:rsidRDefault="004C4D89">
      <w:pPr>
        <w:ind w:left="-10" w:right="15" w:firstLine="711"/>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CD2E54" w:rsidRDefault="004C4D89">
      <w:pPr>
        <w:ind w:left="-10" w:right="15" w:firstLine="711"/>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CD2E54" w:rsidRDefault="004C4D89">
      <w:pPr>
        <w:ind w:left="-10" w:right="15" w:firstLine="711"/>
      </w:pPr>
      <w: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CD2E54" w:rsidRDefault="004C4D89">
      <w:pPr>
        <w:ind w:left="-10" w:right="15" w:firstLine="711"/>
      </w:pPr>
      <w: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p w:rsidR="00CD2E54" w:rsidRDefault="004C4D89">
      <w:pPr>
        <w:ind w:left="-10" w:right="15" w:firstLine="711"/>
      </w:pPr>
      <w:r>
        <w:lastRenderedPageBreak/>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p w:rsidR="00CD2E54" w:rsidRDefault="004C4D89">
      <w:pPr>
        <w:ind w:left="-10" w:right="15" w:firstLine="711"/>
      </w:pPr>
      <w:r>
        <w:t xml:space="preserve">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 </w:t>
      </w:r>
    </w:p>
    <w:p w:rsidR="00CD2E54" w:rsidRDefault="004C4D89">
      <w:pPr>
        <w:tabs>
          <w:tab w:val="center" w:pos="811"/>
          <w:tab w:val="center" w:pos="3392"/>
        </w:tabs>
        <w:ind w:left="0" w:firstLine="0"/>
        <w:jc w:val="left"/>
      </w:pPr>
      <w:r>
        <w:rPr>
          <w:rFonts w:ascii="Calibri" w:eastAsia="Calibri" w:hAnsi="Calibri" w:cs="Calibri"/>
          <w:sz w:val="22"/>
        </w:rPr>
        <w:tab/>
      </w:r>
      <w:r>
        <w:t xml:space="preserve">1) </w:t>
      </w:r>
      <w:r>
        <w:tab/>
        <w:t xml:space="preserve">по учебному курсу «История России»: </w:t>
      </w:r>
    </w:p>
    <w:p w:rsidR="00CD2E54" w:rsidRDefault="004C4D89">
      <w:pPr>
        <w:ind w:left="-10" w:right="15" w:firstLine="711"/>
      </w:pPr>
      <w:r>
        <w:t xml:space="preserve">Россия накануне Первой мировой войны. Ход военных действий. Власть, общество, экономика, культура. Предпосылки революции. </w:t>
      </w:r>
    </w:p>
    <w:p w:rsidR="00CD2E54" w:rsidRDefault="004C4D89">
      <w:pPr>
        <w:ind w:left="-10" w:right="15" w:firstLine="711"/>
      </w:pPr>
      <w:r>
        <w:t xml:space="preserve">Февральская революция 1917 г. Двоевластие. Октябрьская революция. Первые преобразования большевиков. Гражданская война и интервенция. Политика </w:t>
      </w:r>
    </w:p>
    <w:p w:rsidR="00CD2E54" w:rsidRDefault="004C4D89">
      <w:pPr>
        <w:ind w:left="716" w:right="15"/>
      </w:pPr>
      <w:r>
        <w:t xml:space="preserve">«военного коммунизма». Общество, культура в годы революций и Гражданской войны. </w:t>
      </w:r>
    </w:p>
    <w:p w:rsidR="00CD2E54" w:rsidRDefault="004C4D89">
      <w:pPr>
        <w:ind w:left="-10" w:right="15" w:firstLine="711"/>
      </w:pPr>
      <w: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CD2E54" w:rsidRDefault="004C4D89">
      <w:pPr>
        <w:ind w:left="-10" w:right="15" w:firstLine="711"/>
      </w:pPr>
      <w: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CD2E54" w:rsidRDefault="004C4D89">
      <w:pPr>
        <w:ind w:left="-10" w:right="15" w:firstLine="711"/>
      </w:pPr>
      <w:r>
        <w:t xml:space="preserve">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CD2E54" w:rsidRDefault="004C4D89">
      <w:pPr>
        <w:ind w:left="-10" w:right="15" w:firstLine="711"/>
      </w:pPr>
      <w:r>
        <w:t xml:space="preserve">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 </w:t>
      </w:r>
    </w:p>
    <w:p w:rsidR="00CD2E54" w:rsidRDefault="004C4D89">
      <w:pPr>
        <w:tabs>
          <w:tab w:val="center" w:pos="811"/>
          <w:tab w:val="center" w:pos="3517"/>
        </w:tabs>
        <w:ind w:left="0" w:firstLine="0"/>
        <w:jc w:val="left"/>
      </w:pPr>
      <w:r>
        <w:rPr>
          <w:rFonts w:ascii="Calibri" w:eastAsia="Calibri" w:hAnsi="Calibri" w:cs="Calibri"/>
          <w:sz w:val="22"/>
        </w:rPr>
        <w:tab/>
      </w:r>
      <w:r>
        <w:t xml:space="preserve">2) </w:t>
      </w:r>
      <w:r>
        <w:tab/>
        <w:t xml:space="preserve">по учебному курсу «Всеобщая история»: </w:t>
      </w:r>
    </w:p>
    <w:p w:rsidR="00CD2E54" w:rsidRDefault="004C4D89">
      <w:pPr>
        <w:ind w:left="-10" w:right="15" w:firstLine="711"/>
      </w:pPr>
      <w:r>
        <w:t xml:space="preserve">Мир накануне Первой мировой войны. Первая мировая война: причины, участники, основные события, результаты. Власть и общество. </w:t>
      </w:r>
    </w:p>
    <w:p w:rsidR="00CD2E54" w:rsidRDefault="004C4D89">
      <w:pPr>
        <w:ind w:left="-10" w:right="15" w:firstLine="711"/>
      </w:pPr>
      <w: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CD2E54" w:rsidRDefault="004C4D89">
      <w:pPr>
        <w:ind w:left="-10" w:right="15" w:firstLine="711"/>
      </w:pPr>
      <w:r>
        <w:t xml:space="preserve">Вторая мировая война: причины, участники, основные сражения, итоги. Власть и общество в годы войны. Решающий вклад СССР в Победу. </w:t>
      </w:r>
    </w:p>
    <w:p w:rsidR="00CD2E54" w:rsidRDefault="004C4D89">
      <w:pPr>
        <w:tabs>
          <w:tab w:val="center" w:pos="1457"/>
          <w:tab w:val="center" w:pos="3338"/>
          <w:tab w:val="center" w:pos="4306"/>
          <w:tab w:val="center" w:pos="5872"/>
          <w:tab w:val="center" w:pos="7470"/>
          <w:tab w:val="center" w:pos="8958"/>
        </w:tabs>
        <w:ind w:left="0" w:firstLine="0"/>
        <w:jc w:val="left"/>
      </w:pPr>
      <w:r>
        <w:rPr>
          <w:rFonts w:ascii="Calibri" w:eastAsia="Calibri" w:hAnsi="Calibri" w:cs="Calibri"/>
          <w:sz w:val="22"/>
        </w:rPr>
        <w:tab/>
      </w:r>
      <w:r>
        <w:t xml:space="preserve">Послевоенные </w:t>
      </w:r>
      <w:r>
        <w:tab/>
        <w:t xml:space="preserve">перемены </w:t>
      </w:r>
      <w:r>
        <w:tab/>
        <w:t xml:space="preserve">в </w:t>
      </w:r>
      <w:r>
        <w:tab/>
        <w:t xml:space="preserve">мире. «Холодная </w:t>
      </w:r>
      <w:r>
        <w:tab/>
        <w:t xml:space="preserve">война». </w:t>
      </w:r>
      <w:r>
        <w:tab/>
        <w:t xml:space="preserve">Мировая </w:t>
      </w:r>
    </w:p>
    <w:p w:rsidR="00CD2E54" w:rsidRDefault="004C4D89">
      <w:pPr>
        <w:ind w:left="-5" w:right="15"/>
      </w:pPr>
      <w:r>
        <w:t xml:space="preserve">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 </w:t>
      </w:r>
    </w:p>
    <w:p w:rsidR="00CD2E54" w:rsidRDefault="004C4D89">
      <w:pPr>
        <w:ind w:left="-10" w:right="15" w:firstLine="711"/>
      </w:pPr>
      <w:r>
        <w:lastRenderedPageBreak/>
        <w:t xml:space="preserve">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 </w:t>
      </w:r>
    </w:p>
    <w:p w:rsidR="00CD2E54" w:rsidRDefault="004C4D89">
      <w:pPr>
        <w:ind w:left="-10" w:right="15" w:firstLine="711"/>
      </w:pPr>
      <w:r>
        <w:t xml:space="preserve">Понимание значимости роли России в мировых политических и социальноэкономических процессах с древнейших времен до настоящего времени. </w:t>
      </w:r>
    </w:p>
    <w:p w:rsidR="00CD2E54" w:rsidRDefault="004C4D89">
      <w:pPr>
        <w:tabs>
          <w:tab w:val="center" w:pos="1280"/>
          <w:tab w:val="right" w:pos="9922"/>
        </w:tabs>
        <w:ind w:left="0" w:firstLine="0"/>
        <w:jc w:val="left"/>
      </w:pPr>
      <w:r>
        <w:rPr>
          <w:rFonts w:ascii="Calibri" w:eastAsia="Calibri" w:hAnsi="Calibri" w:cs="Calibri"/>
          <w:sz w:val="22"/>
        </w:rPr>
        <w:tab/>
      </w:r>
      <w:r w:rsidR="003C0F84">
        <w:t xml:space="preserve">            </w:t>
      </w:r>
      <w:r>
        <w:t xml:space="preserve">Умение характеризовать вклад российской культуры в мировую культуру. </w:t>
      </w:r>
    </w:p>
    <w:p w:rsidR="00CD2E54" w:rsidRDefault="004C4D89">
      <w:pPr>
        <w:ind w:left="-10" w:right="15" w:firstLine="711"/>
      </w:pPr>
      <w:r>
        <w:t xml:space="preserve">Сформированность представлений о предмете, научных и социальных функциях исторического знания, методах изучения исторических источников. </w:t>
      </w:r>
    </w:p>
    <w:p w:rsidR="00CD2E54" w:rsidRDefault="004C4D89">
      <w:pPr>
        <w:ind w:left="-10" w:right="15" w:firstLine="711"/>
      </w:pPr>
      <w: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CD2E54" w:rsidRDefault="004C4D89">
      <w:pPr>
        <w:ind w:left="716" w:right="15"/>
      </w:pPr>
      <w:r>
        <w:t xml:space="preserve">Умение анализировать, характеризовать и сравнивать исторические события, явления, процессы с древнейших времен до настоящего времени. </w:t>
      </w:r>
    </w:p>
    <w:p w:rsidR="00CD2E54" w:rsidRDefault="004C4D89">
      <w:pPr>
        <w:ind w:left="-10" w:right="15" w:firstLine="711"/>
      </w:pPr>
      <w:r>
        <w:t xml:space="preserve">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w:t>
      </w:r>
    </w:p>
    <w:p w:rsidR="00CD2E54" w:rsidRDefault="004C4D89">
      <w:pPr>
        <w:ind w:left="-10" w:right="15" w:firstLine="711"/>
      </w:pPr>
      <w: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p w:rsidR="00CD2E54" w:rsidRDefault="004C4D89">
      <w:pPr>
        <w:ind w:left="-10" w:right="15" w:firstLine="711"/>
      </w:pPr>
      <w:r>
        <w:t xml:space="preserve">К концу обучения в 10 классе обучающийся получит следующие предметные результаты по отдельным темам программы по истории: </w:t>
      </w:r>
    </w:p>
    <w:p w:rsidR="00CD2E54" w:rsidRDefault="004C4D89">
      <w:pPr>
        <w:ind w:left="-10" w:right="15" w:firstLine="711"/>
      </w:pPr>
      <w:r>
        <w:t xml:space="preserve">Понимание значимости роли России в мировых политических и социальноэкономических процессах 1914–1945 гг.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10" w:right="15" w:firstLine="711"/>
      </w:pPr>
      <w:r>
        <w:t xml:space="preserve">знать мировые политические и социально-экономические процессы 1914– 1945 гг., в которых проявилось значительное влияние России, характеризовать роль нашей страны в этих процессах; устанавливать причинно-следственные связи, связанные с участием России в мировых </w:t>
      </w:r>
    </w:p>
    <w:p w:rsidR="00CD2E54" w:rsidRDefault="004C4D89">
      <w:pPr>
        <w:ind w:left="701" w:right="15" w:hanging="711"/>
      </w:pPr>
      <w:r>
        <w:t xml:space="preserve">политических и социально-экономических процессах 1914–1945 гг.; используя знания по истории России 1914–1945 гг., выявлять попытки фальсификации </w:t>
      </w:r>
    </w:p>
    <w:p w:rsidR="00CD2E54" w:rsidRDefault="004C4D89">
      <w:pPr>
        <w:ind w:left="-5" w:right="15"/>
      </w:pPr>
      <w:r>
        <w:t xml:space="preserve">истории, связанные с принижением и искажением роли России в мировых политических и социально-экономических процессах. </w:t>
      </w:r>
    </w:p>
    <w:p w:rsidR="00CD2E54" w:rsidRDefault="004C4D89">
      <w:pPr>
        <w:tabs>
          <w:tab w:val="center" w:pos="1192"/>
          <w:tab w:val="right" w:pos="9922"/>
        </w:tabs>
        <w:ind w:left="0" w:firstLine="0"/>
        <w:jc w:val="left"/>
      </w:pPr>
      <w:r>
        <w:rPr>
          <w:rFonts w:ascii="Calibri" w:eastAsia="Calibri" w:hAnsi="Calibri" w:cs="Calibri"/>
          <w:sz w:val="22"/>
        </w:rPr>
        <w:tab/>
      </w:r>
      <w:r w:rsidR="003C0F84">
        <w:t xml:space="preserve">           </w:t>
      </w:r>
      <w:r>
        <w:t xml:space="preserve">Умение характеризовать вклад российской культуры в мировую культуру.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характеризовать этапы развития науки и культуры в России 1914–1945 гг., составлять </w:t>
      </w:r>
    </w:p>
    <w:p w:rsidR="00CD2E54" w:rsidRDefault="004C4D89">
      <w:pPr>
        <w:ind w:left="701" w:right="15" w:hanging="711"/>
      </w:pPr>
      <w:r>
        <w:t xml:space="preserve">развернутое описание памятников культуры России; характеризовать этапы развития мировой культуры 1914–1945 гг., составлять описание </w:t>
      </w:r>
    </w:p>
    <w:p w:rsidR="00CD2E54" w:rsidRDefault="004C4D89">
      <w:pPr>
        <w:ind w:left="701" w:right="15" w:hanging="711"/>
      </w:pPr>
      <w:r>
        <w:t xml:space="preserve">наиболее известных памятников культуры; характеризовать взаимное влияние культуры России и культуры зарубежных стран, вклад </w:t>
      </w:r>
    </w:p>
    <w:p w:rsidR="00CD2E54" w:rsidRDefault="004C4D89">
      <w:pPr>
        <w:ind w:left="-5" w:right="15"/>
      </w:pPr>
      <w:r>
        <w:t xml:space="preserve">российских ученых и деятелей культуры в мировую науку и культуру. </w:t>
      </w:r>
    </w:p>
    <w:p w:rsidR="00CD2E54" w:rsidRDefault="004C4D89">
      <w:pPr>
        <w:ind w:left="-10" w:right="15" w:firstLine="711"/>
      </w:pPr>
      <w:r>
        <w:lastRenderedPageBreak/>
        <w:t xml:space="preserve">Сформированность представлений о предмете, научных и социальных функциях исторического знания, методах изучения исторических источников.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 </w:t>
      </w:r>
    </w:p>
    <w:p w:rsidR="00CD2E54" w:rsidRDefault="004C4D89">
      <w:pPr>
        <w:ind w:left="701" w:right="15" w:hanging="711"/>
      </w:pPr>
      <w:r>
        <w:t xml:space="preserve">политическом контексте; характеризовать роль исторической науки в политическом развитии России и зарубежных </w:t>
      </w:r>
    </w:p>
    <w:p w:rsidR="00CD2E54" w:rsidRDefault="004C4D89">
      <w:pPr>
        <w:ind w:left="-5" w:right="15"/>
      </w:pPr>
      <w:r>
        <w:t xml:space="preserve">стран 1914–1945 гг. </w:t>
      </w:r>
    </w:p>
    <w:p w:rsidR="00CD2E54" w:rsidRDefault="004C4D89">
      <w:pPr>
        <w:ind w:left="-10" w:right="15" w:firstLine="711"/>
      </w:pPr>
      <w: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называть даты важнейших событий и выделять этапы в развитии процессов истории </w:t>
      </w:r>
    </w:p>
    <w:p w:rsidR="00CD2E54" w:rsidRDefault="004C4D89">
      <w:pPr>
        <w:ind w:left="701" w:right="15" w:hanging="711"/>
      </w:pPr>
      <w:r>
        <w:t>России и всеобщей истории 1914–1945 гг.; указывать хронологические рамки периодов истории России и всеобщей истории 1914–</w:t>
      </w:r>
    </w:p>
    <w:p w:rsidR="00CD2E54" w:rsidRDefault="004C4D89">
      <w:pPr>
        <w:ind w:left="701" w:right="1072" w:hanging="711"/>
      </w:pPr>
      <w:r>
        <w:t xml:space="preserve">1945 гг.; объяснять основания периодизации истории России и всеобщей истории 1914– </w:t>
      </w:r>
    </w:p>
    <w:p w:rsidR="00CD2E54" w:rsidRDefault="004C4D89">
      <w:pPr>
        <w:ind w:left="716" w:right="15"/>
      </w:pPr>
      <w:r>
        <w:t xml:space="preserve">1945 гг., используемые учеными-историками; </w:t>
      </w:r>
    </w:p>
    <w:p w:rsidR="00CD2E54" w:rsidRDefault="004C4D89">
      <w:pPr>
        <w:spacing w:after="10" w:line="270" w:lineRule="auto"/>
        <w:ind w:left="721" w:right="16" w:hanging="10"/>
        <w:jc w:val="left"/>
      </w:pPr>
      <w:r>
        <w:t xml:space="preserve">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1945 гг.; делать предположения о возможных причинах (предпосылках) и последствиях </w:t>
      </w:r>
    </w:p>
    <w:p w:rsidR="00CD2E54" w:rsidRDefault="004C4D89">
      <w:pPr>
        <w:ind w:left="-5" w:right="15"/>
      </w:pPr>
      <w:r>
        <w:t xml:space="preserve">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 излагать исторический материал на основе понимания причинно- следственных, </w:t>
      </w:r>
    </w:p>
    <w:p w:rsidR="00CD2E54" w:rsidRDefault="004C4D89">
      <w:pPr>
        <w:ind w:left="-5" w:right="15"/>
      </w:pPr>
      <w:r>
        <w:t xml:space="preserve">пространственно-временных связей исторических событий, явлений, процессов истории России и всеобщей истории 1914–1945 гг.; определять современников   исторических   событий,  явлений,   процессов истории России и всеобщей истории 1914–1945 гг. </w:t>
      </w:r>
    </w:p>
    <w:p w:rsidR="00CD2E54" w:rsidRDefault="004C4D89">
      <w:pPr>
        <w:ind w:left="-10" w:right="15" w:firstLine="711"/>
      </w:pPr>
      <w:r>
        <w:t xml:space="preserve">Умение анализировать, характеризовать и сравнивать исторические события, явления, процессы 1914–1945 гг.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называть характерные, существенные признаки событий, процессов, явлений истории </w:t>
      </w:r>
    </w:p>
    <w:p w:rsidR="00CD2E54" w:rsidRDefault="004C4D89">
      <w:pPr>
        <w:ind w:left="701" w:right="1079" w:hanging="711"/>
      </w:pPr>
      <w:r>
        <w:t xml:space="preserve">России и всеобщей истории 1914–1945 гг.; различать в исторической информации по истории России и всеобщей истории </w:t>
      </w:r>
    </w:p>
    <w:p w:rsidR="00CD2E54" w:rsidRDefault="004C4D89">
      <w:pPr>
        <w:ind w:left="716" w:right="15"/>
      </w:pPr>
      <w:r>
        <w:t xml:space="preserve">1914–1945 гг. события, явления, процессы, факты и мнения; </w:t>
      </w:r>
    </w:p>
    <w:p w:rsidR="00CD2E54" w:rsidRDefault="004C4D89">
      <w:pPr>
        <w:ind w:left="716" w:right="15"/>
      </w:pPr>
      <w:r>
        <w:t xml:space="preserve">группировать, систематизировать исторические факты истории России и всеобщей </w:t>
      </w:r>
    </w:p>
    <w:p w:rsidR="00CD2E54" w:rsidRDefault="004C4D89">
      <w:pPr>
        <w:ind w:left="701" w:right="1172" w:hanging="711"/>
      </w:pPr>
      <w:r>
        <w:t xml:space="preserve">истории 1914–1945 гг. по самостоятельно определяемому признаку; обобщать историческую информацию по истории России и всеобщей истории </w:t>
      </w:r>
    </w:p>
    <w:p w:rsidR="00CD2E54" w:rsidRDefault="004C4D89">
      <w:pPr>
        <w:ind w:left="716" w:right="15"/>
      </w:pPr>
      <w:r>
        <w:t xml:space="preserve">1914–1945 гг.; по самостоятельно составленному плану представлять развернутый рассказ (описание) о </w:t>
      </w:r>
    </w:p>
    <w:p w:rsidR="00CD2E54" w:rsidRDefault="004C4D89">
      <w:pPr>
        <w:ind w:left="-5" w:right="15"/>
      </w:pPr>
      <w:r>
        <w:lastRenderedPageBreak/>
        <w:t xml:space="preserve">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составлять развернутую характеристику исторических личностей с описанием и оценкой </w:t>
      </w:r>
    </w:p>
    <w:p w:rsidR="00CD2E54" w:rsidRDefault="004C4D89">
      <w:pPr>
        <w:ind w:left="-5" w:right="15"/>
      </w:pPr>
      <w:r>
        <w:t xml:space="preserve">их деятельности, характеризовать условия и образ жизни людей в России и других странах в </w:t>
      </w:r>
    </w:p>
    <w:p w:rsidR="00CD2E54" w:rsidRDefault="004C4D89">
      <w:pPr>
        <w:ind w:left="701" w:right="15" w:hanging="711"/>
      </w:pPr>
      <w:r>
        <w:t xml:space="preserve">1914–1945 гг., показывая изменения, происшедшие в течение рассматриваемого периода; на основе изучения исторического материала давать оценку возможности/корректности </w:t>
      </w:r>
    </w:p>
    <w:p w:rsidR="00CD2E54" w:rsidRDefault="004C4D89">
      <w:pPr>
        <w:ind w:left="-5" w:right="15"/>
      </w:pPr>
      <w:r>
        <w:t xml:space="preserve">сравнения событий, явлений, процессов, взглядов исторических деятелей истории России и всеобщей истории 1914–1945 гг.; 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 на основе изучения исторического материала 1914–1945 гг. устанавливать исторические </w:t>
      </w:r>
    </w:p>
    <w:p w:rsidR="00CD2E54" w:rsidRDefault="004C4D89">
      <w:pPr>
        <w:ind w:left="-5" w:right="15"/>
      </w:pPr>
      <w:r>
        <w:t xml:space="preserve">аналогии. </w:t>
      </w:r>
    </w:p>
    <w:p w:rsidR="00CD2E54" w:rsidRDefault="004C4D89">
      <w:pPr>
        <w:ind w:left="-10" w:right="15" w:firstLine="711"/>
      </w:pPr>
      <w:r>
        <w:t xml:space="preserve">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анализировать аутентичные исторические источники и источники исторической </w:t>
      </w:r>
    </w:p>
    <w:p w:rsidR="00CD2E54" w:rsidRDefault="004C4D89">
      <w:pPr>
        <w:ind w:left="-5" w:right="15"/>
      </w:pPr>
      <w:r>
        <w:t xml:space="preserve">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 самостоятельно определять критерии подбора исторических источников для решения </w:t>
      </w:r>
    </w:p>
    <w:p w:rsidR="00CD2E54" w:rsidRDefault="004C4D89">
      <w:pPr>
        <w:ind w:left="701" w:right="15" w:hanging="711"/>
      </w:pPr>
      <w:r>
        <w:t xml:space="preserve">учебной задачи; самостоятельно подбирать   исторические   источники   по   самостоятельно определенным критериям, используя различные источники информации с соблюдением </w:t>
      </w:r>
    </w:p>
    <w:p w:rsidR="00CD2E54" w:rsidRDefault="004C4D89">
      <w:pPr>
        <w:ind w:left="701" w:right="15" w:hanging="711"/>
      </w:pPr>
      <w:r>
        <w:t xml:space="preserve">правил информационной безопасности; характеризовать специфику современных источников социальной и личной информации; на основе анализа содержания исторических источников и источников исторической </w:t>
      </w:r>
    </w:p>
    <w:p w:rsidR="00CD2E54" w:rsidRDefault="004C4D89">
      <w:pPr>
        <w:ind w:left="-5" w:right="15"/>
      </w:pPr>
      <w:r>
        <w:t xml:space="preserve">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 формировать собственный алгоритм решения историко-познавательных задач, включая </w:t>
      </w:r>
    </w:p>
    <w:p w:rsidR="00CD2E54" w:rsidRDefault="004C4D89">
      <w:pPr>
        <w:ind w:left="-5" w:right="15"/>
      </w:pPr>
      <w:r>
        <w:t xml:space="preserve">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участвовать в выполнении учебных проектов, проводить индивидуальные или групповые </w:t>
      </w:r>
    </w:p>
    <w:p w:rsidR="00CD2E54" w:rsidRDefault="004C4D89">
      <w:pPr>
        <w:ind w:left="-5" w:right="15"/>
      </w:pPr>
      <w:r>
        <w:t xml:space="preserve">учебные исследования по истории России и всеобщей истории 1914– 1945 гг., истории родного края; публично представлять результаты проектной и учебно-исследовательской деятельности. </w:t>
      </w:r>
    </w:p>
    <w:p w:rsidR="00CD2E54" w:rsidRDefault="004C4D89">
      <w:pPr>
        <w:ind w:left="-10" w:right="15" w:firstLine="711"/>
      </w:pPr>
      <w: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w:t>
      </w:r>
      <w:r>
        <w:lastRenderedPageBreak/>
        <w:t xml:space="preserve">отечественной истории, рассказывать о подвигах народа при защите Отечества, разоблачать фальсификации отечественной истории. </w:t>
      </w:r>
    </w:p>
    <w:p w:rsidR="00CD2E54" w:rsidRDefault="004C4D89">
      <w:pPr>
        <w:ind w:left="716" w:right="15"/>
      </w:pPr>
      <w:r>
        <w:t xml:space="preserve">Структура предметного результата включает следующий перечень знаний и умений: на основе знаний по истории России и всеобщей истории 1914–1945 гг. критически </w:t>
      </w:r>
    </w:p>
    <w:p w:rsidR="00CD2E54" w:rsidRDefault="004C4D89">
      <w:pPr>
        <w:ind w:left="-5" w:right="15"/>
      </w:pPr>
      <w:r>
        <w:t xml:space="preserve">оценивать полученную извне социальную информацию; 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 определять и аргументировать свое отношение к наиболее значительным событиям и </w:t>
      </w:r>
    </w:p>
    <w:p w:rsidR="00CD2E54" w:rsidRDefault="004C4D89">
      <w:pPr>
        <w:ind w:left="701" w:right="15" w:hanging="711"/>
      </w:pPr>
      <w:r>
        <w:t xml:space="preserve">личностям из истории России и всеобщей истории 1914–1945 гг.; рассказывать о подвигах народа при защите Отечества, активно участвовать в дискуссиях, </w:t>
      </w:r>
    </w:p>
    <w:p w:rsidR="00CD2E54" w:rsidRDefault="004C4D89">
      <w:pPr>
        <w:ind w:left="-5" w:right="15"/>
      </w:pPr>
      <w:r>
        <w:t xml:space="preserve">не допуская умаления подвига народа при защите Отечества 1914– 1945 гг.; 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 </w:t>
      </w:r>
    </w:p>
    <w:p w:rsidR="00CD2E54" w:rsidRDefault="004C4D89">
      <w:pPr>
        <w:ind w:left="-10" w:right="15" w:firstLine="711"/>
      </w:pPr>
      <w:r>
        <w:t xml:space="preserve">К концу обучения в 11 классе обучающийся получит следующие предметные результаты по отдельным темам программы по истории: </w:t>
      </w:r>
    </w:p>
    <w:p w:rsidR="00CD2E54" w:rsidRDefault="004C4D89">
      <w:pPr>
        <w:ind w:left="-10" w:right="15" w:firstLine="711"/>
      </w:pPr>
      <w:r>
        <w:t xml:space="preserve">Понимание значимости роли России в мировых политических и социальноэкономических процессах 1945–2022 гг. </w:t>
      </w:r>
    </w:p>
    <w:p w:rsidR="00CD2E54" w:rsidRDefault="004C4D89">
      <w:pPr>
        <w:ind w:left="716" w:right="15"/>
      </w:pPr>
      <w:r>
        <w:t xml:space="preserve">Структура предметного результата включает следующий перечень знаний и умений: знать мировые политические и социально-экономические процессы 1945– </w:t>
      </w:r>
    </w:p>
    <w:p w:rsidR="00CD2E54" w:rsidRDefault="004C4D89">
      <w:pPr>
        <w:ind w:left="716" w:right="15"/>
      </w:pPr>
      <w:r>
        <w:t xml:space="preserve">2022 гг., в которых проявилось значительное влияние России, характеризовать роль нашей страны в этих процессах; </w:t>
      </w:r>
    </w:p>
    <w:p w:rsidR="00CD2E54" w:rsidRDefault="004C4D89">
      <w:pPr>
        <w:ind w:left="716" w:right="15"/>
      </w:pPr>
      <w:r>
        <w:t xml:space="preserve">устанавливать причинно-следственные связи, связанные с участием России в мировых </w:t>
      </w:r>
    </w:p>
    <w:p w:rsidR="00CD2E54" w:rsidRDefault="004C4D89">
      <w:pPr>
        <w:ind w:left="-5" w:right="15"/>
      </w:pPr>
      <w:r>
        <w:t xml:space="preserve">политических и социально-экономических процессах 1945–2022 гг.; 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 </w:t>
      </w:r>
    </w:p>
    <w:p w:rsidR="00CD2E54" w:rsidRDefault="004C4D89">
      <w:pPr>
        <w:tabs>
          <w:tab w:val="center" w:pos="1192"/>
          <w:tab w:val="right" w:pos="9922"/>
        </w:tabs>
        <w:ind w:left="0" w:firstLine="0"/>
        <w:jc w:val="left"/>
      </w:pPr>
      <w:r>
        <w:rPr>
          <w:rFonts w:ascii="Calibri" w:eastAsia="Calibri" w:hAnsi="Calibri" w:cs="Calibri"/>
          <w:sz w:val="22"/>
        </w:rPr>
        <w:tab/>
      </w:r>
      <w:r w:rsidR="000C2C96">
        <w:t xml:space="preserve">            </w:t>
      </w:r>
      <w:r>
        <w:t xml:space="preserve">Умение характеризовать вклад российской культуры в мировую культуру. </w:t>
      </w:r>
    </w:p>
    <w:p w:rsidR="00CD2E54" w:rsidRDefault="004C4D89">
      <w:pPr>
        <w:ind w:left="716" w:right="15"/>
      </w:pPr>
      <w:r>
        <w:t xml:space="preserve">Структура предметного результата включает следующий перечень знаний и умений: характеризовать этапы развития науки и культуры в России 1945–2022 гг., составлять развернутое описание памятников культуры России; характеризовать этапы развития мировой культуры 1945–2022 гг., составлять описание </w:t>
      </w:r>
    </w:p>
    <w:p w:rsidR="00CD2E54" w:rsidRDefault="004C4D89">
      <w:pPr>
        <w:ind w:left="701" w:right="15" w:hanging="711"/>
      </w:pPr>
      <w:r>
        <w:t xml:space="preserve">наиболее известных памятников культуры; характеризовать взаимное влияние культуры России и культуры зарубежных стран, вклад </w:t>
      </w:r>
    </w:p>
    <w:p w:rsidR="00CD2E54" w:rsidRDefault="004C4D89">
      <w:pPr>
        <w:ind w:left="-5" w:right="15"/>
      </w:pPr>
      <w:r>
        <w:t xml:space="preserve">российских ученых и деятелей культуры в мировую науку и культуру. </w:t>
      </w:r>
    </w:p>
    <w:p w:rsidR="00CD2E54" w:rsidRDefault="004C4D89">
      <w:pPr>
        <w:ind w:left="-10" w:right="15" w:firstLine="711"/>
      </w:pPr>
      <w:r>
        <w:t xml:space="preserve">Сформированность представлений о предмете, научных и социальных функциях исторического знания, методах изучения исторических источников.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объяснять, в чем состоят научные и социальные функции исторического знания; характеризовать и применять основные приемы изучения</w:t>
      </w:r>
    </w:p>
    <w:p w:rsidR="00CD2E54" w:rsidRDefault="004C4D89">
      <w:pPr>
        <w:ind w:left="701" w:right="15" w:hanging="711"/>
      </w:pPr>
      <w:r>
        <w:t xml:space="preserve"> исторических источников; приводить примеры использования исторической аргументации в социально- </w:t>
      </w:r>
    </w:p>
    <w:p w:rsidR="00CD2E54" w:rsidRDefault="004C4D89">
      <w:pPr>
        <w:ind w:left="701" w:right="15" w:hanging="711"/>
      </w:pPr>
      <w:r>
        <w:t xml:space="preserve">политическом контексте; характеризовать роль исторической науки в политическом развитии России и зарубежных </w:t>
      </w:r>
    </w:p>
    <w:p w:rsidR="00CD2E54" w:rsidRDefault="004C4D89">
      <w:pPr>
        <w:ind w:left="-5" w:right="15"/>
      </w:pPr>
      <w:r>
        <w:t xml:space="preserve">стран 1945–2022 гг. </w:t>
      </w:r>
    </w:p>
    <w:p w:rsidR="00CD2E54" w:rsidRDefault="004C4D89">
      <w:pPr>
        <w:ind w:left="-10" w:right="15" w:firstLine="711"/>
      </w:pPr>
      <w:r>
        <w:lastRenderedPageBreak/>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 Структура предметного результата включает следующий перечень знаний и умений: </w:t>
      </w:r>
    </w:p>
    <w:p w:rsidR="00CD2E54" w:rsidRDefault="004C4D89">
      <w:pPr>
        <w:ind w:left="716" w:right="15"/>
      </w:pPr>
      <w:r>
        <w:t xml:space="preserve">называть даты важнейших событий и выделять этапы в развитии процессов истории </w:t>
      </w:r>
    </w:p>
    <w:p w:rsidR="00CD2E54" w:rsidRDefault="004C4D89">
      <w:pPr>
        <w:ind w:left="701" w:right="15" w:hanging="711"/>
      </w:pPr>
      <w:r>
        <w:t>России и всеобщей истории 1945–2022 гг.; указывать хронологические рамки периодов истории России и всеобщей истории 1945–</w:t>
      </w:r>
    </w:p>
    <w:p w:rsidR="00CD2E54" w:rsidRDefault="004C4D89">
      <w:pPr>
        <w:ind w:left="701" w:right="1072" w:hanging="711"/>
      </w:pPr>
      <w:r>
        <w:t xml:space="preserve">2022 гг.; объяснять основания периодизации истории России и всеобщей истории 1945– </w:t>
      </w:r>
    </w:p>
    <w:p w:rsidR="00CD2E54" w:rsidRDefault="004C4D89">
      <w:pPr>
        <w:ind w:left="716" w:right="15"/>
      </w:pPr>
      <w:r>
        <w:t xml:space="preserve">2022 гг., используемые учеными-историками; </w:t>
      </w:r>
    </w:p>
    <w:p w:rsidR="00CD2E54" w:rsidRDefault="004C4D89">
      <w:pPr>
        <w:ind w:left="-10" w:right="15" w:firstLine="711"/>
      </w:pPr>
      <w:r>
        <w:t xml:space="preserve">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w:t>
      </w:r>
    </w:p>
    <w:p w:rsidR="00CD2E54" w:rsidRDefault="004C4D89">
      <w:pPr>
        <w:ind w:left="-5" w:right="15"/>
      </w:pPr>
      <w:r>
        <w:t xml:space="preserve">ситуации/информации из истории России и зарубежных стран 1945– 2022 гг.; 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 используя знания по истории и дополнительные источники исторической информации, устанавливать верность/неверность выдвинутых гипотез; излагать исторический материал на основе понимания причинно- следственных, </w:t>
      </w:r>
    </w:p>
    <w:p w:rsidR="00CD2E54" w:rsidRDefault="004C4D89">
      <w:pPr>
        <w:ind w:left="-5" w:right="15"/>
      </w:pPr>
      <w:r>
        <w:t xml:space="preserve">пространственно-временных связей исторических событий, явлений, процессов истории России и всеобщей истории 1945–2022 гг.; определять современников исторических событий, явлений, процессов истории России и </w:t>
      </w:r>
    </w:p>
    <w:p w:rsidR="00CD2E54" w:rsidRDefault="004C4D89">
      <w:pPr>
        <w:ind w:left="-5" w:right="15"/>
      </w:pPr>
      <w:r>
        <w:t xml:space="preserve">всеобщей истории 1945–2022 гг. </w:t>
      </w:r>
    </w:p>
    <w:p w:rsidR="00CD2E54" w:rsidRDefault="004C4D89">
      <w:pPr>
        <w:ind w:left="-10" w:right="15" w:firstLine="711"/>
      </w:pPr>
      <w:r>
        <w:t xml:space="preserve">Умение анализировать, характеризовать и сравнивать исторические события, явления, процессы 1945–2022 гг.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называть характерные, существенные признаки событий, процессов, явлений истории </w:t>
      </w:r>
    </w:p>
    <w:p w:rsidR="00CD2E54" w:rsidRDefault="004C4D89">
      <w:pPr>
        <w:ind w:left="701" w:right="1089" w:hanging="711"/>
      </w:pPr>
      <w:r>
        <w:t xml:space="preserve">России и всеобщей истории 1945–2022 гг.; различать в исторической информации по истории России и всеобщей истории </w:t>
      </w:r>
    </w:p>
    <w:p w:rsidR="00CD2E54" w:rsidRDefault="004C4D89">
      <w:pPr>
        <w:ind w:left="716" w:right="15"/>
      </w:pPr>
      <w:r>
        <w:t xml:space="preserve">1945–2022 гг. события, явления, процессы, факты и мнения; </w:t>
      </w:r>
    </w:p>
    <w:p w:rsidR="00CD2E54" w:rsidRDefault="004C4D89">
      <w:pPr>
        <w:ind w:left="716" w:right="15"/>
      </w:pPr>
      <w:r>
        <w:t xml:space="preserve">группировать, систематизировать исторические факты истории России и всеобщей </w:t>
      </w:r>
    </w:p>
    <w:p w:rsidR="00CD2E54" w:rsidRDefault="004C4D89">
      <w:pPr>
        <w:ind w:left="701" w:right="1181" w:hanging="711"/>
      </w:pPr>
      <w:r>
        <w:t xml:space="preserve">истории 1945–2022 гг. по самостоятельно определяемому признаку; обобщать историческую информацию по истории России и всеобщей истории </w:t>
      </w:r>
    </w:p>
    <w:p w:rsidR="00CD2E54" w:rsidRDefault="004C4D89">
      <w:pPr>
        <w:ind w:left="716" w:right="15"/>
      </w:pPr>
      <w:r>
        <w:t xml:space="preserve">1945–2022 гг.; 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составлять развернутую характеристику исторических личностей с описанием и оценкой </w:t>
      </w:r>
    </w:p>
    <w:p w:rsidR="00CD2E54" w:rsidRDefault="004C4D89">
      <w:pPr>
        <w:ind w:left="-5" w:right="15"/>
      </w:pPr>
      <w:r>
        <w:t>их деятельности, характеризовать условия и образ жизни людей в России и других странах 1945–</w:t>
      </w:r>
    </w:p>
    <w:p w:rsidR="00CD2E54" w:rsidRDefault="004C4D89">
      <w:pPr>
        <w:ind w:left="-5" w:right="15"/>
      </w:pPr>
      <w:r>
        <w:t xml:space="preserve">2022 гг., показывая изменения, происшедшие в течение рассматриваемого периода; 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w:t>
      </w:r>
      <w:r>
        <w:lastRenderedPageBreak/>
        <w:t xml:space="preserve">истории 1945–2022 гг.; 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 на основе изучения исторического материала 1945–2022 гг. устанавливать исторические </w:t>
      </w:r>
    </w:p>
    <w:p w:rsidR="00CD2E54" w:rsidRDefault="004C4D89">
      <w:pPr>
        <w:ind w:left="-5" w:right="15"/>
      </w:pPr>
      <w:r>
        <w:t xml:space="preserve">аналогии. </w:t>
      </w:r>
    </w:p>
    <w:p w:rsidR="00CD2E54" w:rsidRDefault="004C4D89">
      <w:pPr>
        <w:ind w:left="-10" w:right="15" w:firstLine="711"/>
      </w:pPr>
      <w:r>
        <w:t xml:space="preserve">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spacing w:after="30" w:line="251" w:lineRule="auto"/>
        <w:ind w:left="10" w:right="18" w:hanging="10"/>
        <w:jc w:val="right"/>
      </w:pPr>
      <w:r>
        <w:t xml:space="preserve">анализировать аутентичные исторические источники и источники исторической </w:t>
      </w:r>
    </w:p>
    <w:p w:rsidR="00CD2E54" w:rsidRDefault="004C4D89">
      <w:pPr>
        <w:ind w:left="-5" w:right="15"/>
      </w:pPr>
      <w:r>
        <w:t xml:space="preserve">информации разных типов по истории России и всеобщей истории </w:t>
      </w:r>
    </w:p>
    <w:p w:rsidR="00CD2E54" w:rsidRDefault="004C4D89">
      <w:pPr>
        <w:ind w:left="-10" w:right="15" w:firstLine="711"/>
      </w:pPr>
      <w:r>
        <w:t xml:space="preserve">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 самостоятельно определять критерии подбора исторических источников для решения </w:t>
      </w:r>
    </w:p>
    <w:p w:rsidR="00CD2E54" w:rsidRDefault="004C4D89">
      <w:pPr>
        <w:ind w:left="-5" w:right="15"/>
      </w:pPr>
      <w:r>
        <w:t xml:space="preserve">учебной задачи; 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 характеризовать специфику современных источников социальной и личной информации; на основе анализа содержания исторических источников и источников исторической </w:t>
      </w:r>
    </w:p>
    <w:p w:rsidR="00CD2E54" w:rsidRDefault="004C4D89">
      <w:pPr>
        <w:ind w:left="-5" w:right="15"/>
      </w:pPr>
      <w:r>
        <w:t xml:space="preserve">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 формировать собственный алгоритм решения историко-познавательных задач, включая </w:t>
      </w:r>
    </w:p>
    <w:p w:rsidR="00CD2E54" w:rsidRDefault="004C4D89">
      <w:pPr>
        <w:ind w:left="-5" w:right="15"/>
      </w:pPr>
      <w:r>
        <w:t xml:space="preserve">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участвовать в выполнении учебных проектов, проводить индивидуальные или групповые учебные исследования по истории России и всеобщей истории 1945– 2022 гг., истории родного края; публично представлять результаты проектной и учебно-исследовательской деятельности. </w:t>
      </w:r>
    </w:p>
    <w:p w:rsidR="00CD2E54" w:rsidRDefault="004C4D89">
      <w:pPr>
        <w:ind w:left="-10" w:right="15" w:firstLine="711"/>
      </w:pPr>
      <w: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p w:rsidR="00CD2E54" w:rsidRDefault="004C4D89">
      <w:pPr>
        <w:ind w:left="716" w:right="15"/>
      </w:pPr>
      <w:r>
        <w:t xml:space="preserve">Структура предметного результата включает следующий перечень знаний и умений: на основе знаний по истории России и всеобщей истории 1945–2022 гг. критически оценивать полученную извне социальную информацию; самостоятельно отбирать факты, которые могут быть использованы для подтверждения/опровержения какой-либо оценки </w:t>
      </w:r>
      <w:r>
        <w:lastRenderedPageBreak/>
        <w:t xml:space="preserve">исторических событий, формулировать аргументы; определять и аргументировать свое отношение к наиболее значительным событиям и </w:t>
      </w:r>
    </w:p>
    <w:p w:rsidR="00CD2E54" w:rsidRDefault="004C4D89">
      <w:pPr>
        <w:ind w:left="701" w:right="15" w:hanging="711"/>
      </w:pPr>
      <w:r>
        <w:t xml:space="preserve">личностям из истории России и всеобщей истории 1945–2022 гг.; рассказывать о подвигах народа при защите Отечества, активно участвовать в дискуссиях, </w:t>
      </w:r>
    </w:p>
    <w:p w:rsidR="00CD2E54" w:rsidRDefault="004C4D89">
      <w:pPr>
        <w:ind w:left="-5" w:right="15"/>
      </w:pPr>
      <w:r>
        <w:t xml:space="preserve">не допуская умаления подвига народа при защите Отечества 1945– 2022 гг.; 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 </w:t>
      </w:r>
    </w:p>
    <w:p w:rsidR="00CD2E54" w:rsidRDefault="004C4D89">
      <w:pPr>
        <w:ind w:left="-10" w:right="15" w:firstLine="711"/>
      </w:pPr>
      <w:r>
        <w:t xml:space="preserve">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 </w:t>
      </w:r>
    </w:p>
    <w:p w:rsidR="00CD2E54" w:rsidRDefault="004C4D89">
      <w:pPr>
        <w:ind w:left="-10" w:right="15" w:firstLine="711"/>
      </w:pPr>
      <w:r>
        <w:t xml:space="preserve">Понимание значимости роли России в мировых политических и социальноэкономических процессах с древнейших времен до 1914 г.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10" w:right="15" w:firstLine="711"/>
      </w:pPr>
      <w: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устанавливать причинно-следственные связи, связанные с участием России в мировых </w:t>
      </w:r>
    </w:p>
    <w:p w:rsidR="00CD2E54" w:rsidRDefault="004C4D89">
      <w:pPr>
        <w:ind w:left="701" w:right="15" w:hanging="711"/>
      </w:pPr>
      <w:r>
        <w:t xml:space="preserve">политических и социально-экономических процессах с древнейших времен до 1914 г.; используя знания по истории России с древнейших времен до 1914 г., выявлять попытки </w:t>
      </w:r>
    </w:p>
    <w:p w:rsidR="00CD2E54" w:rsidRDefault="004C4D89">
      <w:pPr>
        <w:ind w:left="-5" w:right="15"/>
      </w:pPr>
      <w:r>
        <w:t xml:space="preserve">фальсификации истории, связанные с принижением и искажением роли России в мировых политических и социально-экономических процессах. </w:t>
      </w:r>
    </w:p>
    <w:p w:rsidR="00CD2E54" w:rsidRDefault="004C4D89">
      <w:pPr>
        <w:tabs>
          <w:tab w:val="center" w:pos="1192"/>
          <w:tab w:val="right" w:pos="9922"/>
        </w:tabs>
        <w:ind w:left="0" w:firstLine="0"/>
        <w:jc w:val="left"/>
      </w:pPr>
      <w:r>
        <w:rPr>
          <w:rFonts w:ascii="Calibri" w:eastAsia="Calibri" w:hAnsi="Calibri" w:cs="Calibri"/>
          <w:sz w:val="22"/>
        </w:rPr>
        <w:tab/>
      </w:r>
      <w:r w:rsidR="000C2C96">
        <w:t xml:space="preserve">            </w:t>
      </w:r>
      <w:r>
        <w:t xml:space="preserve">Умение характеризовать вклад российской культуры в мировую культуру.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характеризовать этапы развития науки и культуры в России с древнейших времен до 1914 </w:t>
      </w:r>
    </w:p>
    <w:p w:rsidR="00CD2E54" w:rsidRDefault="004C4D89">
      <w:pPr>
        <w:ind w:left="701" w:right="1333" w:hanging="711"/>
      </w:pPr>
      <w:r>
        <w:t xml:space="preserve">г., составлять развернутое описание памятников культуры России; характеризовать этапы развития мировой культуры с древнейших времен до </w:t>
      </w:r>
    </w:p>
    <w:p w:rsidR="00CD2E54" w:rsidRDefault="004C4D89">
      <w:pPr>
        <w:spacing w:after="10" w:line="270" w:lineRule="auto"/>
        <w:ind w:left="-15" w:right="16" w:firstLine="711"/>
        <w:jc w:val="left"/>
      </w:pPr>
      <w:r>
        <w:t xml:space="preserve">1914 г., составлять описание наиболее известных памятников культуры; характеризовать взаимное влияние культуры России и культуры зарубежных стран, вклад российских ученых и деятелей культуры в мировую науку и культуру. </w:t>
      </w:r>
    </w:p>
    <w:p w:rsidR="00CD2E54" w:rsidRDefault="004C4D89">
      <w:pPr>
        <w:ind w:left="-10" w:right="15" w:firstLine="711"/>
      </w:pPr>
      <w:r>
        <w:t xml:space="preserve">Сформированность представлений о предмете, научных и социальных функциях исторического знания, методах изучения исторических источников. </w:t>
      </w:r>
    </w:p>
    <w:p w:rsidR="00CD2E54" w:rsidRDefault="004C4D89">
      <w:pPr>
        <w:ind w:left="716" w:right="15"/>
      </w:pPr>
      <w:r>
        <w:t xml:space="preserve">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 </w:t>
      </w:r>
    </w:p>
    <w:p w:rsidR="00CD2E54" w:rsidRDefault="004C4D89">
      <w:pPr>
        <w:ind w:left="701" w:right="15" w:hanging="711"/>
      </w:pPr>
      <w:r>
        <w:t xml:space="preserve">политическом контексте; характеризовать роль исторической науки в политическом развитии России с древнейших </w:t>
      </w:r>
    </w:p>
    <w:p w:rsidR="00CD2E54" w:rsidRDefault="004C4D89">
      <w:pPr>
        <w:ind w:left="-5" w:right="15"/>
      </w:pPr>
      <w:r>
        <w:t xml:space="preserve">времен до 1914 г. </w:t>
      </w:r>
    </w:p>
    <w:p w:rsidR="00CD2E54" w:rsidRDefault="004C4D89">
      <w:pPr>
        <w:ind w:left="-10" w:right="15" w:firstLine="711"/>
      </w:pPr>
      <w: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716" w:right="15"/>
      </w:pPr>
      <w:r>
        <w:t xml:space="preserve">называть даты важнейших событий и выделять этапы в развитии процессов истории </w:t>
      </w:r>
    </w:p>
    <w:p w:rsidR="00CD2E54" w:rsidRDefault="004C4D89">
      <w:pPr>
        <w:ind w:left="-5" w:right="15"/>
      </w:pPr>
      <w:r>
        <w:lastRenderedPageBreak/>
        <w:t xml:space="preserve">России и всеобщей истории с древнейших времен до 1914 г.; указывать хронологические рамки периодов истории России с древнейших времен до 1914 г.; </w:t>
      </w:r>
    </w:p>
    <w:p w:rsidR="00CD2E54" w:rsidRDefault="004C4D89">
      <w:pPr>
        <w:ind w:left="716" w:right="758"/>
      </w:pPr>
      <w:r>
        <w:t xml:space="preserve">объяснять основания периодизации истории России с древнейших времен до 1914 г., используемые учеными-историками; </w:t>
      </w:r>
    </w:p>
    <w:p w:rsidR="00CD2E54" w:rsidRDefault="004C4D89">
      <w:pPr>
        <w:spacing w:after="30" w:line="251" w:lineRule="auto"/>
        <w:ind w:left="10" w:right="18" w:hanging="10"/>
        <w:jc w:val="right"/>
      </w:pPr>
      <w:r>
        <w:t xml:space="preserve">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 делать предположения о возможных причинах (предпосылках) и последствиях </w:t>
      </w:r>
    </w:p>
    <w:p w:rsidR="00CD2E54" w:rsidRDefault="004C4D89">
      <w:pPr>
        <w:ind w:left="-5" w:right="15"/>
      </w:pPr>
      <w:r>
        <w:t xml:space="preserve">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 излагать исторический материал на основе понимания причинно- следственных, </w:t>
      </w:r>
    </w:p>
    <w:p w:rsidR="00CD2E54" w:rsidRDefault="004C4D89">
      <w:pPr>
        <w:spacing w:after="10" w:line="270" w:lineRule="auto"/>
        <w:ind w:left="-5" w:right="16" w:hanging="10"/>
        <w:jc w:val="left"/>
      </w:pPr>
      <w:r>
        <w:t xml:space="preserve">пространственно-временных связей исторических событий, явлений, процессов истории России и всеобщей истории с древнейших времен до 1914 г.; определять современников исторических событий, явлений, процессов истории России и </w:t>
      </w:r>
    </w:p>
    <w:p w:rsidR="00CD2E54" w:rsidRDefault="004C4D89">
      <w:pPr>
        <w:ind w:left="-5" w:right="15"/>
      </w:pPr>
      <w:r>
        <w:t xml:space="preserve">всеобщей истории с древнейших времен до 1914 г. </w:t>
      </w:r>
    </w:p>
    <w:p w:rsidR="00CD2E54" w:rsidRDefault="004C4D89">
      <w:pPr>
        <w:ind w:left="-10" w:right="15" w:firstLine="711"/>
      </w:pPr>
      <w:r>
        <w:t xml:space="preserve">Умение анализировать, характеризовать и сравнивать исторические события, явления, процессы с древнейших времен до 1914 г. </w:t>
      </w:r>
    </w:p>
    <w:p w:rsidR="00CD2E54" w:rsidRDefault="004C4D89">
      <w:pPr>
        <w:ind w:left="716" w:right="15"/>
      </w:pPr>
      <w:r>
        <w:t xml:space="preserve">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w:t>
      </w:r>
    </w:p>
    <w:p w:rsidR="00CD2E54" w:rsidRDefault="004C4D89">
      <w:pPr>
        <w:ind w:left="701" w:right="1433" w:hanging="711"/>
      </w:pPr>
      <w:r>
        <w:t xml:space="preserve">России с древнейших времен до 1914 г.; различать в исторической информации по истории с древнейших времен до </w:t>
      </w:r>
    </w:p>
    <w:p w:rsidR="00CD2E54" w:rsidRDefault="004C4D89">
      <w:pPr>
        <w:ind w:left="716" w:right="15"/>
      </w:pPr>
      <w:r>
        <w:t xml:space="preserve">1914 г. события, явления, процессы, факты и мнения; </w:t>
      </w:r>
    </w:p>
    <w:p w:rsidR="00CD2E54" w:rsidRDefault="004C4D89">
      <w:pPr>
        <w:spacing w:after="30" w:line="251" w:lineRule="auto"/>
        <w:ind w:left="10" w:right="18" w:hanging="10"/>
        <w:jc w:val="right"/>
      </w:pPr>
      <w:r>
        <w:t xml:space="preserve">группировать, систематизировать исторические факты истории России с древнейших </w:t>
      </w:r>
    </w:p>
    <w:p w:rsidR="00CD2E54" w:rsidRDefault="004C4D89">
      <w:pPr>
        <w:ind w:left="-5" w:right="15"/>
      </w:pPr>
      <w:r>
        <w:t xml:space="preserve">времен до 1914 г. по самостоятельно определяемому признаку; обобщать историческую информацию по истории России с древнейших времен до 1914 г.; </w:t>
      </w:r>
    </w:p>
    <w:p w:rsidR="00CD2E54" w:rsidRDefault="004C4D89">
      <w:pPr>
        <w:ind w:left="-10" w:right="15" w:firstLine="711"/>
      </w:pPr>
      <w: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сравнивать исторические события, явления, процессы, взгляды исторических деятелей </w:t>
      </w:r>
    </w:p>
    <w:p w:rsidR="00CD2E54" w:rsidRDefault="004C4D89">
      <w:pPr>
        <w:ind w:left="-5" w:right="15"/>
      </w:pPr>
      <w:r>
        <w:t xml:space="preserve">истории России с древнейших времен до 1914 г. по самостоятельно определенным критериям, на основе сравнения самостоятельно делать выводы; на основе изучения исторического материала с древнейших времен до 1914 г.  устанавливать исторические аналогии. </w:t>
      </w:r>
    </w:p>
    <w:p w:rsidR="00CD2E54" w:rsidRDefault="004C4D89">
      <w:pPr>
        <w:ind w:left="-10" w:right="15" w:firstLine="711"/>
      </w:pPr>
      <w:r>
        <w:lastRenderedPageBreak/>
        <w:t xml:space="preserve">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 </w:t>
      </w:r>
    </w:p>
    <w:p w:rsidR="00CD2E54" w:rsidRDefault="004C4D89">
      <w:pPr>
        <w:ind w:left="716" w:right="15"/>
      </w:pPr>
      <w:r>
        <w:t xml:space="preserve">Структура предметного результата включает следующий перечень знаний и умений: </w:t>
      </w:r>
    </w:p>
    <w:p w:rsidR="00CD2E54" w:rsidRDefault="004C4D89">
      <w:pPr>
        <w:ind w:left="-10" w:right="15" w:firstLine="711"/>
      </w:pPr>
      <w: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 самостоятельно определять критерии подбора исторических источников для решения </w:t>
      </w:r>
    </w:p>
    <w:p w:rsidR="00CD2E54" w:rsidRDefault="004C4D89">
      <w:pPr>
        <w:ind w:left="-5" w:right="15"/>
      </w:pPr>
      <w:r>
        <w:t xml:space="preserve">учебной задачи; 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 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 формировать собственный алгоритм решения историко-познавательных задач, включая </w:t>
      </w:r>
    </w:p>
    <w:p w:rsidR="00CD2E54" w:rsidRDefault="004C4D89">
      <w:pPr>
        <w:ind w:left="-5" w:right="15"/>
      </w:pPr>
      <w:r>
        <w:t xml:space="preserve">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участвовать в выполнении учебных проектов, проводить индивидуальные или групповые </w:t>
      </w:r>
    </w:p>
    <w:p w:rsidR="00CD2E54" w:rsidRDefault="004C4D89">
      <w:pPr>
        <w:ind w:left="701" w:right="15" w:hanging="711"/>
      </w:pPr>
      <w:r>
        <w:t xml:space="preserve">учебные исследования по истории с древнейших времен до 1914 г., истории родного края; публично представлять результаты проектной и учебно-исследовательской деятельности. </w:t>
      </w:r>
    </w:p>
    <w:p w:rsidR="00CD2E54" w:rsidRDefault="004C4D89">
      <w:pPr>
        <w:ind w:left="-10" w:right="15" w:firstLine="711"/>
      </w:pPr>
      <w: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p w:rsidR="00CD2E54" w:rsidRDefault="004C4D89">
      <w:pPr>
        <w:ind w:left="716" w:right="15"/>
      </w:pPr>
      <w:r>
        <w:t xml:space="preserve">Структура предметного результата включает следующий перечень знаний и умений: на основе знаний по истории России с древнейших времен до 1914 г. критически </w:t>
      </w:r>
    </w:p>
    <w:p w:rsidR="00CD2E54" w:rsidRDefault="004C4D89">
      <w:pPr>
        <w:ind w:left="-5" w:right="15"/>
      </w:pPr>
      <w:r>
        <w:t xml:space="preserve">оценивать полученную извне социальную информацию; 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 определять и аргументировать свое отношение к наиболее значительным </w:t>
      </w:r>
    </w:p>
    <w:p w:rsidR="00CD2E54" w:rsidRDefault="004C4D89">
      <w:pPr>
        <w:spacing w:after="30" w:line="251" w:lineRule="auto"/>
        <w:ind w:left="10" w:right="18" w:hanging="10"/>
        <w:jc w:val="right"/>
      </w:pPr>
      <w:r>
        <w:t xml:space="preserve">событиям и личностям из истории России с древнейших времен до 1914 г.; рассказывать </w:t>
      </w:r>
    </w:p>
    <w:p w:rsidR="00CD2E54" w:rsidRDefault="004C4D89">
      <w:pPr>
        <w:ind w:left="-5" w:right="15"/>
      </w:pPr>
      <w:r>
        <w:t xml:space="preserve">о подвигах народа при защите Отечества, активно участвовать в </w:t>
      </w:r>
    </w:p>
    <w:p w:rsidR="00CD2E54" w:rsidRDefault="004C4D89">
      <w:pPr>
        <w:ind w:left="-5" w:right="15"/>
      </w:pPr>
      <w:r>
        <w:t xml:space="preserve">      дискуссиях, не допуская умаления подвига народа при защите Отечества с древнейших времен до 1914 г.; </w:t>
      </w:r>
    </w:p>
    <w:p w:rsidR="00CD2E54" w:rsidRDefault="004C4D89">
      <w:pPr>
        <w:ind w:left="-5" w:right="15"/>
      </w:pPr>
      <w:r>
        <w:t xml:space="preserve">      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 </w:t>
      </w:r>
    </w:p>
    <w:p w:rsidR="00CD2E54" w:rsidRDefault="004C4D89">
      <w:pPr>
        <w:ind w:left="-10" w:right="15" w:firstLine="711"/>
      </w:pPr>
      <w: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D2E54" w:rsidRDefault="004C4D89">
      <w:pPr>
        <w:ind w:left="-10" w:right="15" w:firstLine="711"/>
      </w:pPr>
      <w:r>
        <w:t xml:space="preserve">У обучающегося будут сформированы умения самоконтроля, принятия себя и других людей как часть регулятивных универсальных учебных действий: </w:t>
      </w:r>
    </w:p>
    <w:p w:rsidR="00CD2E54" w:rsidRDefault="004C4D89">
      <w:pPr>
        <w:spacing w:after="30" w:line="251" w:lineRule="auto"/>
        <w:ind w:left="10" w:right="18" w:hanging="10"/>
        <w:jc w:val="right"/>
      </w:pPr>
      <w:r>
        <w:t xml:space="preserve">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осознания совершаемых действий и </w:t>
      </w:r>
    </w:p>
    <w:p w:rsidR="00CD2E54" w:rsidRDefault="004C4D89">
      <w:pPr>
        <w:ind w:left="-5" w:right="15"/>
      </w:pPr>
      <w:r>
        <w:t xml:space="preserve">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 оценивать риски и своевременно принимать решения по их снижению; принимать себя, понимая свои недостатки и достоинства; </w:t>
      </w:r>
    </w:p>
    <w:p w:rsidR="00CD2E54" w:rsidRDefault="004C4D89">
      <w:pPr>
        <w:ind w:left="-10" w:right="15" w:firstLine="711"/>
      </w:pPr>
      <w: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 ныхпроизведениях; признавать свое право и право других людей на ошибку в дискуссиях на литературные </w:t>
      </w:r>
    </w:p>
    <w:p w:rsidR="00CD2E54" w:rsidRDefault="004C4D89">
      <w:pPr>
        <w:ind w:left="701" w:right="15" w:hanging="711"/>
      </w:pPr>
      <w:r>
        <w:t xml:space="preserve">темы; развивать способность понимать мир с позиции другого человека, используя знания по </w:t>
      </w:r>
    </w:p>
    <w:p w:rsidR="00CD2E54" w:rsidRDefault="004C4D89">
      <w:pPr>
        <w:ind w:left="-5" w:right="15"/>
      </w:pPr>
      <w:r>
        <w:t xml:space="preserve">литературе. </w:t>
      </w:r>
    </w:p>
    <w:p w:rsidR="00C379B3" w:rsidRDefault="00C379B3">
      <w:pPr>
        <w:ind w:left="-5" w:right="15"/>
      </w:pPr>
    </w:p>
    <w:p w:rsidR="00C379B3" w:rsidRDefault="00C379B3">
      <w:pPr>
        <w:ind w:left="-5" w:right="15"/>
      </w:pPr>
    </w:p>
    <w:p w:rsidR="00C379B3" w:rsidRPr="00C379B3" w:rsidRDefault="00C379B3" w:rsidP="00C379B3">
      <w:pPr>
        <w:widowControl w:val="0"/>
        <w:autoSpaceDE w:val="0"/>
        <w:autoSpaceDN w:val="0"/>
        <w:spacing w:before="200" w:after="0" w:line="240" w:lineRule="auto"/>
        <w:ind w:left="0" w:firstLine="540"/>
        <w:rPr>
          <w:rFonts w:eastAsia="SimSun"/>
          <w:color w:val="auto"/>
          <w:szCs w:val="24"/>
        </w:rPr>
      </w:pPr>
      <w:r w:rsidRPr="00C379B3">
        <w:rPr>
          <w:rFonts w:eastAsia="SimSun"/>
          <w:color w:val="auto"/>
          <w:szCs w:val="24"/>
        </w:rPr>
        <w:t>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right"/>
        <w:rPr>
          <w:rFonts w:eastAsia="SimSun"/>
          <w:color w:val="auto"/>
          <w:szCs w:val="24"/>
        </w:rPr>
      </w:pPr>
      <w:r w:rsidRPr="00C379B3">
        <w:rPr>
          <w:rFonts w:eastAsia="SimSun"/>
          <w:color w:val="auto"/>
          <w:szCs w:val="24"/>
        </w:rPr>
        <w:t>Таблица 18.4</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на ЕГЭ по истории требования</w:t>
      </w: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к результатам освоения основной образовательной программы</w:t>
      </w: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среднего общего образования</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Код проверяемого требования</w:t>
            </w:r>
          </w:p>
        </w:tc>
        <w:tc>
          <w:tcPr>
            <w:tcW w:w="7370"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Знание ключевых событий, основных дат и этапов истории России и мира в XX - начале XXI вв.</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Знание выдающихся деятелей отечественной и всемирной истории XX - начала XXI вв.,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Понимание значимости России в мировых политических и социально-экономических процессах с древнейших времен до настоящего времени, в том числе в мировых политических и социально-экономических процессах XX - начала XXI 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Систематизировать историческую информацию в соответствии с заданными критериями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анализировать, сравнивать исторические события, явления, процессы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Владение комплексом хронологических умений</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w:t>
            </w:r>
            <w:r w:rsidRPr="00C379B3">
              <w:rPr>
                <w:rFonts w:eastAsia="SimSun"/>
                <w:color w:val="auto"/>
                <w:szCs w:val="24"/>
              </w:rPr>
              <w:lastRenderedPageBreak/>
              <w:t>историческими источниками; учитывать при работе специфику современных источников социальной и личной информации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Сформированность представлений о предмете, научных и социальных функциях исторического знания</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right"/>
        <w:rPr>
          <w:rFonts w:eastAsia="SimSun"/>
          <w:color w:val="auto"/>
          <w:szCs w:val="24"/>
        </w:rPr>
      </w:pPr>
      <w:r w:rsidRPr="00C379B3">
        <w:rPr>
          <w:rFonts w:eastAsia="SimSun"/>
          <w:color w:val="auto"/>
          <w:szCs w:val="24"/>
        </w:rPr>
        <w:t>Таблица 18.5</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Перечень элементов содержания, проверяемых на ЕГЭ по истории</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Код</w:t>
            </w:r>
          </w:p>
        </w:tc>
        <w:tc>
          <w:tcPr>
            <w:tcW w:w="7994"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Проверяемый элемент содержания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1 - 6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История России. 1914 - 1945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Россия в Первой мировой войне (1914 - 1918)</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1917 год: от Февраля к Октябрю</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Первые революционные преобразования большевиков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Гражданская война и ее последствия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Идеология и культура Советской России периода Гражданской войны</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СССР в годы новой экономической политики (нэпа) (1921 - 1928)</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Советский Союз в 1929 - 1941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Культурное пространство советского общества в 1920 - 1930-е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7.9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Внешняя политика СССР в 1920 - 1930-е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Великая Отечественная война (1941 - 1945)</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8.1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Первый период войны (июнь 1941 - осень 1942 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8.2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Коренной перелом в ходе войны (осень 1942 - 1943 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8.3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Человек и война: единство фронта и тыла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8.4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Победа СССР в Великой Отечественной войне. Окончание Второй мировой войны (1944 - сентябрь 1945 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СССР в 1945 - 1991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9.1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СССР в 1945 - 1953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9.2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СССР в середине 1950-х - первой половине 1960-х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9.3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Советское государство и общество в середине 1960-х - начале 1980-х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9.4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Политика перестройки. Распад СССР (1985 - 1991)</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10</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Российская Федерация в 1992 - 2022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10.1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Становление новой России (1992 - 1999)</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10.2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Россия в XXI в.: вызовы времени и задачи модернизации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Всеобщая история. 1914 - 1945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Мир накануне и в годы Первой мировой войны</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Мир в 1918 - 1939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Вторая мировая война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Всеобщая история. 1945 - 2022 гг.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Страны Северной Америки и Европы во второй половине XX - начале XXI 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Страны Азии, Африки во второй половине XX - начале XXI в.: проблемы и пути модернизации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Страны Латинской Америки во второй половине XX - начале XXI 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Международные отношения во второй половине XX - начале XXI 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Развитие науки и культуры во второй половине XX - начале XXI 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Современный мир</w:t>
            </w:r>
          </w:p>
        </w:tc>
      </w:tr>
    </w:tbl>
    <w:p w:rsidR="00C379B3" w:rsidRPr="00C379B3" w:rsidRDefault="00C379B3" w:rsidP="00C379B3">
      <w:pPr>
        <w:widowControl w:val="0"/>
        <w:autoSpaceDE w:val="0"/>
        <w:autoSpaceDN w:val="0"/>
        <w:spacing w:before="200" w:after="0" w:line="240" w:lineRule="auto"/>
        <w:ind w:left="0" w:firstLine="0"/>
        <w:jc w:val="right"/>
        <w:rPr>
          <w:rFonts w:eastAsia="SimSun"/>
          <w:color w:val="auto"/>
          <w:szCs w:val="24"/>
        </w:rPr>
      </w:pPr>
      <w:r w:rsidRPr="00C379B3">
        <w:rPr>
          <w:rFonts w:eastAsia="SimSun"/>
          <w:color w:val="auto"/>
          <w:szCs w:val="24"/>
        </w:rPr>
        <w:t>";</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D2E54" w:rsidRDefault="00CD2E54">
      <w:pPr>
        <w:spacing w:after="41" w:line="259" w:lineRule="auto"/>
        <w:ind w:left="711" w:firstLine="0"/>
        <w:jc w:val="left"/>
      </w:pPr>
    </w:p>
    <w:p w:rsidR="00CD2E54" w:rsidRDefault="000C2C96" w:rsidP="00C8262A">
      <w:pPr>
        <w:spacing w:after="5" w:line="271" w:lineRule="auto"/>
        <w:ind w:left="0" w:firstLine="706"/>
      </w:pPr>
      <w:r>
        <w:rPr>
          <w:b/>
        </w:rPr>
        <w:t>2.1.21</w:t>
      </w:r>
      <w:r w:rsidR="004C4D89">
        <w:rPr>
          <w:b/>
        </w:rPr>
        <w:t xml:space="preserve">. Рабочая программа по учебному предмету «Обществознание» (базовый уровень).  </w:t>
      </w:r>
    </w:p>
    <w:p w:rsidR="00A05448" w:rsidRPr="00A05448" w:rsidRDefault="00A05448" w:rsidP="00A05448">
      <w:pPr>
        <w:widowControl w:val="0"/>
        <w:autoSpaceDE w:val="0"/>
        <w:autoSpaceDN w:val="0"/>
        <w:spacing w:after="0" w:line="240" w:lineRule="auto"/>
        <w:ind w:left="0" w:firstLine="540"/>
        <w:rPr>
          <w:color w:val="auto"/>
          <w:szCs w:val="20"/>
        </w:rPr>
      </w:pPr>
      <w:r w:rsidRPr="00A05448">
        <w:rPr>
          <w:color w:val="auto"/>
          <w:szCs w:val="20"/>
        </w:rPr>
        <w:t>Федеральная рабочая программа по учебному предмету "Обществознание" (базовый уровень).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05448" w:rsidRPr="00A05448" w:rsidRDefault="00A05448" w:rsidP="00A05448">
      <w:pPr>
        <w:widowControl w:val="0"/>
        <w:autoSpaceDE w:val="0"/>
        <w:autoSpaceDN w:val="0"/>
        <w:spacing w:after="0" w:line="240" w:lineRule="auto"/>
        <w:ind w:left="0" w:firstLine="540"/>
        <w:rPr>
          <w:color w:val="auto"/>
          <w:szCs w:val="20"/>
        </w:rPr>
      </w:pPr>
    </w:p>
    <w:p w:rsidR="00A05448" w:rsidRPr="00A05448" w:rsidRDefault="00A05448" w:rsidP="00A05448">
      <w:pPr>
        <w:widowControl w:val="0"/>
        <w:autoSpaceDE w:val="0"/>
        <w:autoSpaceDN w:val="0"/>
        <w:spacing w:after="0" w:line="240" w:lineRule="auto"/>
        <w:ind w:left="0" w:firstLine="540"/>
        <w:rPr>
          <w:color w:val="auto"/>
          <w:szCs w:val="20"/>
        </w:rPr>
      </w:pPr>
      <w:r w:rsidRPr="00A05448">
        <w:rPr>
          <w:color w:val="auto"/>
          <w:szCs w:val="20"/>
        </w:rPr>
        <w:t>123.2. Пояснительная записка.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225"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A05448">
          <w:rPr>
            <w:color w:val="0000FF"/>
            <w:szCs w:val="20"/>
          </w:rPr>
          <w:t>ФГОС СОО</w:t>
        </w:r>
      </w:hyperlink>
      <w:r w:rsidRPr="00A05448">
        <w:rPr>
          <w:color w:val="auto"/>
          <w:szCs w:val="20"/>
        </w:rPr>
        <w:t>, с учетом федеральной рабочей программы воспитания и подлежит непосредственному применению при реализации обязательной части ООП СОО.</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w:t>
      </w:r>
      <w:r w:rsidRPr="00A05448">
        <w:rPr>
          <w:color w:val="auto"/>
          <w:szCs w:val="20"/>
        </w:rPr>
        <w:lastRenderedPageBreak/>
        <w:t>идентичности, готовности к служению Отечеству, приверженности национальным ценностям.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123.2.3. Целями обществоведческого образования на уровне среднего общего образования являются: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2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05448">
          <w:rPr>
            <w:color w:val="0000FF"/>
            <w:szCs w:val="20"/>
          </w:rPr>
          <w:t>Конституции</w:t>
        </w:r>
      </w:hyperlink>
      <w:r w:rsidRPr="00A05448">
        <w:rPr>
          <w:color w:val="auto"/>
          <w:szCs w:val="20"/>
        </w:rPr>
        <w:t xml:space="preserve">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развитие способности обучающихся к личному самоопределению, самореализации, самоконтролю;</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развитие интереса обучающихся к освоению социальных и гуманитарных дисциплин;</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227"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A05448">
          <w:rPr>
            <w:color w:val="0000FF"/>
            <w:szCs w:val="20"/>
          </w:rPr>
          <w:t>ФГОС СОО</w:t>
        </w:r>
      </w:hyperlink>
      <w:r w:rsidRPr="00A05448">
        <w:rPr>
          <w:color w:val="auto"/>
          <w:szCs w:val="20"/>
        </w:rPr>
        <w:t>;</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2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05448">
          <w:rPr>
            <w:color w:val="0000FF"/>
            <w:szCs w:val="20"/>
          </w:rPr>
          <w:t>Конституции</w:t>
        </w:r>
      </w:hyperlink>
      <w:r w:rsidRPr="00A05448">
        <w:rPr>
          <w:color w:val="auto"/>
          <w:szCs w:val="20"/>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расширение возможностей самопрезентации обучающихся, мотивирующей креативное мышление и участие в социальных практиках.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123.2.5. Отличие содержания обществознания на базовом уровне среднего общего образования от содержания предшествующего уровня заключается 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изучении нового теоретического содержания;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рассмотрении ряда ранее изученных социальных явлений и процессов в более сложных и разнообразных связях и отношениях;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освоении обучающимися базовых методов социального познания;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540"/>
        <w:rPr>
          <w:color w:val="auto"/>
          <w:szCs w:val="20"/>
        </w:rPr>
      </w:pPr>
      <w:r w:rsidRPr="00A05448">
        <w:rPr>
          <w:color w:val="auto"/>
          <w:szCs w:val="20"/>
        </w:rPr>
        <w:t>123.3. Содержание обучения в 10 классе.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123.3.1. Человек в обществе.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w:t>
      </w:r>
      <w:r w:rsidRPr="00A05448">
        <w:rPr>
          <w:color w:val="auto"/>
          <w:szCs w:val="20"/>
        </w:rPr>
        <w:lastRenderedPageBreak/>
        <w:t>Реформа. Общественный прогресс, его критерии.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Противоречивый характер прогресса. Глобализация и ее противоречивые последствия.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Российское общество и человек перед лицом угроз и вызовов XXI 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123.3.2. Духовная культура.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Искусство, его основные функции. Особенности искусства как формы духовной культуры. Достижения современного российского искусства.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Особенности профессиональной деятельности в сфере науки, образования, искусства.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123.3.3. Экономическая жизнь 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w:t>
      </w:r>
      <w:r w:rsidRPr="00A05448">
        <w:rPr>
          <w:color w:val="auto"/>
          <w:szCs w:val="20"/>
        </w:rPr>
        <w:lastRenderedPageBreak/>
        <w:t>экономического цикла. Причины экономических циклов.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540"/>
        <w:rPr>
          <w:color w:val="auto"/>
          <w:szCs w:val="20"/>
        </w:rPr>
      </w:pPr>
      <w:r w:rsidRPr="00A05448">
        <w:rPr>
          <w:color w:val="auto"/>
          <w:szCs w:val="20"/>
        </w:rPr>
        <w:t>123.4. Содержание обучения в 11 классе.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123.4.1. Социальная сфера.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Положение индивида в обществе. Социальные статусы и роли. Социальная мобильность, ее формы и каналы в современном российском обществе.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Миграционные процессы в современном мире. Этнические общности. Нации и </w:t>
      </w:r>
      <w:r w:rsidRPr="00A05448">
        <w:rPr>
          <w:color w:val="auto"/>
          <w:szCs w:val="20"/>
        </w:rPr>
        <w:lastRenderedPageBreak/>
        <w:t>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Социальные нормы и отклоняющееся (девиантное) поведение. Формы социальных девиаций. Конформизм. Социальный контроль и самоконтроль.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123.4.2. Политическая сфера.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Политическая власть и субъекты политики в современном обществе. Политические институты. Политическая деятельность.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Избирательная система. Типы избирательных систем: мажоритарная, пропорциональная, смешанная. Избирательная система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Политическая элита и политическое лидерство. Типология лидерства.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Роль средств массовой информации в политической жизни общества. Интернет в современной политической коммуникации.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Правовое регулирование общественных отношений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A05448" w:rsidRPr="00A05448" w:rsidRDefault="002A58FF" w:rsidP="00A05448">
      <w:pPr>
        <w:widowControl w:val="0"/>
        <w:autoSpaceDE w:val="0"/>
        <w:autoSpaceDN w:val="0"/>
        <w:spacing w:before="240" w:after="0" w:line="240" w:lineRule="auto"/>
        <w:ind w:left="0" w:firstLine="540"/>
        <w:rPr>
          <w:color w:val="auto"/>
          <w:szCs w:val="20"/>
        </w:rPr>
      </w:pPr>
      <w:hyperlink r:id="rId2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05448" w:rsidRPr="00A05448">
          <w:rPr>
            <w:color w:val="0000FF"/>
            <w:szCs w:val="20"/>
          </w:rPr>
          <w:t>Конституция</w:t>
        </w:r>
      </w:hyperlink>
      <w:r w:rsidR="00A05448" w:rsidRPr="00A05448">
        <w:rPr>
          <w:color w:val="auto"/>
          <w:szCs w:val="20"/>
        </w:rP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Федеральный </w:t>
      </w:r>
      <w:hyperlink r:id="rId230" w:tooltip="Федеральный закон от 29.12.2012 N 273-ФЗ (ред. от 15.10.2025) &quot;Об образовании в Российской Федерации&quot; {КонсультантПлюс}">
        <w:r w:rsidRPr="00A05448">
          <w:rPr>
            <w:color w:val="0000FF"/>
            <w:szCs w:val="20"/>
          </w:rPr>
          <w:t>закон</w:t>
        </w:r>
      </w:hyperlink>
      <w:r w:rsidRPr="00A05448">
        <w:rPr>
          <w:color w:val="auto"/>
          <w:szCs w:val="20"/>
        </w:rPr>
        <w:t xml:space="preserve"> от 29 декабря 2012 г.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Административное право и его субъекты. Административное правонарушение и административная ответственность.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Конституционное судопроизводство. Арбитражное судопроизводство.</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Юридическое образование, юристы как социально-профессиональная группа.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Административный процесс. Судебное производство по делам об административных правонарушениях.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Экологическое законодательство. Экологические правонарушения. Способы защиты права на благоприятную окружающую среду.</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540"/>
        <w:rPr>
          <w:color w:val="auto"/>
          <w:szCs w:val="20"/>
        </w:rPr>
      </w:pPr>
      <w:r w:rsidRPr="00A05448">
        <w:rPr>
          <w:color w:val="auto"/>
          <w:szCs w:val="20"/>
        </w:rPr>
        <w:t>123.5. Планируемые результаты освоения программы по обществознанию.</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A05448">
        <w:rPr>
          <w:color w:val="auto"/>
          <w:szCs w:val="20"/>
        </w:rPr>
        <w:lastRenderedPageBreak/>
        <w:t>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 гражданского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сформированность гражданской позиции обучающегося как активного и ответственного члена российского 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осознание своих конституционных прав и обязанностей, уважение закона и правопорядка;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умение взаимодействовать с социальными институтами в соответствии с их функциями и назначением;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готовность к гуманитарной и волонтерской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2) патриотического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3) духовно-нравственного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осознание духовных ценностей российского народа;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сформированность нравственного сознания, этического поведения;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способность оценивать ситуацию и принимать осознанные решения, ориентируясь на морально-нравственные нормы и ценности;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осознание личного вклада в построение устойчивого будущего;</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4) эстетического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эстетическое отношение к миру, включая эстетику быта, научного и технического </w:t>
      </w:r>
      <w:r w:rsidRPr="00A05448">
        <w:rPr>
          <w:color w:val="auto"/>
          <w:szCs w:val="20"/>
        </w:rPr>
        <w:lastRenderedPageBreak/>
        <w:t>творчества, спорта, труда, общественных отношений;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стремление проявлять качества творческой личности;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5) физического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активное неприятие вредных привычек и иных форм причинения вреда физическому и психическому здоровью;</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6) трудового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готовность к труду, осознание ценности мастерства, трудолюбие;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готовность и способность к образованию и самообразованию на протяжении жизни;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7) экологического воспитания: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планирование и осуществление действий в окружающей среде на основе знания целей устойчивого развития человечества;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активное неприятие действий, приносящих вред окружающей среде;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умение прогнозировать неблагоприятные экологические последствия предпринимаемых действий, предотвращать их;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расширение опыта деятельности экологической направленности;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8) ценности научного познания: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w:t>
      </w:r>
      <w:r w:rsidRPr="00A05448">
        <w:rPr>
          <w:color w:val="auto"/>
          <w:szCs w:val="20"/>
        </w:rPr>
        <w:lastRenderedPageBreak/>
        <w:t>способствующего осознанию своего места в поликультурном мире;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социальных навыков, включающих способность выстраивать отношения с другими людьми, заботиться, проявлять интерес и разрешать конфликты.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123.5.3.1. У обучающегося будут сформированы следующие базовые логические действия как часть познавательных универсальных учебных действий: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самостоятельно формулировать и актуализировать социальную проблему, рассматривать ее всесторонне;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устанавливать существенный признак или основания для сравнения, классификации и обобщения социальных объектов, явлений и процессов;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определять цели познавательной деятельности, задавать параметры и критерии их достижения;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выявлять закономерности и противоречия в рассматриваемых социальных явлениях и процессах;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lastRenderedPageBreak/>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координировать и выполнять работу в условиях реального, виртуального и комбинированного взаимодействия;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развивать креативное мышление при решении жизненных проблем, в том числе учебно-познавательных.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развивать навыки учебно-исследовательской и проектной деятельности, навыки разрешения проблем;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формировать научный тип мышления, применять научную терминологию, ключевые понятия и методы социальных наук;</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ставить и формулировать собственные задачи в образовательной деятельности и жизненных ситуациях;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уметь переносить знания об общественных объектах, явлениях и процессах в познавательную и практическую области жизнедеятельности;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уметь интегрировать знания из разных предметных областей;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выдвигать новые идеи, предлагать оригинальные подходы и решения;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ставить проблемы и задачи, допускающие альтернативные решения.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123.5.3.3. У обучающегося будут сформированы умения работать с информацией как часть познавательных универсальных учебных действий: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w:t>
      </w:r>
      <w:r w:rsidRPr="00A05448">
        <w:rPr>
          <w:color w:val="auto"/>
          <w:szCs w:val="20"/>
        </w:rPr>
        <w:lastRenderedPageBreak/>
        <w:t>различных видов и форм представления;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владеть навыками распознавания и защиты информации, информационной безопасности личности.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123.5.3.4. У обучающегося будут сформированы умения общения как часть коммуникативных универсальных учебных действий: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осуществлять коммуникации во всех сферах жизни; распознавать невербальные средства общения;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понимать значение социальных знаков, распознавать предпосылки конфликтных ситуаций и смягчать конфликты;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владеть различными способами общения и взаимодействия; аргументированно вести диалог, уметь смягчать конфликтные ситуации;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развернуто и логично излагать свою точку зрения с использованием языковых средств.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123.5.3.5. У обучающегося будут сформированы умения самоорганизации как части регулятивных универсальных учебных действий: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самостоятельно осуществлять познавательную деятельность;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выявлять проблемы, ставить и формулировать собственные задачи в образовательной деятельности и в жизненных ситуациях;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самостоятельно составлять план решения проблемы с учетом имеющихся ресурсов, собственных возможностей и предпочтений;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давать оценку новым ситуациям, возникающим в познавательной и практической деятельности, в межличностных отношениях;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расширять рамки учебного предмета на основе личных предпочтений;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оценивать приобретенный опыт;</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123.5.3.6. У обучающегося будут сформированы умения совместной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понимать и использовать преимущества командной и индивидуальной работы;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выбирать тематику и методы совместных действий с учетом общих интересов и возможностей каждого члена коллектива;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оценивать качество своего вклада и вклада каждого участника команды в общий результат по разработанным критериям;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осуществлять позитивное стратегическое поведение в различных ситуациях, проявлять творчество и воображение, быть инициативным.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123.5.3.7. У обучающегося будут сформированы умения самоконтроля, принятия себя и других как части регулятивных универсальных учебных действий: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давать оценку новым ситуациям, вносить коррективы в деятельность, оценивать соответствие результатов целям;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оценивать риски и своевременно принимать решения по их снижению;</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принимать мотивы и аргументы других людей при анализе результатов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принимать себя, понимая свои недостатки и достоинства;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принимать мотивы и аргументы других людей при анализе результатов деятельности;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признавать свое право и право других людей на ошибку;</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развивать способность понимать мир с позиции другого человека.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 Предметные результаты освоения программы 10 класса по обществознанию (базовый уровень).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w:t>
      </w:r>
      <w:r w:rsidRPr="00A05448">
        <w:rPr>
          <w:color w:val="auto"/>
          <w:szCs w:val="20"/>
        </w:rPr>
        <w:lastRenderedPageBreak/>
        <w:t>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определять различные смыслы многозначных понятий, в том числе: общество, личность, свобода, культура, экономика, собственность;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w:t>
      </w:r>
      <w:r w:rsidRPr="00A05448">
        <w:rPr>
          <w:color w:val="auto"/>
          <w:szCs w:val="20"/>
        </w:rPr>
        <w:lastRenderedPageBreak/>
        <w:t>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отражать связи социальных объектов и явлений с помощью различных знаковых систем, в том числе в таблицах, схемах, диаграммах, графиках.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w:t>
      </w:r>
      <w:r w:rsidRPr="00A05448">
        <w:rPr>
          <w:color w:val="auto"/>
          <w:szCs w:val="20"/>
        </w:rPr>
        <w:lastRenderedPageBreak/>
        <w:t>общества".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 Предметные результаты освоения программы 11 класса по обществознанию (базовый уровень).</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определять различные смыслы многозначных понятий, в том числе: власть, социальная справедливость, социальный институт;</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lastRenderedPageBreak/>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отражать связи социальных объектов и явлений с помощью различных знаковых систем, в том числе в таблицах, схемах, диаграммах, графиках.</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w:t>
      </w:r>
      <w:r w:rsidRPr="00A05448">
        <w:rPr>
          <w:color w:val="auto"/>
          <w:szCs w:val="20"/>
        </w:rPr>
        <w:lastRenderedPageBreak/>
        <w:t>план развернутых ответов, анализировать неадаптированные тексты.</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 xml:space="preserve">123.5.5.11.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w:t>
      </w:r>
      <w:r w:rsidRPr="00A05448">
        <w:rPr>
          <w:color w:val="auto"/>
          <w:szCs w:val="20"/>
        </w:rPr>
        <w:lastRenderedPageBreak/>
        <w:t>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05448" w:rsidRPr="00A05448" w:rsidRDefault="00A05448" w:rsidP="00A05448">
      <w:pPr>
        <w:widowControl w:val="0"/>
        <w:autoSpaceDE w:val="0"/>
        <w:autoSpaceDN w:val="0"/>
        <w:spacing w:before="240" w:after="0" w:line="240" w:lineRule="auto"/>
        <w:ind w:left="0" w:firstLine="540"/>
        <w:rPr>
          <w:color w:val="auto"/>
          <w:szCs w:val="20"/>
        </w:rPr>
      </w:pPr>
      <w:r w:rsidRPr="00A05448">
        <w:rPr>
          <w:color w:val="auto"/>
          <w:szCs w:val="20"/>
        </w:rPr>
        <w:t>123.5.5.12.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540"/>
        <w:rPr>
          <w:color w:val="auto"/>
          <w:szCs w:val="20"/>
        </w:rPr>
      </w:pPr>
      <w:r w:rsidRPr="00A05448">
        <w:rPr>
          <w:color w:val="auto"/>
          <w:szCs w:val="20"/>
        </w:rPr>
        <w:t>123.6. Поурочное планирование.</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0"/>
        <w:jc w:val="right"/>
        <w:rPr>
          <w:color w:val="auto"/>
          <w:szCs w:val="20"/>
        </w:rPr>
      </w:pPr>
      <w:r w:rsidRPr="00A05448">
        <w:rPr>
          <w:color w:val="auto"/>
          <w:szCs w:val="20"/>
        </w:rPr>
        <w:t>Таблица 19</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10 класс</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(для обучающихся в 2025/26 учебном году)</w:t>
      </w:r>
    </w:p>
    <w:p w:rsidR="00A05448" w:rsidRPr="00A05448" w:rsidRDefault="00A05448" w:rsidP="00A05448">
      <w:pPr>
        <w:widowControl w:val="0"/>
        <w:autoSpaceDE w:val="0"/>
        <w:autoSpaceDN w:val="0"/>
        <w:spacing w:after="0" w:line="240" w:lineRule="auto"/>
        <w:ind w:left="0" w:firstLine="0"/>
        <w:rPr>
          <w:color w:val="auto"/>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784"/>
      </w:tblGrid>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center"/>
              <w:rPr>
                <w:color w:val="auto"/>
                <w:szCs w:val="20"/>
              </w:rPr>
            </w:pPr>
            <w:r w:rsidRPr="00A05448">
              <w:rPr>
                <w:color w:val="auto"/>
                <w:szCs w:val="20"/>
              </w:rPr>
              <w:t>Урок</w:t>
            </w:r>
          </w:p>
        </w:tc>
        <w:tc>
          <w:tcPr>
            <w:tcW w:w="8784" w:type="dxa"/>
          </w:tcPr>
          <w:p w:rsidR="00A05448" w:rsidRPr="00A05448" w:rsidRDefault="00A05448" w:rsidP="00A05448">
            <w:pPr>
              <w:widowControl w:val="0"/>
              <w:autoSpaceDE w:val="0"/>
              <w:autoSpaceDN w:val="0"/>
              <w:spacing w:after="0" w:line="240" w:lineRule="auto"/>
              <w:ind w:left="0" w:firstLine="0"/>
              <w:jc w:val="center"/>
              <w:rPr>
                <w:color w:val="auto"/>
                <w:szCs w:val="20"/>
              </w:rPr>
            </w:pPr>
            <w:r w:rsidRPr="00A05448">
              <w:rPr>
                <w:color w:val="auto"/>
                <w:szCs w:val="20"/>
              </w:rPr>
              <w:t>Тема урока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Общество как система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Общество и общественные отношения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Социальные институты в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Информационное общество и его особенности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Роль массовых коммуникаций в современном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Многообразие общественного развития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7</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Общественный прогресс и его последствия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8</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Глобализация и ее противоречия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9</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Личность в современном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10</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Становление личности в процессе социализации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Общественное и индивидуальное сознание. Самосознание и социальное поведение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12</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Деятельность человека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13</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Свобода и необходимость в деятельности человека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14</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Познавательная деятельность человека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15</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Истина и ее критерии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16</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Научное познание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lastRenderedPageBreak/>
              <w:t>Урок 17</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Повторительно-обобщающий урок по теме "Человек в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18</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Повторительно-обобщающий урок по теме "Человек в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19</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Духовная деятельность человека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20</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Культура и ее формы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Вклад российской культуры в формирование ценностей современного общества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23</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Мораль как общечеловеческая ценность и социальный регулятор</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24</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Категории морали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25</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Гражданственность и патриотизм</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26</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Наука и ее функции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27</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Роль науки в современном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28</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Образование в современном обществе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29</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Основные направления развития образования в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30</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Религия и ее роль в жизни человека и общества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31</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Мировые и национальные религии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32</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Искусство</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Особенности профессиональной деятельности в сфере науки, образования и искусства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34</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Повторительно-обобщающий урок по теме "Духовная культура"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35</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Повторительно-обобщающий урок по теме "Духовная культура"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36</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Экономика - основа жизнедеятельности общества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37</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Макроэкономические показатели и качество жизни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38</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Экономика как наука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39</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Экономические системы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40</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Экономический рост</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41</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Экономический цикл</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42</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Рыночные отношения в экономике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43</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Рыночные механизмы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44</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Рынки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lastRenderedPageBreak/>
              <w:t>Урок 45</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Государственное регулирование рынков</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46</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Особенности рыночных отношений в современной экономике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47</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Рынок труда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48</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Экономическая деятельность</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49</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Рациональное экономическое поведение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50</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Экономика предприятия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51</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Факторы производства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52</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Эффективность предприятия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53</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Предпринимательская деятельность</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54</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Финансовый рынок и финансовые институты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55</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Банковская система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56</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Инфляция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57</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Экономика и государство</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58</w:t>
            </w:r>
          </w:p>
        </w:tc>
        <w:tc>
          <w:tcPr>
            <w:tcW w:w="878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Бюджетная политика</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Государственное регулирование экономики. Налоги и налоговая система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60</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Мировая экономика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Особенности международной торговли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"Экономическая жизнь общества"</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"Экономическая жизнь общества"</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9918" w:type="dxa"/>
            <w:gridSpan w:val="2"/>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 xml:space="preserve">ОБЩЕЕ КОЛИЧЕСТВО УРОКОВ ПО ПРОГРАММЕ: 68, из них уроков, отведенных на </w:t>
            </w:r>
            <w:r w:rsidRPr="00A05448">
              <w:rPr>
                <w:color w:val="auto"/>
                <w:szCs w:val="20"/>
              </w:rPr>
              <w:lastRenderedPageBreak/>
              <w:t>контрольные работы (в том числе Всероссийские проверочные работы), - не более 6</w:t>
            </w:r>
          </w:p>
        </w:tc>
      </w:tr>
    </w:tbl>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0"/>
        <w:jc w:val="right"/>
        <w:rPr>
          <w:color w:val="auto"/>
          <w:szCs w:val="20"/>
        </w:rPr>
      </w:pPr>
      <w:r w:rsidRPr="00A05448">
        <w:rPr>
          <w:color w:val="auto"/>
          <w:szCs w:val="20"/>
        </w:rPr>
        <w:t>Таблица 19.1</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11 класс</w:t>
      </w:r>
    </w:p>
    <w:p w:rsidR="00A05448" w:rsidRPr="00A05448" w:rsidRDefault="00A05448" w:rsidP="00A05448">
      <w:pPr>
        <w:widowControl w:val="0"/>
        <w:autoSpaceDE w:val="0"/>
        <w:autoSpaceDN w:val="0"/>
        <w:spacing w:after="0" w:line="240" w:lineRule="auto"/>
        <w:ind w:left="0" w:firstLine="0"/>
        <w:rPr>
          <w:color w:val="auto"/>
          <w:szCs w:val="20"/>
        </w:rPr>
      </w:pPr>
    </w:p>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(для обучающихся в 2025/26 и 2026/27 учебных годах)</w:t>
      </w:r>
    </w:p>
    <w:p w:rsidR="00A05448" w:rsidRPr="00A05448" w:rsidRDefault="00A05448" w:rsidP="00A05448">
      <w:pPr>
        <w:widowControl w:val="0"/>
        <w:autoSpaceDE w:val="0"/>
        <w:autoSpaceDN w:val="0"/>
        <w:spacing w:after="0" w:line="240" w:lineRule="auto"/>
        <w:ind w:left="0" w:firstLine="0"/>
        <w:rPr>
          <w:color w:val="auto"/>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784"/>
      </w:tblGrid>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center"/>
              <w:rPr>
                <w:color w:val="auto"/>
                <w:szCs w:val="20"/>
              </w:rPr>
            </w:pPr>
            <w:r w:rsidRPr="00A05448">
              <w:rPr>
                <w:color w:val="auto"/>
                <w:szCs w:val="20"/>
              </w:rPr>
              <w:t>Урок</w:t>
            </w:r>
          </w:p>
        </w:tc>
        <w:tc>
          <w:tcPr>
            <w:tcW w:w="8784" w:type="dxa"/>
          </w:tcPr>
          <w:p w:rsidR="00A05448" w:rsidRPr="00A05448" w:rsidRDefault="00A05448" w:rsidP="00A05448">
            <w:pPr>
              <w:widowControl w:val="0"/>
              <w:autoSpaceDE w:val="0"/>
              <w:autoSpaceDN w:val="0"/>
              <w:spacing w:after="0" w:line="240" w:lineRule="auto"/>
              <w:ind w:left="0" w:firstLine="0"/>
              <w:jc w:val="center"/>
              <w:rPr>
                <w:color w:val="auto"/>
                <w:szCs w:val="20"/>
              </w:rPr>
            </w:pPr>
            <w:r w:rsidRPr="00A05448">
              <w:rPr>
                <w:color w:val="auto"/>
                <w:szCs w:val="20"/>
              </w:rPr>
              <w:t>Тема урока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Социальная структура общества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Социальная стратификация российского общества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Социальное положение личности в обществе и пути его изменения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Социальная мобильность и ее виды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Семья как социальный институт</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Семья и семейные ценности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Этнические общности и нации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Национальная политика в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Социальные нормы и отклоняющееся поведение</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10</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Социальный контроль</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Социальный конфликт</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Особенности профессиональной деятельности социолога</w:t>
            </w:r>
          </w:p>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 социального психолога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"Социальная сфера"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"Социальная сфера"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Политическая власть и политические отношения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Политические институты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Политическая система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Государство - основной институт политической системы</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19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Формы государства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20</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Основы конституционного строя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Государство Российская Федерация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lastRenderedPageBreak/>
              <w:t>Урок 23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Государственное управление в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Национальная безопасность</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Политическая культура общества и личности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Политическая идеология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Политический процесс</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Участники политического процесса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29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Политические партии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30</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Типы избирательных систем</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Избирательная система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Политическая элита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Политическое лидерство</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"Политическая сфера"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"Политическая сфера"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Система права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Правовые отношения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Правонарушения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39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Правонарушение и юридическая ответственность</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40</w:t>
            </w:r>
          </w:p>
        </w:tc>
        <w:tc>
          <w:tcPr>
            <w:tcW w:w="8784" w:type="dxa"/>
          </w:tcPr>
          <w:p w:rsidR="00A05448" w:rsidRPr="00A05448" w:rsidRDefault="002A58FF" w:rsidP="00A05448">
            <w:pPr>
              <w:widowControl w:val="0"/>
              <w:autoSpaceDE w:val="0"/>
              <w:autoSpaceDN w:val="0"/>
              <w:spacing w:after="0" w:line="240" w:lineRule="auto"/>
              <w:ind w:left="0" w:firstLine="0"/>
              <w:rPr>
                <w:color w:val="auto"/>
                <w:szCs w:val="20"/>
              </w:rPr>
            </w:pPr>
            <w:hyperlink r:id="rId2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05448" w:rsidRPr="00A05448">
                <w:rPr>
                  <w:color w:val="0000FF"/>
                  <w:szCs w:val="20"/>
                </w:rPr>
                <w:t>Конституция</w:t>
              </w:r>
            </w:hyperlink>
            <w:r w:rsidR="00A05448" w:rsidRPr="00A05448">
              <w:rPr>
                <w:color w:val="auto"/>
                <w:szCs w:val="20"/>
              </w:rPr>
              <w:t xml:space="preserve">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Конституционные права и свободы человека и гражданина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Конституционные обязанности гражданина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Механизмы защиты прав человека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Правовое регулирование гражданских правоотношений</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Организационно-правовые формы юридических лиц</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Правовое регулирование семейных правоотношений</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Права и обязанности родителей и детей</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Правовое регулирование трудовых правоотношений</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49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Особенности трудовых правоотношений с участием несовершеннолетних работников</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lastRenderedPageBreak/>
              <w:t>Урок 50</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Правовое регулирование налоговых правоотношений</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Права и обязанности налогоплательщиков. Ответственность за налоговые правонарушения</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Правовое регулирование образовательных правоотношений</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Система образования в Российской Федерации</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Правовое регулирование административных правоотношений</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Экологическое законодательство</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Уголовное право</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Особенности уголовной ответственности несовершеннолетних</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Основные принципы конституционного, арбитражного процессов</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59</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Основные принципы гражданского процесса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60</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Основные принципы административного процесса</w:t>
            </w:r>
          </w:p>
        </w:tc>
      </w:tr>
      <w:tr w:rsidR="00A05448" w:rsidRPr="00A05448" w:rsidTr="00A05448">
        <w:tc>
          <w:tcPr>
            <w:tcW w:w="1134" w:type="dxa"/>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61</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Основные принципы уголовного процесса</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62</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"Правовое регулирование общественных отношений в Российской Федерации"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63</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Повторительно-обобщающий урок по теме "Правовое регулирование общественных отношений в Российской Федерации"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64</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65</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66</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67</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1134" w:type="dxa"/>
            <w:vAlign w:val="center"/>
          </w:tcPr>
          <w:p w:rsidR="00A05448" w:rsidRPr="00A05448" w:rsidRDefault="00A05448" w:rsidP="00A05448">
            <w:pPr>
              <w:widowControl w:val="0"/>
              <w:autoSpaceDE w:val="0"/>
              <w:autoSpaceDN w:val="0"/>
              <w:spacing w:after="0" w:line="240" w:lineRule="auto"/>
              <w:ind w:left="0" w:firstLine="0"/>
              <w:jc w:val="left"/>
              <w:rPr>
                <w:color w:val="auto"/>
                <w:szCs w:val="20"/>
              </w:rPr>
            </w:pPr>
            <w:r w:rsidRPr="00A05448">
              <w:rPr>
                <w:color w:val="auto"/>
                <w:szCs w:val="20"/>
              </w:rPr>
              <w:t>Урок 68</w:t>
            </w:r>
          </w:p>
        </w:tc>
        <w:tc>
          <w:tcPr>
            <w:tcW w:w="8784" w:type="dxa"/>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Итоговое повторение, представление результатов проектно-исследовательской деятельности</w:t>
            </w:r>
          </w:p>
        </w:tc>
      </w:tr>
      <w:tr w:rsidR="00A05448" w:rsidRPr="00A05448" w:rsidTr="00A05448">
        <w:tc>
          <w:tcPr>
            <w:tcW w:w="9918" w:type="dxa"/>
            <w:gridSpan w:val="2"/>
          </w:tcPr>
          <w:p w:rsidR="00A05448" w:rsidRPr="00A05448" w:rsidRDefault="00A05448" w:rsidP="00A05448">
            <w:pPr>
              <w:widowControl w:val="0"/>
              <w:autoSpaceDE w:val="0"/>
              <w:autoSpaceDN w:val="0"/>
              <w:spacing w:after="0" w:line="240" w:lineRule="auto"/>
              <w:ind w:left="0" w:firstLine="0"/>
              <w:rPr>
                <w:color w:val="auto"/>
                <w:szCs w:val="20"/>
              </w:rPr>
            </w:pPr>
            <w:r w:rsidRPr="00A05448">
              <w:rPr>
                <w:color w:val="auto"/>
                <w:szCs w:val="20"/>
              </w:rPr>
              <w:t>ОБЩЕЕ КОЛИЧЕСТВО УРОКОВ ПО ПРОГРАММЕ: 68, из них уроков, отведенных на контрольные работы, - не более 6</w:t>
            </w:r>
          </w:p>
        </w:tc>
      </w:tr>
    </w:tbl>
    <w:p w:rsidR="00C379B3" w:rsidRDefault="00C379B3" w:rsidP="00C379B3">
      <w:pPr>
        <w:widowControl w:val="0"/>
        <w:autoSpaceDE w:val="0"/>
        <w:autoSpaceDN w:val="0"/>
        <w:spacing w:after="0" w:line="240" w:lineRule="auto"/>
        <w:ind w:left="0" w:firstLine="540"/>
        <w:rPr>
          <w:rFonts w:eastAsia="SimSun"/>
          <w:color w:val="auto"/>
          <w:szCs w:val="24"/>
        </w:rPr>
      </w:pPr>
    </w:p>
    <w:p w:rsidR="00C379B3" w:rsidRPr="00C379B3" w:rsidRDefault="00C379B3" w:rsidP="00C379B3">
      <w:pPr>
        <w:widowControl w:val="0"/>
        <w:autoSpaceDE w:val="0"/>
        <w:autoSpaceDN w:val="0"/>
        <w:spacing w:after="0" w:line="240" w:lineRule="auto"/>
        <w:ind w:left="0" w:firstLine="540"/>
        <w:rPr>
          <w:rFonts w:eastAsia="SimSun"/>
          <w:color w:val="auto"/>
          <w:szCs w:val="24"/>
        </w:rPr>
      </w:pPr>
      <w:r w:rsidRPr="00C379B3">
        <w:rPr>
          <w:rFonts w:eastAsia="SimSun"/>
          <w:color w:val="auto"/>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right"/>
        <w:rPr>
          <w:rFonts w:eastAsia="SimSun"/>
          <w:color w:val="auto"/>
          <w:szCs w:val="24"/>
        </w:rPr>
      </w:pPr>
      <w:r w:rsidRPr="00C379B3">
        <w:rPr>
          <w:rFonts w:eastAsia="SimSun"/>
          <w:color w:val="auto"/>
          <w:szCs w:val="24"/>
        </w:rPr>
        <w:t>Таблица 20</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требования к результатам освоения основной</w:t>
      </w: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образовательной программы (10 класс)</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Код проверяемого результата</w:t>
            </w:r>
          </w:p>
        </w:tc>
        <w:tc>
          <w:tcPr>
            <w:tcW w:w="7370"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Человек в обществе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определять различные смыслы многозначных понятий, в том числе: общество, личность, свобода;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w:t>
            </w:r>
            <w:r w:rsidRPr="00C379B3">
              <w:rPr>
                <w:rFonts w:eastAsia="SimSun"/>
                <w:color w:val="auto"/>
                <w:szCs w:val="24"/>
              </w:rPr>
              <w:lastRenderedPageBreak/>
              <w:t>различных задач при изучении раздела "Человек в обществе"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Духовная культура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w:t>
            </w:r>
            <w:r w:rsidRPr="00C379B3">
              <w:rPr>
                <w:rFonts w:eastAsia="SimSun"/>
                <w:color w:val="auto"/>
                <w:szCs w:val="24"/>
              </w:rPr>
              <w:lastRenderedPageBreak/>
              <w:t>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определять различные смыслы многозначных понятий, в том числе: культура;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2.4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w:t>
            </w:r>
            <w:r w:rsidRPr="00C379B3">
              <w:rPr>
                <w:rFonts w:eastAsia="SimSun"/>
                <w:color w:val="auto"/>
                <w:szCs w:val="24"/>
              </w:rPr>
              <w:lastRenderedPageBreak/>
              <w:t>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2.8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Экономическая жизнь общества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Владеть знаниями об экономике как науке и хозяйстве; роли государства в экономике, в том числе государственной политике </w:t>
            </w:r>
            <w:r w:rsidRPr="00C379B3">
              <w:rPr>
                <w:rFonts w:eastAsia="SimSun"/>
                <w:color w:val="auto"/>
                <w:szCs w:val="24"/>
              </w:rPr>
              <w:lastRenderedPageBreak/>
              <w:t>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определять различные смыслы многозначных понятий, в том числе: экономика, собственность;</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конкретизировать теоретические положения, в том числе об </w:t>
            </w:r>
            <w:r w:rsidRPr="00C379B3">
              <w:rPr>
                <w:rFonts w:eastAsia="SimSun"/>
                <w:color w:val="auto"/>
                <w:szCs w:val="24"/>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right"/>
        <w:rPr>
          <w:rFonts w:eastAsia="SimSun"/>
          <w:color w:val="auto"/>
          <w:szCs w:val="24"/>
        </w:rPr>
      </w:pPr>
      <w:r w:rsidRPr="00C379B3">
        <w:rPr>
          <w:rFonts w:eastAsia="SimSun"/>
          <w:color w:val="auto"/>
          <w:szCs w:val="24"/>
        </w:rPr>
        <w:t>Таблица 20.1</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элементы содержания (10 класс)</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Код</w:t>
            </w:r>
          </w:p>
        </w:tc>
        <w:tc>
          <w:tcPr>
            <w:tcW w:w="7994"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Проверяемый элемент содержания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Человек в обществе</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Общество как система. Общественные отношения. Связи между подсистемами и элементами общества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Общественные потребности и социальные институты. Признаки и функции социальных институтов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Многообразие путей и форм общественного развития. Эволюция, социальная революция. Реформа. Общественный прогресс, его критерии. </w:t>
            </w:r>
            <w:r w:rsidRPr="00C379B3">
              <w:rPr>
                <w:rFonts w:eastAsia="SimSun"/>
                <w:color w:val="auto"/>
                <w:szCs w:val="24"/>
              </w:rPr>
              <w:lastRenderedPageBreak/>
              <w:t>Противоречивый характер прогресса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Глобализация и ее противоречивые последствия. Российское общество и человек перед лицом угроз и вызовов XXI 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Общественное и индивидуальное сознание. Самосознание и социальное поведение. Мировоззрение, его роль в жизнедеятельности человека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Социализация личности и ее этапы. Агенты (институты) социализации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1.10</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Познание мира. Чувственное и рациональное познание. Знание как результат познавательной деятельности, его виды</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Мышление, его формы и методы</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Понятие истины, ее критерии. Абсолютная, относительная истина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Духовная культура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Мораль как общечеловеческая ценность и социальный регулятор. Категории морали. Гражданственность. Патриотизм</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2.7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Особенности профессиональной деятельности в сфере науки, образования, искусства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Экономическая жизнь общества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Типы экономических систем</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Экономический рост и пути его достижения. Факторы долгосрочного экономического роста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Понятие экономического цикла. Фазы экономического цикла. Причины экономических циклов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Рыночный спрос. Закон спроса. Эластичность спроса. Рыночное предложение. Закон предложения. Эластичность предложения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Предприятие в экономике. Цели предприятия. Факторы производства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3.10</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Альтернативная стоимость, способы и источники финансирования предприятий. Издержки, их виды. Выручка, прибыль</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Денежные агрегаты. Монетарная политика Банка России. Инфляция: причины, виды, последствия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3.14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right"/>
        <w:rPr>
          <w:rFonts w:eastAsia="SimSun"/>
          <w:color w:val="auto"/>
          <w:szCs w:val="24"/>
        </w:rPr>
      </w:pPr>
      <w:r w:rsidRPr="00C379B3">
        <w:rPr>
          <w:rFonts w:eastAsia="SimSun"/>
          <w:color w:val="auto"/>
          <w:szCs w:val="24"/>
        </w:rPr>
        <w:t>Таблица 20.2</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требования к результатам освоения основной</w:t>
      </w: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образовательной программы (11 класс)</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Код проверяемого результата</w:t>
            </w:r>
          </w:p>
        </w:tc>
        <w:tc>
          <w:tcPr>
            <w:tcW w:w="7370"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Социальная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w:t>
            </w:r>
            <w:r w:rsidRPr="00C379B3">
              <w:rPr>
                <w:rFonts w:eastAsia="SimSun"/>
                <w:color w:val="auto"/>
                <w:szCs w:val="24"/>
              </w:rPr>
              <w:lastRenderedPageBreak/>
              <w:t>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определять различные смыслы многозначных понятий, в том числе: социальная справедливость, социальный институт;</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приводить примеры взаимосвязи социальной, политической и других сфер жизни общества; права и морали;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функции семьи, социальных норм, включая нормы права; социального контроля;</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Осуществлять учебно-исследовательскую и проектную деятельность с использованием полученных знаний о структуре общества, </w:t>
            </w:r>
            <w:r w:rsidRPr="00C379B3">
              <w:rPr>
                <w:rFonts w:eastAsia="SimSun"/>
                <w:color w:val="auto"/>
                <w:szCs w:val="24"/>
              </w:rPr>
              <w:lastRenderedPageBreak/>
              <w:t>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определять различные смыслы многозначных понятий, в том числе: власть;</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приводить примеры взаимосвязи социальной, политической и других сфер жизни общества;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причины и последствия преобразований в политической сфере, абсентеизма, коррупции;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Иметь представления о методах изучения социальной, политической </w:t>
            </w:r>
            <w:r w:rsidRPr="00C379B3">
              <w:rPr>
                <w:rFonts w:eastAsia="SimSun"/>
                <w:color w:val="auto"/>
                <w:szCs w:val="24"/>
              </w:rPr>
              <w:lastRenderedPageBreak/>
              <w:t>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2.6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w:t>
            </w:r>
            <w:r w:rsidRPr="00C379B3">
              <w:rPr>
                <w:rFonts w:eastAsia="SimSun"/>
                <w:color w:val="auto"/>
                <w:szCs w:val="24"/>
              </w:rPr>
              <w:lastRenderedPageBreak/>
              <w:t>государственного служащего фактами социальной действительности, модельными ситуациями, примерами из личного социального опыта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2.10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Правовое регулирование общественных отношений в Российской Федерации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экологическом законодательстве, гражданском, административном и уголовном судопроизводстве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3.3</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w:t>
            </w:r>
            <w:r w:rsidRPr="00C379B3">
              <w:rPr>
                <w:rFonts w:eastAsia="SimSun"/>
                <w:color w:val="auto"/>
                <w:szCs w:val="24"/>
              </w:rPr>
              <w:lastRenderedPageBreak/>
              <w:t>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определять различные смыслы многозначных понятий;</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3.4</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характеризовать функции правоохранительных органов;</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3.5</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3.6</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осуществлять поиск правовой информации, представленной в </w:t>
            </w:r>
            <w:r w:rsidRPr="00C379B3">
              <w:rPr>
                <w:rFonts w:eastAsia="SimSun"/>
                <w:color w:val="auto"/>
                <w:szCs w:val="24"/>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3.7</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3.8</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3.9</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3.10</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Применять знание о правах и обязанностях потребителя финансовых услуг, зафиксированных в законодательстве Российской Федерации; </w:t>
            </w:r>
            <w:r w:rsidRPr="00C379B3">
              <w:rPr>
                <w:rFonts w:eastAsia="SimSun"/>
                <w:color w:val="auto"/>
                <w:szCs w:val="24"/>
              </w:rPr>
              <w:lastRenderedPageBreak/>
              <w:t>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3.11</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C379B3" w:rsidRPr="00C379B3" w:rsidTr="00C379B3">
        <w:tc>
          <w:tcPr>
            <w:tcW w:w="1701"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3.12</w:t>
            </w:r>
          </w:p>
        </w:tc>
        <w:tc>
          <w:tcPr>
            <w:tcW w:w="7370"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right"/>
        <w:rPr>
          <w:rFonts w:eastAsia="SimSun"/>
          <w:color w:val="auto"/>
          <w:szCs w:val="24"/>
        </w:rPr>
      </w:pPr>
      <w:r w:rsidRPr="00C379B3">
        <w:rPr>
          <w:rFonts w:eastAsia="SimSun"/>
          <w:color w:val="auto"/>
          <w:szCs w:val="24"/>
        </w:rPr>
        <w:t>Таблица 20.3</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Проверяемые элементы содержания (11 класс)</w:t>
      </w:r>
    </w:p>
    <w:p w:rsidR="00C379B3" w:rsidRPr="00C379B3" w:rsidRDefault="00C379B3" w:rsidP="00C379B3">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Код</w:t>
            </w:r>
          </w:p>
        </w:tc>
        <w:tc>
          <w:tcPr>
            <w:tcW w:w="7994"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Проверяемый элемент содержания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Социальная сфера.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Социальная стратификация, ее критерии. Социальное неравенство</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1.6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Социальный конфликт. Виды социальных конфликтов, их причины. Способы разрешения социальных конфликтов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1.8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Особенности профессиональной деятельности социолога, социального психолога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сфера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власть и субъекты политики в современном обществе. Политические институты. Политическая деятельность</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система общества, ее структура и функции. Политическая система Российской Федерации на современном этапе</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Государство как основной институт политической системы.</w:t>
            </w:r>
          </w:p>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Государственный суверенитет. Функции государства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Федеративное устройство Российской Федерации. Субъекты государственной власти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идеология, ее роль в обществе. Основные идейно-политические течения современности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2.10</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Политические партии как субъекты политики, их функции, виды. Типы партийных систем</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Политическая элита и политическое лидерство. Типология лидерства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2.13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Роль средств массовой информации в политической жизни общества. Сеть </w:t>
            </w:r>
            <w:r w:rsidRPr="00C379B3">
              <w:rPr>
                <w:rFonts w:eastAsia="SimSun"/>
                <w:color w:val="auto"/>
                <w:szCs w:val="24"/>
              </w:rPr>
              <w:lastRenderedPageBreak/>
              <w:t>Интернет в современной политической коммуникации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Правовое регулирование общественных отношений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Система российского права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Правоотношения, их субъекты</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Правонарушение и юридическая ответственность</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Функции правоохранительных органов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3.6</w:t>
            </w:r>
          </w:p>
        </w:tc>
        <w:tc>
          <w:tcPr>
            <w:tcW w:w="7994" w:type="dxa"/>
          </w:tcPr>
          <w:p w:rsidR="00C379B3" w:rsidRPr="00C379B3" w:rsidRDefault="002A58FF" w:rsidP="00C379B3">
            <w:pPr>
              <w:widowControl w:val="0"/>
              <w:autoSpaceDE w:val="0"/>
              <w:autoSpaceDN w:val="0"/>
              <w:spacing w:after="0" w:line="240" w:lineRule="auto"/>
              <w:ind w:left="0" w:firstLine="0"/>
              <w:rPr>
                <w:rFonts w:eastAsia="SimSun"/>
                <w:color w:val="auto"/>
                <w:szCs w:val="24"/>
              </w:rPr>
            </w:pPr>
            <w:hyperlink r:id="rId232">
              <w:r w:rsidR="00C379B3" w:rsidRPr="00C379B3">
                <w:rPr>
                  <w:rFonts w:eastAsia="SimSun"/>
                  <w:color w:val="0000FF"/>
                  <w:szCs w:val="24"/>
                </w:rPr>
                <w:t>Конституция</w:t>
              </w:r>
            </w:hyperlink>
            <w:r w:rsidR="00C379B3" w:rsidRPr="00C379B3">
              <w:rPr>
                <w:rFonts w:eastAsia="SimSun"/>
                <w:color w:val="auto"/>
                <w:szCs w:val="24"/>
              </w:rPr>
              <w:t xml:space="preserve"> Российской Федерации. Основы конституционного строя Российской Федерации. Гражданство Российской Федерации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3.10</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3.11</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3.12</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Федеральный </w:t>
            </w:r>
            <w:hyperlink r:id="rId233" w:tooltip="Федеральный закон от 29.12.2012 N 273-ФЗ (ред. от 28.02.2025) ">
              <w:r w:rsidRPr="00C379B3">
                <w:rPr>
                  <w:rFonts w:eastAsia="SimSun"/>
                  <w:color w:val="0000FF"/>
                  <w:szCs w:val="24"/>
                </w:rPr>
                <w:t>закон</w:t>
              </w:r>
            </w:hyperlink>
            <w:r w:rsidRPr="00C379B3">
              <w:rPr>
                <w:rFonts w:eastAsia="SimSun"/>
                <w:color w:val="auto"/>
                <w:szCs w:val="24"/>
              </w:rP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3.13</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Административное право и его субъекты. Административное правонарушение и административная ответственность</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3.14</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 xml:space="preserve">Уголовное право. Основные принципы уголовного права. Понятие </w:t>
            </w:r>
            <w:r w:rsidRPr="00C379B3">
              <w:rPr>
                <w:rFonts w:eastAsia="SimSun"/>
                <w:color w:val="auto"/>
                <w:szCs w:val="24"/>
              </w:rPr>
              <w:lastRenderedPageBreak/>
              <w:t>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lastRenderedPageBreak/>
              <w:t>3.15</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Уголовный процесс, его принципы и стадии. Участники уголовного процесса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3.16</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Гражданские споры, порядок их рассмотрения. Основные принципы гражданского процесса. Участники гражданского процесса</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3.17</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Конституционное судопроизводство. Арбитражное судопроизводство</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3.18</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Административный процесс. Судебное производство по делам об административных правонарушениях</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3.19</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Экологическое законодательство. Экологические правонарушения. Способы защиты права на благоприятную окружающую среду</w:t>
            </w:r>
          </w:p>
        </w:tc>
      </w:tr>
      <w:tr w:rsidR="00C379B3" w:rsidRPr="00C379B3" w:rsidTr="00C379B3">
        <w:tc>
          <w:tcPr>
            <w:tcW w:w="1077" w:type="dxa"/>
          </w:tcPr>
          <w:p w:rsidR="00C379B3" w:rsidRPr="00C379B3" w:rsidRDefault="00C379B3" w:rsidP="00C379B3">
            <w:pPr>
              <w:widowControl w:val="0"/>
              <w:autoSpaceDE w:val="0"/>
              <w:autoSpaceDN w:val="0"/>
              <w:spacing w:after="0" w:line="240" w:lineRule="auto"/>
              <w:ind w:left="0" w:firstLine="0"/>
              <w:jc w:val="center"/>
              <w:rPr>
                <w:rFonts w:eastAsia="SimSun"/>
                <w:color w:val="auto"/>
                <w:szCs w:val="24"/>
              </w:rPr>
            </w:pPr>
            <w:r w:rsidRPr="00C379B3">
              <w:rPr>
                <w:rFonts w:eastAsia="SimSun"/>
                <w:color w:val="auto"/>
                <w:szCs w:val="24"/>
              </w:rPr>
              <w:t>3.20</w:t>
            </w:r>
          </w:p>
        </w:tc>
        <w:tc>
          <w:tcPr>
            <w:tcW w:w="7994" w:type="dxa"/>
          </w:tcPr>
          <w:p w:rsidR="00C379B3" w:rsidRPr="00C379B3" w:rsidRDefault="00C379B3" w:rsidP="00C379B3">
            <w:pPr>
              <w:widowControl w:val="0"/>
              <w:autoSpaceDE w:val="0"/>
              <w:autoSpaceDN w:val="0"/>
              <w:spacing w:after="0" w:line="240" w:lineRule="auto"/>
              <w:ind w:left="0" w:firstLine="0"/>
              <w:rPr>
                <w:rFonts w:eastAsia="SimSun"/>
                <w:color w:val="auto"/>
                <w:szCs w:val="24"/>
              </w:rPr>
            </w:pPr>
            <w:r w:rsidRPr="00C379B3">
              <w:rPr>
                <w:rFonts w:eastAsia="SimSun"/>
                <w:color w:val="auto"/>
                <w:szCs w:val="24"/>
              </w:rPr>
              <w:t>Юридическое образование, юристы как социально-профессиональная группа</w:t>
            </w:r>
          </w:p>
        </w:tc>
      </w:tr>
    </w:tbl>
    <w:p w:rsidR="00C379B3" w:rsidRPr="00C379B3" w:rsidRDefault="00C379B3" w:rsidP="00C379B3">
      <w:pPr>
        <w:ind w:left="-5" w:right="15"/>
        <w:rPr>
          <w:szCs w:val="24"/>
        </w:rPr>
      </w:pPr>
    </w:p>
    <w:p w:rsidR="00CD2E54" w:rsidRPr="00C379B3" w:rsidRDefault="004C4D89">
      <w:pPr>
        <w:spacing w:after="25" w:line="259" w:lineRule="auto"/>
        <w:ind w:left="0" w:firstLine="0"/>
        <w:jc w:val="left"/>
        <w:rPr>
          <w:szCs w:val="24"/>
        </w:rPr>
      </w:pPr>
      <w:r w:rsidRPr="00C379B3">
        <w:rPr>
          <w:szCs w:val="24"/>
        </w:rPr>
        <w:t xml:space="preserve"> </w:t>
      </w:r>
    </w:p>
    <w:p w:rsidR="00CD2E54" w:rsidRDefault="00A05448">
      <w:pPr>
        <w:ind w:left="-5" w:right="15"/>
      </w:pPr>
      <w:r>
        <w:rPr>
          <w:b/>
        </w:rPr>
        <w:t>2.1.2</w:t>
      </w:r>
      <w:r w:rsidR="00AB2183">
        <w:rPr>
          <w:b/>
        </w:rPr>
        <w:t>2</w:t>
      </w:r>
      <w:r w:rsidR="004C4D89">
        <w:rPr>
          <w:b/>
        </w:rPr>
        <w:t xml:space="preserve">. Рабочая программа по учебному предмету «Обществознание» (углублѐнный уровень) </w:t>
      </w:r>
      <w:r w:rsidR="004C4D89">
        <w:t>(предметная область «Общественно- 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rsidR="004C4D89">
        <w:rPr>
          <w:b/>
        </w:rPr>
        <w:t xml:space="preserve"> </w:t>
      </w:r>
    </w:p>
    <w:p w:rsidR="00CD2E54" w:rsidRDefault="004C4D89">
      <w:pPr>
        <w:ind w:left="-5" w:right="15"/>
      </w:pPr>
      <w:r>
        <w:t xml:space="preserve">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w:t>
      </w:r>
    </w:p>
    <w:p w:rsidR="00CD2E54" w:rsidRDefault="004C4D89">
      <w:pPr>
        <w:ind w:left="-5" w:right="15"/>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pPr>
        <w:ind w:left="-5" w:right="15"/>
      </w:pPr>
      <w:r>
        <w:t xml:space="preserve">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124.5. Пояснительная записка. </w:t>
      </w:r>
    </w:p>
    <w:p w:rsidR="00CD2E54" w:rsidRDefault="004C4D89">
      <w:pPr>
        <w:ind w:left="-5" w:right="15"/>
      </w:pPr>
      <w: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учѐтом федеральной рабочей программы воспитания. Федеральная рабочая программа по обществознанию углублѐнного уровня ориентирована на расширение и углубление содержания, представленного в федеральной рабочей программе по обществознанию базового уровня. </w:t>
      </w:r>
    </w:p>
    <w:p w:rsidR="00CD2E54" w:rsidRDefault="004C4D89">
      <w:pPr>
        <w:ind w:left="-5" w:right="15"/>
      </w:pPr>
      <w:r>
        <w:t xml:space="preserve">Обществознание выполняет ведущую роль в реализации функции интеграции молодѐжи в современное общество, направляет и обеспечивает условия формирования российской гражданской идентичности, освоения </w:t>
      </w:r>
    </w:p>
    <w:p w:rsidR="00CD2E54" w:rsidRDefault="004C4D89">
      <w:pPr>
        <w:ind w:left="-5" w:right="15"/>
      </w:pPr>
      <w:r>
        <w:t xml:space="preserve">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 </w:t>
      </w:r>
    </w:p>
    <w:p w:rsidR="00CD2E54" w:rsidRDefault="004C4D89">
      <w:pPr>
        <w:ind w:left="-5" w:right="15"/>
      </w:pPr>
      <w:r>
        <w:lastRenderedPageBreak/>
        <w:t xml:space="preserve">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путѐм углублѐнного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 </w:t>
      </w:r>
    </w:p>
    <w:p w:rsidR="00CD2E54" w:rsidRDefault="004C4D89">
      <w:pPr>
        <w:ind w:left="-5" w:right="15"/>
      </w:pPr>
      <w:r>
        <w:t xml:space="preserve">Сохранение интегративного характера предмета на углублѐнном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углублѐнном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 </w:t>
      </w:r>
    </w:p>
    <w:p w:rsidR="00CD2E54" w:rsidRDefault="004C4D89">
      <w:pPr>
        <w:ind w:left="-5" w:right="15"/>
      </w:pPr>
      <w:r>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 </w:t>
      </w:r>
    </w:p>
    <w:p w:rsidR="00CD2E54" w:rsidRDefault="004C4D89">
      <w:pPr>
        <w:ind w:left="-5" w:right="15"/>
      </w:pPr>
      <w:r>
        <w:t xml:space="preserve">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 </w:t>
      </w:r>
    </w:p>
    <w:p w:rsidR="00CD2E54" w:rsidRDefault="004C4D89">
      <w:pPr>
        <w:ind w:left="-5" w:right="15"/>
      </w:pPr>
      <w:r>
        <w:t xml:space="preserve">Изучение обществознания на углублѐнном уровне предполагает получение обучающимися          широкого(развѐрнутого) опыта учебно-исследовательской деятельности, характерной для высшего образования. </w:t>
      </w:r>
    </w:p>
    <w:p w:rsidR="00CD2E54" w:rsidRDefault="004C4D89">
      <w:pPr>
        <w:ind w:left="-5" w:right="15"/>
      </w:pPr>
      <w:r>
        <w:t xml:space="preserve">С учѐтом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углублѐнном уровне обеспечивает обучающимся активность, позволяющую участвовать в общественно значимых, в том числе волонтѐрских,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 </w:t>
      </w:r>
    </w:p>
    <w:p w:rsidR="00CD2E54" w:rsidRDefault="004C4D89">
      <w:pPr>
        <w:ind w:left="-5" w:right="15"/>
      </w:pPr>
      <w:r>
        <w:t xml:space="preserve">Целями изучения учебного предмета «Обществознание» углублѐнного уровня являются: 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закреплѐнным в Конституции Российской Федерации и законодательстве Российской Федерации; </w:t>
      </w:r>
    </w:p>
    <w:p w:rsidR="00CD2E54" w:rsidRDefault="004C4D89">
      <w:pPr>
        <w:ind w:left="-5" w:right="15"/>
      </w:pPr>
      <w:r>
        <w:t xml:space="preserve">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w:t>
      </w:r>
      <w:r>
        <w:lastRenderedPageBreak/>
        <w:t xml:space="preserve">функциональной грамотности, способности к предстоящему самоопределению в различных областях жизни: семейной, трудовой, профессиональной; </w:t>
      </w:r>
    </w:p>
    <w:p w:rsidR="00CD2E54" w:rsidRDefault="004C4D89">
      <w:pPr>
        <w:ind w:left="-5" w:right="15"/>
      </w:pPr>
      <w:r>
        <w:t xml:space="preserve">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 </w:t>
      </w:r>
    </w:p>
    <w:p w:rsidR="00CD2E54" w:rsidRDefault="004C4D89">
      <w:pPr>
        <w:ind w:left="-5" w:right="15"/>
      </w:pPr>
      <w:r>
        <w:t xml:space="preserve">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 </w:t>
      </w:r>
    </w:p>
    <w:p w:rsidR="00CD2E54" w:rsidRDefault="004C4D89">
      <w:pPr>
        <w:ind w:left="-5" w:right="15"/>
      </w:pPr>
      <w: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 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 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 </w:t>
      </w:r>
    </w:p>
    <w:p w:rsidR="00CD2E54" w:rsidRDefault="004C4D89">
      <w:pPr>
        <w:ind w:left="-5" w:right="15"/>
      </w:pPr>
      <w:r>
        <w:t xml:space="preserve">Общее число часов, рекомендованных для изучения 272 часа – часов: в 10 классе – 136 часов (4 часа в неделю), в 11 классе – 136 часов (4 часа в неделю). </w:t>
      </w:r>
    </w:p>
    <w:p w:rsidR="00AF2FEA" w:rsidRDefault="004C4D89">
      <w:pPr>
        <w:ind w:left="-5" w:right="15"/>
      </w:pPr>
      <w:r>
        <w:t xml:space="preserve"> Содержание обучения в 10 классе Последовательность изучения тем в пределах одного раздела может варьироваться. </w:t>
      </w:r>
    </w:p>
    <w:p w:rsidR="00CD2E54" w:rsidRPr="00AF2FEA" w:rsidRDefault="00AF2FEA">
      <w:pPr>
        <w:ind w:left="-5" w:right="15"/>
        <w:rPr>
          <w:szCs w:val="24"/>
        </w:rPr>
      </w:pPr>
      <w:r w:rsidRPr="00AF2FEA">
        <w:rPr>
          <w:rFonts w:eastAsia="SimSun"/>
          <w:color w:val="auto"/>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нормативов к недельной образовательной нагрузке.</w:t>
      </w:r>
    </w:p>
    <w:p w:rsidR="00CD2E54" w:rsidRDefault="004C4D89">
      <w:pPr>
        <w:ind w:left="-5" w:right="15"/>
      </w:pPr>
      <w:r>
        <w:t xml:space="preserve">Социальные науки и их особенности. </w:t>
      </w:r>
    </w:p>
    <w:p w:rsidR="00CD2E54" w:rsidRDefault="004C4D89">
      <w:pPr>
        <w:ind w:left="-5" w:right="15"/>
      </w:pPr>
      <w:r>
        <w:t xml:space="preserve">Общество как предмет изучения. Различные подходы к изучению общества. Особенности социального познания. Научное и ненаучное социальное познание. Социальные науки в системе научного знания. Место философии в системе обществознания. Философия и наука. Методы изучения социальных явлений. Сходство и различие естествознания и </w:t>
      </w:r>
    </w:p>
    <w:p w:rsidR="00CD2E54" w:rsidRDefault="004C4D89">
      <w:pPr>
        <w:ind w:left="-5" w:right="15"/>
      </w:pPr>
      <w:r>
        <w:t xml:space="preserve"> обществознания. Особенности наук, изучающих общество и человека. Социальные науки и профессиональное самоопределение молодѐжи. </w:t>
      </w:r>
    </w:p>
    <w:p w:rsidR="00CD2E54" w:rsidRDefault="004C4D89">
      <w:pPr>
        <w:ind w:left="-5" w:right="15"/>
      </w:pPr>
      <w:r>
        <w:t xml:space="preserve">Введение в философию. </w:t>
      </w:r>
    </w:p>
    <w:p w:rsidR="00CD2E54" w:rsidRDefault="004C4D89">
      <w:pPr>
        <w:ind w:left="-5" w:right="15"/>
      </w:pPr>
      <w:r>
        <w:t xml:space="preserve">Социальная философия, еѐ место в системе наук об обществе. Философское осмысление общества как целостной развивающейся системы. Взаимосвязь природы и общества. Понятие </w:t>
      </w:r>
      <w:r>
        <w:lastRenderedPageBreak/>
        <w:t xml:space="preserve">«социальный институт». Основные институты общества, их функции и роль в развитии общества. </w:t>
      </w:r>
    </w:p>
    <w:p w:rsidR="00CD2E54" w:rsidRDefault="004C4D89">
      <w:pPr>
        <w:ind w:left="-5" w:right="15"/>
      </w:pPr>
      <w:r>
        <w:t xml:space="preserve">Типология обществ. Современное общество: ведущие тенденции, особенности развития. </w:t>
      </w:r>
    </w:p>
    <w:p w:rsidR="00CD2E54" w:rsidRDefault="004C4D89">
      <w:pPr>
        <w:ind w:left="-5" w:right="15"/>
      </w:pPr>
      <w:r>
        <w:t xml:space="preserve">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 Понятиеобщественного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еѐ последствий. Глобальные проблемы современности. Общество и человек перед лицом угроз и вызовов XXI в. </w:t>
      </w:r>
    </w:p>
    <w:p w:rsidR="00CD2E54" w:rsidRDefault="004C4D89">
      <w:pPr>
        <w:ind w:left="-5" w:right="15"/>
      </w:pPr>
      <w:r>
        <w:t xml:space="preserve">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 </w:t>
      </w:r>
    </w:p>
    <w:p w:rsidR="00CD2E54" w:rsidRDefault="004C4D89">
      <w:pPr>
        <w:ind w:left="-5" w:right="15"/>
      </w:pPr>
      <w:r>
        <w:t xml:space="preserve">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 </w:t>
      </w:r>
    </w:p>
    <w:p w:rsidR="00CD2E54" w:rsidRDefault="004C4D89">
      <w:pPr>
        <w:ind w:left="-5" w:right="15"/>
      </w:pPr>
      <w:r>
        <w:t xml:space="preserve">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 </w:t>
      </w:r>
    </w:p>
    <w:p w:rsidR="00CD2E54" w:rsidRDefault="004C4D89">
      <w:pPr>
        <w:ind w:left="-5" w:right="15"/>
      </w:pPr>
      <w:r>
        <w:t xml:space="preserve">Гносеология в структуре философского знания. Проблема познаваемости мира. Познание как деятельность. Знание, его виды. Истина и еѐ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Распространѐнные ошибки в рассуждениях. Парадоксы, спор, дискуссия, полемика. Основания, допустимые приѐмы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 </w:t>
      </w:r>
    </w:p>
    <w:p w:rsidR="00CD2E54" w:rsidRDefault="004C4D89">
      <w:pPr>
        <w:ind w:left="-5" w:right="15"/>
      </w:pPr>
      <w:r>
        <w:t xml:space="preserve">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w:t>
      </w:r>
    </w:p>
    <w:p w:rsidR="00CD2E54" w:rsidRDefault="004C4D89">
      <w:pPr>
        <w:ind w:left="-5" w:right="15"/>
      </w:pPr>
      <w:r>
        <w:t xml:space="preserve">культуру. Массовая и элитарная культура. Народная культура. Творческая элита. Религия, еѐ культурологическое понимание. Влияние религии на развитие культуры. </w:t>
      </w:r>
    </w:p>
    <w:p w:rsidR="00CD2E54" w:rsidRDefault="004C4D89">
      <w:pPr>
        <w:ind w:left="-5" w:right="15"/>
      </w:pPr>
      <w:r>
        <w:t xml:space="preserve">Искусство, его виды и формы. Социальные функции искусства. Современное искусство. Художественная культура. </w:t>
      </w:r>
    </w:p>
    <w:p w:rsidR="00CD2E54" w:rsidRDefault="004C4D89">
      <w:pPr>
        <w:ind w:left="-5" w:right="15"/>
      </w:pPr>
      <w:r>
        <w:t xml:space="preserve">Наука как область духовной культуры. Роль науки в современном обществе. Социальные последствия научных открытий и ответственность учѐного. Авторитет науки. Достижения российской науки на современном этапе. </w:t>
      </w:r>
    </w:p>
    <w:p w:rsidR="00CD2E54" w:rsidRDefault="004C4D89">
      <w:pPr>
        <w:ind w:left="-5" w:right="15"/>
      </w:pPr>
      <w:r>
        <w:lastRenderedPageBreak/>
        <w:t xml:space="preserve">Образование как институт сохранения и передачи культурного наследия. </w:t>
      </w:r>
    </w:p>
    <w:p w:rsidR="00CD2E54" w:rsidRDefault="004C4D89">
      <w:pPr>
        <w:ind w:left="-5" w:right="15"/>
      </w:pPr>
      <w:r>
        <w:t xml:space="preserve">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 </w:t>
      </w:r>
    </w:p>
    <w:p w:rsidR="00CD2E54" w:rsidRDefault="004C4D89">
      <w:pPr>
        <w:ind w:left="-5" w:right="15"/>
      </w:pPr>
      <w:r>
        <w:t xml:space="preserve">Этические нормы как регулятор деятельности социальных институтов и нравственного поведения людей. </w:t>
      </w:r>
    </w:p>
    <w:p w:rsidR="00CD2E54" w:rsidRDefault="004C4D89">
      <w:pPr>
        <w:ind w:left="-5" w:right="15"/>
      </w:pPr>
      <w:r>
        <w:t xml:space="preserve">Особенности профессиональной деятельности по направлениям, связанным с философией. </w:t>
      </w:r>
    </w:p>
    <w:p w:rsidR="00CD2E54" w:rsidRDefault="004C4D89">
      <w:pPr>
        <w:tabs>
          <w:tab w:val="center" w:pos="3326"/>
        </w:tabs>
        <w:ind w:left="-10" w:firstLine="0"/>
        <w:jc w:val="left"/>
      </w:pPr>
      <w:r>
        <w:t xml:space="preserve">Введение в социальную психологию. </w:t>
      </w:r>
    </w:p>
    <w:p w:rsidR="00CD2E54" w:rsidRDefault="004C4D89">
      <w:pPr>
        <w:ind w:left="-5" w:right="15"/>
      </w:pPr>
      <w:r>
        <w:t xml:space="preserve">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 </w:t>
      </w:r>
    </w:p>
    <w:p w:rsidR="00CD2E54" w:rsidRDefault="004C4D89">
      <w:pPr>
        <w:ind w:left="-5" w:right="15"/>
      </w:pPr>
      <w:r>
        <w:t xml:space="preserve">Теории социальных отношений. Основные типы социальных отношений. Личность как объект исследования социальной психологии. Социальная установка.  Личность в группе. Понятие «Яконцепция».Самопознаниеи самооценка. Самоконтроль. Социальная идентичность. Ролевое поведение. Межличностное взаимодействие как объект социальной психологии. </w:t>
      </w:r>
    </w:p>
    <w:p w:rsidR="00CD2E54" w:rsidRDefault="004C4D89">
      <w:pPr>
        <w:ind w:left="-5" w:right="15"/>
      </w:pPr>
      <w:r>
        <w:t xml:space="preserve">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 </w:t>
      </w:r>
    </w:p>
    <w:p w:rsidR="00CD2E54" w:rsidRDefault="004C4D89">
      <w:pPr>
        <w:ind w:left="-5" w:right="15"/>
      </w:pPr>
      <w:r>
        <w:t xml:space="preserve">Малые группы. Динамические процессы в малой группе. </w:t>
      </w:r>
    </w:p>
    <w:p w:rsidR="00CD2E54" w:rsidRDefault="004C4D89">
      <w:pPr>
        <w:ind w:left="-5" w:right="15"/>
      </w:pPr>
      <w:r>
        <w:t xml:space="preserve">Условные группы. Референтная группа. Интеграция в группах разного уровня развития. Влияние группы на индивидуальное поведение. Групповая сплочѐнность.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 </w:t>
      </w:r>
    </w:p>
    <w:p w:rsidR="00CD2E54" w:rsidRDefault="004C4D89">
      <w:pPr>
        <w:ind w:left="-5" w:right="15"/>
      </w:pPr>
      <w:r>
        <w:t xml:space="preserve">Антисоциальные группы. Опасность криминальных групп. Агрессивное поведение. </w:t>
      </w:r>
    </w:p>
    <w:p w:rsidR="00CD2E54" w:rsidRDefault="004C4D89">
      <w:pPr>
        <w:ind w:left="-5" w:right="15"/>
      </w:pPr>
      <w:r>
        <w:t xml:space="preserve">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 </w:t>
      </w:r>
    </w:p>
    <w:p w:rsidR="00CD2E54" w:rsidRDefault="004C4D89">
      <w:pPr>
        <w:ind w:left="-5" w:right="15"/>
      </w:pPr>
      <w:r>
        <w:t xml:space="preserve">Теории конфликта. Межличностные конфликты и способы их разрешения. Особенности профессиональной деятельности социального психолога. </w:t>
      </w:r>
    </w:p>
    <w:p w:rsidR="00CD2E54" w:rsidRDefault="004C4D89">
      <w:pPr>
        <w:ind w:left="-5" w:right="15"/>
      </w:pPr>
      <w:r>
        <w:t xml:space="preserve"> Психологическое образование. </w:t>
      </w:r>
    </w:p>
    <w:p w:rsidR="00CD2E54" w:rsidRDefault="004C4D89">
      <w:pPr>
        <w:ind w:left="-5" w:right="15"/>
      </w:pPr>
      <w:r>
        <w:t xml:space="preserve">Введение в экономическую науку. </w:t>
      </w:r>
    </w:p>
    <w:p w:rsidR="00CD2E54" w:rsidRDefault="004C4D89">
      <w:pPr>
        <w:ind w:left="-5" w:right="15"/>
      </w:pPr>
      <w:r>
        <w:t xml:space="preserve">Экономика как наука, этапы и основные направления еѐ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 </w:t>
      </w:r>
    </w:p>
    <w:p w:rsidR="00CD2E54" w:rsidRDefault="004C4D89">
      <w:pPr>
        <w:ind w:left="-5" w:right="15"/>
      </w:pPr>
      <w:r>
        <w:t xml:space="preserve">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 </w:t>
      </w:r>
    </w:p>
    <w:p w:rsidR="00CD2E54" w:rsidRDefault="004C4D89">
      <w:pPr>
        <w:ind w:left="-5" w:right="15"/>
      </w:pPr>
      <w:r>
        <w:t xml:space="preserve">Экономическая деятельность и еѐ субъекты. Домашние хозяйства, предприятия, государство. Потребление, сбережения, инвестиции. Экономические отношения и экономические интересы. </w:t>
      </w:r>
      <w:r>
        <w:lastRenderedPageBreak/>
        <w:t xml:space="preserve">Рациональное поведение людей в экономике. Экономическая свобода и социальная ответственность субъектов экономики. </w:t>
      </w:r>
    </w:p>
    <w:p w:rsidR="00CD2E54" w:rsidRDefault="004C4D89">
      <w:pPr>
        <w:ind w:left="-5" w:right="15"/>
      </w:pPr>
      <w:r>
        <w:t xml:space="preserve">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 </w:t>
      </w:r>
    </w:p>
    <w:p w:rsidR="00CD2E54" w:rsidRDefault="004C4D89">
      <w:pPr>
        <w:ind w:left="-5" w:right="15"/>
      </w:pPr>
      <w:r>
        <w:t xml:space="preserve">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 </w:t>
      </w:r>
    </w:p>
    <w:p w:rsidR="00CD2E54" w:rsidRDefault="004C4D89">
      <w:pPr>
        <w:ind w:left="-5" w:right="15"/>
      </w:pPr>
      <w:r>
        <w:t xml:space="preserve">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 </w:t>
      </w:r>
    </w:p>
    <w:p w:rsidR="00CD2E54" w:rsidRDefault="004C4D89">
      <w:pPr>
        <w:ind w:left="-5" w:right="15"/>
      </w:pPr>
      <w:r>
        <w:t xml:space="preserve">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 </w:t>
      </w:r>
    </w:p>
    <w:p w:rsidR="00CD2E54" w:rsidRDefault="004C4D89">
      <w:pPr>
        <w:ind w:left="-5" w:right="15"/>
      </w:pPr>
      <w:r>
        <w:t xml:space="preserve">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 </w:t>
      </w:r>
    </w:p>
    <w:p w:rsidR="00CD2E54" w:rsidRDefault="004C4D89">
      <w:pPr>
        <w:ind w:left="-5" w:right="15"/>
      </w:pPr>
      <w:r>
        <w:t xml:space="preserve">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 </w:t>
      </w:r>
    </w:p>
    <w:p w:rsidR="00CD2E54" w:rsidRDefault="004C4D89">
      <w:pPr>
        <w:ind w:left="-5" w:right="15"/>
      </w:pPr>
      <w:r>
        <w:t xml:space="preserve">Финансовые институты. Банки. Банковская система. Центральный банк Российской Федерации. </w:t>
      </w:r>
    </w:p>
    <w:p w:rsidR="00CD2E54" w:rsidRDefault="004C4D89">
      <w:pPr>
        <w:ind w:left="-5" w:right="15"/>
      </w:pPr>
      <w:r>
        <w:t xml:space="preserve">Финансовые услуги. Вклады и кредиты. Денежная масса и денежная база. Денежные агрегаты. </w:t>
      </w:r>
    </w:p>
    <w:p w:rsidR="00CD2E54" w:rsidRDefault="004C4D89">
      <w:pPr>
        <w:ind w:left="-5" w:right="15"/>
      </w:pPr>
      <w:r>
        <w:t xml:space="preserve">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 </w:t>
      </w:r>
    </w:p>
    <w:p w:rsidR="00CD2E54" w:rsidRDefault="004C4D89">
      <w:pPr>
        <w:ind w:left="-5" w:right="15"/>
      </w:pPr>
      <w:r>
        <w:t xml:space="preserve">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w:t>
      </w:r>
    </w:p>
    <w:p w:rsidR="00CD2E54" w:rsidRDefault="004C4D89">
      <w:pPr>
        <w:ind w:left="-5" w:right="15"/>
      </w:pPr>
      <w:r>
        <w:t xml:space="preserve">Положительные и отрицательные внешние эффекты. </w:t>
      </w:r>
    </w:p>
    <w:p w:rsidR="00CD2E54" w:rsidRDefault="004C4D89">
      <w:pPr>
        <w:ind w:left="-5" w:right="15"/>
      </w:pPr>
      <w:r>
        <w:t xml:space="preserve">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w:t>
      </w:r>
      <w:r>
        <w:lastRenderedPageBreak/>
        <w:t xml:space="preserve">политики. Налоги. Виды налогов. Принципы налогообложения в Российской Федерации. Налогообложение и субсидирование. Фискальная политика государства. </w:t>
      </w:r>
    </w:p>
    <w:p w:rsidR="00CD2E54" w:rsidRDefault="004C4D89">
      <w:pPr>
        <w:ind w:left="-5" w:right="15"/>
      </w:pPr>
      <w:r>
        <w:t xml:space="preserve">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 </w:t>
      </w:r>
    </w:p>
    <w:p w:rsidR="00CD2E54" w:rsidRDefault="004C4D89">
      <w:pPr>
        <w:ind w:left="-5" w:right="15"/>
      </w:pPr>
      <w:r>
        <w:t xml:space="preserve">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иуслуг. Квотирование. Международные расчѐты. Платѐжный баланс. Валютный рынок. Возможности применения экономических знаний. Особенности профессиональной деятельности в экономической сфере. </w:t>
      </w:r>
    </w:p>
    <w:p w:rsidR="00CD2E54" w:rsidRDefault="004C4D89">
      <w:pPr>
        <w:ind w:left="-5" w:right="15"/>
      </w:pPr>
      <w:r>
        <w:t xml:space="preserve">Содержание обучения в 11 классе Последовательность изучения тем в пределах одного раздела может варьироваться. </w:t>
      </w:r>
    </w:p>
    <w:p w:rsidR="00CD2E54" w:rsidRDefault="004C4D89">
      <w:pPr>
        <w:ind w:left="-5" w:right="15"/>
      </w:pPr>
      <w:r>
        <w:t xml:space="preserve">Введение в социологию. </w:t>
      </w:r>
    </w:p>
    <w:p w:rsidR="00CD2E54" w:rsidRDefault="004C4D89">
      <w:pPr>
        <w:ind w:left="-5" w:right="15"/>
      </w:pPr>
      <w:r>
        <w:t xml:space="preserve">Социология в системе социально-гуманитарного знания, еѐ структура и функции. Этапы и основные направления развития социологии. Структурный и функциональный анализ общества в социологии. </w:t>
      </w:r>
    </w:p>
    <w:p w:rsidR="00CD2E54" w:rsidRDefault="004C4D89">
      <w:pPr>
        <w:ind w:left="-5" w:right="15"/>
      </w:pPr>
      <w:r>
        <w:t xml:space="preserve">Социальное взаимодействие и общественные отношения. Социальные субъекты и их многообразие. Социальные общности и группы. Виды социальных групп. </w:t>
      </w:r>
    </w:p>
    <w:p w:rsidR="00CD2E54" w:rsidRDefault="004C4D89">
      <w:pPr>
        <w:ind w:left="-5" w:right="15"/>
      </w:pPr>
      <w:r>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 </w:t>
      </w:r>
    </w:p>
    <w:p w:rsidR="00CD2E54" w:rsidRDefault="004C4D89">
      <w:pPr>
        <w:ind w:left="-5" w:right="15"/>
      </w:pPr>
      <w:r>
        <w:t xml:space="preserve">Молодѐжь как социальная группа, еѐ социальные и социально-психологические характеристики. Особенности молодѐжной субкультуры. Проблемы молодѐжи в современной России. Государственная молодѐжная политика Российской Федерации. </w:t>
      </w:r>
    </w:p>
    <w:p w:rsidR="00CD2E54" w:rsidRDefault="004C4D89">
      <w:pPr>
        <w:ind w:left="-5" w:right="15"/>
      </w:pPr>
      <w:r>
        <w:t xml:space="preserve">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 </w:t>
      </w:r>
    </w:p>
    <w:p w:rsidR="00CD2E54" w:rsidRDefault="004C4D89">
      <w:pPr>
        <w:ind w:left="-5" w:right="15"/>
      </w:pPr>
      <w:r>
        <w:t xml:space="preserve">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 </w:t>
      </w:r>
    </w:p>
    <w:p w:rsidR="00CD2E54" w:rsidRDefault="004C4D89">
      <w:pPr>
        <w:ind w:left="-5" w:right="15"/>
      </w:pPr>
      <w:r>
        <w:t xml:space="preserve">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 </w:t>
      </w:r>
    </w:p>
    <w:p w:rsidR="00CD2E54" w:rsidRDefault="004C4D89">
      <w:pPr>
        <w:ind w:left="-5" w:right="15"/>
      </w:pPr>
      <w:r>
        <w:t xml:space="preserve">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 </w:t>
      </w:r>
    </w:p>
    <w:p w:rsidR="00CD2E54" w:rsidRDefault="004C4D89">
      <w:pPr>
        <w:ind w:left="-5" w:right="15"/>
      </w:pPr>
      <w:r>
        <w:t xml:space="preserve">Социализация личности, еѐ этапы. Социальное поведение. Социальный статус и социальная роль. Социальные роли в юношеском возрасте. </w:t>
      </w:r>
    </w:p>
    <w:p w:rsidR="00CD2E54" w:rsidRDefault="004C4D89">
      <w:pPr>
        <w:ind w:left="-5" w:right="15"/>
      </w:pPr>
      <w:r>
        <w:lastRenderedPageBreak/>
        <w:t xml:space="preserve">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еѐ формы и каналы. Социальные интересы. Социальные, этно- социальные (межнациональные) конфликты. Причины социальных конфликтов. Способы их разрешения. </w:t>
      </w:r>
    </w:p>
    <w:p w:rsidR="00CD2E54" w:rsidRDefault="004C4D89">
      <w:pPr>
        <w:ind w:left="-5" w:right="15"/>
      </w:pPr>
      <w:r>
        <w:t xml:space="preserve">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 </w:t>
      </w:r>
    </w:p>
    <w:p w:rsidR="00CD2E54" w:rsidRDefault="004C4D89">
      <w:pPr>
        <w:ind w:left="-5" w:right="15"/>
      </w:pPr>
      <w:r>
        <w:t xml:space="preserve">Особенности профессиональной деятельности социолога. Социологическое образование. </w:t>
      </w:r>
    </w:p>
    <w:p w:rsidR="00CD2E54" w:rsidRDefault="004C4D89">
      <w:pPr>
        <w:ind w:left="-5" w:right="15"/>
      </w:pPr>
      <w:r>
        <w:t xml:space="preserve">Введение в политологию. </w:t>
      </w:r>
    </w:p>
    <w:p w:rsidR="00CD2E54" w:rsidRDefault="004C4D89">
      <w:pPr>
        <w:ind w:left="-5" w:right="15"/>
      </w:pPr>
      <w:r>
        <w:t xml:space="preserve">Политология в системе общественных наук, еѐ структура, функции и методы. 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 </w:t>
      </w:r>
    </w:p>
    <w:p w:rsidR="00CD2E54" w:rsidRDefault="004C4D89">
      <w:pPr>
        <w:ind w:left="-5" w:right="15"/>
      </w:pPr>
      <w:r>
        <w:t xml:space="preserve">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 </w:t>
      </w:r>
    </w:p>
    <w:p w:rsidR="00CD2E54" w:rsidRDefault="004C4D89">
      <w:pPr>
        <w:ind w:left="-5" w:right="15"/>
      </w:pPr>
      <w:r>
        <w:t xml:space="preserve">Политическая система общества, еѐ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 </w:t>
      </w:r>
    </w:p>
    <w:p w:rsidR="00CD2E54" w:rsidRDefault="004C4D89">
      <w:pPr>
        <w:ind w:left="-5" w:right="15"/>
      </w:pPr>
      <w:r>
        <w:t xml:space="preserve">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еѐ основные ценности и признаки. Проблемы современной демократии. </w:t>
      </w:r>
    </w:p>
    <w:p w:rsidR="00CD2E54" w:rsidRDefault="004C4D89">
      <w:pPr>
        <w:ind w:left="-5" w:right="15"/>
      </w:pPr>
      <w:r>
        <w:t xml:space="preserve">Институты государственной власти. Институт главы государства. </w:t>
      </w:r>
    </w:p>
    <w:p w:rsidR="00CD2E54" w:rsidRDefault="004C4D89">
      <w:pPr>
        <w:ind w:left="-5" w:right="15"/>
      </w:pPr>
      <w:r>
        <w:t xml:space="preserve">Институт законодательной   власти.   Делегирование   властных   полномочий. </w:t>
      </w:r>
    </w:p>
    <w:p w:rsidR="00CD2E54" w:rsidRDefault="004C4D89">
      <w:pPr>
        <w:ind w:left="-5" w:right="15"/>
      </w:pPr>
      <w:r>
        <w:t xml:space="preserve">Парламентаризм. Развитие традиций парламентской демократии в России. Местное самоуправление в Российской Федерации. </w:t>
      </w:r>
    </w:p>
    <w:p w:rsidR="00CD2E54" w:rsidRDefault="004C4D89">
      <w:pPr>
        <w:ind w:left="-5" w:right="15"/>
      </w:pPr>
      <w:r>
        <w:t xml:space="preserve">Институт исполнительной власти. </w:t>
      </w:r>
    </w:p>
    <w:p w:rsidR="00CD2E54" w:rsidRDefault="004C4D89">
      <w:pPr>
        <w:ind w:left="-5" w:right="15"/>
      </w:pPr>
      <w:r>
        <w:t xml:space="preserve">Институты судопроизводства и охраны правопорядка. </w:t>
      </w:r>
    </w:p>
    <w:p w:rsidR="00CD2E54" w:rsidRDefault="004C4D89">
      <w:pPr>
        <w:ind w:left="-5" w:right="15"/>
      </w:pPr>
      <w:r>
        <w:t xml:space="preserve">Институт государственного управления. Основные функциии направления политики государства. Понятие бюрократии. Особенности государственной службы. </w:t>
      </w:r>
    </w:p>
    <w:p w:rsidR="00CD2E54" w:rsidRDefault="004C4D89">
      <w:pPr>
        <w:ind w:left="-5" w:right="15"/>
      </w:pPr>
      <w:r>
        <w:t xml:space="preserve">Институты представительства социальных интересов. Гражданское общество. Взаимодействие институтов гражданского общества и публичной власти. </w:t>
      </w:r>
    </w:p>
    <w:p w:rsidR="00CD2E54" w:rsidRDefault="004C4D89">
      <w:pPr>
        <w:ind w:left="-5" w:right="15"/>
      </w:pPr>
      <w:r>
        <w:t xml:space="preserve">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 </w:t>
      </w:r>
    </w:p>
    <w:p w:rsidR="00CD2E54" w:rsidRDefault="004C4D89">
      <w:pPr>
        <w:ind w:left="-5" w:right="15"/>
      </w:pPr>
      <w:r>
        <w:t xml:space="preserve">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 </w:t>
      </w:r>
    </w:p>
    <w:p w:rsidR="00CD2E54" w:rsidRDefault="004C4D89">
      <w:pPr>
        <w:ind w:left="-5" w:right="15"/>
      </w:pPr>
      <w:r>
        <w:t xml:space="preserve">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 Понятие, структура, функции и типы политической культуры. Политические идеологии. Истоки и опасность политического экстремизма в современном обществе. </w:t>
      </w:r>
    </w:p>
    <w:p w:rsidR="00CD2E54" w:rsidRDefault="004C4D89">
      <w:pPr>
        <w:ind w:left="-5" w:right="15"/>
      </w:pPr>
      <w:r>
        <w:lastRenderedPageBreak/>
        <w:t xml:space="preserve">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 </w:t>
      </w:r>
    </w:p>
    <w:p w:rsidR="00CD2E54" w:rsidRDefault="004C4D89">
      <w:pPr>
        <w:ind w:left="-5" w:right="15"/>
      </w:pPr>
      <w:r>
        <w:t xml:space="preserve">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 </w:t>
      </w:r>
    </w:p>
    <w:p w:rsidR="00CD2E54" w:rsidRDefault="004C4D89">
      <w:pPr>
        <w:ind w:left="-5" w:right="15"/>
      </w:pPr>
      <w:r>
        <w:t xml:space="preserve">Современный этап политического развития России. Особенности профессиональной деятельности политолога. </w:t>
      </w:r>
    </w:p>
    <w:p w:rsidR="00CD2E54" w:rsidRDefault="004C4D89">
      <w:pPr>
        <w:ind w:left="-5" w:right="15"/>
      </w:pPr>
      <w:r>
        <w:t xml:space="preserve">Политологическое образование. </w:t>
      </w:r>
    </w:p>
    <w:p w:rsidR="00CD2E54" w:rsidRDefault="004C4D89">
      <w:pPr>
        <w:ind w:left="-5" w:right="15"/>
      </w:pPr>
      <w:r>
        <w:t xml:space="preserve">Введение в правоведение. </w:t>
      </w:r>
    </w:p>
    <w:p w:rsidR="00CD2E54" w:rsidRDefault="004C4D89">
      <w:pPr>
        <w:ind w:left="-5" w:right="15"/>
      </w:pPr>
      <w:r>
        <w:t xml:space="preserve">Юридическая наука. Этапы и основные направления развития юридической науки. </w:t>
      </w:r>
    </w:p>
    <w:p w:rsidR="00CD2E54" w:rsidRDefault="004C4D89">
      <w:pPr>
        <w:ind w:left="-5" w:right="15"/>
      </w:pPr>
      <w: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rsidR="00CD2E54" w:rsidRDefault="004C4D89">
      <w:pPr>
        <w:ind w:left="-5" w:right="15"/>
      </w:pPr>
      <w:r>
        <w:t xml:space="preserve">Правотворчество и законотворчество. Законодательный процесс. </w:t>
      </w:r>
    </w:p>
    <w:p w:rsidR="00CD2E54" w:rsidRDefault="004C4D89">
      <w:pPr>
        <w:ind w:left="-5" w:right="15"/>
      </w:pPr>
      <w:r>
        <w:t xml:space="preserve">Система права. Отрасли права. Частное и публичное, материальное и процессуальное, национальное и международное право. </w:t>
      </w:r>
    </w:p>
    <w:p w:rsidR="00CD2E54" w:rsidRDefault="004C4D89">
      <w:pPr>
        <w:ind w:left="-5" w:right="15"/>
      </w:pPr>
      <w:r>
        <w:t xml:space="preserve">Правосознание, правовая культура, правовое воспитание. </w:t>
      </w:r>
    </w:p>
    <w:p w:rsidR="00CD2E54" w:rsidRDefault="004C4D89">
      <w:pPr>
        <w:ind w:left="-5" w:right="15"/>
      </w:pPr>
      <w:r>
        <w:t xml:space="preserve"> 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 </w:t>
      </w:r>
    </w:p>
    <w:p w:rsidR="00CD2E54" w:rsidRDefault="004C4D89">
      <w:pPr>
        <w:ind w:left="-5" w:right="15"/>
      </w:pPr>
      <w:r>
        <w:t xml:space="preserve">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 Конституционное право России, его источники. Конституция Российской Федерации. Основы конституционного строя Российской Федерации. </w:t>
      </w:r>
    </w:p>
    <w:p w:rsidR="00CD2E54" w:rsidRDefault="004C4D89">
      <w:pPr>
        <w:ind w:left="-5" w:right="15"/>
      </w:pPr>
      <w:r>
        <w:t xml:space="preserve">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ребѐнка. Уполномоченный по правам человека в Российской Федерации. Уполномоченный по правам ребѐнка при Президенте Российской Федерации. </w:t>
      </w:r>
    </w:p>
    <w:p w:rsidR="00CD2E54" w:rsidRDefault="004C4D89">
      <w:pPr>
        <w:ind w:left="-5" w:right="15"/>
      </w:pPr>
      <w:r>
        <w:t xml:space="preserve">Конституционные обязанности гражданина Российской Федерации. Воинская обязанность и альтернативная гражданская служба. </w:t>
      </w:r>
    </w:p>
    <w:p w:rsidR="00CD2E54" w:rsidRDefault="004C4D89">
      <w:pPr>
        <w:ind w:left="-5" w:right="15"/>
      </w:pPr>
      <w:r>
        <w:t xml:space="preserve">Россия – федеративное государство. Конституционно-правовой статус субъектов Российской Федерации. </w:t>
      </w:r>
    </w:p>
    <w:p w:rsidR="00CD2E54" w:rsidRDefault="004C4D89">
      <w:pPr>
        <w:ind w:left="-5" w:right="15"/>
      </w:pPr>
      <w:r>
        <w:t xml:space="preserve">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 </w:t>
      </w:r>
    </w:p>
    <w:p w:rsidR="00CD2E54" w:rsidRDefault="004C4D89">
      <w:pPr>
        <w:spacing w:after="10" w:line="270" w:lineRule="auto"/>
        <w:ind w:left="-5" w:right="16" w:hanging="10"/>
        <w:jc w:val="left"/>
      </w:pPr>
      <w:r>
        <w:t xml:space="preserve">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еѐ структура, </w:t>
      </w:r>
      <w:r>
        <w:lastRenderedPageBreak/>
        <w:t xml:space="preserve">конституционные </w:t>
      </w:r>
      <w:r>
        <w:tab/>
        <w:t xml:space="preserve">принципы </w:t>
      </w:r>
      <w:r>
        <w:tab/>
        <w:t xml:space="preserve">правосудия. </w:t>
      </w:r>
      <w:r>
        <w:tab/>
        <w:t xml:space="preserve">Конституционное </w:t>
      </w:r>
      <w:r>
        <w:tab/>
        <w:t xml:space="preserve">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 </w:t>
      </w:r>
    </w:p>
    <w:p w:rsidR="00CD2E54" w:rsidRDefault="004C4D89">
      <w:pPr>
        <w:ind w:left="-5" w:right="15"/>
      </w:pPr>
      <w:r>
        <w:t xml:space="preserve">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 </w:t>
      </w:r>
    </w:p>
    <w:p w:rsidR="00CD2E54" w:rsidRDefault="004C4D89">
      <w:pPr>
        <w:ind w:left="-5" w:right="15"/>
      </w:pPr>
      <w: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 </w:t>
      </w:r>
    </w:p>
    <w:p w:rsidR="00CD2E54" w:rsidRDefault="004C4D89">
      <w:pPr>
        <w:ind w:left="-5" w:right="15"/>
      </w:pPr>
      <w:r>
        <w:t xml:space="preserve">Семейное право. Источники семейного права. Семья и брак как социально- 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Приѐмная семья. Трудовое   право.    Источники    трудового    права.    Участники    трудовых  правоотношений: работник и работодатель. Социальное партнѐрство в сфере труда. Порядок приѐма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 </w:t>
      </w:r>
    </w:p>
    <w:p w:rsidR="00CD2E54" w:rsidRDefault="004C4D89">
      <w:pPr>
        <w:ind w:left="-5" w:right="15"/>
      </w:pPr>
      <w:r>
        <w:t xml:space="preserve">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приѐма на обучение по образовательным программам среднего профессионального и высшего образования. </w:t>
      </w:r>
    </w:p>
    <w:p w:rsidR="00CD2E54" w:rsidRDefault="004C4D89">
      <w:pPr>
        <w:ind w:left="-5" w:right="15"/>
      </w:pPr>
      <w:r>
        <w:t xml:space="preserve">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 </w:t>
      </w:r>
    </w:p>
    <w:p w:rsidR="00CD2E54" w:rsidRDefault="004C4D89">
      <w:pPr>
        <w:ind w:left="-5" w:right="15"/>
      </w:pPr>
      <w:r>
        <w:t xml:space="preserve">Финансовое право. Правовое регулирование банковской деятельности. Права и обязанности потребителей финансовых услуг. </w:t>
      </w:r>
    </w:p>
    <w:p w:rsidR="00CD2E54" w:rsidRDefault="004C4D89">
      <w:pPr>
        <w:ind w:left="-5" w:right="15"/>
      </w:pPr>
      <w:r>
        <w:t xml:space="preserve">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 </w:t>
      </w:r>
    </w:p>
    <w:p w:rsidR="00CD2E54" w:rsidRDefault="004C4D89">
      <w:pPr>
        <w:ind w:left="-5" w:right="15"/>
      </w:pPr>
      <w:r>
        <w:t xml:space="preserve">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 </w:t>
      </w:r>
    </w:p>
    <w:p w:rsidR="00CD2E54" w:rsidRDefault="004C4D89">
      <w:pPr>
        <w:ind w:left="-5" w:right="15"/>
      </w:pPr>
      <w:r>
        <w:lastRenderedPageBreak/>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p>
    <w:p w:rsidR="00CD2E54" w:rsidRDefault="004C4D89">
      <w:pPr>
        <w:ind w:left="-5" w:right="15"/>
      </w:pPr>
      <w:r>
        <w:t xml:space="preserve">Арбитражный процесс. Административный процесс. </w:t>
      </w:r>
    </w:p>
    <w:p w:rsidR="00CD2E54" w:rsidRDefault="004C4D89">
      <w:pPr>
        <w:ind w:left="-5" w:right="15"/>
      </w:pPr>
      <w:r>
        <w:t xml:space="preserve">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 </w:t>
      </w:r>
    </w:p>
    <w:p w:rsidR="00CD2E54" w:rsidRDefault="004C4D89">
      <w:pPr>
        <w:ind w:left="-5" w:right="15"/>
      </w:pPr>
      <w:r>
        <w:t xml:space="preserve">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 </w:t>
      </w:r>
    </w:p>
    <w:p w:rsidR="00CD2E54" w:rsidRDefault="004C4D89">
      <w:pPr>
        <w:ind w:left="-5" w:right="15"/>
      </w:pPr>
      <w:r>
        <w:t xml:space="preserve">Юридическое образование. Профессиональная деятельность юриста. Основные виды юридических профессий. </w:t>
      </w:r>
    </w:p>
    <w:p w:rsidR="00CD2E54" w:rsidRDefault="004C4D89" w:rsidP="0003397A">
      <w:pPr>
        <w:ind w:right="15"/>
      </w:pPr>
      <w:r>
        <w:t xml:space="preserve">Планируемые результаты освоения программы по обществознанию на уровне среднего общего образования. </w:t>
      </w:r>
    </w:p>
    <w:p w:rsidR="00CD2E54" w:rsidRDefault="004C4D89">
      <w:pPr>
        <w:ind w:left="-5" w:right="15"/>
      </w:pPr>
      <w:r>
        <w:t xml:space="preserve">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p>
    <w:p w:rsidR="00CD2E54" w:rsidRDefault="004C4D89">
      <w:pPr>
        <w:ind w:left="-5" w:right="15"/>
      </w:pPr>
      <w:r>
        <w:t xml:space="preserve">В результате изучения обществознания на уровне среднего общего образования у обучающегося будут сформированы следующие личностные результаты: </w:t>
      </w:r>
    </w:p>
    <w:p w:rsidR="00CD2E54" w:rsidRDefault="004C4D89">
      <w:pPr>
        <w:ind w:left="-5" w:right="15"/>
      </w:pPr>
      <w:r>
        <w:t xml:space="preserve">1)гражданского воспитания: </w:t>
      </w:r>
    </w:p>
    <w:p w:rsidR="00CD2E54" w:rsidRDefault="004C4D89">
      <w:pPr>
        <w:ind w:left="-5" w:right="15"/>
      </w:pPr>
      <w:r>
        <w:t xml:space="preserve">Сформированность гражданской позиции обучающегося как активного и ответственного члена российского общества; </w:t>
      </w:r>
    </w:p>
    <w:p w:rsidR="00CD2E54" w:rsidRDefault="004C4D89">
      <w:pPr>
        <w:ind w:left="-5" w:right="15"/>
      </w:pPr>
      <w:r>
        <w:t xml:space="preserve">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уважение ценностей иных культур, конфессий; готовность противостоять идеологии экстремизма, национализма, ксенофобии, дискриминации по социальным,  религиозным,расовым, национальным признакам; </w:t>
      </w:r>
    </w:p>
    <w:p w:rsidR="00CD2E54" w:rsidRDefault="004C4D89">
      <w:pPr>
        <w:ind w:left="-5" w:right="15"/>
      </w:pPr>
      <w: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волонтѐрской деятельности; 2)патриотического воспитания: </w:t>
      </w:r>
    </w:p>
    <w:p w:rsidR="00CD2E54" w:rsidRDefault="004C4D89">
      <w:pPr>
        <w:ind w:left="-5" w:right="15"/>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D2E54" w:rsidRDefault="004C4D89">
      <w:pPr>
        <w:ind w:left="-5" w:right="15"/>
      </w:pPr>
      <w: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CD2E54" w:rsidRDefault="004C4D89">
      <w:pPr>
        <w:ind w:left="-5" w:right="15"/>
      </w:pPr>
      <w:r>
        <w:t xml:space="preserve">идейная убеждѐнность, готовность к служению и защите Отечества, ответственность за его судьбу; </w:t>
      </w:r>
    </w:p>
    <w:p w:rsidR="00CD2E54" w:rsidRDefault="004C4D89">
      <w:pPr>
        <w:ind w:left="-5" w:right="15"/>
      </w:pPr>
      <w:r>
        <w:t xml:space="preserve">3)духовно-нравственного воспитания: </w:t>
      </w:r>
    </w:p>
    <w:p w:rsidR="00CD2E54" w:rsidRDefault="004C4D89">
      <w:pPr>
        <w:ind w:left="-5" w:right="15"/>
      </w:pPr>
      <w:r>
        <w:t xml:space="preserve">осознание духовных ценностей российского народа; сформированность нравственного сознания, этического поведения; </w:t>
      </w:r>
    </w:p>
    <w:p w:rsidR="00CD2E54" w:rsidRDefault="004C4D89">
      <w:pPr>
        <w:ind w:left="-5" w:right="15"/>
      </w:pPr>
      <w:r>
        <w:lastRenderedPageBreak/>
        <w:t xml:space="preserve">способность  оценивать ситуацию и принимать осознанные  решения, ориентируясь на морально-нравственные нормы и ценности; </w:t>
      </w:r>
    </w:p>
    <w:p w:rsidR="00CD2E54" w:rsidRDefault="004C4D89">
      <w:pPr>
        <w:ind w:left="-5" w:right="15"/>
      </w:pPr>
      <w:r>
        <w:t xml:space="preserve">осознание личного вклада в построение устойчивого будущего; </w:t>
      </w:r>
    </w:p>
    <w:p w:rsidR="00CD2E54" w:rsidRDefault="004C4D89">
      <w:pPr>
        <w:ind w:left="-5" w:right="15"/>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4)эстетического воспитания: </w:t>
      </w:r>
    </w:p>
    <w:p w:rsidR="00CD2E54" w:rsidRDefault="004C4D89">
      <w:pPr>
        <w:ind w:left="-5" w:right="15"/>
      </w:pPr>
      <w:r>
        <w:t xml:space="preserve">Эстетическое отношение к миру, включая эстетику быта, научного и технического творчества, спорта, труда, общественных отношений; </w:t>
      </w:r>
    </w:p>
    <w:p w:rsidR="00CD2E54" w:rsidRDefault="004C4D89">
      <w:pPr>
        <w:spacing w:after="10" w:line="270" w:lineRule="auto"/>
        <w:ind w:left="-5" w:right="16" w:hanging="10"/>
        <w:jc w:val="left"/>
      </w:pPr>
      <w: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убеждѐнность в значимости для личностии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 5) </w:t>
      </w:r>
      <w:r>
        <w:tab/>
        <w:t xml:space="preserve">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w:t>
      </w:r>
    </w:p>
    <w:p w:rsidR="00CD2E54" w:rsidRDefault="004C4D89">
      <w:pPr>
        <w:ind w:left="-5" w:right="150"/>
      </w:pPr>
      <w:r>
        <w:t xml:space="preserve">активное неприятие вредных привычек и иных форм причинения вреда физическому и психическому здоровью; 6) трудового воспитания: </w:t>
      </w:r>
    </w:p>
    <w:p w:rsidR="00CD2E54" w:rsidRDefault="004C4D89">
      <w:pPr>
        <w:ind w:left="-5" w:right="15"/>
      </w:pPr>
      <w:r>
        <w:t xml:space="preserve">готовность к труду, осознание ценности мастерства, трудолюбие; </w:t>
      </w:r>
    </w:p>
    <w:p w:rsidR="00CD2E54" w:rsidRDefault="004C4D89">
      <w:pPr>
        <w:ind w:left="-5" w:right="15"/>
      </w:pPr>
      <w:r>
        <w:t>готовность к активной социально направленной деятельности, способность инициировать, планировать и самостоятельно выполнять такую деятельность; интерес к различным</w:t>
      </w:r>
    </w:p>
    <w:p w:rsidR="00CD2E54" w:rsidRDefault="004C4D89">
      <w:pPr>
        <w:tabs>
          <w:tab w:val="center" w:pos="1077"/>
          <w:tab w:val="center" w:pos="3900"/>
          <w:tab w:val="center" w:pos="6742"/>
          <w:tab w:val="center" w:pos="7901"/>
          <w:tab w:val="right" w:pos="9922"/>
        </w:tabs>
        <w:ind w:left="-10" w:firstLine="0"/>
        <w:jc w:val="left"/>
      </w:pPr>
      <w:r>
        <w:t xml:space="preserve"> </w:t>
      </w:r>
      <w:r>
        <w:tab/>
        <w:t xml:space="preserve">сферам </w:t>
      </w:r>
      <w:r>
        <w:tab/>
        <w:t xml:space="preserve">профессиональной деятельности, </w:t>
      </w:r>
      <w:r>
        <w:tab/>
        <w:t xml:space="preserve">умение </w:t>
      </w:r>
      <w:r>
        <w:tab/>
        <w:t xml:space="preserve">совершать </w:t>
      </w:r>
      <w:r>
        <w:tab/>
        <w:t xml:space="preserve">осознанный </w:t>
      </w:r>
    </w:p>
    <w:p w:rsidR="00CD2E54" w:rsidRDefault="004C4D89">
      <w:pPr>
        <w:spacing w:after="10" w:line="270" w:lineRule="auto"/>
        <w:ind w:left="-5" w:right="16" w:hanging="10"/>
        <w:jc w:val="left"/>
      </w:pPr>
      <w:r>
        <w:t xml:space="preserve">выбор будущей профессии и реализовывать собственные жизненные планы; мотивация к эффективному труду и постоянному профессиональному росту, к учѐту общественных потребностей при предстоящем выборе сферы деятельности; готовность и способность к образованию и самообразованию на протяжении всей жизни; 7) </w:t>
      </w:r>
      <w:r>
        <w:tab/>
        <w:t xml:space="preserve">экологического воспитания: </w:t>
      </w:r>
    </w:p>
    <w:p w:rsidR="00CD2E54" w:rsidRDefault="004C4D89">
      <w:pPr>
        <w:ind w:left="-5" w:right="15"/>
      </w:pPr>
      <w: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w:t>
      </w:r>
    </w:p>
    <w:p w:rsidR="00CD2E54" w:rsidRDefault="004C4D89">
      <w:pPr>
        <w:ind w:left="-5" w:right="15"/>
      </w:pPr>
      <w: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CD2E54" w:rsidRDefault="004C4D89">
      <w:pPr>
        <w:ind w:left="-5" w:right="15"/>
      </w:pPr>
      <w:r>
        <w:t xml:space="preserve">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8) ценности научного познания: 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 </w:t>
      </w:r>
    </w:p>
    <w:p w:rsidR="00CD2E54" w:rsidRDefault="004C4D89">
      <w:pPr>
        <w:ind w:left="-5" w:right="15"/>
      </w:pPr>
      <w:r>
        <w:t xml:space="preserve">совершенствование языковой и читательской культуры как средства взаимодействия между людьми и познания мира; </w:t>
      </w:r>
    </w:p>
    <w:p w:rsidR="00CD2E54" w:rsidRDefault="004C4D89">
      <w:pPr>
        <w:ind w:left="-5" w:right="15"/>
      </w:pPr>
      <w:r>
        <w:t xml:space="preserve">языковое и речевое развитие человека, включая понимание языка социально- экономической и политической коммуникации; </w:t>
      </w:r>
    </w:p>
    <w:p w:rsidR="00CD2E54" w:rsidRDefault="004C4D89">
      <w:pPr>
        <w:tabs>
          <w:tab w:val="center" w:pos="1893"/>
          <w:tab w:val="center" w:pos="3259"/>
          <w:tab w:val="center" w:pos="4963"/>
          <w:tab w:val="center" w:pos="6937"/>
          <w:tab w:val="center" w:pos="8491"/>
        </w:tabs>
        <w:ind w:left="-10" w:firstLine="0"/>
        <w:jc w:val="left"/>
      </w:pPr>
      <w:r>
        <w:t xml:space="preserve">осознание </w:t>
      </w:r>
      <w:r>
        <w:tab/>
        <w:t xml:space="preserve">ценности </w:t>
      </w:r>
      <w:r>
        <w:tab/>
        <w:t xml:space="preserve">научной </w:t>
      </w:r>
      <w:r>
        <w:tab/>
        <w:t xml:space="preserve">деятельности, </w:t>
      </w:r>
      <w:r>
        <w:tab/>
        <w:t xml:space="preserve">готовность </w:t>
      </w:r>
      <w:r>
        <w:tab/>
        <w:t xml:space="preserve">осуществлять </w:t>
      </w:r>
    </w:p>
    <w:p w:rsidR="00CD2E54" w:rsidRDefault="004C4D89">
      <w:pPr>
        <w:ind w:left="-5" w:right="15"/>
      </w:pPr>
      <w:r>
        <w:lastRenderedPageBreak/>
        <w:t xml:space="preserve">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w:t>
      </w:r>
    </w:p>
    <w:p w:rsidR="00CD2E54" w:rsidRDefault="004C4D89">
      <w:pPr>
        <w:ind w:left="-5" w:right="15"/>
      </w:pPr>
      <w:r>
        <w:t xml:space="preserve">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 </w:t>
      </w:r>
    </w:p>
    <w:p w:rsidR="00CD2E54" w:rsidRDefault="004C4D89">
      <w:pPr>
        <w:ind w:left="-5" w:right="15"/>
      </w:pPr>
      <w:r>
        <w:t xml:space="preserve">самосознания, включающего способность понимать своѐ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w:t>
      </w:r>
    </w:p>
    <w:p w:rsidR="00CD2E54" w:rsidRDefault="004C4D89">
      <w:pPr>
        <w:ind w:left="-5" w:right="15"/>
      </w:pPr>
      <w:r>
        <w:t xml:space="preserve">саморегулирования, включающего самоконтроль, умение принимать ответственность за своѐ поведение, способность адаптироваться к эмоциональным изменениям и проявлять гибкость, быть открытым новому; </w:t>
      </w:r>
    </w:p>
    <w:p w:rsidR="00CD2E54" w:rsidRDefault="004C4D89">
      <w:pPr>
        <w:ind w:left="-5" w:right="15"/>
      </w:pPr>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 </w:t>
      </w:r>
    </w:p>
    <w:p w:rsidR="00CD2E54" w:rsidRDefault="004C4D89">
      <w:pPr>
        <w:ind w:left="-5" w:right="15"/>
      </w:pPr>
      <w:r>
        <w:t xml:space="preserve">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5" w:right="15"/>
      </w:pPr>
      <w:r>
        <w:t xml:space="preserve">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социальную проблему, рассматривать еѐ разносторонне; 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 определять цели деятельности, задавать параметры и критерии их достижения, выявлять связь мотивов, интересов и целей деятельности; </w:t>
      </w:r>
    </w:p>
    <w:p w:rsidR="00CD2E54" w:rsidRDefault="004C4D89">
      <w:pPr>
        <w:ind w:left="-5" w:right="15"/>
      </w:pPr>
      <w:r>
        <w:t xml:space="preserve">выявлять закономерности и противоречия в рассматриваемых социальных явлениях и процессах, прогнозировать возможные пути разрешения противоречий; </w:t>
      </w:r>
    </w:p>
    <w:p w:rsidR="00CD2E54" w:rsidRDefault="004C4D89">
      <w:pPr>
        <w:ind w:left="-5" w:right="15"/>
      </w:pPr>
      <w:r>
        <w:t xml:space="preserve">разрабатывать план решения проблемы с учѐтом анализа имеющихся ресурсов и возможных рисков; </w:t>
      </w:r>
    </w:p>
    <w:p w:rsidR="00CD2E54" w:rsidRDefault="004C4D89">
      <w:pPr>
        <w:ind w:left="-5" w:right="15"/>
      </w:pPr>
      <w:r>
        <w:t xml:space="preserve">вносить коррективы в деятельность, отбирать способы деятельности, отвечающие еѐ целям,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 </w:t>
      </w:r>
    </w:p>
    <w:p w:rsidR="00CD2E54" w:rsidRDefault="004C4D89">
      <w:pPr>
        <w:ind w:left="-5" w:right="15"/>
      </w:pPr>
      <w:r>
        <w:t xml:space="preserve">развивать креативное мышление при решении учебно-познавательных, жизненных проблем, при выполнении социальных проектов. </w:t>
      </w:r>
    </w:p>
    <w:p w:rsidR="00CD2E54" w:rsidRDefault="004C4D89">
      <w:pPr>
        <w:ind w:left="-5" w:right="15"/>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5" w:right="15"/>
      </w:pPr>
      <w: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w:t>
      </w:r>
      <w:r>
        <w:lastRenderedPageBreak/>
        <w:t xml:space="preserve">практических задач, применению различных методов познания, включая специфические методы социального познания; </w:t>
      </w:r>
    </w:p>
    <w:p w:rsidR="00CD2E54" w:rsidRDefault="004C4D89">
      <w:pPr>
        <w:ind w:left="-5" w:right="15"/>
      </w:pPr>
      <w:r>
        <w:t>осуществлять в различных видах деятельность по получению нового знания, его интерпретации,</w:t>
      </w:r>
    </w:p>
    <w:p w:rsidR="00CD2E54" w:rsidRDefault="004C4D89">
      <w:pPr>
        <w:ind w:left="-5" w:right="15"/>
      </w:pPr>
      <w:r>
        <w:t xml:space="preserve"> преобразованию и применению в различных учебных ситуациях, в том числе при создании учебных и социальных проектов; формировать научный тип мышления, применять научную терминологию, ключевые понятия и методы; </w:t>
      </w:r>
    </w:p>
    <w:p w:rsidR="00CD2E54" w:rsidRDefault="004C4D89">
      <w:pPr>
        <w:ind w:left="-5" w:right="409"/>
      </w:pPr>
      <w:r>
        <w:t xml:space="preserve">ставить и формулировать собственные задачи в образовательной деятельности и жизненных ситуациях; </w:t>
      </w:r>
    </w:p>
    <w:p w:rsidR="00CD2E54" w:rsidRDefault="004C4D89">
      <w:pPr>
        <w:ind w:left="-5" w:right="15"/>
      </w:pPr>
      <w:r>
        <w:t xml:space="preserve">выявлять причинно-следственные связи социальных явлений и процессов и актуализировать познавательную задачу, выдвигать гипотезу еѐ решения, находить аргументы для доказательства своих утверждений, задавать параметры и критерии решения; </w:t>
      </w:r>
    </w:p>
    <w:p w:rsidR="00CD2E54" w:rsidRDefault="004C4D89">
      <w:pPr>
        <w:ind w:left="-5" w:right="15"/>
      </w:pPr>
      <w:r>
        <w:t xml:space="preserve">анализировать результаты, полученные в ходе решения задачи, критически оценивать их достоверность, прогнозировать изменение в новых условиях; оценивать новые ситуации, возникающие в процессе познания социальных объектов, в социальных отношениях; оценивать приобретѐнный опыт; </w:t>
      </w:r>
    </w:p>
    <w:p w:rsidR="00CD2E54" w:rsidRDefault="004C4D89">
      <w:pPr>
        <w:ind w:left="-5" w:right="15"/>
      </w:pPr>
      <w:r>
        <w:t xml:space="preserve">уметь переносить знания об общественных объектах, явлениях и процессах в познавательную и практическую области жизнедеятельности; </w:t>
      </w:r>
    </w:p>
    <w:p w:rsidR="00CD2E54" w:rsidRDefault="004C4D89">
      <w:pPr>
        <w:tabs>
          <w:tab w:val="center" w:pos="3298"/>
          <w:tab w:val="center" w:pos="4616"/>
          <w:tab w:val="center" w:pos="6863"/>
          <w:tab w:val="center" w:pos="9037"/>
        </w:tabs>
        <w:ind w:left="-10" w:firstLine="0"/>
        <w:jc w:val="left"/>
      </w:pPr>
      <w:r>
        <w:t xml:space="preserve">уметь интегрировать </w:t>
      </w:r>
      <w:r>
        <w:tab/>
        <w:t xml:space="preserve">знания из </w:t>
      </w:r>
      <w:r>
        <w:tab/>
        <w:t xml:space="preserve">разных </w:t>
      </w:r>
      <w:r>
        <w:tab/>
        <w:t xml:space="preserve">предметных областей, </w:t>
      </w:r>
      <w:r>
        <w:tab/>
        <w:t xml:space="preserve">комплекса </w:t>
      </w:r>
    </w:p>
    <w:p w:rsidR="00CD2E54" w:rsidRDefault="004C4D89">
      <w:pPr>
        <w:ind w:left="-5" w:right="15"/>
      </w:pPr>
      <w:r>
        <w:t xml:space="preserve">социальных наук, учебных и внеучебных источников информации; </w:t>
      </w:r>
    </w:p>
    <w:p w:rsidR="00CD2E54" w:rsidRDefault="004C4D89">
      <w:pPr>
        <w:ind w:left="-5" w:right="15"/>
      </w:pPr>
      <w:r>
        <w:t xml:space="preserve">выдвигать новые идеи, предлагать оригинальные подходы и решения; ставить проблемы и задачи, допускающие альтернативные решения. </w:t>
      </w:r>
    </w:p>
    <w:p w:rsidR="00CD2E54" w:rsidRDefault="004C4D89">
      <w:pPr>
        <w:ind w:left="-5" w:right="15"/>
      </w:pPr>
      <w:r>
        <w:t xml:space="preserve">У обучающегося будут сформированы  умения работать с информацией как часть познавательных универсальных учебных действий: 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D2E54" w:rsidRDefault="004C4D89">
      <w:pPr>
        <w:ind w:left="-5" w:right="15"/>
      </w:pPr>
      <w:r>
        <w:t xml:space="preserve">создавать тексты в различных форматах с учѐтом назначения информации и целевой аудитории, выбирая оптимальную форму представления и визуализации, включая статистические данные, графики, таблицы; </w:t>
      </w:r>
    </w:p>
    <w:p w:rsidR="00CD2E54" w:rsidRDefault="004C4D89">
      <w:pPr>
        <w:ind w:left="-5" w:right="15"/>
      </w:pPr>
      <w:r>
        <w:t xml:space="preserve">оценивать достоверность, легитимность информации различных видов и форм представления, в том числе полученной из интернет-источников, еѐ соответствие правовым и морально-этическим нормам; </w:t>
      </w:r>
    </w:p>
    <w:p w:rsidR="00CD2E54" w:rsidRDefault="004C4D89">
      <w:pPr>
        <w:ind w:left="-5" w:right="15"/>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D2E54" w:rsidRDefault="004C4D89">
      <w:pPr>
        <w:ind w:left="-5" w:right="15"/>
      </w:pPr>
      <w:r>
        <w:t xml:space="preserve">владеть навыками распознавания и защиты информации, информационной безопасности личности. </w:t>
      </w:r>
    </w:p>
    <w:p w:rsidR="00CD2E54" w:rsidRDefault="004C4D89">
      <w:pPr>
        <w:ind w:left="-5" w:right="15"/>
      </w:pPr>
      <w:r>
        <w:t xml:space="preserve">У обучающегося будут сформированы умения общения как часть коммуникативных универсальных учебных действий: </w:t>
      </w:r>
    </w:p>
    <w:p w:rsidR="00CD2E54" w:rsidRDefault="004C4D89">
      <w:pPr>
        <w:ind w:left="-5" w:right="15"/>
      </w:pPr>
      <w:r>
        <w:t xml:space="preserve">осуществлять коммуникации во всех сферах жизни; </w:t>
      </w:r>
    </w:p>
    <w:p w:rsidR="00CD2E54" w:rsidRDefault="004C4D89">
      <w:pPr>
        <w:ind w:left="-5" w:right="15"/>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w:t>
      </w:r>
      <w:r>
        <w:lastRenderedPageBreak/>
        <w:t>способами общения и взаимодействия; аргументированно вести диалог, учитывать разные точки зрения; развѐрнуто и логично излагать свою точку зрения с использован</w:t>
      </w:r>
      <w:r w:rsidR="0003397A">
        <w:t xml:space="preserve">ием языковых средств. </w:t>
      </w:r>
      <w:r>
        <w:t xml:space="preserve">У обучающегося будут сформированы умения самоорганизации как часть регулятивных универсальных учебных действий: </w:t>
      </w:r>
    </w:p>
    <w:p w:rsidR="00CD2E54" w:rsidRDefault="004C4D89">
      <w:pPr>
        <w:ind w:left="-5" w:right="15"/>
      </w:pPr>
      <w:r>
        <w:t xml:space="preserve">самостоятельно    осуществлять     познавательную     деятельность,   выявлять </w:t>
      </w:r>
    </w:p>
    <w:p w:rsidR="00CD2E54" w:rsidRDefault="004C4D89">
      <w:pPr>
        <w:ind w:left="-5" w:right="15"/>
      </w:pPr>
      <w:r>
        <w:t xml:space="preserve">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 </w:t>
      </w:r>
    </w:p>
    <w:p w:rsidR="00CD2E54" w:rsidRDefault="004C4D89">
      <w:pPr>
        <w:ind w:left="-5" w:right="15"/>
      </w:pPr>
      <w:r>
        <w:t xml:space="preserve">самостоятельно составлять план решения проблемы с учѐтом имеющихся ресурсов, собственных возможностей и предпочтений; </w:t>
      </w:r>
    </w:p>
    <w:p w:rsidR="00CD2E54" w:rsidRDefault="004C4D89">
      <w:pPr>
        <w:ind w:left="-5" w:right="15"/>
      </w:pPr>
      <w:r>
        <w:t xml:space="preserve">давать оценку новым ситуациям, возникающим в познавательной и практической деятельности, в межличностных отношениях; </w:t>
      </w:r>
    </w:p>
    <w:p w:rsidR="00CD2E54" w:rsidRDefault="004C4D89">
      <w:pPr>
        <w:ind w:left="-5" w:right="15"/>
      </w:pPr>
      <w:r>
        <w:t xml:space="preserve">расширять рамки учебного предмета на основе личных предпочтений, проявлять интерес к социальной проблематике; </w:t>
      </w:r>
    </w:p>
    <w:p w:rsidR="00CD2E54" w:rsidRDefault="004C4D89">
      <w:pPr>
        <w:ind w:left="-5" w:right="15"/>
      </w:pPr>
      <w: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приобретѐнный опыт; </w:t>
      </w:r>
    </w:p>
    <w:p w:rsidR="00CD2E54" w:rsidRDefault="004C4D89">
      <w:pPr>
        <w:ind w:left="-5" w:right="15"/>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CD2E54" w:rsidRDefault="004C4D89">
      <w:pPr>
        <w:ind w:left="-5" w:right="15"/>
      </w:pPr>
      <w:r>
        <w:t xml:space="preserve">У обучающегося будут сформированы умения совместной деятельности: </w:t>
      </w:r>
    </w:p>
    <w:p w:rsidR="00CD2E54" w:rsidRDefault="004C4D89">
      <w:pPr>
        <w:ind w:left="-5" w:right="15"/>
      </w:pPr>
      <w:r>
        <w:t xml:space="preserve">понимать и использовать преимущества командной и индивидуальной работы; выбирать тематику и методы совместных действий с учѐтом общих интересов, и возможностей каждого члена коллектива; </w:t>
      </w:r>
    </w:p>
    <w:p w:rsidR="00CD2E54" w:rsidRDefault="004C4D89">
      <w:pPr>
        <w:ind w:left="-5" w:right="15"/>
      </w:pPr>
      <w:r>
        <w:t xml:space="preserve">принимать цели совместной деятельности, организовывать и координировать действия по еѐ достижению: составлять план действий, распределять роли с учѐтом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учебно-исследовательские и социальные проекты, оценивать идеи с позиции новизны, оригинальности, практической значимости; осуществлять позитивное стратегическое поведение в различных ситуациях, проявлять творчество и воображение, быть инициативным. 124.8.4.7.У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 вносить коррективы в деятельность, оценивать соответствие результатов целям; </w:t>
      </w:r>
    </w:p>
    <w:p w:rsidR="00CD2E54" w:rsidRDefault="004C4D89">
      <w:pPr>
        <w:ind w:left="-5" w:right="15"/>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приѐмы рефлексии для оценки ситуации, выбора верного решения; </w:t>
      </w:r>
    </w:p>
    <w:p w:rsidR="00CD2E54" w:rsidRDefault="004C4D89">
      <w:pPr>
        <w:ind w:left="-5" w:right="15"/>
      </w:pPr>
      <w:r>
        <w:t xml:space="preserve">оценивать риски и своевременно принимать решения по их снижению; принимать себя, понимая свои недостатки и достоинства; </w:t>
      </w:r>
    </w:p>
    <w:p w:rsidR="00CD2E54" w:rsidRDefault="004C4D89">
      <w:pPr>
        <w:ind w:left="-5" w:right="15"/>
      </w:pPr>
      <w:r>
        <w:t xml:space="preserve">учитывать мотивы и аргументы других при анализе результатов деятельности; признавать своѐ право и право других на ошибку; развивать способность понимать мир с позиции другого человека. </w:t>
      </w:r>
    </w:p>
    <w:p w:rsidR="00CD2E54" w:rsidRDefault="004C4D89">
      <w:pPr>
        <w:ind w:left="-5" w:right="15"/>
      </w:pPr>
      <w:r>
        <w:t xml:space="preserve">Предметные результаты освоения программы по обществознанию. К концу 10 класса обучающийся будет: 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w:t>
      </w:r>
    </w:p>
    <w:p w:rsidR="00CD2E54" w:rsidRDefault="004C4D89">
      <w:pPr>
        <w:ind w:left="-5" w:right="15"/>
      </w:pPr>
      <w:r>
        <w:lastRenderedPageBreak/>
        <w:t>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w:t>
      </w:r>
    </w:p>
    <w:p w:rsidR="00CD2E54" w:rsidRDefault="004C4D89">
      <w:pPr>
        <w:tabs>
          <w:tab w:val="center" w:pos="1841"/>
          <w:tab w:val="center" w:pos="3539"/>
          <w:tab w:val="center" w:pos="5077"/>
          <w:tab w:val="center" w:pos="6594"/>
          <w:tab w:val="center" w:pos="8050"/>
          <w:tab w:val="right" w:pos="9922"/>
        </w:tabs>
        <w:ind w:left="-10" w:firstLine="0"/>
        <w:jc w:val="left"/>
      </w:pPr>
      <w:r>
        <w:t xml:space="preserve"> </w:t>
      </w:r>
      <w:r>
        <w:tab/>
        <w:t xml:space="preserve">факторы и показатели </w:t>
      </w:r>
      <w:r>
        <w:tab/>
        <w:t xml:space="preserve"> </w:t>
      </w:r>
      <w:r>
        <w:tab/>
        <w:t xml:space="preserve">экономического </w:t>
      </w:r>
      <w:r>
        <w:tab/>
        <w:t xml:space="preserve">роста, </w:t>
      </w:r>
      <w:r>
        <w:tab/>
        <w:t xml:space="preserve">экономические </w:t>
      </w:r>
      <w:r>
        <w:tab/>
        <w:t xml:space="preserve">циклы, </w:t>
      </w:r>
    </w:p>
    <w:p w:rsidR="00CD2E54" w:rsidRDefault="004C4D89">
      <w:pPr>
        <w:ind w:left="-5" w:right="15"/>
      </w:pPr>
      <w:r>
        <w:t xml:space="preserve">рыночное ценообразование, экономическое содержание собственности, финансовая система и финансовая политика государства; 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 </w:t>
      </w:r>
    </w:p>
    <w:p w:rsidR="00CD2E54" w:rsidRDefault="004C4D89">
      <w:pPr>
        <w:ind w:left="-5" w:right="15"/>
      </w:pPr>
      <w:r>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 </w:t>
      </w:r>
    </w:p>
    <w:p w:rsidR="00CD2E54" w:rsidRDefault="004C4D89">
      <w:pPr>
        <w:ind w:left="-5" w:right="15"/>
      </w:pPr>
      <w: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 </w:t>
      </w:r>
    </w:p>
    <w:p w:rsidR="00CD2E54" w:rsidRDefault="004C4D89">
      <w:pPr>
        <w:ind w:left="-5" w:right="15"/>
      </w:pPr>
      <w:r>
        <w:t xml:space="preserve">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w:t>
      </w:r>
      <w:r>
        <w:lastRenderedPageBreak/>
        <w:t xml:space="preserve">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бизнеса,причинах несовершенства рыночной  экономики, путей достижения социальной справедливости в условиях рыночной экономики; уметь проводить целенаправленный поиск социальной информации, используя источники научного и научно публицистического характера, ранжировать </w:t>
      </w:r>
    </w:p>
    <w:p w:rsidR="00CD2E54" w:rsidRDefault="004C4D89">
      <w:pPr>
        <w:ind w:left="-5" w:right="15"/>
      </w:pPr>
      <w:r>
        <w:t>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знаний,учебноисследовательской и проектной работы по философской, социально-</w:t>
      </w:r>
    </w:p>
    <w:p w:rsidR="00CD2E54" w:rsidRDefault="004C4D89">
      <w:pPr>
        <w:ind w:left="-5" w:right="15"/>
      </w:pPr>
      <w:r>
        <w:t xml:space="preserve">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 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распространѐнных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молодѐжи в условиях конкуренции на рынке труда; 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w:t>
      </w:r>
    </w:p>
    <w:p w:rsidR="00CD2E54" w:rsidRDefault="004C4D89">
      <w:pPr>
        <w:ind w:left="-5" w:right="15"/>
      </w:pPr>
      <w:r>
        <w:t xml:space="preserve">«Основы философии», «Основы социальной психологии», «Основы экономической науки»; 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 </w:t>
      </w:r>
    </w:p>
    <w:p w:rsidR="00CD2E54" w:rsidRDefault="004C4D89">
      <w:pPr>
        <w:ind w:left="-5" w:right="15"/>
      </w:pPr>
      <w:r>
        <w:t xml:space="preserve">124.8.6. Предметные результаты освоения программы по обществознанию. К концу 11 класса обучающийся будет: </w:t>
      </w:r>
    </w:p>
    <w:p w:rsidR="00CD2E54" w:rsidRDefault="004C4D89">
      <w:pPr>
        <w:ind w:left="-5" w:right="15"/>
      </w:pPr>
      <w:r>
        <w:t xml:space="preserve">-владеть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w:t>
      </w:r>
      <w:r>
        <w:lastRenderedPageBreak/>
        <w:t xml:space="preserve">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еѐ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 </w:t>
      </w:r>
    </w:p>
    <w:p w:rsidR="00CD2E54" w:rsidRDefault="004C4D89">
      <w:pPr>
        <w:ind w:left="-5" w:right="15"/>
      </w:pPr>
      <w: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w:t>
      </w:r>
    </w:p>
    <w:p w:rsidR="00CD2E54" w:rsidRDefault="004C4D89">
      <w:pPr>
        <w:ind w:left="-5" w:right="15"/>
      </w:pPr>
      <w:r>
        <w:t xml:space="preserve">конституционных принципах национальной политики в Российской Федерации; </w:t>
      </w:r>
    </w:p>
    <w:p w:rsidR="00CD2E54" w:rsidRDefault="004C4D89">
      <w:pPr>
        <w:ind w:left="-5" w:right="15"/>
      </w:pPr>
      <w:r>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w:t>
      </w:r>
    </w:p>
    <w:p w:rsidR="00CD2E54" w:rsidRDefault="004C4D89">
      <w:pPr>
        <w:ind w:left="-5" w:right="15"/>
      </w:pPr>
      <w: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 -уметь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w:t>
      </w:r>
      <w:r>
        <w:lastRenderedPageBreak/>
        <w:t xml:space="preserve">правовых норм, источники права, отрасли права, виды правоотношений, виды правонарушений, виды юридической ответственности; </w:t>
      </w:r>
    </w:p>
    <w:p w:rsidR="00CD2E54" w:rsidRDefault="004C4D89">
      <w:pPr>
        <w:ind w:left="-5" w:right="15"/>
      </w:pPr>
      <w:r>
        <w:t xml:space="preserve">-уметь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 </w:t>
      </w:r>
    </w:p>
    <w:p w:rsidR="00CD2E54" w:rsidRDefault="004C4D89">
      <w:pPr>
        <w:ind w:left="-5" w:right="15"/>
      </w:pPr>
      <w:r>
        <w:t xml:space="preserve">-уметь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w:t>
      </w:r>
    </w:p>
    <w:p w:rsidR="00CD2E54" w:rsidRDefault="004C4D89">
      <w:pPr>
        <w:ind w:left="-5" w:right="15"/>
      </w:pPr>
      <w:r>
        <w:t xml:space="preserve">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еѐ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 </w:t>
      </w:r>
    </w:p>
    <w:p w:rsidR="00CD2E54" w:rsidRDefault="004C4D89">
      <w:pPr>
        <w:ind w:left="-5" w:right="15"/>
      </w:pPr>
      <w:r>
        <w:t xml:space="preserve">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молодѐжи как социальной группе, изменении социальных ролей в семье, системе образования Российской </w:t>
      </w:r>
    </w:p>
    <w:p w:rsidR="00CD2E54" w:rsidRDefault="004C4D89">
      <w:pPr>
        <w:ind w:left="-5" w:right="15"/>
      </w:pPr>
      <w:r>
        <w:t xml:space="preserve">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w:t>
      </w:r>
      <w:r>
        <w:lastRenderedPageBreak/>
        <w:t xml:space="preserve">необходимой обороне и крайней необходимости, стадиях гражданского и уголовного процесса, развитии правовой культуры; </w:t>
      </w:r>
    </w:p>
    <w:p w:rsidR="00CD2E54" w:rsidRDefault="004C4D89">
      <w:pPr>
        <w:ind w:left="-5" w:right="15"/>
      </w:pPr>
      <w:r>
        <w:t xml:space="preserve">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 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w:t>
      </w:r>
    </w:p>
    <w:p w:rsidR="00CD2E54" w:rsidRDefault="004C4D89">
      <w:pPr>
        <w:ind w:left="-5" w:right="15"/>
      </w:pPr>
      <w:r>
        <w:t xml:space="preserve">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пособность ориентироваться в направлениях профессионального образования, связанных  с социально-гуманитарной подготовкой иособенностями профессиональной деятельности социолога, политолога, юриста. </w:t>
      </w:r>
    </w:p>
    <w:p w:rsidR="00AF2FEA" w:rsidRPr="00AF2FEA" w:rsidRDefault="00AF2FEA" w:rsidP="00AF2FEA">
      <w:pPr>
        <w:widowControl w:val="0"/>
        <w:autoSpaceDE w:val="0"/>
        <w:autoSpaceDN w:val="0"/>
        <w:spacing w:before="200" w:after="0" w:line="240" w:lineRule="auto"/>
        <w:ind w:left="0" w:firstLine="540"/>
        <w:rPr>
          <w:rFonts w:eastAsia="SimSun"/>
          <w:color w:val="auto"/>
          <w:szCs w:val="24"/>
        </w:rPr>
      </w:pPr>
      <w:r w:rsidRPr="00AF2FEA">
        <w:rPr>
          <w:rFonts w:eastAsia="SimSun"/>
          <w:color w:val="auto"/>
          <w:szCs w:val="24"/>
        </w:rPr>
        <w:t>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20.4</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на ЕГЭ по обществознанию требования</w:t>
      </w: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 результатам освоения основной образовательной программы</w:t>
      </w: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среднего общего образования</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Код проверяемого требования</w:t>
            </w:r>
          </w:p>
        </w:tc>
        <w:tc>
          <w:tcPr>
            <w:tcW w:w="7370"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w:t>
            </w:r>
            <w:r w:rsidRPr="00AF2FEA">
              <w:rPr>
                <w:rFonts w:eastAsia="SimSun"/>
                <w:color w:val="auto"/>
                <w:szCs w:val="24"/>
              </w:rPr>
              <w:lastRenderedPageBreak/>
              <w:t>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w:t>
            </w:r>
            <w:r w:rsidRPr="00AF2FEA">
              <w:rPr>
                <w:rFonts w:eastAsia="SimSun"/>
                <w:color w:val="auto"/>
                <w:szCs w:val="24"/>
              </w:rPr>
              <w:lastRenderedPageBreak/>
              <w:t>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6</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8</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9</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10</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Способность делать объектом рефлексии собственный социальный опыт, использовать его при решении познавательных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w:t>
            </w:r>
            <w:r w:rsidRPr="00AF2FEA">
              <w:rPr>
                <w:rFonts w:eastAsia="SimSun"/>
                <w:color w:val="auto"/>
                <w:szCs w:val="24"/>
              </w:rPr>
              <w:lastRenderedPageBreak/>
              <w:t>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12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20.5</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Перечень элементов содержания, проверяемых на ЕГЭ</w:t>
      </w: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по обществознанию</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Код</w:t>
            </w:r>
          </w:p>
        </w:tc>
        <w:tc>
          <w:tcPr>
            <w:tcW w:w="7994"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Проверяемый элемент содержания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Человек в обществе. Духовная культура/Введение в социальную психологию. Введение в социальную философию</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Человек как результат биологической и социокультурной эволюции. </w:t>
            </w:r>
            <w:r w:rsidRPr="00AF2FEA">
              <w:rPr>
                <w:rFonts w:eastAsia="SimSun"/>
                <w:color w:val="auto"/>
                <w:szCs w:val="24"/>
              </w:rPr>
              <w:lastRenderedPageBreak/>
              <w:t>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Мировоззрение, его роль в жизнедеятельности человека. Общественное и индивидуальное сознание. Самосознание и социальное поведение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Деятельность и ее структура. Мотивация деятельности. Многообразие видов деятельности. Свобода и необходимость в деятельности человека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Понятие истины, ее критерии. Абсолютная, относительная истина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Общество как система. Общественные отношения. Связи между подсистемами и элементами общества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Общественные потребности и социальные институты. Признаки и функции социальных институтов</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1.9</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1.10</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1.14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Экономическая жизнь общества (Введение в экономику)</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Экономические институты и их роль в развитии общества. Собственность. Экономическое содержание собственности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Типы экономических систем</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w:t>
            </w:r>
            <w:r w:rsidRPr="00AF2FEA">
              <w:rPr>
                <w:rFonts w:eastAsia="SimSun"/>
                <w:color w:val="auto"/>
                <w:szCs w:val="24"/>
              </w:rPr>
              <w:lastRenderedPageBreak/>
              <w:t>Экономическая эффективность. Эффект масштаба производства. Влияние конкуренции на деятельность фирмы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2.9</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2.10</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Инфляция: причины, виды, социально-экономические последствия. Антиинфляционная политика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Понятие экономического цикла. Фазы экономического цикла. Причины экономических циклов</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w:t>
            </w:r>
            <w:r w:rsidRPr="00AF2FEA">
              <w:rPr>
                <w:rFonts w:eastAsia="SimSun"/>
                <w:color w:val="auto"/>
                <w:szCs w:val="24"/>
              </w:rPr>
              <w:lastRenderedPageBreak/>
              <w:t>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Социальная сфера (Введение в социологию)</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Семья и брак. Функции и типы семьи. Семья как важнейший социальный институт</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Социализация личности и ее этапы. Агенты (институты) социализации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Социальный конфликт. Виды социальных конфликтов, их причины. Способы разрешения социальных конфликтов</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3.9</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3.10</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сфера/Введение в политологию</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4.2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система общества, ее структура и функции. Политическая система Российской Федерации на современном этапе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Государство как основной институт политической системы. Государственный суверенитет. Функции государства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Федеративное устройство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Субъекты государственной власти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4.9</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4.10</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элита и политическое лидерство. Типология лидерства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Роль средств массовой информации в политической жизни общества. Сеть Интернет в современной политической коммуникации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Правовое регулирование общественных отношений в Российской Федерации/Введение в правоведение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Право как социальный институт. Понятие, признаки и функции права. Роль права в жизни общества. Понятие, структура и виды правовых норм</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5.4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Понятие и признаки правоотношений. Субъекты правоотношений, их виды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Правомерное поведение и правонарушение. Виды правонарушений, состав правонарушения. Понятие и виды юридической ответственности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5.6</w:t>
            </w:r>
          </w:p>
        </w:tc>
        <w:tc>
          <w:tcPr>
            <w:tcW w:w="7994" w:type="dxa"/>
          </w:tcPr>
          <w:p w:rsidR="00AF2FEA" w:rsidRPr="00AF2FEA" w:rsidRDefault="002A58FF" w:rsidP="00AF2FEA">
            <w:pPr>
              <w:widowControl w:val="0"/>
              <w:autoSpaceDE w:val="0"/>
              <w:autoSpaceDN w:val="0"/>
              <w:spacing w:after="0" w:line="240" w:lineRule="auto"/>
              <w:ind w:left="0" w:firstLine="0"/>
              <w:rPr>
                <w:rFonts w:eastAsia="SimSun"/>
                <w:color w:val="auto"/>
                <w:szCs w:val="24"/>
              </w:rPr>
            </w:pPr>
            <w:hyperlink r:id="rId234">
              <w:r w:rsidR="00AF2FEA" w:rsidRPr="00AF2FEA">
                <w:rPr>
                  <w:rFonts w:eastAsia="SimSun"/>
                  <w:color w:val="0000FF"/>
                  <w:szCs w:val="24"/>
                </w:rPr>
                <w:t>Конституция</w:t>
              </w:r>
            </w:hyperlink>
            <w:r w:rsidR="00AF2FEA" w:rsidRPr="00AF2FEA">
              <w:rPr>
                <w:rFonts w:eastAsia="SimSun"/>
                <w:color w:val="auto"/>
                <w:szCs w:val="24"/>
              </w:rPr>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5.9</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5.10</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Экологическое законодательство. Экологические правонарушения. Способы защиты права на благоприятную окружающую среду</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5.16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Административный процесс. Судебное производство по делам об административных правонарушениях</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5.19</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Конституционное судопроизводство. Арбитражное судопроизводство</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5.20</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Правоохранительные органы Российской Федерации</w:t>
            </w:r>
          </w:p>
        </w:tc>
      </w:tr>
    </w:tbl>
    <w:p w:rsidR="00A05448" w:rsidRDefault="00A05448">
      <w:pPr>
        <w:ind w:left="-5" w:right="15"/>
      </w:pPr>
    </w:p>
    <w:p w:rsidR="00CD2E54" w:rsidRDefault="004C4D89">
      <w:pPr>
        <w:spacing w:after="30" w:line="259" w:lineRule="auto"/>
        <w:ind w:left="0" w:firstLine="0"/>
        <w:jc w:val="left"/>
      </w:pPr>
      <w:r>
        <w:t xml:space="preserve"> </w:t>
      </w:r>
    </w:p>
    <w:p w:rsidR="00CD2E54" w:rsidRDefault="00AB2183">
      <w:pPr>
        <w:spacing w:after="5" w:line="271" w:lineRule="auto"/>
        <w:ind w:left="716" w:hanging="10"/>
      </w:pPr>
      <w:r>
        <w:rPr>
          <w:b/>
        </w:rPr>
        <w:t>2.1.23</w:t>
      </w:r>
      <w:r w:rsidR="0003397A">
        <w:rPr>
          <w:b/>
        </w:rPr>
        <w:t>.</w:t>
      </w:r>
      <w:r w:rsidR="004C4D89">
        <w:rPr>
          <w:b/>
        </w:rPr>
        <w:t xml:space="preserve"> Рабочая программа по учебному предмету «География» (базовый уровень).  </w:t>
      </w:r>
    </w:p>
    <w:p w:rsidR="00CD2E54" w:rsidRDefault="004C4D89">
      <w:pPr>
        <w:ind w:left="-10" w:right="15" w:firstLine="711"/>
      </w:pPr>
      <w:r>
        <w:t xml:space="preserve">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CD2E54" w:rsidRDefault="004C4D89">
      <w:pPr>
        <w:ind w:left="716" w:right="15"/>
      </w:pPr>
      <w:r>
        <w:t xml:space="preserve">Пояснительная записка. </w:t>
      </w:r>
    </w:p>
    <w:p w:rsidR="00CD2E54" w:rsidRDefault="004C4D89">
      <w:pPr>
        <w:ind w:left="-10" w:right="15" w:firstLine="711"/>
      </w:pPr>
      <w:r>
        <w:t xml:space="preserve">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D2E54" w:rsidRDefault="004C4D89">
      <w:pPr>
        <w:ind w:left="-10" w:right="15" w:firstLine="711"/>
      </w:pPr>
      <w:r>
        <w:t xml:space="preserve">Программа по географии отражает основные требования ФГОС СОО к личностным, метапредметным и предметным результатам освоения образовательных программ. 132.2.3.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 </w:t>
      </w:r>
    </w:p>
    <w:p w:rsidR="00CD2E54" w:rsidRDefault="004C4D89">
      <w:pPr>
        <w:ind w:left="-10" w:right="15" w:firstLine="711"/>
      </w:pPr>
      <w: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w:t>
      </w:r>
      <w:r>
        <w:lastRenderedPageBreak/>
        <w:t>сферах человеческой деятельности, общения и социальных отношений.</w:t>
      </w:r>
      <w:r>
        <w:rPr>
          <w:b/>
          <w:i/>
        </w:rPr>
        <w:t xml:space="preserve"> </w:t>
      </w:r>
      <w:r>
        <w:t xml:space="preserve">При составлении рабочей программы по учебному предмету «География» используется  поурочное планирование. </w:t>
      </w:r>
    </w:p>
    <w:p w:rsidR="00CD2E54" w:rsidRDefault="004C4D89">
      <w:pPr>
        <w:ind w:left="-10" w:right="15" w:firstLine="711"/>
      </w:pPr>
      <w:r>
        <w:t xml:space="preserve">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  </w:t>
      </w:r>
    </w:p>
    <w:p w:rsidR="00CD2E54" w:rsidRDefault="004C4D89">
      <w:pPr>
        <w:ind w:left="-10" w:right="15" w:firstLine="711"/>
      </w:pPr>
      <w: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w:t>
      </w:r>
    </w:p>
    <w:p w:rsidR="00CD2E54" w:rsidRDefault="004C4D89">
      <w:pPr>
        <w:ind w:left="716" w:right="15"/>
      </w:pPr>
      <w:r>
        <w:t xml:space="preserve">Изучение географии направлено на достижение следующих целей: </w:t>
      </w:r>
    </w:p>
    <w:p w:rsidR="00CD2E54" w:rsidRDefault="004C4D89">
      <w:pPr>
        <w:ind w:left="-10" w:right="15" w:firstLine="711"/>
      </w:pPr>
      <w: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 воспитание экологической культуры на основе приобретения знаний о взаимосвязи </w:t>
      </w:r>
    </w:p>
    <w:p w:rsidR="00CD2E54" w:rsidRDefault="004C4D89">
      <w:pPr>
        <w:ind w:left="-5" w:right="15"/>
      </w:pPr>
      <w:r>
        <w:t xml:space="preserve">природы, населения и хозяйства на глобальном, региональноми локальном уровнях и формирование ценностного отношения к проблемам взаимодействия человека и общества; формирование системы географических знаний как компонента научной картины мира, </w:t>
      </w:r>
    </w:p>
    <w:p w:rsidR="00CD2E54" w:rsidRDefault="004C4D89">
      <w:pPr>
        <w:ind w:left="701" w:right="15" w:hanging="711"/>
      </w:pPr>
      <w:r>
        <w:t xml:space="preserve">завершение формирования основ географической культуры; развитие познавательных интересов, навыков самопознания, интеллектуальных и </w:t>
      </w:r>
    </w:p>
    <w:p w:rsidR="00CD2E54" w:rsidRDefault="004C4D89">
      <w:pPr>
        <w:ind w:left="-5" w:right="15"/>
      </w:pPr>
      <w:r>
        <w:t xml:space="preserve">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 на достижение целей </w:t>
      </w:r>
    </w:p>
    <w:p w:rsidR="00CD2E54" w:rsidRDefault="004C4D89">
      <w:pPr>
        <w:ind w:left="-5" w:right="15"/>
      </w:pPr>
      <w:r>
        <w:t xml:space="preserve">устойчивого развития. </w:t>
      </w:r>
    </w:p>
    <w:p w:rsidR="00CD2E54" w:rsidRDefault="004C4D89">
      <w:pPr>
        <w:ind w:left="-10" w:right="15" w:firstLine="711"/>
      </w:pPr>
      <w:r>
        <w:t xml:space="preserve">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 </w:t>
      </w:r>
    </w:p>
    <w:p w:rsidR="00CD2E54" w:rsidRDefault="004C4D89">
      <w:pPr>
        <w:ind w:left="-10" w:right="15" w:firstLine="711"/>
      </w:pPr>
      <w:r>
        <w:t xml:space="preserve">Общее число часов, рекомендованных для изучения географии, – 68 часов: по одному часу в неделю в 10 и 11 классах. </w:t>
      </w:r>
    </w:p>
    <w:p w:rsidR="00CD2E54" w:rsidRDefault="004C4D89">
      <w:pPr>
        <w:ind w:left="716" w:right="3052"/>
      </w:pPr>
      <w:r>
        <w:t xml:space="preserve">Содержание обучения географии в 10 классе. 132.3.1. География как наука.  </w:t>
      </w:r>
    </w:p>
    <w:p w:rsidR="00CD2E54" w:rsidRDefault="004C4D89">
      <w:pPr>
        <w:ind w:left="-10" w:right="15" w:firstLine="711"/>
      </w:pPr>
      <w: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 </w:t>
      </w:r>
    </w:p>
    <w:p w:rsidR="00CD2E54" w:rsidRDefault="004C4D89">
      <w:pPr>
        <w:ind w:left="-10" w:right="15" w:firstLine="711"/>
      </w:pPr>
      <w:r>
        <w:t xml:space="preserve">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 </w:t>
      </w:r>
    </w:p>
    <w:p w:rsidR="00CD2E54" w:rsidRDefault="004C4D89">
      <w:pPr>
        <w:ind w:left="716" w:right="15"/>
      </w:pPr>
      <w:r>
        <w:t xml:space="preserve">Природопользование и геоэкология. </w:t>
      </w:r>
    </w:p>
    <w:p w:rsidR="00CD2E54" w:rsidRDefault="004C4D89">
      <w:pPr>
        <w:ind w:left="-10" w:right="15" w:firstLine="711"/>
      </w:pPr>
      <w:r>
        <w:lastRenderedPageBreak/>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w:t>
      </w:r>
    </w:p>
    <w:p w:rsidR="00CD2E54" w:rsidRDefault="004C4D89">
      <w:pPr>
        <w:ind w:left="-10" w:right="15" w:firstLine="711"/>
      </w:pPr>
      <w:r>
        <w:t xml:space="preserve">Естественный и антропогенный ландшафты. Проблема сохранения ландшафтного и культурного разнообразия на Земле.  </w:t>
      </w:r>
    </w:p>
    <w:p w:rsidR="00CD2E54" w:rsidRDefault="004C4D89">
      <w:pPr>
        <w:ind w:left="-10" w:right="15" w:firstLine="711"/>
      </w:pPr>
      <w:r>
        <w:t xml:space="preserve">Практическая работа «Классификация ландшафтов с использованием источников географической информации». </w:t>
      </w:r>
    </w:p>
    <w:p w:rsidR="00CD2E54" w:rsidRDefault="004C4D89">
      <w:pPr>
        <w:ind w:left="-10" w:right="15" w:firstLine="711"/>
      </w:pPr>
      <w: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 </w:t>
      </w:r>
    </w:p>
    <w:p w:rsidR="00CD2E54" w:rsidRDefault="004C4D89">
      <w:pPr>
        <w:ind w:left="-10" w:right="15" w:firstLine="711"/>
      </w:pPr>
      <w: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w:t>
      </w:r>
    </w:p>
    <w:p w:rsidR="00CD2E54" w:rsidRDefault="004C4D89">
      <w:pPr>
        <w:ind w:left="-5" w:right="15"/>
      </w:pPr>
      <w:r>
        <w:t xml:space="preserve">(исследования). </w:t>
      </w:r>
    </w:p>
    <w:p w:rsidR="00CD2E54" w:rsidRDefault="004C4D89">
      <w:pPr>
        <w:ind w:left="-10" w:right="15" w:firstLine="711"/>
      </w:pPr>
      <w: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rsidR="00CD2E54" w:rsidRDefault="004C4D89">
      <w:pPr>
        <w:ind w:left="-10" w:right="15" w:firstLine="711"/>
      </w:pPr>
      <w:r>
        <w:t xml:space="preserve">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 </w:t>
      </w:r>
    </w:p>
    <w:p w:rsidR="00CD2E54" w:rsidRDefault="004C4D89">
      <w:pPr>
        <w:ind w:left="716" w:right="15"/>
      </w:pPr>
      <w:r>
        <w:t xml:space="preserve">Современная политическая карта.  </w:t>
      </w:r>
    </w:p>
    <w:p w:rsidR="00CD2E54" w:rsidRDefault="004C4D89">
      <w:pPr>
        <w:ind w:left="-10" w:right="15" w:firstLine="711"/>
      </w:pPr>
      <w: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 </w:t>
      </w:r>
    </w:p>
    <w:p w:rsidR="00CD2E54" w:rsidRDefault="004C4D89">
      <w:pPr>
        <w:ind w:left="-10" w:right="15" w:firstLine="711"/>
      </w:pPr>
      <w:r>
        <w:t xml:space="preserve">Классификации и типология стран мира. Основные типы стран: критерии их выделения. Формы правления государства и государственного устройства. 132.3.4. Население мира. </w:t>
      </w:r>
    </w:p>
    <w:p w:rsidR="00CD2E54" w:rsidRDefault="004C4D89">
      <w:pPr>
        <w:ind w:left="-10" w:right="15" w:firstLine="711"/>
      </w:pPr>
      <w: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 </w:t>
      </w:r>
    </w:p>
    <w:p w:rsidR="00CD2E54" w:rsidRDefault="004C4D89">
      <w:pPr>
        <w:ind w:left="-10" w:right="15" w:firstLine="711"/>
      </w:pPr>
      <w:r>
        <w:t xml:space="preserve">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w:t>
      </w:r>
      <w:r>
        <w:lastRenderedPageBreak/>
        <w:t xml:space="preserve">обучающихся)», «Объяснение особенности демографической политики в странах с различным типом воспроизводства населения». </w:t>
      </w:r>
    </w:p>
    <w:p w:rsidR="00CD2E54" w:rsidRDefault="004C4D89">
      <w:pPr>
        <w:ind w:left="-10" w:right="15" w:firstLine="711"/>
      </w:pPr>
      <w: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D2E54" w:rsidRDefault="004C4D89">
      <w:pPr>
        <w:ind w:left="-10" w:right="15" w:firstLine="711"/>
      </w:pPr>
      <w: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CD2E54" w:rsidRDefault="004C4D89">
      <w:pPr>
        <w:ind w:left="-10" w:right="15" w:firstLine="711"/>
      </w:pPr>
      <w:r>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w:t>
      </w:r>
    </w:p>
    <w:p w:rsidR="00CD2E54" w:rsidRDefault="004C4D89">
      <w:pPr>
        <w:ind w:left="-10" w:right="15" w:firstLine="711"/>
      </w:pPr>
      <w:r>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rsidR="00CD2E54" w:rsidRDefault="004C4D89">
      <w:pPr>
        <w:ind w:left="-10" w:right="15" w:firstLine="711"/>
      </w:pPr>
      <w:r>
        <w:t xml:space="preserve">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rsidR="00CD2E54" w:rsidRDefault="004C4D89">
      <w:pPr>
        <w:ind w:left="-10" w:right="15" w:firstLine="711"/>
      </w:pPr>
      <w: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rsidR="00CD2E54" w:rsidRDefault="004C4D89">
      <w:pPr>
        <w:ind w:left="716" w:right="15"/>
      </w:pPr>
      <w:r>
        <w:t xml:space="preserve">Мировое хозяйство. </w:t>
      </w:r>
    </w:p>
    <w:p w:rsidR="00CD2E54" w:rsidRDefault="004C4D89">
      <w:pPr>
        <w:ind w:left="-10" w:right="15" w:firstLine="711"/>
      </w:pPr>
      <w: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 </w:t>
      </w:r>
    </w:p>
    <w:p w:rsidR="00CD2E54" w:rsidRDefault="004C4D89">
      <w:pPr>
        <w:ind w:left="-10" w:right="15" w:firstLine="711"/>
      </w:pPr>
      <w:r>
        <w:t xml:space="preserve">Практическая работа «Сравнение структуры экономики аграрных, индустриальных и постиндустриальных стран». </w:t>
      </w:r>
    </w:p>
    <w:p w:rsidR="00CD2E54" w:rsidRDefault="004C4D89">
      <w:pPr>
        <w:ind w:left="-10" w:right="15" w:firstLine="711"/>
      </w:pPr>
      <w: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D2E54" w:rsidRDefault="004C4D89">
      <w:pPr>
        <w:ind w:left="716" w:right="15"/>
      </w:pPr>
      <w:r>
        <w:t xml:space="preserve">География главных отраслей мирового хозяйства.  </w:t>
      </w:r>
    </w:p>
    <w:p w:rsidR="00CD2E54" w:rsidRDefault="004C4D89">
      <w:pPr>
        <w:ind w:left="-10" w:right="15" w:firstLine="711"/>
      </w:pPr>
      <w:r>
        <w:lastRenderedPageBreak/>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D2E54" w:rsidRDefault="004C4D89">
      <w:pPr>
        <w:ind w:left="-10" w:right="15" w:firstLine="711"/>
      </w:pPr>
      <w: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 </w:t>
      </w:r>
    </w:p>
    <w:p w:rsidR="00CD2E54" w:rsidRDefault="004C4D89">
      <w:pPr>
        <w:ind w:left="-10" w:right="15" w:firstLine="711"/>
      </w:pPr>
      <w:r>
        <w:t xml:space="preserve">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w:t>
      </w:r>
    </w:p>
    <w:p w:rsidR="00CD2E54" w:rsidRDefault="004C4D89">
      <w:pPr>
        <w:ind w:left="-10" w:right="15" w:firstLine="711"/>
      </w:pPr>
      <w:r>
        <w:t xml:space="preserve">Машиностроительный комплекс мира. Ведущие страны-производители и экспортёры продукции автомобилестроения, авиастроения и микроэлектроники. </w:t>
      </w:r>
    </w:p>
    <w:p w:rsidR="00CD2E54" w:rsidRDefault="004C4D89">
      <w:pPr>
        <w:ind w:left="-10" w:right="15" w:firstLine="711"/>
      </w:pPr>
      <w: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 </w:t>
      </w:r>
    </w:p>
    <w:p w:rsidR="00CD2E54" w:rsidRDefault="004C4D89">
      <w:pPr>
        <w:spacing w:after="8" w:line="251" w:lineRule="auto"/>
        <w:ind w:left="10" w:right="18" w:hanging="10"/>
        <w:jc w:val="right"/>
      </w:pPr>
      <w:r>
        <w:t xml:space="preserve">Практическая работа. «Представление в виде диаграмм данных о динамике изменения объёмов и структуры производства электроэнергии в мире». </w:t>
      </w:r>
    </w:p>
    <w:p w:rsidR="00CD2E54" w:rsidRDefault="004C4D89">
      <w:pPr>
        <w:ind w:left="-10" w:right="15" w:firstLine="711"/>
      </w:pPr>
      <w: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CD2E54" w:rsidRDefault="004C4D89">
      <w:pPr>
        <w:ind w:left="716" w:right="15"/>
      </w:pPr>
      <w:r>
        <w:t xml:space="preserve">Животноводство. Ведущие экспортёры и импортёры продукции животноводства. </w:t>
      </w:r>
    </w:p>
    <w:p w:rsidR="00CD2E54" w:rsidRDefault="004C4D89">
      <w:pPr>
        <w:ind w:left="-5" w:right="15"/>
      </w:pPr>
      <w:r>
        <w:t xml:space="preserve">Рыболовство и аквакультура: географические особенности. </w:t>
      </w:r>
    </w:p>
    <w:p w:rsidR="00CD2E54" w:rsidRDefault="004C4D89">
      <w:pPr>
        <w:ind w:left="716" w:right="15"/>
      </w:pPr>
      <w:r>
        <w:t xml:space="preserve">Влияние сельского хозяйства и отдельных его отраслей на окружающую среду. </w:t>
      </w:r>
    </w:p>
    <w:p w:rsidR="00CD2E54" w:rsidRDefault="004C4D89">
      <w:pPr>
        <w:ind w:left="-10" w:right="15" w:firstLine="711"/>
      </w:pPr>
      <w: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CD2E54" w:rsidRDefault="004C4D89">
      <w:pPr>
        <w:ind w:left="-10" w:right="15" w:firstLine="711"/>
      </w:pPr>
      <w:r>
        <w:t xml:space="preserve">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 </w:t>
      </w:r>
    </w:p>
    <w:p w:rsidR="00CD2E54" w:rsidRDefault="004C4D89">
      <w:pPr>
        <w:ind w:left="716" w:right="15"/>
      </w:pPr>
      <w:r>
        <w:t xml:space="preserve">Содержание обучения географии в 11 классе. </w:t>
      </w:r>
    </w:p>
    <w:p w:rsidR="00CD2E54" w:rsidRDefault="004C4D89">
      <w:pPr>
        <w:ind w:left="716" w:right="15"/>
      </w:pPr>
      <w:r>
        <w:t xml:space="preserve">Регионы и страны.  </w:t>
      </w:r>
    </w:p>
    <w:p w:rsidR="00CD2E54" w:rsidRDefault="004C4D89">
      <w:pPr>
        <w:ind w:left="716" w:right="15"/>
      </w:pPr>
      <w:r>
        <w:t xml:space="preserve">Регионы мира. Зарубежная Европа.  </w:t>
      </w:r>
    </w:p>
    <w:p w:rsidR="00CD2E54" w:rsidRDefault="004C4D89">
      <w:pPr>
        <w:ind w:left="-10" w:right="15" w:firstLine="711"/>
      </w:pPr>
      <w: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CD2E54" w:rsidRDefault="004C4D89">
      <w:pPr>
        <w:ind w:left="-10" w:right="15" w:firstLine="711"/>
      </w:pPr>
      <w:r>
        <w:lastRenderedPageBreak/>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CD2E54" w:rsidRDefault="004C4D89">
      <w:pPr>
        <w:ind w:left="-10" w:right="15" w:firstLine="711"/>
      </w:pPr>
      <w: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 </w:t>
      </w:r>
    </w:p>
    <w:p w:rsidR="00CD2E54" w:rsidRDefault="004C4D89">
      <w:pPr>
        <w:ind w:left="-10" w:right="15" w:firstLine="711"/>
      </w:pPr>
      <w: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CD2E54" w:rsidRDefault="004C4D89">
      <w:pPr>
        <w:tabs>
          <w:tab w:val="center" w:pos="1416"/>
          <w:tab w:val="center" w:pos="2969"/>
          <w:tab w:val="center" w:pos="4422"/>
          <w:tab w:val="center" w:pos="6354"/>
          <w:tab w:val="center" w:pos="8474"/>
          <w:tab w:val="right" w:pos="9922"/>
        </w:tabs>
        <w:ind w:left="0" w:firstLine="0"/>
        <w:jc w:val="left"/>
      </w:pPr>
      <w:r>
        <w:rPr>
          <w:rFonts w:ascii="Calibri" w:eastAsia="Calibri" w:hAnsi="Calibri" w:cs="Calibri"/>
          <w:sz w:val="22"/>
        </w:rPr>
        <w:tab/>
      </w:r>
      <w:r>
        <w:t xml:space="preserve">Практическая </w:t>
      </w:r>
      <w:r>
        <w:tab/>
        <w:t xml:space="preserve">работа </w:t>
      </w:r>
      <w:r>
        <w:tab/>
        <w:t xml:space="preserve">«Сравнение </w:t>
      </w:r>
      <w:r>
        <w:tab/>
        <w:t xml:space="preserve">международной </w:t>
      </w:r>
      <w:r>
        <w:tab/>
        <w:t xml:space="preserve">промышленной </w:t>
      </w:r>
      <w:r>
        <w:tab/>
        <w:t xml:space="preserve">и </w:t>
      </w:r>
    </w:p>
    <w:p w:rsidR="00CD2E54" w:rsidRDefault="004C4D89">
      <w:pPr>
        <w:ind w:left="-5" w:right="15"/>
      </w:pPr>
      <w:r>
        <w:t xml:space="preserve">сельскохозяйственной специализации Китая и Индии на основании анализа данных об экспорте основных видов продукции».  </w:t>
      </w:r>
    </w:p>
    <w:p w:rsidR="00CD2E54" w:rsidRDefault="004C4D89">
      <w:pPr>
        <w:ind w:left="-10" w:right="15" w:firstLine="711"/>
      </w:pPr>
      <w: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D2E54" w:rsidRDefault="004C4D89">
      <w:pPr>
        <w:ind w:left="-10" w:right="15" w:firstLine="711"/>
      </w:pPr>
      <w:r>
        <w:t xml:space="preserve">Практическая работа «Объяснение особенностей территориальной структуры хозяйства Канады и Бразилии на основе анализа географических карт». </w:t>
      </w:r>
    </w:p>
    <w:p w:rsidR="00CD2E54" w:rsidRDefault="004C4D89">
      <w:pPr>
        <w:ind w:left="-10" w:right="15" w:firstLine="711"/>
      </w:pPr>
      <w: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CD2E54" w:rsidRDefault="004C4D89">
      <w:pPr>
        <w:ind w:left="-10" w:right="15" w:firstLine="711"/>
      </w:pPr>
      <w:r>
        <w:t xml:space="preserve">Практическая работа «Сравнение на основе анализа статистических данных роли сельского хозяйства в экономике Алжира и Эфиопии». </w:t>
      </w:r>
    </w:p>
    <w:p w:rsidR="00CD2E54" w:rsidRDefault="004C4D89">
      <w:pPr>
        <w:spacing w:after="10" w:line="270" w:lineRule="auto"/>
        <w:ind w:left="721" w:right="16" w:hanging="10"/>
        <w:jc w:val="left"/>
      </w:pPr>
      <w: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D2E54" w:rsidRDefault="004C4D89">
      <w:pPr>
        <w:ind w:left="-10" w:right="15" w:firstLine="711"/>
      </w:pPr>
      <w:r>
        <w:t xml:space="preserve">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CD2E54" w:rsidRDefault="004C4D89">
      <w:pPr>
        <w:ind w:left="-10" w:right="15" w:firstLine="711"/>
      </w:pPr>
      <w:r>
        <w:t xml:space="preserve">Практическая работа «Изменение направления международных экономических связей России в новых экономических условиях». </w:t>
      </w:r>
    </w:p>
    <w:p w:rsidR="00CD2E54" w:rsidRDefault="004C4D89">
      <w:pPr>
        <w:ind w:left="716" w:right="15"/>
      </w:pPr>
      <w:r>
        <w:t xml:space="preserve">Глобальные проблемы человечества. </w:t>
      </w:r>
    </w:p>
    <w:p w:rsidR="00CD2E54" w:rsidRDefault="004C4D89">
      <w:pPr>
        <w:ind w:left="716" w:right="15"/>
      </w:pPr>
      <w:r>
        <w:t xml:space="preserve">Группы глобальных проблем: геополитические, экологические, демографические. </w:t>
      </w:r>
    </w:p>
    <w:p w:rsidR="00CD2E54" w:rsidRDefault="004C4D89">
      <w:pPr>
        <w:ind w:left="-10" w:right="15" w:firstLine="711"/>
      </w:pPr>
      <w:r>
        <w:lastRenderedPageBreak/>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CD2E54" w:rsidRDefault="004C4D89">
      <w:pPr>
        <w:ind w:left="-10" w:right="15" w:firstLine="711"/>
      </w:pPr>
      <w: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rsidR="00CD2E54" w:rsidRDefault="004C4D89">
      <w:pPr>
        <w:ind w:left="-10" w:right="15" w:firstLine="711"/>
      </w:pPr>
      <w:r>
        <w:t xml:space="preserve">Глобальные проблемы народонаселения: демографическая, продовольственная, роста городов, здоровья и долголетия человека. </w:t>
      </w:r>
    </w:p>
    <w:p w:rsidR="00CD2E54" w:rsidRDefault="004C4D89">
      <w:pPr>
        <w:ind w:left="-10" w:right="15" w:firstLine="711"/>
      </w:pPr>
      <w:r>
        <w:t xml:space="preserve">Взаимосвязь глобальных геополитических, экологических проблем и проблем народонаселения. </w:t>
      </w:r>
    </w:p>
    <w:p w:rsidR="00CD2E54" w:rsidRDefault="004C4D89">
      <w:pPr>
        <w:ind w:left="-10" w:right="15" w:firstLine="711"/>
      </w:pPr>
      <w: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rsidR="00CD2E54" w:rsidRDefault="004C4D89">
      <w:pPr>
        <w:ind w:left="-10" w:right="15" w:firstLine="711"/>
      </w:pPr>
      <w: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 </w:t>
      </w:r>
    </w:p>
    <w:p w:rsidR="00CD2E54" w:rsidRDefault="004C4D89">
      <w:pPr>
        <w:ind w:left="716" w:right="15"/>
      </w:pPr>
      <w:r>
        <w:t xml:space="preserve">Планируемые результаты освоения географии.  </w:t>
      </w:r>
    </w:p>
    <w:p w:rsidR="00CD2E54" w:rsidRDefault="004C4D89">
      <w:pPr>
        <w:ind w:left="-10" w:right="15" w:firstLine="711"/>
      </w:pPr>
      <w:r>
        <w:t xml:space="preserve">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CD2E54" w:rsidRDefault="004C4D89">
      <w:pPr>
        <w:ind w:left="716" w:right="15"/>
      </w:pPr>
      <w:r>
        <w:t xml:space="preserve">1) гражданского воспитания:  </w:t>
      </w:r>
    </w:p>
    <w:p w:rsidR="00CD2E54" w:rsidRDefault="004C4D89">
      <w:pPr>
        <w:ind w:left="716" w:right="15"/>
      </w:pPr>
      <w:r>
        <w:t xml:space="preserve">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w:t>
      </w:r>
    </w:p>
    <w:p w:rsidR="00CD2E54" w:rsidRDefault="004C4D89">
      <w:pPr>
        <w:ind w:left="701" w:right="15" w:hanging="711"/>
      </w:pPr>
      <w:r>
        <w:t xml:space="preserve">демократических ценностей; готовность противостоять идеологии экстремизма, национализма, ксенофобии, </w:t>
      </w:r>
    </w:p>
    <w:p w:rsidR="00CD2E54" w:rsidRDefault="004C4D89">
      <w:pPr>
        <w:ind w:left="701" w:right="15" w:hanging="711"/>
      </w:pPr>
      <w:r>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CD2E54" w:rsidRDefault="004C4D89">
      <w:pPr>
        <w:spacing w:after="10" w:line="270" w:lineRule="auto"/>
        <w:ind w:left="696" w:right="16" w:hanging="711"/>
        <w:jc w:val="left"/>
      </w:pPr>
      <w:r>
        <w:t xml:space="preserve">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волонтёрской деятельности; 2) патриотического воспитания:  </w:t>
      </w:r>
    </w:p>
    <w:p w:rsidR="00CD2E54" w:rsidRDefault="004C4D89">
      <w:pPr>
        <w:ind w:left="716" w:right="15"/>
      </w:pPr>
      <w:r>
        <w:t xml:space="preserve">сформированность российской гражданской идентичности, патриотизма, уважения к </w:t>
      </w:r>
    </w:p>
    <w:p w:rsidR="00CD2E54" w:rsidRDefault="004C4D89">
      <w:pPr>
        <w:ind w:left="-5" w:right="15"/>
      </w:pPr>
      <w:r>
        <w:t xml:space="preserve">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w:t>
      </w:r>
      <w:r>
        <w:lastRenderedPageBreak/>
        <w:t xml:space="preserve">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убеждённость, готовность к служению и защите Отечества, ответственность за </w:t>
      </w:r>
    </w:p>
    <w:p w:rsidR="00CD2E54" w:rsidRDefault="004C4D89">
      <w:pPr>
        <w:ind w:left="-5" w:right="15"/>
      </w:pPr>
      <w:r>
        <w:t xml:space="preserve">его судьбу; </w:t>
      </w:r>
    </w:p>
    <w:p w:rsidR="00CD2E54" w:rsidRDefault="004C4D89">
      <w:pPr>
        <w:ind w:left="716" w:right="3829"/>
      </w:pPr>
      <w:r>
        <w:t xml:space="preserve">3) духовно-нравственного воспитания:  осознание духовных ценностей российского народа;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15" w:hanging="711"/>
      </w:pPr>
      <w:r>
        <w:t xml:space="preserve">морально-нравственные нормы и ценности; осознание личного вклада в построение устойчивого будущего на основе формирования </w:t>
      </w:r>
    </w:p>
    <w:p w:rsidR="00CD2E54" w:rsidRDefault="004C4D89">
      <w:pPr>
        <w:ind w:left="701" w:right="15" w:hanging="711"/>
      </w:pPr>
      <w:r>
        <w:t xml:space="preserve">элементов географической и экологической культуры; ответственное отношение к своим родителям, созданию семьи на основе осознанного </w:t>
      </w:r>
    </w:p>
    <w:p w:rsidR="00CD2E54" w:rsidRDefault="004C4D89">
      <w:pPr>
        <w:ind w:left="701" w:right="1053" w:hanging="711"/>
      </w:pPr>
      <w:r>
        <w:t xml:space="preserve">принятия ценностей семейной жизни в соответствии с традициями народов России; 4) эстетического воспитания:  </w:t>
      </w:r>
    </w:p>
    <w:p w:rsidR="00CD2E54" w:rsidRDefault="004C4D89">
      <w:pPr>
        <w:ind w:left="716" w:right="15"/>
      </w:pPr>
      <w:r>
        <w:t xml:space="preserve">эстетическое отношение к миру, включая эстетику природных и историко-культурных </w:t>
      </w:r>
    </w:p>
    <w:p w:rsidR="00CD2E54" w:rsidRDefault="004C4D89">
      <w:pPr>
        <w:ind w:left="-5" w:right="15"/>
      </w:pPr>
      <w:r>
        <w:t xml:space="preserve">объектов родного края, своей страны,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w:t>
      </w:r>
    </w:p>
    <w:p w:rsidR="00CD2E54" w:rsidRDefault="004C4D89">
      <w:pPr>
        <w:ind w:left="701" w:right="15" w:hanging="711"/>
      </w:pPr>
      <w:r>
        <w:t xml:space="preserve">других народов, ощущать эмоциональное воздействие искусства; убеждённость в значимости для личности и общества отечественного и мирового </w:t>
      </w:r>
    </w:p>
    <w:p w:rsidR="00CD2E54" w:rsidRDefault="004C4D89">
      <w:pPr>
        <w:ind w:left="701" w:right="15" w:hanging="711"/>
      </w:pPr>
      <w:r>
        <w:t xml:space="preserve">искусства, этнических культурных традиций и народного творчества; готовность к самовыражению в разных видах искусства, стремление проявлять качества </w:t>
      </w:r>
    </w:p>
    <w:p w:rsidR="00CD2E54" w:rsidRDefault="004C4D89">
      <w:pPr>
        <w:ind w:left="-5" w:right="15"/>
      </w:pPr>
      <w:r>
        <w:t xml:space="preserve">творческой личности; </w:t>
      </w:r>
    </w:p>
    <w:p w:rsidR="00CD2E54" w:rsidRDefault="004C4D89" w:rsidP="00215558">
      <w:pPr>
        <w:numPr>
          <w:ilvl w:val="0"/>
          <w:numId w:val="44"/>
        </w:numPr>
        <w:ind w:right="15" w:firstLine="711"/>
      </w:pPr>
      <w:r>
        <w:t xml:space="preserve">ценности научного познания:  </w:t>
      </w:r>
    </w:p>
    <w:p w:rsidR="00CD2E54" w:rsidRDefault="004C4D89">
      <w:pPr>
        <w:ind w:left="-10" w:right="15" w:firstLine="711"/>
      </w:pPr>
      <w: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осознание ценности научной деятельности, готовность осуществлять проектную и </w:t>
      </w:r>
    </w:p>
    <w:p w:rsidR="00CD2E54" w:rsidRDefault="004C4D89">
      <w:pPr>
        <w:ind w:left="-5" w:right="15"/>
      </w:pPr>
      <w:r>
        <w:t xml:space="preserve">исследовательскую деятельность в географических науках индивидуально и в группе. </w:t>
      </w:r>
    </w:p>
    <w:p w:rsidR="00CD2E54" w:rsidRDefault="004C4D89" w:rsidP="00215558">
      <w:pPr>
        <w:numPr>
          <w:ilvl w:val="0"/>
          <w:numId w:val="44"/>
        </w:numPr>
        <w:ind w:right="15" w:firstLine="711"/>
      </w:pPr>
      <w:r>
        <w:t xml:space="preserve">физического воспитания, формирования культуры здоровья и эмоционального благополучия:  </w:t>
      </w:r>
    </w:p>
    <w:p w:rsidR="00CD2E54" w:rsidRDefault="004C4D89">
      <w:pPr>
        <w:ind w:left="716" w:right="15"/>
      </w:pPr>
      <w:r>
        <w:t xml:space="preserve">сформированность здорового и безопасного образа жизни, в том числе безопасного </w:t>
      </w:r>
    </w:p>
    <w:p w:rsidR="00CD2E54" w:rsidRDefault="004C4D89">
      <w:pPr>
        <w:ind w:left="701" w:right="15" w:hanging="711"/>
      </w:pPr>
      <w:r>
        <w:t xml:space="preserve">поведения в природной среде, ответственного отношения к своему здоровью; потребность в физическом совершенствовании, занятиях спортивно-оздоровительной </w:t>
      </w:r>
    </w:p>
    <w:p w:rsidR="00CD2E54" w:rsidRDefault="004C4D89">
      <w:pPr>
        <w:ind w:left="701" w:right="15" w:hanging="711"/>
      </w:pPr>
      <w:r>
        <w:t xml:space="preserve">деятельностью; активное неприятие вредных привычек и иных форм причинения вреда физическому и </w:t>
      </w:r>
    </w:p>
    <w:p w:rsidR="00CD2E54" w:rsidRDefault="004C4D89">
      <w:pPr>
        <w:ind w:left="701" w:right="6607" w:hanging="711"/>
      </w:pPr>
      <w:r>
        <w:t xml:space="preserve">психическому здоровью; 7) трудового воспитания:  </w:t>
      </w:r>
    </w:p>
    <w:p w:rsidR="00CD2E54" w:rsidRDefault="004C4D89">
      <w:pPr>
        <w:ind w:left="716" w:right="15"/>
      </w:pPr>
      <w:r>
        <w:t xml:space="preserve">готовность к труду, осознание ценности мастерства, трудолюбие; </w:t>
      </w:r>
    </w:p>
    <w:p w:rsidR="00CD2E54" w:rsidRDefault="004C4D89">
      <w:pPr>
        <w:ind w:left="716" w:right="15"/>
      </w:pPr>
      <w:r>
        <w:t xml:space="preserve">готовность к активной деятельности технологической и социальной направленности, </w:t>
      </w:r>
    </w:p>
    <w:p w:rsidR="00CD2E54" w:rsidRDefault="004C4D89">
      <w:pPr>
        <w:ind w:left="701" w:right="15" w:hanging="711"/>
      </w:pPr>
      <w:r>
        <w:lastRenderedPageBreak/>
        <w:t xml:space="preserve">способность инициировать, планировать и самостоятельно выполнять такую деятельность; интерес к различным сферам профессиональной деятельности в области географических </w:t>
      </w:r>
    </w:p>
    <w:p w:rsidR="00CD2E54" w:rsidRDefault="004C4D89">
      <w:pPr>
        <w:ind w:left="-5" w:right="15"/>
      </w:pPr>
      <w:r>
        <w:t xml:space="preserve">наук,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8) экологического воспитания:  </w:t>
      </w:r>
    </w:p>
    <w:p w:rsidR="00CD2E54" w:rsidRDefault="004C4D89">
      <w:pPr>
        <w:tabs>
          <w:tab w:val="center" w:pos="1681"/>
          <w:tab w:val="center" w:pos="3727"/>
          <w:tab w:val="center" w:pos="5317"/>
          <w:tab w:val="center" w:pos="6719"/>
          <w:tab w:val="center" w:pos="8022"/>
          <w:tab w:val="right" w:pos="9922"/>
        </w:tabs>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планирование и осуществление действий в окружающей среде на основе знания целей </w:t>
      </w:r>
    </w:p>
    <w:p w:rsidR="00CD2E54" w:rsidRDefault="004C4D89">
      <w:pPr>
        <w:ind w:left="701" w:right="2162" w:hanging="711"/>
      </w:pPr>
      <w:r>
        <w:t xml:space="preserve">устойчивого развития человечества; активное неприятие действий, приносящих вред окружающей среде; </w:t>
      </w:r>
    </w:p>
    <w:p w:rsidR="00CD2E54" w:rsidRDefault="004C4D89">
      <w:pPr>
        <w:ind w:left="716" w:right="15"/>
      </w:pPr>
      <w:r>
        <w:t xml:space="preserve">умение прогнозировать, в том числе на основе применения географических знаний, </w:t>
      </w:r>
    </w:p>
    <w:p w:rsidR="00CD2E54" w:rsidRDefault="004C4D89">
      <w:pPr>
        <w:ind w:left="701" w:right="15" w:hanging="711"/>
      </w:pPr>
      <w:r>
        <w:t xml:space="preserve">неблагоприятные экологические последствия предпринимаемых действий, предотвращать их; расширение опыта деятельности экологической направленности. </w:t>
      </w:r>
    </w:p>
    <w:p w:rsidR="00CD2E54" w:rsidRDefault="004C4D89">
      <w:pPr>
        <w:ind w:left="-10" w:right="15" w:firstLine="711"/>
      </w:pPr>
      <w: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CD2E54" w:rsidRDefault="004C4D89">
      <w:pPr>
        <w:ind w:left="-10" w:right="15" w:firstLine="711"/>
      </w:pPr>
      <w:r>
        <w:t xml:space="preserve">У обучающегося будут сформированы следующие базовые логические действия как часть универсальных учебных познавательных действий: </w:t>
      </w:r>
    </w:p>
    <w:p w:rsidR="00CD2E54" w:rsidRDefault="004C4D89">
      <w:pPr>
        <w:ind w:left="716" w:right="15"/>
      </w:pPr>
      <w:r>
        <w:t xml:space="preserve">самостоятельно формулировать и актуализировать проблемы, которые могут быть </w:t>
      </w:r>
    </w:p>
    <w:p w:rsidR="00CD2E54" w:rsidRDefault="004C4D89">
      <w:pPr>
        <w:ind w:left="701" w:right="15" w:hanging="711"/>
      </w:pPr>
      <w:r>
        <w:t xml:space="preserve">решены с использованием географических знаний, рассматривать их всесторонне; устанавливать существенный признак или основания для сравнения, классификации </w:t>
      </w:r>
    </w:p>
    <w:p w:rsidR="00CD2E54" w:rsidRDefault="004C4D89">
      <w:pPr>
        <w:ind w:left="701" w:right="15" w:hanging="711"/>
      </w:pPr>
      <w:r>
        <w:t xml:space="preserve">географических объектов, процессов и явлений и обобщения; 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w:t>
      </w:r>
    </w:p>
    <w:p w:rsidR="00CD2E54" w:rsidRDefault="004C4D89">
      <w:pPr>
        <w:ind w:left="701" w:right="15" w:hanging="711"/>
      </w:pPr>
      <w:r>
        <w:t xml:space="preserve">материальных и нематериальных ресурсов; выявлять закономерности и противоречия в рассматриваемых явлениях с учётом </w:t>
      </w:r>
    </w:p>
    <w:p w:rsidR="00CD2E54" w:rsidRDefault="004C4D89">
      <w:pPr>
        <w:ind w:left="701" w:right="15" w:hanging="711"/>
      </w:pPr>
      <w:r>
        <w:t xml:space="preserve">предложенной географической задачи; вносить коррективы в деятельность, оценивать соответствие результатов целям; координировать и выполнять работу при решении географических задач в условиях </w:t>
      </w:r>
    </w:p>
    <w:p w:rsidR="00CD2E54" w:rsidRDefault="004C4D89">
      <w:pPr>
        <w:ind w:left="701" w:right="15" w:hanging="711"/>
      </w:pPr>
      <w:r>
        <w:t xml:space="preserve">реального, виртуального и комбинированного взаимодействия; креативно мыслить при поиске путей решения жизненных проблем, имеющих </w:t>
      </w:r>
    </w:p>
    <w:p w:rsidR="00CD2E54" w:rsidRDefault="004C4D89">
      <w:pPr>
        <w:ind w:left="-5" w:right="15"/>
      </w:pPr>
      <w:r>
        <w:t xml:space="preserve">географические аспекты. </w:t>
      </w:r>
    </w:p>
    <w:p w:rsidR="00CD2E54" w:rsidRDefault="004C4D89">
      <w:pPr>
        <w:ind w:left="-10" w:right="15" w:firstLine="711"/>
      </w:pPr>
      <w:r>
        <w:t xml:space="preserve">У обучающегося будут сформированы следующие базовые исследовательские действия как часть универсальных учебных познавательных действий: </w:t>
      </w:r>
    </w:p>
    <w:p w:rsidR="00CD2E54" w:rsidRDefault="004C4D89">
      <w:pPr>
        <w:ind w:left="-10" w:right="15" w:firstLine="71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 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 владеть научной терминологией, ключевыми понятиями и методами; </w:t>
      </w:r>
    </w:p>
    <w:p w:rsidR="00CD2E54" w:rsidRDefault="004C4D89">
      <w:pPr>
        <w:ind w:left="716" w:right="15"/>
      </w:pPr>
      <w:r>
        <w:t xml:space="preserve">формулировать собственные задачи в образовательной деятельности и жизненных </w:t>
      </w:r>
    </w:p>
    <w:p w:rsidR="00CD2E54" w:rsidRDefault="004C4D89">
      <w:pPr>
        <w:ind w:left="-5" w:right="15"/>
      </w:pPr>
      <w:r>
        <w:lastRenderedPageBreak/>
        <w:t xml:space="preserve">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16"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ind w:left="716" w:right="15"/>
      </w:pPr>
      <w:r>
        <w:t xml:space="preserve">уметь переносить знания в познавательную и практическую области жизнедеятельности;  </w:t>
      </w:r>
    </w:p>
    <w:p w:rsidR="00CD2E54" w:rsidRDefault="004C4D89">
      <w:pPr>
        <w:ind w:left="716" w:right="15"/>
      </w:pPr>
      <w:r>
        <w:t xml:space="preserve">уметь интегрировать знания из разных предметных областей; </w:t>
      </w:r>
    </w:p>
    <w:p w:rsidR="00CD2E54" w:rsidRDefault="004C4D89">
      <w:pPr>
        <w:ind w:left="716" w:right="15"/>
      </w:pPr>
      <w:r>
        <w:t xml:space="preserve">выдвигать новые идеи, предлагать оригинальные подходы и решения, ставить проблемы </w:t>
      </w:r>
    </w:p>
    <w:p w:rsidR="00CD2E54" w:rsidRDefault="004C4D89">
      <w:pPr>
        <w:ind w:left="-5" w:right="15"/>
      </w:pPr>
      <w:r>
        <w:t xml:space="preserve">и задачи, допускающие альтернативные решения. </w:t>
      </w:r>
    </w:p>
    <w:p w:rsidR="00CD2E54" w:rsidRDefault="004C4D89">
      <w:pPr>
        <w:ind w:left="-10" w:right="15" w:firstLine="711"/>
      </w:pPr>
      <w:r>
        <w:t xml:space="preserve">У обучающегося будут сформированы следующие умения работать с информацией как часть универсальных учебных познавательных действий: </w:t>
      </w:r>
    </w:p>
    <w:p w:rsidR="00CD2E54" w:rsidRDefault="004C4D89">
      <w:pPr>
        <w:ind w:left="-10" w:right="15" w:firstLine="711"/>
      </w:pPr>
      <w: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выбирать оптимальную форму представления и визуализации информации с учётом её </w:t>
      </w:r>
    </w:p>
    <w:p w:rsidR="00CD2E54" w:rsidRDefault="004C4D89">
      <w:pPr>
        <w:ind w:left="-5" w:right="15"/>
      </w:pPr>
      <w:r>
        <w:t xml:space="preserve">назначения (тексты, картосхемы, диаграммы и другие); оценивать достоверность информации;  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10" w:right="15" w:firstLine="711"/>
      </w:pPr>
      <w:r>
        <w:t xml:space="preserve">У обучающегося будут сформированы следующие умения общения как часть универсальных учебных коммуникативных действий: </w:t>
      </w:r>
    </w:p>
    <w:p w:rsidR="00CD2E54" w:rsidRDefault="004C4D89">
      <w:pPr>
        <w:ind w:left="716" w:right="1086"/>
      </w:pPr>
      <w:r>
        <w:t xml:space="preserve">владеть различными способами общения и взаимодействия; аргументированно вести диалог, уметь смягчать конфликтные ситуации; </w:t>
      </w:r>
    </w:p>
    <w:p w:rsidR="00CD2E54" w:rsidRDefault="004C4D89">
      <w:pPr>
        <w:ind w:left="-10" w:right="15" w:firstLine="711"/>
      </w:pPr>
      <w:r>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развёрнуто и логично излагать свою точку зрения по географическим аспектам различных </w:t>
      </w:r>
    </w:p>
    <w:p w:rsidR="00CD2E54" w:rsidRDefault="004C4D89">
      <w:pPr>
        <w:ind w:left="-5" w:right="15"/>
      </w:pPr>
      <w:r>
        <w:t xml:space="preserve">вопросов с использованием языковых средств. </w:t>
      </w:r>
    </w:p>
    <w:p w:rsidR="00CD2E54" w:rsidRDefault="004C4D89">
      <w:pPr>
        <w:ind w:left="-10" w:right="15" w:firstLine="711"/>
      </w:pPr>
      <w:r>
        <w:t xml:space="preserve">У обучающегося будут сформированы следующие умения совместной деятельности как часть универсальных учебных коммуникативных действий: </w:t>
      </w:r>
    </w:p>
    <w:p w:rsidR="00CD2E54" w:rsidRDefault="004C4D89">
      <w:pPr>
        <w:ind w:left="716" w:right="15"/>
      </w:pPr>
      <w:r>
        <w:t xml:space="preserve">использовать преимущества командной и индивидуальной работы; </w:t>
      </w:r>
    </w:p>
    <w:p w:rsidR="00CD2E54" w:rsidRDefault="004C4D89">
      <w:pPr>
        <w:ind w:left="716" w:right="15"/>
      </w:pPr>
      <w:r>
        <w:t xml:space="preserve">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5" w:right="15"/>
      </w:pPr>
      <w:r>
        <w:t xml:space="preserve">практической значимости. </w:t>
      </w:r>
    </w:p>
    <w:p w:rsidR="00CD2E54" w:rsidRDefault="004C4D89">
      <w:pPr>
        <w:ind w:left="-10" w:right="15" w:firstLine="711"/>
      </w:pPr>
      <w:r>
        <w:lastRenderedPageBreak/>
        <w:t xml:space="preserve">У обучающегося будут сформированы следующие умения самоорганизации как части универсальных учебных регулятивных действий: </w:t>
      </w:r>
    </w:p>
    <w:p w:rsidR="00CD2E54" w:rsidRDefault="004C4D89">
      <w:pPr>
        <w:ind w:left="716" w:right="15"/>
      </w:pPr>
      <w:r>
        <w:t xml:space="preserve">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4606" w:hanging="711"/>
      </w:pPr>
      <w:r>
        <w:t xml:space="preserve">собственных возможностей и предпочтений; давать оценку новым ситуациям; </w:t>
      </w:r>
    </w:p>
    <w:p w:rsidR="00CD2E54" w:rsidRDefault="004C4D89">
      <w:pPr>
        <w:ind w:left="716" w:right="633"/>
      </w:pPr>
      <w:r>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5" w:right="15"/>
      </w:pPr>
      <w:r>
        <w:t xml:space="preserve">знаний, постоянно повышать свой образовательный и культурный уровень. </w:t>
      </w:r>
    </w:p>
    <w:p w:rsidR="00CD2E54" w:rsidRDefault="004C4D89">
      <w:pPr>
        <w:ind w:left="716" w:right="15"/>
      </w:pPr>
      <w:r>
        <w:t xml:space="preserve">У обучающегося будут сформированы следующие умения самоконтроля как </w:t>
      </w:r>
    </w:p>
    <w:p w:rsidR="00CD2E54" w:rsidRDefault="004C4D89">
      <w:pPr>
        <w:ind w:left="-5" w:right="15"/>
      </w:pPr>
      <w:r>
        <w:t xml:space="preserve">части универсальных учебных регулятивных действий: </w:t>
      </w:r>
    </w:p>
    <w:p w:rsidR="00CD2E54" w:rsidRDefault="004C4D89">
      <w:pPr>
        <w:ind w:left="716" w:right="15"/>
      </w:pPr>
      <w:r>
        <w:t xml:space="preserve">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w:t>
      </w:r>
    </w:p>
    <w:p w:rsidR="00CD2E54" w:rsidRDefault="004C4D89">
      <w:pPr>
        <w:spacing w:after="10" w:line="270" w:lineRule="auto"/>
        <w:ind w:left="696" w:right="892" w:hanging="711"/>
        <w:jc w:val="left"/>
      </w:pPr>
      <w:r>
        <w:t xml:space="preserve">мыслительных процессов, их результатов и оснований;  оценивать риски и своевременно принимать решения по их снижению;  использовать приёмы рефлексии для оценки ситуации, выбора верного решения; принимать мотивы и аргументы других при анализе результатов деятельности; </w:t>
      </w:r>
    </w:p>
    <w:p w:rsidR="00CD2E54" w:rsidRDefault="004C4D89">
      <w:pPr>
        <w:ind w:left="-10" w:right="15" w:firstLine="711"/>
      </w:pPr>
      <w:r>
        <w:t xml:space="preserve">У обучающегося будет развиваться эмоциональный интеллект, предполагающий сформированность: </w:t>
      </w:r>
    </w:p>
    <w:p w:rsidR="00CD2E54" w:rsidRDefault="004C4D89">
      <w:pPr>
        <w:spacing w:after="30" w:line="251" w:lineRule="auto"/>
        <w:ind w:left="10" w:right="18" w:hanging="10"/>
        <w:jc w:val="right"/>
      </w:pPr>
      <w:r>
        <w:t xml:space="preserve">самосознания, включающего способность понимать своё эмоциональное состояние, </w:t>
      </w:r>
    </w:p>
    <w:p w:rsidR="00CD2E54" w:rsidRDefault="004C4D89">
      <w:pPr>
        <w:ind w:left="701" w:right="15" w:hanging="711"/>
      </w:pPr>
      <w:r>
        <w:t xml:space="preserve">видеть направления развития собственной эмоциональной сферы, быть уверенным в себе; принимать ответственность за свое поведение, способность адаптироваться к </w:t>
      </w:r>
    </w:p>
    <w:p w:rsidR="00CD2E54" w:rsidRDefault="004C4D89">
      <w:pPr>
        <w:ind w:left="701" w:right="15" w:hanging="711"/>
      </w:pPr>
      <w:r>
        <w:t xml:space="preserve">эмоциональным изменениям и проявлять гибкость, быть открытым новому; внутренней мотивации, включающей стремление к достижению цели и успеху, оптимизм, </w:t>
      </w:r>
    </w:p>
    <w:p w:rsidR="00CD2E54" w:rsidRDefault="004C4D89">
      <w:pPr>
        <w:ind w:left="-5" w:right="15"/>
      </w:pPr>
      <w:r>
        <w:t xml:space="preserve">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w:t>
      </w:r>
    </w:p>
    <w:p w:rsidR="00CD2E54" w:rsidRDefault="004C4D89">
      <w:pPr>
        <w:ind w:left="-5" w:right="15"/>
      </w:pPr>
      <w:r>
        <w:t xml:space="preserve">людьми, заботиться, проявлять интерес и разрешать конфликты. </w:t>
      </w:r>
    </w:p>
    <w:p w:rsidR="00CD2E54" w:rsidRDefault="004C4D89">
      <w:pPr>
        <w:ind w:left="-10" w:right="15" w:firstLine="711"/>
      </w:pPr>
      <w:r>
        <w:t xml:space="preserve">У обучающегося будут сформированы следующие умения принятия себя и других как части универсальных учебных регулятивных действий: </w:t>
      </w:r>
    </w:p>
    <w:p w:rsidR="00CD2E54" w:rsidRDefault="004C4D89">
      <w:pPr>
        <w:ind w:left="716" w:right="15"/>
      </w:pPr>
      <w:r>
        <w:t xml:space="preserve">принимать себя, понимая свои недостатки и своё поведение; </w:t>
      </w:r>
    </w:p>
    <w:p w:rsidR="00CD2E54" w:rsidRDefault="004C4D89">
      <w:pPr>
        <w:spacing w:after="10" w:line="270" w:lineRule="auto"/>
        <w:ind w:left="721" w:right="1089" w:hanging="10"/>
        <w:jc w:val="left"/>
      </w:pPr>
      <w: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w:t>
      </w:r>
    </w:p>
    <w:p w:rsidR="00CD2E54" w:rsidRDefault="004C4D89">
      <w:pPr>
        <w:ind w:left="-10" w:right="15" w:firstLine="711"/>
      </w:pPr>
      <w:r>
        <w:t xml:space="preserve">Предметные результаты освоения программы по географии на базовом уровне к концу 10 класса должны отражать: </w:t>
      </w:r>
    </w:p>
    <w:p w:rsidR="00CD2E54" w:rsidRDefault="004C4D89" w:rsidP="00215558">
      <w:pPr>
        <w:numPr>
          <w:ilvl w:val="0"/>
          <w:numId w:val="45"/>
        </w:numPr>
        <w:ind w:right="15" w:firstLine="711"/>
      </w:pPr>
      <w:r>
        <w:t xml:space="preserve">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rsidR="00CD2E54" w:rsidRDefault="004C4D89" w:rsidP="00215558">
      <w:pPr>
        <w:numPr>
          <w:ilvl w:val="0"/>
          <w:numId w:val="45"/>
        </w:numPr>
        <w:ind w:right="15" w:firstLine="711"/>
      </w:pPr>
      <w:r>
        <w:lastRenderedPageBreak/>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 </w:t>
      </w:r>
    </w:p>
    <w:p w:rsidR="00CD2E54" w:rsidRDefault="004C4D89" w:rsidP="00215558">
      <w:pPr>
        <w:numPr>
          <w:ilvl w:val="0"/>
          <w:numId w:val="45"/>
        </w:numPr>
        <w:ind w:right="15" w:firstLine="711"/>
      </w:pPr>
      <w: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использовать знания об основных географических закономерностях для определения и </w:t>
      </w:r>
    </w:p>
    <w:p w:rsidR="00CD2E54" w:rsidRDefault="004C4D89">
      <w:pPr>
        <w:ind w:left="-5" w:right="15"/>
      </w:pPr>
      <w:r>
        <w:t xml:space="preserve">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устанавливать взаимосвязи между социально-экономическими и геоэкологическими </w:t>
      </w:r>
    </w:p>
    <w:p w:rsidR="00CD2E54" w:rsidRDefault="004C4D89">
      <w:pPr>
        <w:ind w:left="-5" w:right="15"/>
      </w:pPr>
      <w:r>
        <w:t xml:space="preserve">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формулировать и (или) обосновывать выводы на основе использования географических </w:t>
      </w:r>
    </w:p>
    <w:p w:rsidR="00CD2E54" w:rsidRDefault="004C4D89">
      <w:pPr>
        <w:ind w:left="-5" w:right="15"/>
      </w:pPr>
      <w:r>
        <w:t xml:space="preserve">знаний; </w:t>
      </w:r>
    </w:p>
    <w:p w:rsidR="00CD2E54" w:rsidRDefault="004C4D89" w:rsidP="00215558">
      <w:pPr>
        <w:numPr>
          <w:ilvl w:val="0"/>
          <w:numId w:val="45"/>
        </w:numPr>
        <w:ind w:right="15" w:firstLine="711"/>
      </w:pPr>
      <w: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w:t>
      </w:r>
      <w:r>
        <w:lastRenderedPageBreak/>
        <w:t xml:space="preserve">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CD2E54" w:rsidRDefault="004C4D89" w:rsidP="00215558">
      <w:pPr>
        <w:numPr>
          <w:ilvl w:val="0"/>
          <w:numId w:val="45"/>
        </w:numPr>
        <w:ind w:right="15" w:firstLine="711"/>
      </w:pPr>
      <w: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CD2E54" w:rsidRDefault="004C4D89" w:rsidP="00215558">
      <w:pPr>
        <w:numPr>
          <w:ilvl w:val="0"/>
          <w:numId w:val="45"/>
        </w:numPr>
        <w:ind w:right="15" w:firstLine="711"/>
      </w:pPr>
      <w: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w:t>
      </w:r>
    </w:p>
    <w:p w:rsidR="00CD2E54" w:rsidRDefault="004C4D89">
      <w:pPr>
        <w:ind w:left="-5" w:right="15"/>
      </w:pPr>
      <w:r>
        <w:t xml:space="preserve">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определять и находить в комплексе источников недостоверную и противоречивую </w:t>
      </w:r>
    </w:p>
    <w:p w:rsidR="00CD2E54" w:rsidRDefault="004C4D89">
      <w:pPr>
        <w:ind w:left="701" w:right="15" w:hanging="711"/>
      </w:pPr>
      <w:r>
        <w:t xml:space="preserve">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w:t>
      </w:r>
    </w:p>
    <w:p w:rsidR="00CD2E54" w:rsidRDefault="004C4D89">
      <w:pPr>
        <w:ind w:left="-5" w:right="15"/>
      </w:pPr>
      <w:r>
        <w:t xml:space="preserve">практико-ориентированных задач; </w:t>
      </w:r>
    </w:p>
    <w:p w:rsidR="00CD2E54" w:rsidRDefault="004C4D89" w:rsidP="00215558">
      <w:pPr>
        <w:numPr>
          <w:ilvl w:val="0"/>
          <w:numId w:val="45"/>
        </w:numPr>
        <w:ind w:right="15" w:firstLine="711"/>
      </w:pPr>
      <w: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формулировать выводы и заключения на основе анализа и интерпретации информации из </w:t>
      </w:r>
    </w:p>
    <w:p w:rsidR="00CD2E54" w:rsidRDefault="004C4D89">
      <w:pPr>
        <w:ind w:left="701" w:right="15" w:hanging="711"/>
      </w:pPr>
      <w:r>
        <w:lastRenderedPageBreak/>
        <w:t xml:space="preserve">различных источников; критически оценивать и интерпретировать информацию, получаемую из различных </w:t>
      </w:r>
    </w:p>
    <w:p w:rsidR="00CD2E54" w:rsidRDefault="004C4D89">
      <w:pPr>
        <w:ind w:left="701" w:right="15" w:hanging="711"/>
      </w:pPr>
      <w:r>
        <w:t xml:space="preserve">источников;  использовать различные источники географической информации для решения учебных и </w:t>
      </w:r>
    </w:p>
    <w:p w:rsidR="00CD2E54" w:rsidRDefault="004C4D89">
      <w:pPr>
        <w:ind w:left="-5" w:right="15"/>
      </w:pPr>
      <w:r>
        <w:t xml:space="preserve">(или) практико-ориентированных задач; </w:t>
      </w:r>
    </w:p>
    <w:p w:rsidR="00CD2E54" w:rsidRDefault="004C4D89" w:rsidP="00215558">
      <w:pPr>
        <w:numPr>
          <w:ilvl w:val="0"/>
          <w:numId w:val="45"/>
        </w:numPr>
        <w:ind w:right="15" w:firstLine="711"/>
      </w:pPr>
      <w:r>
        <w:t xml:space="preserve">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использовать географические знания о мировом хозяйстве и населении мира, об </w:t>
      </w:r>
    </w:p>
    <w:p w:rsidR="00CD2E54" w:rsidRDefault="004C4D89">
      <w:pPr>
        <w:ind w:left="-5" w:right="15"/>
      </w:pPr>
      <w:r>
        <w:t xml:space="preserve">особенностях взаимодействия природы и общества для решения учебных и (или) практикоориентированных задач; </w:t>
      </w:r>
    </w:p>
    <w:p w:rsidR="00CD2E54" w:rsidRDefault="004C4D89" w:rsidP="00215558">
      <w:pPr>
        <w:numPr>
          <w:ilvl w:val="0"/>
          <w:numId w:val="45"/>
        </w:numPr>
        <w:ind w:right="15" w:firstLine="711"/>
      </w:pPr>
      <w:r>
        <w:t xml:space="preserve">сформированность умений применять географические знания для оценки разнообразных явлений и процессов:  </w:t>
      </w:r>
    </w:p>
    <w:p w:rsidR="00CD2E54" w:rsidRDefault="004C4D89">
      <w:pPr>
        <w:spacing w:after="30" w:line="251" w:lineRule="auto"/>
        <w:ind w:left="10" w:right="18" w:hanging="10"/>
        <w:jc w:val="right"/>
      </w:pPr>
      <w:r>
        <w:t xml:space="preserve">оценивать географические факторы, определяющие сущность и динамику важнейших </w:t>
      </w:r>
    </w:p>
    <w:p w:rsidR="00CD2E54" w:rsidRDefault="004C4D89">
      <w:pPr>
        <w:ind w:left="-5" w:right="15"/>
      </w:pPr>
      <w:r>
        <w:t xml:space="preserve">социально-экономических и геоэкологических процессов; 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CD2E54" w:rsidRDefault="004C4D89" w:rsidP="00215558">
      <w:pPr>
        <w:numPr>
          <w:ilvl w:val="0"/>
          <w:numId w:val="45"/>
        </w:numPr>
        <w:ind w:right="15" w:firstLine="711"/>
      </w:pPr>
      <w: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rsidR="00CD2E54" w:rsidRDefault="004C4D89">
      <w:pPr>
        <w:ind w:left="-10" w:right="15" w:firstLine="711"/>
      </w:pPr>
      <w:r>
        <w:t xml:space="preserve">132.5.4.  Предметные результаты освоения программы по географии на базовом уровне к концу 11 класса должны отражать: </w:t>
      </w:r>
    </w:p>
    <w:p w:rsidR="00CD2E54" w:rsidRDefault="004C4D89" w:rsidP="00215558">
      <w:pPr>
        <w:numPr>
          <w:ilvl w:val="0"/>
          <w:numId w:val="46"/>
        </w:numPr>
        <w:ind w:right="15" w:firstLine="711"/>
      </w:pPr>
      <w:r>
        <w:t xml:space="preserve">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 </w:t>
      </w:r>
    </w:p>
    <w:p w:rsidR="00CD2E54" w:rsidRDefault="004C4D89" w:rsidP="00215558">
      <w:pPr>
        <w:numPr>
          <w:ilvl w:val="0"/>
          <w:numId w:val="46"/>
        </w:numPr>
        <w:ind w:right="15" w:firstLine="711"/>
      </w:pPr>
      <w: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 описывать положение и взаиморасположение регионов и стран в пространстве, </w:t>
      </w:r>
    </w:p>
    <w:p w:rsidR="00CD2E54" w:rsidRDefault="004C4D89">
      <w:pPr>
        <w:ind w:left="-5" w:right="15"/>
      </w:pPr>
      <w:r>
        <w:t xml:space="preserve">особенности природно-ресурсного капитала, населения и хозяйства регионов и изученных стран; </w:t>
      </w:r>
    </w:p>
    <w:p w:rsidR="00CD2E54" w:rsidRDefault="004C4D89" w:rsidP="00215558">
      <w:pPr>
        <w:numPr>
          <w:ilvl w:val="0"/>
          <w:numId w:val="46"/>
        </w:numPr>
        <w:ind w:right="15" w:firstLine="711"/>
      </w:pPr>
      <w: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w:t>
      </w:r>
      <w:r>
        <w:lastRenderedPageBreak/>
        <w:t xml:space="preserve">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прогнозировать изменения возрастной структуры населения отдельных стран зарубежной </w:t>
      </w:r>
    </w:p>
    <w:p w:rsidR="00CD2E54" w:rsidRDefault="004C4D89">
      <w:pPr>
        <w:ind w:left="701" w:right="15" w:hanging="711"/>
      </w:pPr>
      <w:r>
        <w:t xml:space="preserve">Европы с использованием источников географической информации; формулировать и (или) обосновывать выводы на основе использования географических </w:t>
      </w:r>
    </w:p>
    <w:p w:rsidR="00CD2E54" w:rsidRDefault="004C4D89">
      <w:pPr>
        <w:ind w:left="-5" w:right="15"/>
      </w:pPr>
      <w:r>
        <w:t xml:space="preserve">знаний; </w:t>
      </w:r>
    </w:p>
    <w:p w:rsidR="00CD2E54" w:rsidRDefault="004C4D89" w:rsidP="00215558">
      <w:pPr>
        <w:numPr>
          <w:ilvl w:val="0"/>
          <w:numId w:val="46"/>
        </w:numPr>
        <w:ind w:right="15" w:firstLine="711"/>
      </w:pPr>
      <w: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w:t>
      </w:r>
    </w:p>
    <w:p w:rsidR="00CD2E54" w:rsidRDefault="004C4D89">
      <w:pPr>
        <w:ind w:left="-5" w:right="15"/>
      </w:pPr>
      <w:r>
        <w:t xml:space="preserve">задач; </w:t>
      </w:r>
    </w:p>
    <w:p w:rsidR="00CD2E54" w:rsidRDefault="004C4D89" w:rsidP="00215558">
      <w:pPr>
        <w:numPr>
          <w:ilvl w:val="0"/>
          <w:numId w:val="46"/>
        </w:numPr>
        <w:ind w:right="15" w:firstLine="711"/>
      </w:pPr>
      <w: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rsidR="00CD2E54" w:rsidRDefault="004C4D89" w:rsidP="00215558">
      <w:pPr>
        <w:numPr>
          <w:ilvl w:val="0"/>
          <w:numId w:val="46"/>
        </w:numPr>
        <w:ind w:right="15" w:firstLine="711"/>
      </w:pPr>
      <w: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r>
        <w:tab/>
        <w:t xml:space="preserve">выбирать </w:t>
      </w:r>
      <w:r>
        <w:tab/>
        <w:t xml:space="preserve">и </w:t>
      </w:r>
      <w:r>
        <w:tab/>
        <w:t xml:space="preserve">использовать </w:t>
      </w:r>
      <w:r>
        <w:tab/>
        <w:t xml:space="preserve">источники </w:t>
      </w:r>
      <w:r>
        <w:tab/>
        <w:t xml:space="preserve">географической </w:t>
      </w:r>
      <w:r>
        <w:tab/>
        <w:t xml:space="preserve">информации (картографические, статистические, текстовые, видео- и </w:t>
      </w:r>
      <w:r>
        <w:lastRenderedPageBreak/>
        <w:t xml:space="preserve">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w:t>
      </w:r>
    </w:p>
    <w:p w:rsidR="00CD2E54" w:rsidRDefault="004C4D89">
      <w:pPr>
        <w:spacing w:after="1" w:line="251" w:lineRule="auto"/>
        <w:ind w:left="10" w:right="18" w:hanging="10"/>
        <w:jc w:val="right"/>
      </w:pPr>
      <w:r>
        <w:t xml:space="preserve">источники </w:t>
      </w:r>
      <w:r>
        <w:tab/>
        <w:t xml:space="preserve">географической </w:t>
      </w:r>
      <w:r>
        <w:tab/>
        <w:t xml:space="preserve">информации </w:t>
      </w:r>
      <w:r>
        <w:tab/>
        <w:t xml:space="preserve">для </w:t>
      </w:r>
      <w:r>
        <w:tab/>
        <w:t xml:space="preserve">выявления </w:t>
      </w:r>
      <w:r>
        <w:tab/>
        <w:t xml:space="preserve">закономерностей </w:t>
      </w:r>
      <w:r>
        <w:tab/>
        <w:t xml:space="preserve">социальноэкономических, природных и экологических процессов и явлений на территории регионов мира и отдельных стран; определять и сравнивать по географическим картам разного содержания и другим </w:t>
      </w:r>
    </w:p>
    <w:p w:rsidR="00CD2E54" w:rsidRDefault="004C4D89">
      <w:pPr>
        <w:spacing w:after="30" w:line="251" w:lineRule="auto"/>
        <w:ind w:left="10" w:right="18" w:hanging="10"/>
        <w:jc w:val="right"/>
      </w:pPr>
      <w:r>
        <w:t xml:space="preserve">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определять и находить в комплексе источников недостоверную и противоречивую </w:t>
      </w:r>
    </w:p>
    <w:p w:rsidR="00CD2E54" w:rsidRDefault="004C4D89">
      <w:pPr>
        <w:ind w:left="-5" w:right="15"/>
      </w:pPr>
      <w:r>
        <w:t xml:space="preserve">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CD2E54" w:rsidRDefault="004C4D89" w:rsidP="00215558">
      <w:pPr>
        <w:numPr>
          <w:ilvl w:val="0"/>
          <w:numId w:val="46"/>
        </w:numPr>
        <w:ind w:right="15" w:firstLine="711"/>
      </w:pPr>
      <w: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формулировать выводы и заключения на основе анализа и  интерпретации информации из </w:t>
      </w:r>
    </w:p>
    <w:p w:rsidR="00CD2E54" w:rsidRDefault="004C4D89">
      <w:pPr>
        <w:ind w:left="701" w:right="15" w:hanging="711"/>
      </w:pPr>
      <w:r>
        <w:t xml:space="preserve">различных источников; критически оценивать и интерпретировать информацию, получаемую из различных </w:t>
      </w:r>
    </w:p>
    <w:p w:rsidR="00CD2E54" w:rsidRDefault="004C4D89">
      <w:pPr>
        <w:ind w:left="-5" w:right="15"/>
      </w:pPr>
      <w:r>
        <w:t xml:space="preserve">источников;  использовать различные источники географической информации для решения учебных и (или) практико-ориентированных задач; </w:t>
      </w:r>
    </w:p>
    <w:p w:rsidR="00CD2E54" w:rsidRDefault="004C4D89" w:rsidP="00215558">
      <w:pPr>
        <w:numPr>
          <w:ilvl w:val="0"/>
          <w:numId w:val="46"/>
        </w:numPr>
        <w:spacing w:after="30" w:line="251" w:lineRule="auto"/>
        <w:ind w:right="15" w:firstLine="711"/>
      </w:pPr>
      <w:r>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 объяснять влияние природно-ресурсного капитала на формирование отраслевой </w:t>
      </w:r>
    </w:p>
    <w:p w:rsidR="00CD2E54" w:rsidRDefault="004C4D89">
      <w:pPr>
        <w:ind w:left="-5" w:right="15"/>
      </w:pPr>
      <w:r>
        <w:t xml:space="preserve">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CD2E54" w:rsidRDefault="004C4D89" w:rsidP="00215558">
      <w:pPr>
        <w:numPr>
          <w:ilvl w:val="0"/>
          <w:numId w:val="46"/>
        </w:numPr>
        <w:ind w:right="15" w:firstLine="711"/>
      </w:pPr>
      <w: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w:t>
      </w:r>
      <w:r>
        <w:lastRenderedPageBreak/>
        <w:t xml:space="preserve">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CD2E54" w:rsidRDefault="004C4D89" w:rsidP="00215558">
      <w:pPr>
        <w:numPr>
          <w:ilvl w:val="0"/>
          <w:numId w:val="46"/>
        </w:numPr>
        <w:ind w:right="15" w:firstLine="711"/>
      </w:pPr>
      <w: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возможных путей решения </w:t>
      </w:r>
    </w:p>
    <w:p w:rsidR="00CD2E54" w:rsidRDefault="004C4D89">
      <w:pPr>
        <w:ind w:left="-5" w:right="15"/>
      </w:pPr>
      <w:r>
        <w:t xml:space="preserve">глобальных проблем. </w:t>
      </w:r>
    </w:p>
    <w:p w:rsidR="00AF2FEA" w:rsidRPr="00AF2FEA" w:rsidRDefault="004C4D89" w:rsidP="00AF2FEA">
      <w:pPr>
        <w:pStyle w:val="ConsPlusNormal"/>
        <w:spacing w:before="200"/>
        <w:ind w:firstLine="540"/>
        <w:jc w:val="both"/>
        <w:rPr>
          <w:rFonts w:ascii="Times New Roman" w:eastAsia="SimSun" w:hAnsi="Times New Roman" w:cs="Times New Roman"/>
          <w:sz w:val="24"/>
          <w:szCs w:val="24"/>
        </w:rPr>
      </w:pPr>
      <w:r w:rsidRPr="00AF2FEA">
        <w:rPr>
          <w:rFonts w:ascii="Times New Roman" w:hAnsi="Times New Roman" w:cs="Times New Roman"/>
          <w:sz w:val="24"/>
          <w:szCs w:val="24"/>
        </w:rPr>
        <w:t xml:space="preserve"> </w:t>
      </w:r>
      <w:r w:rsidR="00AF2FEA" w:rsidRPr="00AF2FEA">
        <w:rPr>
          <w:rFonts w:ascii="Times New Roman" w:eastAsia="SimSun" w:hAnsi="Times New Roman" w:cs="Times New Roman"/>
          <w:sz w:val="24"/>
          <w:szCs w:val="24"/>
        </w:rPr>
        <w:t>Поурочное планирование</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674820" w:rsidP="00AF2FEA">
      <w:pPr>
        <w:widowControl w:val="0"/>
        <w:autoSpaceDE w:val="0"/>
        <w:autoSpaceDN w:val="0"/>
        <w:spacing w:after="0" w:line="240" w:lineRule="auto"/>
        <w:ind w:left="0" w:firstLine="0"/>
        <w:jc w:val="right"/>
        <w:rPr>
          <w:rFonts w:eastAsia="SimSun"/>
          <w:color w:val="auto"/>
          <w:szCs w:val="24"/>
        </w:rPr>
      </w:pPr>
      <w:r>
        <w:rPr>
          <w:rFonts w:eastAsia="SimSun"/>
          <w:color w:val="auto"/>
          <w:szCs w:val="24"/>
        </w:rPr>
        <w:t xml:space="preserve"> </w:t>
      </w:r>
      <w:r w:rsidR="00AF2FEA" w:rsidRPr="00AF2FEA">
        <w:rPr>
          <w:rFonts w:eastAsia="SimSun"/>
          <w:color w:val="auto"/>
          <w:szCs w:val="24"/>
        </w:rPr>
        <w:t>Таблица 21</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10 класс</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AF2FEA" w:rsidRPr="00AF2FEA" w:rsidTr="00674820">
        <w:tc>
          <w:tcPr>
            <w:tcW w:w="119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N урока</w:t>
            </w:r>
          </w:p>
        </w:tc>
        <w:tc>
          <w:tcPr>
            <w:tcW w:w="6405"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Тема урока</w:t>
            </w:r>
          </w:p>
        </w:tc>
        <w:tc>
          <w:tcPr>
            <w:tcW w:w="1473"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Количество часов на практические работы</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Традиционные и новые методы исследований в географии. Источники географической информации</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Элементы географической культуры. Их значимость для представителей разных профессий</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Географическая среда как геосистема. Географическая и окружающая среда</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5</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Проблемы взаимодействия человека и природы. Опасные природные явления, климатические изменения, их последствия</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6</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7</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w:t>
            </w:r>
            <w:r w:rsidRPr="00AF2FEA">
              <w:rPr>
                <w:rFonts w:eastAsia="SimSun"/>
                <w:color w:val="auto"/>
                <w:szCs w:val="24"/>
              </w:rPr>
              <w:lastRenderedPageBreak/>
              <w:t>источникам географической информации"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lastRenderedPageBreak/>
              <w:t>Урок 8</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9</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Обобщение знаний по разделам "География как наука. Природопользование и геоэкология"</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10</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Основные типы стран: критерии их выделения</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Формы правления государств мира, унитарное и федеративное устройство.</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15</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16</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17</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18</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w:t>
            </w:r>
            <w:r w:rsidRPr="00AF2FEA">
              <w:rPr>
                <w:rFonts w:eastAsia="SimSun"/>
                <w:color w:val="auto"/>
                <w:szCs w:val="24"/>
              </w:rPr>
              <w:lastRenderedPageBreak/>
              <w:t>городского и сельского населения разных регионов мира на основе анализа статистических данных"</w:t>
            </w:r>
          </w:p>
        </w:tc>
        <w:tc>
          <w:tcPr>
            <w:tcW w:w="1473"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lastRenderedPageBreak/>
              <w:t>Урок 19</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20</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Мировое хозяйство: определение и состав. Отраслевая, территориальная и функциональная структура</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Топливно-энергетический комплекс (ТЭК) мира: основные этапы развития, "энергопереход". География отраслей топливной промышленности</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25</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26</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27</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28</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lastRenderedPageBreak/>
              <w:t>Урок 29</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Контрольная работа</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30</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Контрольная работа</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9069" w:type="dxa"/>
            <w:gridSpan w:val="3"/>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21.1</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11 класс</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AF2FEA" w:rsidRPr="00AF2FEA" w:rsidTr="00674820">
        <w:tc>
          <w:tcPr>
            <w:tcW w:w="119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N урока</w:t>
            </w:r>
          </w:p>
        </w:tc>
        <w:tc>
          <w:tcPr>
            <w:tcW w:w="6405"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Тема урока</w:t>
            </w:r>
          </w:p>
        </w:tc>
        <w:tc>
          <w:tcPr>
            <w:tcW w:w="1473"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Количество часов на практические работы</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Северная Европа: общие черты и особенности природно-ресурсного капитала, населения и хозяйства субрегиона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Южная Европа: общие черты и особенности природно-</w:t>
            </w:r>
            <w:r w:rsidRPr="00AF2FEA">
              <w:rPr>
                <w:rFonts w:eastAsia="SimSun"/>
                <w:color w:val="auto"/>
                <w:szCs w:val="24"/>
              </w:rPr>
              <w:lastRenderedPageBreak/>
              <w:t>ресурсного капитала, населения и хозяйства субрегиона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lastRenderedPageBreak/>
              <w:t>Урок 5</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Восточная Европа: общие черты и особенности природно-ресурсного капитала, населения и хозяйства субрегиона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6</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7</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8</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Южная Азия. Индия: общая экономико-географическая характеристика.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9</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10</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Восточная Азия. Япония: общая экономико-географическая характеристика.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Америка. Субрегионы: Северная Америка, Латинская Америка: общая экономико-географическая характеристика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15</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Субрегионы Америки. Особенности природно-ресурсного капитала, населения и хозяйства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16</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17</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Канада: особенности экономико-географического положения </w:t>
            </w:r>
            <w:r w:rsidRPr="00AF2FEA">
              <w:rPr>
                <w:rFonts w:eastAsia="SimSun"/>
                <w:color w:val="auto"/>
                <w:szCs w:val="24"/>
              </w:rPr>
              <w:lastRenderedPageBreak/>
              <w:t>(ЭГП), природно-ресурсного капитала, населения и хозяйства,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lastRenderedPageBreak/>
              <w:t>Урок 18</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19</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20</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Северная Африка. Особенности природно-ресурсного капитала, населения и хозяйства Алжира и Египта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22</w:t>
            </w:r>
          </w:p>
        </w:tc>
        <w:tc>
          <w:tcPr>
            <w:tcW w:w="6405" w:type="dxa"/>
            <w:vAlign w:val="center"/>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Южная Африка. Особенности природно-ресурсного капитала, населения и хозяйства ЮАР</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24</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Резервный урок. Обобщающее повторение по темам: Америка, Африка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25</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26</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Океания: особенности природных ресурсов, населения и хозяйства. Место в МГРТ</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27</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Роль и место России в мировой политике, экономике, человеческом потенциале. Особенности интеграции России в мировое сообщество</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28</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Географические аспекты решения внешнеэкономических и внешнеполитических задач развития экономики России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29</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30</w:t>
            </w:r>
          </w:p>
        </w:tc>
        <w:tc>
          <w:tcPr>
            <w:tcW w:w="6405" w:type="dxa"/>
            <w:vAlign w:val="center"/>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Контрольная работа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lastRenderedPageBreak/>
              <w:t>Урок 31</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Группы глобальных проблем. Геополитические проблемы. Геоэкология - фокус глобальных проблем человечества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32</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33</w:t>
            </w:r>
          </w:p>
        </w:tc>
        <w:tc>
          <w:tcPr>
            <w:tcW w:w="6405"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0,5</w:t>
            </w:r>
          </w:p>
        </w:tc>
      </w:tr>
      <w:tr w:rsidR="00AF2FEA" w:rsidRPr="00AF2FEA" w:rsidTr="00674820">
        <w:tc>
          <w:tcPr>
            <w:tcW w:w="1191"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r w:rsidRPr="00AF2FEA">
              <w:rPr>
                <w:rFonts w:eastAsia="SimSun"/>
                <w:color w:val="auto"/>
                <w:szCs w:val="24"/>
              </w:rPr>
              <w:t>Урок 34</w:t>
            </w:r>
          </w:p>
        </w:tc>
        <w:tc>
          <w:tcPr>
            <w:tcW w:w="6405" w:type="dxa"/>
            <w:vAlign w:val="center"/>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Резервный урок. Обобщение по теме: Глобальные проблемы человечества</w:t>
            </w:r>
          </w:p>
        </w:tc>
        <w:tc>
          <w:tcPr>
            <w:tcW w:w="1473" w:type="dxa"/>
            <w:vAlign w:val="center"/>
          </w:tcPr>
          <w:p w:rsidR="00AF2FEA" w:rsidRPr="00AF2FEA" w:rsidRDefault="00AF2FEA" w:rsidP="00AF2FEA">
            <w:pPr>
              <w:widowControl w:val="0"/>
              <w:autoSpaceDE w:val="0"/>
              <w:autoSpaceDN w:val="0"/>
              <w:spacing w:after="0" w:line="240" w:lineRule="auto"/>
              <w:ind w:left="0" w:firstLine="0"/>
              <w:jc w:val="left"/>
              <w:rPr>
                <w:rFonts w:eastAsia="SimSun"/>
                <w:color w:val="auto"/>
                <w:szCs w:val="24"/>
              </w:rPr>
            </w:pPr>
          </w:p>
        </w:tc>
      </w:tr>
      <w:tr w:rsidR="00AF2FEA" w:rsidRPr="00AF2FEA" w:rsidTr="00674820">
        <w:tc>
          <w:tcPr>
            <w:tcW w:w="9069" w:type="dxa"/>
            <w:gridSpan w:val="3"/>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ОБЩЕЕ КОЛИЧЕСТВО УРОКОВ ПО ПРОГРАММЕ: 34, из них уроков, отведенных на контрольные работы, - не более 3</w:t>
            </w:r>
          </w:p>
        </w:tc>
      </w:tr>
    </w:tbl>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540"/>
        <w:rPr>
          <w:rFonts w:eastAsia="SimSun"/>
          <w:color w:val="auto"/>
          <w:szCs w:val="24"/>
        </w:rPr>
      </w:pPr>
      <w:r w:rsidRPr="00AF2FEA">
        <w:rPr>
          <w:rFonts w:eastAsia="SimSun"/>
          <w:color w:val="auto"/>
          <w:szCs w:val="24"/>
        </w:rPr>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22</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требования к результатам освоения основной</w:t>
      </w: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образовательной программы (10 класс)</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Код проверяемого результата</w:t>
            </w:r>
          </w:p>
        </w:tc>
        <w:tc>
          <w:tcPr>
            <w:tcW w:w="7370"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предметные результаты освоения основной образовательной программы среднего общего образования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Освоение и применение знаний о размещении основных географических объектов и территориальной организации природы и общества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2.2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w:t>
            </w:r>
            <w:r w:rsidRPr="00AF2FEA">
              <w:rPr>
                <w:rFonts w:eastAsia="SimSun"/>
                <w:color w:val="auto"/>
                <w:szCs w:val="24"/>
              </w:rPr>
              <w:lastRenderedPageBreak/>
              <w:t>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3.5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Формулировать и (или) обосновывать выводы на основе использования географических знаний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географической терминологией и системой базовых географических понятий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цели и задачи проведения наблюдения (исследования); выбирать форму фиксации результатов наблюдения или исследования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6.1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Прогнозировать изменения состава и структуры населения, в том числе возрастной структуры населения отдельных стран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6.6</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Самостоятельно находить, отбирать и применять различные методы познания для решения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умениями географического анализа и интерпретации информации из различных источников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8</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8.1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w:t>
            </w:r>
            <w:r w:rsidRPr="00AF2FEA">
              <w:rPr>
                <w:rFonts w:eastAsia="SimSun"/>
                <w:color w:val="auto"/>
                <w:szCs w:val="24"/>
              </w:rPr>
              <w:lastRenderedPageBreak/>
              <w:t>на формирование отраслевой структуры хозяйства отдельных стран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8.2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9</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применять географические знания для оценки разнообразных явлений и процессов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9.1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9.2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10</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10.1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22.1</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элементы содержания (10 класс)</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Код</w:t>
            </w:r>
          </w:p>
        </w:tc>
        <w:tc>
          <w:tcPr>
            <w:tcW w:w="7994"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Проверяемый элемент содержания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География как наука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Географическая культура. Элементы географической культуры: </w:t>
            </w:r>
            <w:r w:rsidRPr="00AF2FEA">
              <w:rPr>
                <w:rFonts w:eastAsia="SimSun"/>
                <w:color w:val="auto"/>
                <w:szCs w:val="24"/>
              </w:rPr>
              <w:lastRenderedPageBreak/>
              <w:t>географическая картина мира, географическое мышление, язык географии. Их значимость для представителей разных профессий</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Природопользование и геоэкология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Современная политическая карта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Население мира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w:t>
            </w:r>
            <w:r w:rsidRPr="00AF2FEA">
              <w:rPr>
                <w:rFonts w:eastAsia="SimSun"/>
                <w:color w:val="auto"/>
                <w:szCs w:val="24"/>
              </w:rPr>
              <w:lastRenderedPageBreak/>
              <w:t>ее направления в странах различных типов воспроизводства населения. Теория демографического перехода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4.2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Миграции населения: причины, основные типы и направления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Мировое хозяйство</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w:t>
            </w:r>
            <w:r w:rsidRPr="00AF2FEA">
              <w:rPr>
                <w:rFonts w:eastAsia="SimSun"/>
                <w:color w:val="auto"/>
                <w:szCs w:val="24"/>
              </w:rPr>
              <w:lastRenderedPageBreak/>
              <w:t>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5.5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5.7</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5.8</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22.2</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требования к результатам освоения основной</w:t>
      </w: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образовательной программы (11 класс)</w:t>
      </w:r>
    </w:p>
    <w:p w:rsidR="00AF2FEA" w:rsidRPr="00AF2FEA" w:rsidRDefault="00AF2FEA" w:rsidP="00AF2FEA">
      <w:pPr>
        <w:widowControl w:val="0"/>
        <w:autoSpaceDE w:val="0"/>
        <w:autoSpaceDN w:val="0"/>
        <w:spacing w:after="0" w:line="240" w:lineRule="auto"/>
        <w:ind w:left="0" w:firstLine="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 xml:space="preserve">Код проверяемого </w:t>
            </w:r>
            <w:r w:rsidRPr="00AF2FEA">
              <w:rPr>
                <w:rFonts w:eastAsia="SimSun"/>
                <w:color w:val="auto"/>
                <w:szCs w:val="24"/>
              </w:rPr>
              <w:lastRenderedPageBreak/>
              <w:t>результата</w:t>
            </w:r>
          </w:p>
        </w:tc>
        <w:tc>
          <w:tcPr>
            <w:tcW w:w="7370"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Проверяемые предметные результаты освоения основной образовательной программы среднего общего образования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роль географических наук в достижении целей устойчивого развития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Освоение и применение знаний о размещении основных географических объектов и территориальной организации природы и общества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3.5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Прогнозировать изменения возрастной структуры населения отдельных стран с использованием источников географической информации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3.6</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Формулировать и (или) обосновывать выводы на основе использования географических знаний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географической терминологией и системой базовых географических понятий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4.2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цели и задачи проведения наблюдения (исследования); выбирать форму фиксации результатов наблюдения (исследования)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5.2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Формулировать обобщения и выводы по результатам наблюдения (исследования)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6.2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6.4</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6.5</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Самостоятельно находить, отбирать и применять различные методы познания для решения практико-ориентированных задач</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Владение умениями географического анализа и интерпретации информации из различных источников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7.3</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8</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8.1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8.2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Объяснять влияние природно-ресурсного капитала на формирование </w:t>
            </w:r>
            <w:r w:rsidRPr="00AF2FEA">
              <w:rPr>
                <w:rFonts w:eastAsia="SimSun"/>
                <w:color w:val="auto"/>
                <w:szCs w:val="24"/>
              </w:rPr>
              <w:lastRenderedPageBreak/>
              <w:t>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9</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умений применять географические знания для оценки разнообразных явлений и процессов</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9.1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9.2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10</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10.1</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Описывать географические аспекты проблем взаимодействия природы и общества</w:t>
            </w:r>
          </w:p>
        </w:tc>
      </w:tr>
      <w:tr w:rsidR="00AF2FEA" w:rsidRPr="00AF2FEA" w:rsidTr="00674820">
        <w:tc>
          <w:tcPr>
            <w:tcW w:w="1701"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10.2</w:t>
            </w:r>
          </w:p>
        </w:tc>
        <w:tc>
          <w:tcPr>
            <w:tcW w:w="7370"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Приводить примеры взаимосвязи глобальных проблем; возможных путей решения глобальных проблем</w:t>
            </w:r>
          </w:p>
        </w:tc>
      </w:tr>
    </w:tbl>
    <w:p w:rsidR="00AF2FEA" w:rsidRPr="00AF2FEA" w:rsidRDefault="00AF2FEA" w:rsidP="00AF2FEA">
      <w:pPr>
        <w:widowControl w:val="0"/>
        <w:autoSpaceDE w:val="0"/>
        <w:autoSpaceDN w:val="0"/>
        <w:spacing w:after="0" w:line="240" w:lineRule="auto"/>
        <w:ind w:left="0" w:firstLine="54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right"/>
        <w:rPr>
          <w:rFonts w:eastAsia="SimSun"/>
          <w:color w:val="auto"/>
          <w:szCs w:val="24"/>
        </w:rPr>
      </w:pPr>
      <w:r w:rsidRPr="00AF2FEA">
        <w:rPr>
          <w:rFonts w:eastAsia="SimSun"/>
          <w:color w:val="auto"/>
          <w:szCs w:val="24"/>
        </w:rPr>
        <w:t>Таблица 22.3</w:t>
      </w:r>
    </w:p>
    <w:p w:rsidR="00AF2FEA" w:rsidRPr="00AF2FEA" w:rsidRDefault="00AF2FEA" w:rsidP="00AF2FEA">
      <w:pPr>
        <w:widowControl w:val="0"/>
        <w:autoSpaceDE w:val="0"/>
        <w:autoSpaceDN w:val="0"/>
        <w:spacing w:after="0" w:line="240" w:lineRule="auto"/>
        <w:ind w:left="0" w:firstLine="540"/>
        <w:rPr>
          <w:rFonts w:eastAsia="SimSun"/>
          <w:color w:val="auto"/>
          <w:szCs w:val="24"/>
        </w:rPr>
      </w:pPr>
    </w:p>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Проверяемые элементы содержания (11 класс)</w:t>
      </w:r>
    </w:p>
    <w:p w:rsidR="00AF2FEA" w:rsidRPr="00AF2FEA" w:rsidRDefault="00AF2FEA" w:rsidP="00AF2FEA">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Код</w:t>
            </w:r>
          </w:p>
        </w:tc>
        <w:tc>
          <w:tcPr>
            <w:tcW w:w="7994"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Проверяемый элемент содержания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Регионы и страны мира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 xml:space="preserve">Зарубежная Азия: состав (субрегионы: Юго-Западная Азия, Центральная </w:t>
            </w:r>
            <w:r w:rsidRPr="00AF2FEA">
              <w:rPr>
                <w:rFonts w:eastAsia="SimSun"/>
                <w:color w:val="auto"/>
                <w:szCs w:val="24"/>
              </w:rPr>
              <w:lastRenderedPageBreak/>
              <w:t>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1.3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1.5</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1.6</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Глобальные проблемы человечества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2.1</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2.2</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lastRenderedPageBreak/>
              <w:t>2.3</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Глобальные проблемы народонаселения: демографическая, продовольственная, роста городов, здоровья и долголетия человека</w:t>
            </w:r>
          </w:p>
        </w:tc>
      </w:tr>
      <w:tr w:rsidR="00AF2FEA" w:rsidRPr="00AF2FEA" w:rsidTr="00674820">
        <w:tc>
          <w:tcPr>
            <w:tcW w:w="1077" w:type="dxa"/>
          </w:tcPr>
          <w:p w:rsidR="00AF2FEA" w:rsidRPr="00AF2FEA" w:rsidRDefault="00AF2FEA" w:rsidP="00AF2FEA">
            <w:pPr>
              <w:widowControl w:val="0"/>
              <w:autoSpaceDE w:val="0"/>
              <w:autoSpaceDN w:val="0"/>
              <w:spacing w:after="0" w:line="240" w:lineRule="auto"/>
              <w:ind w:left="0" w:firstLine="0"/>
              <w:jc w:val="center"/>
              <w:rPr>
                <w:rFonts w:eastAsia="SimSun"/>
                <w:color w:val="auto"/>
                <w:szCs w:val="24"/>
              </w:rPr>
            </w:pPr>
            <w:r w:rsidRPr="00AF2FEA">
              <w:rPr>
                <w:rFonts w:eastAsia="SimSun"/>
                <w:color w:val="auto"/>
                <w:szCs w:val="24"/>
              </w:rPr>
              <w:t>2.4</w:t>
            </w:r>
          </w:p>
        </w:tc>
        <w:tc>
          <w:tcPr>
            <w:tcW w:w="7994" w:type="dxa"/>
          </w:tcPr>
          <w:p w:rsidR="00AF2FEA" w:rsidRPr="00AF2FEA" w:rsidRDefault="00AF2FEA" w:rsidP="00AF2FEA">
            <w:pPr>
              <w:widowControl w:val="0"/>
              <w:autoSpaceDE w:val="0"/>
              <w:autoSpaceDN w:val="0"/>
              <w:spacing w:after="0" w:line="240" w:lineRule="auto"/>
              <w:ind w:left="0" w:firstLine="0"/>
              <w:rPr>
                <w:rFonts w:eastAsia="SimSun"/>
                <w:color w:val="auto"/>
                <w:szCs w:val="24"/>
              </w:rPr>
            </w:pPr>
            <w:r w:rsidRPr="00AF2FEA">
              <w:rPr>
                <w:rFonts w:eastAsia="SimSun"/>
                <w:color w:val="auto"/>
                <w:szCs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CD2E54" w:rsidRDefault="00CD2E54">
      <w:pPr>
        <w:spacing w:after="34" w:line="259" w:lineRule="auto"/>
        <w:ind w:left="711" w:firstLine="0"/>
        <w:jc w:val="left"/>
      </w:pPr>
    </w:p>
    <w:p w:rsidR="008830E6" w:rsidRPr="00BA5A84" w:rsidRDefault="00AB2183" w:rsidP="008830E6">
      <w:pPr>
        <w:rPr>
          <w:b/>
          <w:lang w:eastAsia="en-US"/>
        </w:rPr>
      </w:pPr>
      <w:r>
        <w:rPr>
          <w:b/>
          <w:lang w:eastAsia="en-US"/>
        </w:rPr>
        <w:t>2.1.24</w:t>
      </w:r>
      <w:r w:rsidR="00BA5A84">
        <w:rPr>
          <w:b/>
          <w:lang w:eastAsia="en-US"/>
        </w:rPr>
        <w:t xml:space="preserve">. </w:t>
      </w:r>
      <w:r w:rsidR="00BA5A84" w:rsidRPr="00BA5A84">
        <w:rPr>
          <w:b/>
          <w:lang w:eastAsia="en-US"/>
        </w:rPr>
        <w:t>Р</w:t>
      </w:r>
      <w:r w:rsidR="008830E6" w:rsidRPr="00BA5A84">
        <w:rPr>
          <w:b/>
          <w:lang w:eastAsia="en-US"/>
        </w:rPr>
        <w:t xml:space="preserve">абочая программа по учебному предмету «География» (углублённый уровень). </w:t>
      </w:r>
    </w:p>
    <w:p w:rsidR="008830E6" w:rsidRPr="008830E6" w:rsidRDefault="008830E6" w:rsidP="008830E6">
      <w:pPr>
        <w:rPr>
          <w:lang w:eastAsia="en-US"/>
        </w:rPr>
      </w:pPr>
      <w:r w:rsidRPr="008830E6">
        <w:rPr>
          <w:lang w:eastAsia="en-US"/>
        </w:rPr>
        <w:t>126.1. 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830E6" w:rsidRPr="008830E6" w:rsidRDefault="008830E6" w:rsidP="008830E6">
      <w:pPr>
        <w:rPr>
          <w:lang w:eastAsia="en-US"/>
        </w:rPr>
      </w:pPr>
      <w:r w:rsidRPr="008830E6">
        <w:rPr>
          <w:lang w:eastAsia="en-US"/>
        </w:rPr>
        <w:t>126.2. Пояснительная записка.</w:t>
      </w:r>
    </w:p>
    <w:p w:rsidR="008830E6" w:rsidRPr="008830E6" w:rsidRDefault="008830E6" w:rsidP="008830E6">
      <w:pPr>
        <w:rPr>
          <w:lang w:eastAsia="en-US"/>
        </w:rPr>
      </w:pPr>
      <w:r w:rsidRPr="008830E6">
        <w:rPr>
          <w:lang w:eastAsia="en-US"/>
        </w:rPr>
        <w:t>126.2.1. 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rsidR="008830E6" w:rsidRPr="008830E6" w:rsidRDefault="008830E6" w:rsidP="008830E6">
      <w:pPr>
        <w:rPr>
          <w:lang w:eastAsia="en-US"/>
        </w:rPr>
      </w:pPr>
      <w:r w:rsidRPr="008830E6">
        <w:rPr>
          <w:lang w:eastAsia="en-US"/>
        </w:rPr>
        <w:t xml:space="preserve"> 126.2.2. 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rsidR="008830E6" w:rsidRPr="008830E6" w:rsidRDefault="008830E6" w:rsidP="008830E6">
      <w:pPr>
        <w:rPr>
          <w:lang w:eastAsia="en-US"/>
        </w:rPr>
      </w:pPr>
      <w:r w:rsidRPr="008830E6">
        <w:rPr>
          <w:lang w:eastAsia="en-US"/>
        </w:rPr>
        <w:t>126.2.3. Согласно своему назначению, 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8830E6" w:rsidRPr="008830E6" w:rsidRDefault="008830E6" w:rsidP="008830E6">
      <w:pPr>
        <w:rPr>
          <w:lang w:eastAsia="en-US"/>
        </w:rPr>
      </w:pPr>
      <w:r w:rsidRPr="008830E6">
        <w:rPr>
          <w:lang w:eastAsia="en-US"/>
        </w:rPr>
        <w:t>126.2.4. 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8830E6" w:rsidRPr="008830E6" w:rsidRDefault="008830E6" w:rsidP="008830E6">
      <w:pPr>
        <w:rPr>
          <w:lang w:eastAsia="en-US"/>
        </w:rPr>
      </w:pPr>
      <w:r w:rsidRPr="008830E6">
        <w:rPr>
          <w:lang w:eastAsia="en-US"/>
        </w:rPr>
        <w:t xml:space="preserve">126.2.5. 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природно-общественных территориальных систем; освоить необходимые в современном мире знания экономической и социальной географии мира и сформировать </w:t>
      </w:r>
      <w:r w:rsidRPr="008830E6">
        <w:rPr>
          <w:lang w:eastAsia="en-US"/>
        </w:rPr>
        <w:lastRenderedPageBreak/>
        <w:t>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8830E6" w:rsidRPr="008830E6" w:rsidRDefault="008830E6" w:rsidP="008830E6">
      <w:pPr>
        <w:rPr>
          <w:lang w:eastAsia="en-US"/>
        </w:rPr>
      </w:pPr>
      <w:r w:rsidRPr="008830E6">
        <w:rPr>
          <w:lang w:eastAsia="en-US"/>
        </w:rPr>
        <w:t>126.2.6. 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8830E6" w:rsidRPr="008830E6" w:rsidRDefault="008830E6" w:rsidP="008830E6">
      <w:pPr>
        <w:rPr>
          <w:lang w:eastAsia="en-US"/>
        </w:rPr>
      </w:pPr>
      <w:r w:rsidRPr="008830E6">
        <w:rPr>
          <w:lang w:eastAsia="en-US"/>
        </w:rPr>
        <w:t>126.2.7. 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8830E6" w:rsidRPr="008830E6" w:rsidRDefault="008830E6" w:rsidP="008830E6">
      <w:pPr>
        <w:rPr>
          <w:lang w:eastAsia="en-US"/>
        </w:rPr>
      </w:pPr>
      <w:r w:rsidRPr="008830E6">
        <w:rPr>
          <w:lang w:eastAsia="en-US"/>
        </w:rPr>
        <w:t>126.2.8. 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8830E6" w:rsidRPr="008830E6" w:rsidRDefault="008830E6" w:rsidP="008830E6">
      <w:pPr>
        <w:rPr>
          <w:lang w:eastAsia="en-US"/>
        </w:rPr>
      </w:pPr>
      <w:r w:rsidRPr="008830E6">
        <w:rPr>
          <w:lang w:eastAsia="en-US"/>
        </w:rPr>
        <w:t>126.2.9. 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8830E6" w:rsidRPr="008830E6" w:rsidRDefault="008830E6" w:rsidP="008830E6">
      <w:pPr>
        <w:rPr>
          <w:lang w:eastAsia="en-US"/>
        </w:rPr>
      </w:pPr>
      <w:r w:rsidRPr="008830E6">
        <w:rPr>
          <w:lang w:eastAsia="en-US"/>
        </w:rPr>
        <w:t>126.2.10. 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8830E6" w:rsidRPr="008830E6" w:rsidRDefault="008830E6" w:rsidP="008830E6">
      <w:pPr>
        <w:rPr>
          <w:lang w:eastAsia="en-US"/>
        </w:rPr>
      </w:pPr>
      <w:r w:rsidRPr="008830E6">
        <w:rPr>
          <w:lang w:eastAsia="en-US"/>
        </w:rPr>
        <w:t>126.2.11. Углублённый уровень изучения предмета обеспечивается за счёт:</w:t>
      </w:r>
    </w:p>
    <w:p w:rsidR="008830E6" w:rsidRPr="008830E6" w:rsidRDefault="008830E6" w:rsidP="008830E6">
      <w:pPr>
        <w:rPr>
          <w:lang w:eastAsia="en-US"/>
        </w:rPr>
      </w:pPr>
      <w:r w:rsidRPr="008830E6">
        <w:rPr>
          <w:lang w:eastAsia="en-US"/>
        </w:rPr>
        <w:t>более глубокого изучения фактологического и теоретического материала, 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8830E6" w:rsidRPr="008830E6" w:rsidRDefault="008830E6" w:rsidP="008830E6">
      <w:pPr>
        <w:rPr>
          <w:lang w:eastAsia="en-US"/>
        </w:rPr>
      </w:pPr>
      <w:r w:rsidRPr="008830E6">
        <w:rPr>
          <w:lang w:eastAsia="en-US"/>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8830E6" w:rsidRPr="008830E6" w:rsidRDefault="008830E6" w:rsidP="008830E6">
      <w:pPr>
        <w:rPr>
          <w:lang w:eastAsia="en-US"/>
        </w:rPr>
      </w:pPr>
      <w:r w:rsidRPr="008830E6">
        <w:rPr>
          <w:lang w:eastAsia="en-US"/>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8830E6" w:rsidRPr="008830E6" w:rsidRDefault="008830E6" w:rsidP="008830E6">
      <w:pPr>
        <w:rPr>
          <w:lang w:eastAsia="en-US"/>
        </w:rPr>
      </w:pPr>
      <w:r w:rsidRPr="008830E6">
        <w:rPr>
          <w:lang w:eastAsia="en-US"/>
        </w:rPr>
        <w:t>включения новых активных видов деятельности, соответствующих целям изучения предмета «География».</w:t>
      </w:r>
    </w:p>
    <w:p w:rsidR="008830E6" w:rsidRPr="008830E6" w:rsidRDefault="008830E6" w:rsidP="008830E6">
      <w:pPr>
        <w:rPr>
          <w:lang w:eastAsia="en-US"/>
        </w:rPr>
      </w:pPr>
      <w:r w:rsidRPr="008830E6">
        <w:rPr>
          <w:lang w:eastAsia="en-US"/>
        </w:rPr>
        <w:lastRenderedPageBreak/>
        <w:t>126.2.12. 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8830E6" w:rsidRPr="008830E6" w:rsidRDefault="008830E6" w:rsidP="008830E6">
      <w:pPr>
        <w:rPr>
          <w:lang w:eastAsia="en-US"/>
        </w:rPr>
      </w:pPr>
      <w:r w:rsidRPr="008830E6">
        <w:rPr>
          <w:lang w:eastAsia="en-US"/>
        </w:rPr>
        <w:t>126.2.13. 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8830E6" w:rsidRPr="008830E6" w:rsidRDefault="008830E6" w:rsidP="008830E6">
      <w:pPr>
        <w:rPr>
          <w:lang w:eastAsia="en-US"/>
        </w:rPr>
      </w:pPr>
      <w:r w:rsidRPr="008830E6">
        <w:rPr>
          <w:lang w:eastAsia="en-US"/>
        </w:rPr>
        <w:t>126.2.14. Цели изучения географии на углублённом уровне на уровне среднего общего образования направлены на:</w:t>
      </w:r>
    </w:p>
    <w:p w:rsidR="008830E6" w:rsidRPr="008830E6" w:rsidRDefault="008830E6" w:rsidP="008830E6">
      <w:pPr>
        <w:rPr>
          <w:lang w:eastAsia="en-US"/>
        </w:rPr>
      </w:pPr>
      <w:r w:rsidRPr="008830E6">
        <w:rPr>
          <w:lang w:eastAsia="en-US"/>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8830E6" w:rsidRPr="008830E6" w:rsidRDefault="008830E6" w:rsidP="008830E6">
      <w:pPr>
        <w:rPr>
          <w:lang w:eastAsia="en-US"/>
        </w:rPr>
      </w:pPr>
      <w:r w:rsidRPr="008830E6">
        <w:rPr>
          <w:lang w:eastAsia="en-US"/>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8830E6" w:rsidRPr="008830E6" w:rsidRDefault="008830E6" w:rsidP="008830E6">
      <w:pPr>
        <w:rPr>
          <w:lang w:eastAsia="en-US"/>
        </w:rPr>
      </w:pPr>
      <w:r w:rsidRPr="008830E6">
        <w:rPr>
          <w:lang w:eastAsia="en-US"/>
        </w:rPr>
        <w:t>3) формирование в завершённом виде основ географической культуры;</w:t>
      </w:r>
    </w:p>
    <w:p w:rsidR="008830E6" w:rsidRPr="008830E6" w:rsidRDefault="008830E6" w:rsidP="008830E6">
      <w:pPr>
        <w:rPr>
          <w:lang w:eastAsia="en-US"/>
        </w:rPr>
      </w:pPr>
      <w:r w:rsidRPr="008830E6">
        <w:rPr>
          <w:lang w:eastAsia="en-US"/>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8830E6" w:rsidRPr="008830E6" w:rsidRDefault="008830E6" w:rsidP="008830E6">
      <w:pPr>
        <w:rPr>
          <w:lang w:eastAsia="en-US"/>
        </w:rPr>
      </w:pPr>
      <w:r w:rsidRPr="008830E6">
        <w:rPr>
          <w:lang w:eastAsia="en-US"/>
        </w:rPr>
        <w:t>5) 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8830E6" w:rsidRPr="008830E6" w:rsidRDefault="008830E6" w:rsidP="008830E6">
      <w:pPr>
        <w:rPr>
          <w:lang w:eastAsia="en-US"/>
        </w:rPr>
      </w:pPr>
      <w:r w:rsidRPr="008830E6">
        <w:rPr>
          <w:lang w:eastAsia="en-US"/>
        </w:rPr>
        <w:t>6) 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8830E6" w:rsidRPr="008830E6" w:rsidRDefault="008830E6" w:rsidP="008830E6">
      <w:pPr>
        <w:rPr>
          <w:lang w:eastAsia="en-US"/>
        </w:rPr>
      </w:pPr>
      <w:r w:rsidRPr="008830E6">
        <w:rPr>
          <w:lang w:eastAsia="en-US"/>
        </w:rPr>
        <w:t>126.2.15. Реализация в программе указанных целей предусматривает повторение курса географии за курс основного общего образования.</w:t>
      </w:r>
    </w:p>
    <w:p w:rsidR="008830E6" w:rsidRPr="008830E6" w:rsidRDefault="008830E6" w:rsidP="008830E6">
      <w:pPr>
        <w:rPr>
          <w:lang w:eastAsia="en-US"/>
        </w:rPr>
      </w:pPr>
      <w:r w:rsidRPr="008830E6">
        <w:rPr>
          <w:lang w:eastAsia="en-US"/>
        </w:rPr>
        <w:t xml:space="preserve">126.2.16. Изучение географии на углублённом уровне в 10–11 классах предусматривается в социально-экономическом профиле. </w:t>
      </w:r>
    </w:p>
    <w:p w:rsidR="008830E6" w:rsidRPr="008830E6" w:rsidRDefault="008830E6" w:rsidP="008830E6">
      <w:pPr>
        <w:rPr>
          <w:lang w:eastAsia="en-US"/>
        </w:rPr>
      </w:pPr>
      <w:r w:rsidRPr="008830E6">
        <w:rPr>
          <w:lang w:eastAsia="en-US"/>
        </w:rPr>
        <w:t xml:space="preserve">126.2.17. </w:t>
      </w:r>
      <w:r w:rsidRPr="008830E6">
        <w:rPr>
          <w:rFonts w:eastAsia="SchoolBookSanPin"/>
          <w:lang w:eastAsia="en-US"/>
        </w:rPr>
        <w:t xml:space="preserve">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 </w:t>
      </w:r>
    </w:p>
    <w:p w:rsidR="008830E6" w:rsidRPr="008830E6" w:rsidRDefault="008830E6" w:rsidP="008830E6">
      <w:pPr>
        <w:rPr>
          <w:lang w:eastAsia="en-US"/>
        </w:rPr>
      </w:pPr>
      <w:r w:rsidRPr="008830E6">
        <w:rPr>
          <w:lang w:eastAsia="en-US"/>
        </w:rPr>
        <w:lastRenderedPageBreak/>
        <w:t>126.2.18.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8830E6" w:rsidRPr="008830E6" w:rsidRDefault="008830E6" w:rsidP="008830E6">
      <w:pPr>
        <w:rPr>
          <w:lang w:eastAsia="en-US"/>
        </w:rPr>
      </w:pPr>
      <w:r w:rsidRPr="008830E6">
        <w:rPr>
          <w:lang w:eastAsia="en-US"/>
        </w:rPr>
        <w:t>126.2.19. 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8830E6" w:rsidRPr="008830E6" w:rsidRDefault="008830E6" w:rsidP="008830E6">
      <w:pPr>
        <w:rPr>
          <w:lang w:eastAsia="en-US"/>
        </w:rPr>
      </w:pPr>
      <w:r w:rsidRPr="008830E6">
        <w:rPr>
          <w:lang w:eastAsia="en-US"/>
        </w:rPr>
        <w:t>126.3. Планируемые результаты освоения учебного предмета «География» на уровне среднего общего образования.</w:t>
      </w:r>
    </w:p>
    <w:p w:rsidR="008830E6" w:rsidRPr="008830E6" w:rsidRDefault="008830E6" w:rsidP="008830E6">
      <w:pPr>
        <w:rPr>
          <w:lang w:eastAsia="en-US"/>
        </w:rPr>
      </w:pPr>
      <w:r w:rsidRPr="008830E6">
        <w:rPr>
          <w:lang w:eastAsia="en-US"/>
        </w:rPr>
        <w:t>126.3.1. 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830E6" w:rsidRPr="008830E6" w:rsidRDefault="008830E6" w:rsidP="008830E6">
      <w:pPr>
        <w:rPr>
          <w:rFonts w:eastAsia="SchoolBookSanPin"/>
          <w:lang w:eastAsia="en-US"/>
        </w:rPr>
      </w:pPr>
      <w:r w:rsidRPr="008830E6">
        <w:rPr>
          <w:rFonts w:eastAsia="SchoolBookSanPin"/>
          <w:lang w:eastAsia="en-US"/>
        </w:rPr>
        <w:t xml:space="preserve">126.3.1.1. В результате изучения географии на уровне среднего общего образования у обучающегося будут сформированы следующие личностные результаты: </w:t>
      </w:r>
    </w:p>
    <w:p w:rsidR="008830E6" w:rsidRPr="008830E6" w:rsidRDefault="008830E6" w:rsidP="008830E6">
      <w:pPr>
        <w:rPr>
          <w:lang w:eastAsia="en-US"/>
        </w:rPr>
      </w:pPr>
      <w:r w:rsidRPr="008830E6">
        <w:rPr>
          <w:lang w:eastAsia="en-US"/>
        </w:rPr>
        <w:t>1) гражданского воспитания:</w:t>
      </w:r>
    </w:p>
    <w:p w:rsidR="008830E6" w:rsidRPr="008830E6" w:rsidRDefault="008830E6" w:rsidP="008830E6">
      <w:pPr>
        <w:rPr>
          <w:lang w:eastAsia="en-US"/>
        </w:rPr>
      </w:pPr>
      <w:r w:rsidRPr="008830E6">
        <w:rPr>
          <w:lang w:eastAsia="en-US"/>
        </w:rPr>
        <w:t>сформированность гражданской позиции обучающегося как активного и ответственного члена российского общества;</w:t>
      </w:r>
    </w:p>
    <w:p w:rsidR="008830E6" w:rsidRPr="008830E6" w:rsidRDefault="008830E6" w:rsidP="008830E6">
      <w:pPr>
        <w:rPr>
          <w:lang w:eastAsia="en-US"/>
        </w:rPr>
      </w:pPr>
      <w:r w:rsidRPr="008830E6">
        <w:rPr>
          <w:lang w:eastAsia="en-US"/>
        </w:rPr>
        <w:t>осознание своих конституционных прав и обязанностей, уважение закона и правопорядка;</w:t>
      </w:r>
    </w:p>
    <w:p w:rsidR="008830E6" w:rsidRPr="008830E6" w:rsidRDefault="008830E6" w:rsidP="008830E6">
      <w:pPr>
        <w:rPr>
          <w:lang w:eastAsia="en-US"/>
        </w:rPr>
      </w:pPr>
      <w:r w:rsidRPr="008830E6">
        <w:rPr>
          <w:lang w:eastAsia="en-US"/>
        </w:rPr>
        <w:t>принятие традиционных национальных, общечеловеческих гуманистических и демократических ценностей;</w:t>
      </w:r>
    </w:p>
    <w:p w:rsidR="008830E6" w:rsidRPr="008830E6" w:rsidRDefault="008830E6" w:rsidP="008830E6">
      <w:pPr>
        <w:rPr>
          <w:lang w:eastAsia="en-US"/>
        </w:rPr>
      </w:pPr>
      <w:r w:rsidRPr="008830E6">
        <w:rPr>
          <w:lang w:eastAsia="en-US"/>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30E6" w:rsidRPr="008830E6" w:rsidRDefault="008830E6" w:rsidP="008830E6">
      <w:pPr>
        <w:rPr>
          <w:lang w:eastAsia="en-US"/>
        </w:rPr>
      </w:pPr>
      <w:r w:rsidRPr="008830E6">
        <w:rPr>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830E6" w:rsidRPr="008830E6" w:rsidRDefault="008830E6" w:rsidP="008830E6">
      <w:pPr>
        <w:rPr>
          <w:lang w:eastAsia="en-US"/>
        </w:rPr>
      </w:pPr>
      <w:r w:rsidRPr="008830E6">
        <w:rPr>
          <w:lang w:eastAsia="en-US"/>
        </w:rPr>
        <w:t>умение взаимодействовать с социальными институтами в соответствии с их функциями и назначением;</w:t>
      </w:r>
    </w:p>
    <w:p w:rsidR="008830E6" w:rsidRPr="008830E6" w:rsidRDefault="008830E6" w:rsidP="008830E6">
      <w:pPr>
        <w:rPr>
          <w:lang w:eastAsia="en-US"/>
        </w:rPr>
      </w:pPr>
      <w:r w:rsidRPr="008830E6">
        <w:rPr>
          <w:lang w:eastAsia="en-US"/>
        </w:rPr>
        <w:t>готовность к гуманитарной и волонтёрской деятельности.</w:t>
      </w:r>
    </w:p>
    <w:p w:rsidR="008830E6" w:rsidRPr="008830E6" w:rsidRDefault="008830E6" w:rsidP="008830E6">
      <w:pPr>
        <w:rPr>
          <w:lang w:eastAsia="en-US"/>
        </w:rPr>
      </w:pPr>
      <w:r w:rsidRPr="008830E6">
        <w:rPr>
          <w:lang w:eastAsia="en-US"/>
        </w:rPr>
        <w:t>2) патриотического воспитания:</w:t>
      </w:r>
    </w:p>
    <w:p w:rsidR="008830E6" w:rsidRPr="008830E6" w:rsidRDefault="008830E6" w:rsidP="008830E6">
      <w:pPr>
        <w:rPr>
          <w:lang w:eastAsia="en-US"/>
        </w:rPr>
      </w:pPr>
      <w:r w:rsidRPr="008830E6">
        <w:rPr>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30E6" w:rsidRPr="008830E6" w:rsidRDefault="008830E6" w:rsidP="008830E6">
      <w:pPr>
        <w:rPr>
          <w:lang w:eastAsia="en-US"/>
        </w:rPr>
      </w:pPr>
      <w:r w:rsidRPr="008830E6">
        <w:rPr>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830E6" w:rsidRPr="008830E6" w:rsidRDefault="008830E6" w:rsidP="008830E6">
      <w:pPr>
        <w:rPr>
          <w:lang w:eastAsia="en-US"/>
        </w:rPr>
      </w:pPr>
      <w:r w:rsidRPr="008830E6">
        <w:rPr>
          <w:lang w:eastAsia="en-US"/>
        </w:rPr>
        <w:t>идейная убеждённость, готовность к служению и защите Отечества, ответственность за его судьбу.</w:t>
      </w:r>
    </w:p>
    <w:p w:rsidR="008830E6" w:rsidRPr="008830E6" w:rsidRDefault="008830E6" w:rsidP="008830E6">
      <w:pPr>
        <w:rPr>
          <w:lang w:eastAsia="en-US"/>
        </w:rPr>
      </w:pPr>
      <w:r w:rsidRPr="008830E6">
        <w:rPr>
          <w:lang w:eastAsia="en-US"/>
        </w:rPr>
        <w:t>3) духовно-нравственного воспитания:</w:t>
      </w:r>
    </w:p>
    <w:p w:rsidR="008830E6" w:rsidRPr="008830E6" w:rsidRDefault="008830E6" w:rsidP="008830E6">
      <w:pPr>
        <w:rPr>
          <w:lang w:eastAsia="en-US"/>
        </w:rPr>
      </w:pPr>
      <w:r w:rsidRPr="008830E6">
        <w:rPr>
          <w:lang w:eastAsia="en-US"/>
        </w:rPr>
        <w:t>осознание духовных ценностей российского народа;</w:t>
      </w:r>
    </w:p>
    <w:p w:rsidR="008830E6" w:rsidRPr="008830E6" w:rsidRDefault="008830E6" w:rsidP="008830E6">
      <w:pPr>
        <w:rPr>
          <w:lang w:eastAsia="en-US"/>
        </w:rPr>
      </w:pPr>
      <w:r w:rsidRPr="008830E6">
        <w:rPr>
          <w:lang w:eastAsia="en-US"/>
        </w:rPr>
        <w:t>сформированность нравственного сознания, этического поведения;</w:t>
      </w:r>
    </w:p>
    <w:p w:rsidR="008830E6" w:rsidRPr="008830E6" w:rsidRDefault="008830E6" w:rsidP="008830E6">
      <w:pPr>
        <w:rPr>
          <w:lang w:eastAsia="en-US"/>
        </w:rPr>
      </w:pPr>
      <w:r w:rsidRPr="008830E6">
        <w:rPr>
          <w:lang w:eastAsia="en-US"/>
        </w:rPr>
        <w:lastRenderedPageBreak/>
        <w:t>способность оценивать ситуацию и принимать осознанные решения, ориентируясь на морально-нравственные нормы и ценности;</w:t>
      </w:r>
    </w:p>
    <w:p w:rsidR="008830E6" w:rsidRPr="008830E6" w:rsidRDefault="008830E6" w:rsidP="008830E6">
      <w:pPr>
        <w:rPr>
          <w:lang w:eastAsia="en-US"/>
        </w:rPr>
      </w:pPr>
      <w:r w:rsidRPr="008830E6">
        <w:rPr>
          <w:lang w:eastAsia="en-US"/>
        </w:rPr>
        <w:t>осознание личного вклада в построение устойчивого будущего на основе формирования элементов географической и экологической культуры;</w:t>
      </w:r>
    </w:p>
    <w:p w:rsidR="008830E6" w:rsidRPr="008830E6" w:rsidRDefault="008830E6" w:rsidP="008830E6">
      <w:pPr>
        <w:rPr>
          <w:lang w:eastAsia="en-US"/>
        </w:rPr>
      </w:pPr>
      <w:r w:rsidRPr="008830E6">
        <w:rPr>
          <w:lang w:eastAsia="en-US"/>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830E6" w:rsidRPr="008830E6" w:rsidRDefault="008830E6" w:rsidP="008830E6">
      <w:pPr>
        <w:rPr>
          <w:lang w:eastAsia="en-US"/>
        </w:rPr>
      </w:pPr>
      <w:r w:rsidRPr="008830E6">
        <w:rPr>
          <w:lang w:eastAsia="en-US"/>
        </w:rPr>
        <w:t>4) эстетического воспитания:</w:t>
      </w:r>
    </w:p>
    <w:p w:rsidR="008830E6" w:rsidRPr="008830E6" w:rsidRDefault="008830E6" w:rsidP="008830E6">
      <w:pPr>
        <w:rPr>
          <w:lang w:eastAsia="en-US"/>
        </w:rPr>
      </w:pPr>
      <w:r w:rsidRPr="008830E6">
        <w:rPr>
          <w:lang w:eastAsia="en-US"/>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830E6" w:rsidRPr="008830E6" w:rsidRDefault="008830E6" w:rsidP="008830E6">
      <w:pPr>
        <w:rPr>
          <w:lang w:eastAsia="en-US"/>
        </w:rPr>
      </w:pPr>
      <w:r w:rsidRPr="008830E6">
        <w:rPr>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830E6" w:rsidRPr="008830E6" w:rsidRDefault="008830E6" w:rsidP="008830E6">
      <w:pPr>
        <w:rPr>
          <w:lang w:eastAsia="en-US"/>
        </w:rPr>
      </w:pPr>
      <w:r w:rsidRPr="008830E6">
        <w:rPr>
          <w:lang w:eastAsia="en-US"/>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830E6" w:rsidRPr="008830E6" w:rsidRDefault="008830E6" w:rsidP="008830E6">
      <w:pPr>
        <w:rPr>
          <w:lang w:eastAsia="en-US"/>
        </w:rPr>
      </w:pPr>
      <w:r w:rsidRPr="008830E6">
        <w:rPr>
          <w:lang w:eastAsia="en-US"/>
        </w:rPr>
        <w:t>готовность к самовыражению в разных видах искусства, стремление проявлять качества творческой личности.</w:t>
      </w:r>
    </w:p>
    <w:p w:rsidR="008830E6" w:rsidRPr="008830E6" w:rsidRDefault="008830E6" w:rsidP="008830E6">
      <w:pPr>
        <w:rPr>
          <w:lang w:eastAsia="en-US"/>
        </w:rPr>
      </w:pPr>
      <w:r w:rsidRPr="008830E6">
        <w:rPr>
          <w:lang w:eastAsia="en-US"/>
        </w:rPr>
        <w:t>5) физического воспитания:</w:t>
      </w:r>
    </w:p>
    <w:p w:rsidR="008830E6" w:rsidRPr="008830E6" w:rsidRDefault="008830E6" w:rsidP="008830E6">
      <w:pPr>
        <w:rPr>
          <w:lang w:eastAsia="en-US"/>
        </w:rPr>
      </w:pPr>
      <w:r w:rsidRPr="008830E6">
        <w:rPr>
          <w:lang w:eastAsia="en-US"/>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8830E6" w:rsidRPr="008830E6" w:rsidRDefault="008830E6" w:rsidP="008830E6">
      <w:pPr>
        <w:rPr>
          <w:lang w:eastAsia="en-US"/>
        </w:rPr>
      </w:pPr>
      <w:r w:rsidRPr="008830E6">
        <w:rPr>
          <w:lang w:eastAsia="en-US"/>
        </w:rPr>
        <w:t>потребность в физическом совершенствовании, занятиях спортивно-оздоровительной деятельностью;</w:t>
      </w:r>
    </w:p>
    <w:p w:rsidR="008830E6" w:rsidRPr="008830E6" w:rsidRDefault="008830E6" w:rsidP="008830E6">
      <w:pPr>
        <w:rPr>
          <w:lang w:eastAsia="en-US"/>
        </w:rPr>
      </w:pPr>
      <w:r w:rsidRPr="008830E6">
        <w:rPr>
          <w:lang w:eastAsia="en-US"/>
        </w:rPr>
        <w:t>активное неприятие вредных привычек и иных форм причинения вреда физическому и психическому здоровью.</w:t>
      </w:r>
    </w:p>
    <w:p w:rsidR="008830E6" w:rsidRPr="008830E6" w:rsidRDefault="008830E6" w:rsidP="008830E6">
      <w:pPr>
        <w:rPr>
          <w:lang w:eastAsia="en-US"/>
        </w:rPr>
      </w:pPr>
      <w:r w:rsidRPr="008830E6">
        <w:rPr>
          <w:lang w:eastAsia="en-US"/>
        </w:rPr>
        <w:t>6) трудового воспитания:</w:t>
      </w:r>
    </w:p>
    <w:p w:rsidR="008830E6" w:rsidRPr="008830E6" w:rsidRDefault="008830E6" w:rsidP="008830E6">
      <w:pPr>
        <w:rPr>
          <w:lang w:eastAsia="en-US"/>
        </w:rPr>
      </w:pPr>
      <w:r w:rsidRPr="008830E6">
        <w:rPr>
          <w:lang w:eastAsia="en-US"/>
        </w:rPr>
        <w:t>готовность к труду, осознание ценности мастерства, трудолюбие;</w:t>
      </w:r>
    </w:p>
    <w:p w:rsidR="008830E6" w:rsidRPr="008830E6" w:rsidRDefault="008830E6" w:rsidP="008830E6">
      <w:pPr>
        <w:rPr>
          <w:lang w:eastAsia="en-US"/>
        </w:rPr>
      </w:pPr>
      <w:r w:rsidRPr="008830E6">
        <w:rPr>
          <w:lang w:eastAsia="en-U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830E6" w:rsidRPr="008830E6" w:rsidRDefault="008830E6" w:rsidP="008830E6">
      <w:pPr>
        <w:rPr>
          <w:lang w:eastAsia="en-US"/>
        </w:rPr>
      </w:pPr>
      <w:r w:rsidRPr="008830E6">
        <w:rPr>
          <w:lang w:eastAsia="en-US"/>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830E6" w:rsidRPr="008830E6" w:rsidRDefault="008830E6" w:rsidP="008830E6">
      <w:pPr>
        <w:rPr>
          <w:lang w:eastAsia="en-US"/>
        </w:rPr>
      </w:pPr>
      <w:r w:rsidRPr="008830E6">
        <w:rPr>
          <w:lang w:eastAsia="en-US"/>
        </w:rPr>
        <w:t>готовность и способность к образованию и самообразованию на протяжении всей жизни.</w:t>
      </w:r>
    </w:p>
    <w:p w:rsidR="008830E6" w:rsidRPr="008830E6" w:rsidRDefault="008830E6" w:rsidP="008830E6">
      <w:pPr>
        <w:rPr>
          <w:lang w:eastAsia="en-US"/>
        </w:rPr>
      </w:pPr>
      <w:r w:rsidRPr="008830E6">
        <w:rPr>
          <w:lang w:eastAsia="en-US"/>
        </w:rPr>
        <w:t>7) экологического воспитания:</w:t>
      </w:r>
    </w:p>
    <w:p w:rsidR="008830E6" w:rsidRPr="008830E6" w:rsidRDefault="008830E6" w:rsidP="008830E6">
      <w:pPr>
        <w:rPr>
          <w:lang w:eastAsia="en-US"/>
        </w:rPr>
      </w:pPr>
      <w:r w:rsidRPr="008830E6">
        <w:rPr>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830E6" w:rsidRPr="008830E6" w:rsidRDefault="008830E6" w:rsidP="008830E6">
      <w:pPr>
        <w:rPr>
          <w:lang w:eastAsia="en-US"/>
        </w:rPr>
      </w:pPr>
      <w:r w:rsidRPr="008830E6">
        <w:rPr>
          <w:lang w:eastAsia="en-US"/>
        </w:rPr>
        <w:t>планирование и осуществление действий в окружающей среде на основе знания целей устойчивого развития человечества;</w:t>
      </w:r>
    </w:p>
    <w:p w:rsidR="008830E6" w:rsidRPr="008830E6" w:rsidRDefault="008830E6" w:rsidP="008830E6">
      <w:pPr>
        <w:rPr>
          <w:lang w:eastAsia="en-US"/>
        </w:rPr>
      </w:pPr>
      <w:r w:rsidRPr="008830E6">
        <w:rPr>
          <w:lang w:eastAsia="en-US"/>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830E6" w:rsidRPr="008830E6" w:rsidRDefault="008830E6" w:rsidP="008830E6">
      <w:pPr>
        <w:rPr>
          <w:lang w:eastAsia="en-US"/>
        </w:rPr>
      </w:pPr>
      <w:r w:rsidRPr="008830E6">
        <w:rPr>
          <w:lang w:eastAsia="en-US"/>
        </w:rPr>
        <w:t>расширение опыта деятельности экологической направленности.</w:t>
      </w:r>
    </w:p>
    <w:p w:rsidR="008830E6" w:rsidRPr="008830E6" w:rsidRDefault="008830E6" w:rsidP="008830E6">
      <w:pPr>
        <w:rPr>
          <w:lang w:eastAsia="en-US"/>
        </w:rPr>
      </w:pPr>
      <w:r w:rsidRPr="008830E6">
        <w:rPr>
          <w:lang w:eastAsia="en-US"/>
        </w:rPr>
        <w:t>8) ценности научного познания:</w:t>
      </w:r>
    </w:p>
    <w:p w:rsidR="008830E6" w:rsidRPr="008830E6" w:rsidRDefault="008830E6" w:rsidP="008830E6">
      <w:pPr>
        <w:rPr>
          <w:lang w:eastAsia="en-US"/>
        </w:rPr>
      </w:pPr>
      <w:r w:rsidRPr="008830E6">
        <w:rPr>
          <w:lang w:eastAsia="en-US"/>
        </w:rPr>
        <w:lastRenderedPageBreak/>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830E6" w:rsidRPr="008830E6" w:rsidRDefault="008830E6" w:rsidP="008830E6">
      <w:pPr>
        <w:rPr>
          <w:lang w:eastAsia="en-US"/>
        </w:rPr>
      </w:pPr>
      <w:r w:rsidRPr="008830E6">
        <w:rPr>
          <w:lang w:eastAsia="en-US"/>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8830E6" w:rsidRPr="008830E6" w:rsidRDefault="008830E6" w:rsidP="008830E6">
      <w:pPr>
        <w:rPr>
          <w:lang w:eastAsia="en-US"/>
        </w:rPr>
      </w:pPr>
      <w:r w:rsidRPr="008830E6">
        <w:rPr>
          <w:lang w:eastAsia="en-US"/>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830E6" w:rsidRPr="008830E6" w:rsidRDefault="008830E6" w:rsidP="008830E6">
      <w:pPr>
        <w:rPr>
          <w:rFonts w:eastAsia="SchoolBookSanPin"/>
          <w:lang w:eastAsia="en-US"/>
        </w:rPr>
      </w:pPr>
      <w:r w:rsidRPr="008830E6">
        <w:rPr>
          <w:lang w:eastAsia="en-US"/>
        </w:rPr>
        <w:t>126.3.2. </w:t>
      </w:r>
      <w:r w:rsidRPr="008830E6">
        <w:rPr>
          <w:rFonts w:eastAsia="SchoolBookSanPin"/>
          <w:lang w:eastAsia="en-US"/>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8830E6" w:rsidRPr="008830E6" w:rsidRDefault="008830E6" w:rsidP="008830E6">
      <w:pPr>
        <w:rPr>
          <w:lang w:eastAsia="en-US"/>
        </w:rPr>
      </w:pPr>
      <w:r w:rsidRPr="008830E6">
        <w:rPr>
          <w:rFonts w:eastAsia="OfficinaSansBoldITC"/>
          <w:lang w:eastAsia="en-US"/>
        </w:rPr>
        <w:t>126.3.2.1. </w:t>
      </w:r>
      <w:r w:rsidRPr="008830E6">
        <w:rPr>
          <w:rFonts w:eastAsia="SchoolBookSanPin"/>
          <w:lang w:eastAsia="en-US"/>
        </w:rPr>
        <w:t>У обучающегося будут сформированы следующие базовые логические действия как часть универсальных учебных познавательных действий:</w:t>
      </w:r>
      <w:r w:rsidRPr="008830E6">
        <w:rPr>
          <w:lang w:eastAsia="en-US"/>
        </w:rPr>
        <w:t xml:space="preserve"> </w:t>
      </w:r>
    </w:p>
    <w:p w:rsidR="008830E6" w:rsidRPr="008830E6" w:rsidRDefault="008830E6" w:rsidP="008830E6">
      <w:pPr>
        <w:rPr>
          <w:lang w:eastAsia="en-US"/>
        </w:rPr>
      </w:pPr>
      <w:r w:rsidRPr="008830E6">
        <w:rPr>
          <w:lang w:eastAsia="en-US"/>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830E6" w:rsidRPr="008830E6" w:rsidRDefault="008830E6" w:rsidP="008830E6">
      <w:pPr>
        <w:rPr>
          <w:lang w:eastAsia="en-US"/>
        </w:rPr>
      </w:pPr>
      <w:r w:rsidRPr="008830E6">
        <w:rPr>
          <w:lang w:eastAsia="en-US"/>
        </w:rPr>
        <w:t>устанавливать существенный признак или основания для сравнения, классификации географических объектов, процессов, явлений и обобщения;</w:t>
      </w:r>
    </w:p>
    <w:p w:rsidR="008830E6" w:rsidRPr="008830E6" w:rsidRDefault="008830E6" w:rsidP="008830E6">
      <w:pPr>
        <w:rPr>
          <w:lang w:eastAsia="en-US"/>
        </w:rPr>
      </w:pPr>
      <w:r w:rsidRPr="008830E6">
        <w:rPr>
          <w:lang w:eastAsia="en-US"/>
        </w:rPr>
        <w:t>определять цели деятельности, задавать параметры и критерии их достижения;</w:t>
      </w:r>
    </w:p>
    <w:p w:rsidR="008830E6" w:rsidRPr="008830E6" w:rsidRDefault="008830E6" w:rsidP="008830E6">
      <w:pPr>
        <w:rPr>
          <w:lang w:eastAsia="en-US"/>
        </w:rPr>
      </w:pPr>
      <w:r w:rsidRPr="008830E6">
        <w:rPr>
          <w:lang w:eastAsia="en-US"/>
        </w:rPr>
        <w:t>разрабатывать план решения географической задачи с учётом анализа имеющихся материальных и нематериальных ресурсов;</w:t>
      </w:r>
    </w:p>
    <w:p w:rsidR="008830E6" w:rsidRPr="008830E6" w:rsidRDefault="008830E6" w:rsidP="008830E6">
      <w:pPr>
        <w:rPr>
          <w:lang w:eastAsia="en-US"/>
        </w:rPr>
      </w:pPr>
      <w:r w:rsidRPr="008830E6">
        <w:rPr>
          <w:lang w:eastAsia="en-US"/>
        </w:rPr>
        <w:t>выявлять закономерности и противоречия в рассматриваемых явлениях с учётом предложенной географической задачи;</w:t>
      </w:r>
    </w:p>
    <w:p w:rsidR="008830E6" w:rsidRPr="008830E6" w:rsidRDefault="008830E6" w:rsidP="008830E6">
      <w:pPr>
        <w:rPr>
          <w:lang w:eastAsia="en-US"/>
        </w:rPr>
      </w:pPr>
      <w:r w:rsidRPr="008830E6">
        <w:rPr>
          <w:lang w:eastAsia="en-US"/>
        </w:rPr>
        <w:t>вносить коррективы в деятельность, оценивать соответствие результатов целям;</w:t>
      </w:r>
    </w:p>
    <w:p w:rsidR="008830E6" w:rsidRPr="008830E6" w:rsidRDefault="008830E6" w:rsidP="008830E6">
      <w:pPr>
        <w:rPr>
          <w:lang w:eastAsia="en-US"/>
        </w:rPr>
      </w:pPr>
      <w:r w:rsidRPr="008830E6">
        <w:rPr>
          <w:lang w:eastAsia="en-US"/>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8830E6" w:rsidRPr="008830E6" w:rsidRDefault="008830E6" w:rsidP="008830E6">
      <w:pPr>
        <w:rPr>
          <w:lang w:eastAsia="en-US"/>
        </w:rPr>
      </w:pPr>
      <w:r w:rsidRPr="008830E6">
        <w:rPr>
          <w:lang w:eastAsia="en-US"/>
        </w:rPr>
        <w:t>креативно мыслить при поиске путей решения жизненных проблем, имеющих географические аспекты;</w:t>
      </w:r>
    </w:p>
    <w:p w:rsidR="008830E6" w:rsidRPr="008830E6" w:rsidRDefault="008830E6" w:rsidP="008830E6">
      <w:pPr>
        <w:rPr>
          <w:rFonts w:eastAsia="SchoolBookSanPin"/>
          <w:lang w:eastAsia="en-US"/>
        </w:rPr>
      </w:pPr>
      <w:r w:rsidRPr="008830E6">
        <w:rPr>
          <w:rFonts w:eastAsia="OfficinaSansBoldITC"/>
          <w:lang w:eastAsia="en-US"/>
        </w:rPr>
        <w:t>126.3.2.2. </w:t>
      </w:r>
      <w:r w:rsidRPr="008830E6">
        <w:rPr>
          <w:rFonts w:eastAsia="SchoolBookSanPin"/>
          <w:lang w:eastAsia="en-US"/>
        </w:rPr>
        <w:t>У обучающегося будут сформированы следующие базовые исследовательские действия как часть универсальных учебных познавательных действий:</w:t>
      </w:r>
    </w:p>
    <w:p w:rsidR="008830E6" w:rsidRPr="008830E6" w:rsidRDefault="008830E6" w:rsidP="008830E6">
      <w:pPr>
        <w:rPr>
          <w:lang w:eastAsia="en-US"/>
        </w:rPr>
      </w:pPr>
      <w:r w:rsidRPr="008830E6">
        <w:rPr>
          <w:lang w:eastAsia="en-US"/>
        </w:rPr>
        <w:t xml:space="preserve"> 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8830E6" w:rsidRPr="008830E6" w:rsidRDefault="008830E6" w:rsidP="008830E6">
      <w:pPr>
        <w:rPr>
          <w:lang w:eastAsia="en-US"/>
        </w:rPr>
      </w:pPr>
      <w:r w:rsidRPr="008830E6">
        <w:rPr>
          <w:lang w:eastAsia="en-US"/>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830E6" w:rsidRPr="008830E6" w:rsidRDefault="008830E6" w:rsidP="008830E6">
      <w:pPr>
        <w:rPr>
          <w:lang w:eastAsia="en-US"/>
        </w:rPr>
      </w:pPr>
      <w:r w:rsidRPr="008830E6">
        <w:rPr>
          <w:lang w:eastAsia="en-US"/>
        </w:rPr>
        <w:t>владеть научным типом мышления, научной терминологией, ключевыми понятиями и методами;</w:t>
      </w:r>
    </w:p>
    <w:p w:rsidR="008830E6" w:rsidRPr="008830E6" w:rsidRDefault="008830E6" w:rsidP="008830E6">
      <w:pPr>
        <w:rPr>
          <w:lang w:eastAsia="en-US"/>
        </w:rPr>
      </w:pPr>
      <w:r w:rsidRPr="008830E6">
        <w:rPr>
          <w:lang w:eastAsia="en-US"/>
        </w:rPr>
        <w:t>формулировать собственные задачи в образовательной деятельности и жизненных ситуациях;</w:t>
      </w:r>
    </w:p>
    <w:p w:rsidR="008830E6" w:rsidRPr="008830E6" w:rsidRDefault="008830E6" w:rsidP="008830E6">
      <w:pPr>
        <w:rPr>
          <w:lang w:eastAsia="en-US"/>
        </w:rPr>
      </w:pPr>
      <w:r w:rsidRPr="008830E6">
        <w:rPr>
          <w:lang w:eastAsia="en-US"/>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830E6" w:rsidRPr="008830E6" w:rsidRDefault="008830E6" w:rsidP="008830E6">
      <w:pPr>
        <w:rPr>
          <w:lang w:eastAsia="en-US"/>
        </w:rPr>
      </w:pPr>
      <w:r w:rsidRPr="008830E6">
        <w:rPr>
          <w:lang w:eastAsia="en-US"/>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8830E6" w:rsidRPr="008830E6" w:rsidRDefault="008830E6" w:rsidP="008830E6">
      <w:pPr>
        <w:rPr>
          <w:lang w:eastAsia="en-US"/>
        </w:rPr>
      </w:pPr>
      <w:r w:rsidRPr="008830E6">
        <w:rPr>
          <w:lang w:eastAsia="en-US"/>
        </w:rPr>
        <w:t>уметь переносить знания в познавательную и практическую области жизнедеятельности;</w:t>
      </w:r>
    </w:p>
    <w:p w:rsidR="008830E6" w:rsidRPr="008830E6" w:rsidRDefault="008830E6" w:rsidP="008830E6">
      <w:pPr>
        <w:rPr>
          <w:lang w:eastAsia="en-US"/>
        </w:rPr>
      </w:pPr>
      <w:r w:rsidRPr="008830E6">
        <w:rPr>
          <w:lang w:eastAsia="en-US"/>
        </w:rPr>
        <w:t>осуществлять целенаправленный поиск переноса средств и способов действия в профессиональную среду;</w:t>
      </w:r>
    </w:p>
    <w:p w:rsidR="008830E6" w:rsidRPr="008830E6" w:rsidRDefault="008830E6" w:rsidP="008830E6">
      <w:pPr>
        <w:rPr>
          <w:lang w:eastAsia="en-US"/>
        </w:rPr>
      </w:pPr>
      <w:r w:rsidRPr="008830E6">
        <w:rPr>
          <w:lang w:eastAsia="en-US"/>
        </w:rPr>
        <w:t>уметь интегрировать знания из разных предметных областей;</w:t>
      </w:r>
    </w:p>
    <w:p w:rsidR="008830E6" w:rsidRPr="008830E6" w:rsidRDefault="008830E6" w:rsidP="008830E6">
      <w:pPr>
        <w:rPr>
          <w:lang w:eastAsia="en-US"/>
        </w:rPr>
      </w:pPr>
      <w:r w:rsidRPr="008830E6">
        <w:rPr>
          <w:lang w:eastAsia="en-US"/>
        </w:rPr>
        <w:t>выдвигать новые идеи, предлагать оригинальные подходы и решения; ставить проблемы и задачи, допускающие альтернативные решения;</w:t>
      </w:r>
    </w:p>
    <w:p w:rsidR="008830E6" w:rsidRPr="008830E6" w:rsidRDefault="008830E6" w:rsidP="008830E6">
      <w:pPr>
        <w:rPr>
          <w:rFonts w:eastAsia="SchoolBookSanPin"/>
          <w:lang w:eastAsia="en-US"/>
        </w:rPr>
      </w:pPr>
      <w:r w:rsidRPr="008830E6">
        <w:rPr>
          <w:rFonts w:eastAsia="OfficinaSansBoldITC"/>
          <w:lang w:eastAsia="en-US"/>
        </w:rPr>
        <w:t xml:space="preserve">126.3.2.3. </w:t>
      </w:r>
      <w:r w:rsidRPr="008830E6">
        <w:rPr>
          <w:rFonts w:eastAsia="SchoolBookSanPin"/>
          <w:lang w:eastAsia="en-US"/>
        </w:rPr>
        <w:t xml:space="preserve">У обучающегося будут </w:t>
      </w:r>
      <w:r w:rsidRPr="008830E6">
        <w:rPr>
          <w:lang w:eastAsia="en-US"/>
        </w:rPr>
        <w:t>сформированы умения</w:t>
      </w:r>
      <w:r w:rsidRPr="008830E6">
        <w:rPr>
          <w:rFonts w:eastAsia="SchoolBookSanPin"/>
          <w:lang w:eastAsia="en-US"/>
        </w:rPr>
        <w:t xml:space="preserve"> работать с информацией как часть универсальных учебных познавательных действий:</w:t>
      </w:r>
    </w:p>
    <w:p w:rsidR="008830E6" w:rsidRPr="008830E6" w:rsidRDefault="008830E6" w:rsidP="008830E6">
      <w:pPr>
        <w:rPr>
          <w:lang w:eastAsia="en-US"/>
        </w:rPr>
      </w:pPr>
      <w:r w:rsidRPr="008830E6">
        <w:rPr>
          <w:lang w:eastAsia="en-US"/>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8830E6" w:rsidRPr="008830E6" w:rsidRDefault="008830E6" w:rsidP="008830E6">
      <w:pPr>
        <w:rPr>
          <w:lang w:eastAsia="en-US"/>
        </w:rPr>
      </w:pPr>
      <w:r w:rsidRPr="008830E6">
        <w:rPr>
          <w:lang w:eastAsia="en-US"/>
        </w:rPr>
        <w:t>выбирать оптимальную форму представления и визуализации информации с учётом её назначения (тексты, картосхемы, диаграммы и другое);</w:t>
      </w:r>
    </w:p>
    <w:p w:rsidR="008830E6" w:rsidRPr="008830E6" w:rsidRDefault="008830E6" w:rsidP="008830E6">
      <w:pPr>
        <w:rPr>
          <w:lang w:eastAsia="en-US"/>
        </w:rPr>
      </w:pPr>
      <w:r w:rsidRPr="008830E6">
        <w:rPr>
          <w:lang w:eastAsia="en-US"/>
        </w:rPr>
        <w:t>оценивать достоверность информации;</w:t>
      </w:r>
    </w:p>
    <w:p w:rsidR="008830E6" w:rsidRPr="008830E6" w:rsidRDefault="008830E6" w:rsidP="008830E6">
      <w:pPr>
        <w:rPr>
          <w:lang w:eastAsia="en-US"/>
        </w:rPr>
      </w:pPr>
      <w:r w:rsidRPr="008830E6">
        <w:rPr>
          <w:lang w:eastAsia="en-US"/>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830E6" w:rsidRPr="008830E6" w:rsidRDefault="008830E6" w:rsidP="008830E6">
      <w:pPr>
        <w:rPr>
          <w:lang w:eastAsia="en-US"/>
        </w:rPr>
      </w:pPr>
      <w:r w:rsidRPr="008830E6">
        <w:rPr>
          <w:lang w:eastAsia="en-US"/>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30E6" w:rsidRPr="008830E6" w:rsidRDefault="008830E6" w:rsidP="008830E6">
      <w:pPr>
        <w:rPr>
          <w:lang w:eastAsia="en-US"/>
        </w:rPr>
      </w:pPr>
      <w:r w:rsidRPr="008830E6">
        <w:rPr>
          <w:lang w:eastAsia="en-US"/>
        </w:rPr>
        <w:t>владеть навыками распознавания и защиты информации, обеспечения информационной безопасности личности.</w:t>
      </w:r>
    </w:p>
    <w:p w:rsidR="008830E6" w:rsidRPr="008830E6" w:rsidRDefault="008830E6" w:rsidP="008830E6">
      <w:pPr>
        <w:rPr>
          <w:rFonts w:eastAsia="SchoolBookSanPin"/>
          <w:lang w:eastAsia="en-US"/>
        </w:rPr>
      </w:pPr>
      <w:r w:rsidRPr="008830E6">
        <w:rPr>
          <w:lang w:eastAsia="en-US"/>
        </w:rPr>
        <w:t>126.3.2.4. </w:t>
      </w:r>
      <w:r w:rsidRPr="008830E6">
        <w:rPr>
          <w:rFonts w:eastAsia="SchoolBookSanPin"/>
          <w:lang w:eastAsia="en-US"/>
        </w:rPr>
        <w:t xml:space="preserve">У обучающегося будут </w:t>
      </w:r>
      <w:r w:rsidRPr="008830E6">
        <w:rPr>
          <w:lang w:eastAsia="en-US"/>
        </w:rPr>
        <w:t>сформированы умения</w:t>
      </w:r>
      <w:r w:rsidRPr="008830E6">
        <w:rPr>
          <w:rFonts w:eastAsia="SchoolBookSanPin"/>
          <w:lang w:eastAsia="en-US"/>
        </w:rPr>
        <w:t xml:space="preserve"> общения как часть универсальных учебных коммуникативных действий:</w:t>
      </w:r>
    </w:p>
    <w:p w:rsidR="008830E6" w:rsidRPr="008830E6" w:rsidRDefault="008830E6" w:rsidP="008830E6">
      <w:pPr>
        <w:rPr>
          <w:lang w:eastAsia="en-US"/>
        </w:rPr>
      </w:pPr>
      <w:r w:rsidRPr="008830E6">
        <w:rPr>
          <w:lang w:eastAsia="en-US"/>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8830E6" w:rsidRPr="008830E6" w:rsidRDefault="008830E6" w:rsidP="008830E6">
      <w:pPr>
        <w:rPr>
          <w:lang w:eastAsia="en-US"/>
        </w:rPr>
      </w:pPr>
      <w:r w:rsidRPr="008830E6">
        <w:rPr>
          <w:lang w:eastAsia="en-US"/>
        </w:rPr>
        <w:t>развёрнуто и логично излагать свою точку зрения по географическим аспектам различных вопросов с использованием языковых средств;</w:t>
      </w:r>
    </w:p>
    <w:p w:rsidR="008830E6" w:rsidRPr="008830E6" w:rsidRDefault="008830E6" w:rsidP="008830E6">
      <w:pPr>
        <w:rPr>
          <w:rFonts w:eastAsia="SchoolBookSanPin"/>
          <w:lang w:eastAsia="en-US"/>
        </w:rPr>
      </w:pPr>
      <w:r w:rsidRPr="008830E6">
        <w:rPr>
          <w:rFonts w:eastAsia="SchoolBookSanPin"/>
          <w:lang w:eastAsia="en-US"/>
        </w:rPr>
        <w:t xml:space="preserve">126.3.2.5. У обучающегося будут </w:t>
      </w:r>
      <w:r w:rsidRPr="008830E6">
        <w:rPr>
          <w:lang w:eastAsia="en-US"/>
        </w:rPr>
        <w:t>сформированы умения</w:t>
      </w:r>
      <w:r w:rsidRPr="008830E6">
        <w:rPr>
          <w:rFonts w:eastAsia="SchoolBookSanPin"/>
          <w:lang w:eastAsia="en-US"/>
        </w:rPr>
        <w:t xml:space="preserve">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rsidR="008830E6" w:rsidRPr="008830E6" w:rsidRDefault="008830E6" w:rsidP="008830E6">
      <w:pPr>
        <w:rPr>
          <w:lang w:eastAsia="en-US"/>
        </w:rPr>
      </w:pPr>
      <w:r w:rsidRPr="008830E6">
        <w:rPr>
          <w:lang w:eastAsia="en-US"/>
        </w:rPr>
        <w:t>выбирать тематику и методы совместных действий с учётом общих интересов и возможностей каждого члена коллектива;</w:t>
      </w:r>
    </w:p>
    <w:p w:rsidR="008830E6" w:rsidRPr="008830E6" w:rsidRDefault="008830E6" w:rsidP="008830E6">
      <w:pPr>
        <w:rPr>
          <w:lang w:eastAsia="en-US"/>
        </w:rPr>
      </w:pPr>
      <w:r w:rsidRPr="008830E6">
        <w:rPr>
          <w:lang w:eastAsia="en-US"/>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830E6" w:rsidRPr="008830E6" w:rsidRDefault="008830E6" w:rsidP="008830E6">
      <w:pPr>
        <w:rPr>
          <w:lang w:eastAsia="en-US"/>
        </w:rPr>
      </w:pPr>
      <w:r w:rsidRPr="008830E6">
        <w:rPr>
          <w:lang w:eastAsia="en-US"/>
        </w:rPr>
        <w:lastRenderedPageBreak/>
        <w:t>оценивать качество своего вклада и каждого участника команды в общий результат по разработанным критериям;</w:t>
      </w:r>
    </w:p>
    <w:p w:rsidR="008830E6" w:rsidRPr="008830E6" w:rsidRDefault="008830E6" w:rsidP="008830E6">
      <w:pPr>
        <w:rPr>
          <w:lang w:eastAsia="en-US"/>
        </w:rPr>
      </w:pPr>
      <w:r w:rsidRPr="008830E6">
        <w:rPr>
          <w:lang w:eastAsia="en-US"/>
        </w:rPr>
        <w:t>предлагать новые проекты, оценивать идеи с позиции новизны, оригинальности, практической значимости.</w:t>
      </w:r>
    </w:p>
    <w:p w:rsidR="008830E6" w:rsidRPr="008830E6" w:rsidRDefault="008830E6" w:rsidP="008830E6">
      <w:pPr>
        <w:rPr>
          <w:rFonts w:eastAsia="SchoolBookSanPin"/>
          <w:lang w:eastAsia="en-US"/>
        </w:rPr>
      </w:pPr>
      <w:r w:rsidRPr="008830E6">
        <w:rPr>
          <w:lang w:eastAsia="en-US"/>
        </w:rPr>
        <w:t>126.3.2.6. </w:t>
      </w:r>
      <w:r w:rsidRPr="008830E6">
        <w:rPr>
          <w:rFonts w:eastAsia="SchoolBookSanPin"/>
          <w:lang w:eastAsia="en-US"/>
        </w:rPr>
        <w:t xml:space="preserve">У обучающегося будут </w:t>
      </w:r>
      <w:r w:rsidRPr="008830E6">
        <w:rPr>
          <w:lang w:eastAsia="en-US"/>
        </w:rPr>
        <w:t>сформированы умения</w:t>
      </w:r>
      <w:r w:rsidRPr="008830E6">
        <w:rPr>
          <w:rFonts w:eastAsia="SchoolBookSanPin"/>
          <w:lang w:eastAsia="en-US"/>
        </w:rPr>
        <w:t xml:space="preserve"> самоорганизации как часть универсальных учебных регулятивных действий:</w:t>
      </w:r>
    </w:p>
    <w:p w:rsidR="008830E6" w:rsidRPr="008830E6" w:rsidRDefault="008830E6" w:rsidP="008830E6">
      <w:pPr>
        <w:rPr>
          <w:lang w:eastAsia="en-US"/>
        </w:rPr>
      </w:pPr>
      <w:r w:rsidRPr="008830E6">
        <w:rPr>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830E6" w:rsidRPr="008830E6" w:rsidRDefault="008830E6" w:rsidP="008830E6">
      <w:pPr>
        <w:rPr>
          <w:lang w:eastAsia="en-US"/>
        </w:rPr>
      </w:pPr>
      <w:r w:rsidRPr="008830E6">
        <w:rPr>
          <w:lang w:eastAsia="en-US"/>
        </w:rPr>
        <w:t>самостоятельно составлять план решения проблемы с учётом имеющихся ресурсов, собственных возможностей и предпочтений;</w:t>
      </w:r>
    </w:p>
    <w:p w:rsidR="008830E6" w:rsidRPr="008830E6" w:rsidRDefault="008830E6" w:rsidP="008830E6">
      <w:pPr>
        <w:rPr>
          <w:lang w:eastAsia="en-US"/>
        </w:rPr>
      </w:pPr>
      <w:r w:rsidRPr="008830E6">
        <w:rPr>
          <w:lang w:eastAsia="en-US"/>
        </w:rPr>
        <w:t>давать оценку новым ситуациям;</w:t>
      </w:r>
    </w:p>
    <w:p w:rsidR="008830E6" w:rsidRPr="008830E6" w:rsidRDefault="008830E6" w:rsidP="008830E6">
      <w:pPr>
        <w:rPr>
          <w:lang w:eastAsia="en-US"/>
        </w:rPr>
      </w:pPr>
      <w:r w:rsidRPr="008830E6">
        <w:rPr>
          <w:lang w:eastAsia="en-US"/>
        </w:rPr>
        <w:t>расширять рамки учебного предмета на основе личных предпочтений;</w:t>
      </w:r>
    </w:p>
    <w:p w:rsidR="008830E6" w:rsidRPr="008830E6" w:rsidRDefault="008830E6" w:rsidP="008830E6">
      <w:pPr>
        <w:rPr>
          <w:lang w:eastAsia="en-US"/>
        </w:rPr>
      </w:pPr>
      <w:r w:rsidRPr="008830E6">
        <w:rPr>
          <w:lang w:eastAsia="en-US"/>
        </w:rPr>
        <w:t>делать осознанный выбор, аргументировать его, брать ответственность за решение;</w:t>
      </w:r>
    </w:p>
    <w:p w:rsidR="008830E6" w:rsidRPr="008830E6" w:rsidRDefault="008830E6" w:rsidP="008830E6">
      <w:pPr>
        <w:rPr>
          <w:lang w:eastAsia="en-US"/>
        </w:rPr>
      </w:pPr>
      <w:r w:rsidRPr="008830E6">
        <w:rPr>
          <w:lang w:eastAsia="en-US"/>
        </w:rPr>
        <w:t>оценивать приобретённый опыт;</w:t>
      </w:r>
    </w:p>
    <w:p w:rsidR="008830E6" w:rsidRPr="008830E6" w:rsidRDefault="008830E6" w:rsidP="008830E6">
      <w:pPr>
        <w:rPr>
          <w:lang w:eastAsia="en-US"/>
        </w:rPr>
      </w:pPr>
      <w:r w:rsidRPr="008830E6">
        <w:rPr>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30E6" w:rsidRPr="008830E6" w:rsidRDefault="008830E6" w:rsidP="008830E6">
      <w:pPr>
        <w:rPr>
          <w:rFonts w:eastAsia="SchoolBookSanPin"/>
          <w:lang w:eastAsia="en-US"/>
        </w:rPr>
      </w:pPr>
      <w:r w:rsidRPr="008830E6">
        <w:rPr>
          <w:lang w:eastAsia="en-US"/>
        </w:rPr>
        <w:t xml:space="preserve">126.3.2.7. </w:t>
      </w:r>
      <w:r w:rsidRPr="008830E6">
        <w:rPr>
          <w:rFonts w:eastAsia="SchoolBookSanPin"/>
          <w:lang w:eastAsia="en-US"/>
        </w:rPr>
        <w:t xml:space="preserve">У обучающегося будут </w:t>
      </w:r>
      <w:r w:rsidRPr="008830E6">
        <w:rPr>
          <w:lang w:eastAsia="en-US"/>
        </w:rPr>
        <w:t>сформированы умения</w:t>
      </w:r>
      <w:r w:rsidRPr="008830E6">
        <w:rPr>
          <w:rFonts w:eastAsia="SchoolBookSanPin"/>
          <w:lang w:eastAsia="en-US"/>
        </w:rPr>
        <w:t xml:space="preserve"> самоконтроля как часть универсальных учебных регулятивных действий:</w:t>
      </w:r>
    </w:p>
    <w:p w:rsidR="008830E6" w:rsidRPr="008830E6" w:rsidRDefault="008830E6" w:rsidP="008830E6">
      <w:pPr>
        <w:rPr>
          <w:lang w:eastAsia="en-US"/>
        </w:rPr>
      </w:pPr>
      <w:r w:rsidRPr="008830E6">
        <w:rPr>
          <w:lang w:eastAsia="en-US"/>
        </w:rPr>
        <w:t>давать оценку новым ситуациям;</w:t>
      </w:r>
    </w:p>
    <w:p w:rsidR="008830E6" w:rsidRPr="008830E6" w:rsidRDefault="008830E6" w:rsidP="008830E6">
      <w:pPr>
        <w:rPr>
          <w:lang w:eastAsia="en-US"/>
        </w:rPr>
      </w:pPr>
      <w:r w:rsidRPr="008830E6">
        <w:rPr>
          <w:lang w:eastAsia="en-US"/>
        </w:rPr>
        <w:t>оценивать соответствие результатов целям, вносить коррективы в деятельность;</w:t>
      </w:r>
    </w:p>
    <w:p w:rsidR="008830E6" w:rsidRPr="008830E6" w:rsidRDefault="008830E6" w:rsidP="008830E6">
      <w:pPr>
        <w:rPr>
          <w:lang w:eastAsia="en-US"/>
        </w:rPr>
      </w:pPr>
      <w:r w:rsidRPr="008830E6">
        <w:rPr>
          <w:lang w:eastAsia="en-US"/>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830E6" w:rsidRPr="008830E6" w:rsidRDefault="008830E6" w:rsidP="008830E6">
      <w:pPr>
        <w:rPr>
          <w:lang w:eastAsia="en-US"/>
        </w:rPr>
      </w:pPr>
      <w:r w:rsidRPr="008830E6">
        <w:rPr>
          <w:lang w:eastAsia="en-US"/>
        </w:rPr>
        <w:t>оценивать риски и своевременно принимать решения для их снижения;</w:t>
      </w:r>
    </w:p>
    <w:p w:rsidR="008830E6" w:rsidRPr="008830E6" w:rsidRDefault="008830E6" w:rsidP="008830E6">
      <w:pPr>
        <w:rPr>
          <w:lang w:eastAsia="en-US"/>
        </w:rPr>
      </w:pPr>
      <w:r w:rsidRPr="008830E6">
        <w:rPr>
          <w:lang w:eastAsia="en-US"/>
        </w:rPr>
        <w:t>принимать мотивы и аргументы других при анализе результатов деятельности;</w:t>
      </w:r>
    </w:p>
    <w:p w:rsidR="008830E6" w:rsidRPr="008830E6" w:rsidRDefault="008830E6" w:rsidP="008830E6">
      <w:pPr>
        <w:rPr>
          <w:rFonts w:eastAsia="SchoolBookSanPin"/>
          <w:lang w:eastAsia="en-US"/>
        </w:rPr>
      </w:pPr>
      <w:r w:rsidRPr="008830E6">
        <w:rPr>
          <w:lang w:eastAsia="en-US"/>
        </w:rPr>
        <w:t xml:space="preserve">126.3.2.8. </w:t>
      </w:r>
      <w:r w:rsidRPr="008830E6">
        <w:rPr>
          <w:rFonts w:eastAsia="SchoolBookSanPin"/>
          <w:lang w:eastAsia="en-US"/>
        </w:rPr>
        <w:t xml:space="preserve">У обучающегося будет развиваться эмоциональный интеллект, предполагающий сформированность: </w:t>
      </w:r>
    </w:p>
    <w:p w:rsidR="008830E6" w:rsidRPr="008830E6" w:rsidRDefault="008830E6" w:rsidP="008830E6">
      <w:pPr>
        <w:rPr>
          <w:lang w:eastAsia="en-US"/>
        </w:rPr>
      </w:pPr>
      <w:r w:rsidRPr="008830E6">
        <w:rPr>
          <w:lang w:eastAsia="en-US"/>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830E6" w:rsidRPr="008830E6" w:rsidRDefault="008830E6" w:rsidP="008830E6">
      <w:pPr>
        <w:rPr>
          <w:lang w:eastAsia="en-US"/>
        </w:rPr>
      </w:pPr>
      <w:r w:rsidRPr="008830E6">
        <w:rPr>
          <w:lang w:eastAsia="en-US"/>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830E6" w:rsidRPr="008830E6" w:rsidRDefault="008830E6" w:rsidP="008830E6">
      <w:pPr>
        <w:rPr>
          <w:lang w:eastAsia="en-US"/>
        </w:rPr>
      </w:pPr>
      <w:r w:rsidRPr="008830E6">
        <w:rPr>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830E6" w:rsidRPr="008830E6" w:rsidRDefault="008830E6" w:rsidP="008830E6">
      <w:pPr>
        <w:rPr>
          <w:lang w:eastAsia="en-US"/>
        </w:rPr>
      </w:pPr>
      <w:r w:rsidRPr="008830E6">
        <w:rPr>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830E6" w:rsidRPr="008830E6" w:rsidRDefault="008830E6" w:rsidP="008830E6">
      <w:pPr>
        <w:rPr>
          <w:lang w:eastAsia="en-US"/>
        </w:rPr>
      </w:pPr>
      <w:r w:rsidRPr="008830E6">
        <w:rPr>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p w:rsidR="008830E6" w:rsidRPr="008830E6" w:rsidRDefault="008830E6" w:rsidP="008830E6">
      <w:pPr>
        <w:rPr>
          <w:rFonts w:eastAsia="SchoolBookSanPin"/>
          <w:lang w:eastAsia="en-US"/>
        </w:rPr>
      </w:pPr>
      <w:r w:rsidRPr="008830E6">
        <w:rPr>
          <w:lang w:eastAsia="en-US"/>
        </w:rPr>
        <w:t xml:space="preserve">126.3.2.9. </w:t>
      </w:r>
      <w:r w:rsidRPr="008830E6">
        <w:rPr>
          <w:rFonts w:eastAsia="SchoolBookSanPin"/>
          <w:lang w:eastAsia="en-US"/>
        </w:rPr>
        <w:t xml:space="preserve">У обучающегося будут </w:t>
      </w:r>
      <w:r w:rsidRPr="008830E6">
        <w:rPr>
          <w:lang w:eastAsia="en-US"/>
        </w:rPr>
        <w:t>сформированы умения</w:t>
      </w:r>
      <w:r w:rsidRPr="008830E6">
        <w:rPr>
          <w:rFonts w:eastAsia="SchoolBookSanPin"/>
          <w:lang w:eastAsia="en-US"/>
        </w:rPr>
        <w:t xml:space="preserve"> принятия себя и других как часть универсальных учебных регулятивных действий:</w:t>
      </w:r>
    </w:p>
    <w:p w:rsidR="008830E6" w:rsidRPr="008830E6" w:rsidRDefault="008830E6" w:rsidP="008830E6">
      <w:pPr>
        <w:rPr>
          <w:lang w:eastAsia="en-US"/>
        </w:rPr>
      </w:pPr>
      <w:r w:rsidRPr="008830E6">
        <w:rPr>
          <w:lang w:eastAsia="en-US"/>
        </w:rPr>
        <w:t>принимать себя, понимая свои недостатки и достоинства;</w:t>
      </w:r>
    </w:p>
    <w:p w:rsidR="008830E6" w:rsidRPr="008830E6" w:rsidRDefault="008830E6" w:rsidP="008830E6">
      <w:pPr>
        <w:rPr>
          <w:lang w:eastAsia="en-US"/>
        </w:rPr>
      </w:pPr>
      <w:r w:rsidRPr="008830E6">
        <w:rPr>
          <w:lang w:eastAsia="en-US"/>
        </w:rPr>
        <w:t>принимать мотивы и аргументы других при анализе результатов деятельности;</w:t>
      </w:r>
    </w:p>
    <w:p w:rsidR="008830E6" w:rsidRPr="008830E6" w:rsidRDefault="008830E6" w:rsidP="008830E6">
      <w:pPr>
        <w:rPr>
          <w:lang w:eastAsia="en-US"/>
        </w:rPr>
      </w:pPr>
      <w:r w:rsidRPr="008830E6">
        <w:rPr>
          <w:lang w:eastAsia="en-US"/>
        </w:rPr>
        <w:t>признавать своё право и право других на ошибки;</w:t>
      </w:r>
    </w:p>
    <w:p w:rsidR="008830E6" w:rsidRPr="008830E6" w:rsidRDefault="008830E6" w:rsidP="008830E6">
      <w:pPr>
        <w:rPr>
          <w:lang w:eastAsia="en-US"/>
        </w:rPr>
      </w:pPr>
      <w:r w:rsidRPr="008830E6">
        <w:rPr>
          <w:lang w:eastAsia="en-US"/>
        </w:rPr>
        <w:t>развивать способность понимать мир с позиции другого человека.</w:t>
      </w:r>
    </w:p>
    <w:p w:rsidR="008830E6" w:rsidRPr="008830E6" w:rsidRDefault="008830E6" w:rsidP="008830E6">
      <w:pPr>
        <w:rPr>
          <w:lang w:eastAsia="en-US"/>
        </w:rPr>
      </w:pPr>
      <w:r w:rsidRPr="008830E6">
        <w:rPr>
          <w:lang w:eastAsia="en-US"/>
        </w:rPr>
        <w:lastRenderedPageBreak/>
        <w:t xml:space="preserve">126.3.3. Предметные результаты освоения программы по географии (углублённый уровень). </w:t>
      </w:r>
    </w:p>
    <w:p w:rsidR="008830E6" w:rsidRPr="008830E6" w:rsidRDefault="008830E6" w:rsidP="008830E6">
      <w:pPr>
        <w:rPr>
          <w:rFonts w:eastAsia="SchoolBookSanPin"/>
          <w:lang w:eastAsia="en-US"/>
        </w:rPr>
      </w:pPr>
      <w:r w:rsidRPr="008830E6">
        <w:rPr>
          <w:lang w:eastAsia="en-US"/>
        </w:rPr>
        <w:t xml:space="preserve">126.3.3.1. </w:t>
      </w:r>
      <w:r w:rsidRPr="008830E6">
        <w:rPr>
          <w:rFonts w:eastAsia="OfficinaSansBoldITC"/>
          <w:lang w:eastAsia="en-US"/>
        </w:rPr>
        <w:t>К</w:t>
      </w:r>
      <w:r w:rsidRPr="008830E6">
        <w:rPr>
          <w:rFonts w:eastAsia="SchoolBookSanPin"/>
          <w:lang w:eastAsia="en-US"/>
        </w:rPr>
        <w:t xml:space="preserve"> концу обучения в 10 классе обучающийся получит следующие п</w:t>
      </w:r>
      <w:r w:rsidRPr="008830E6">
        <w:rPr>
          <w:rFonts w:eastAsia="OfficinaSansBoldITC"/>
          <w:lang w:eastAsia="en-US"/>
        </w:rPr>
        <w:t>редметные результаты по отдельным темам программы по географии (углубленный уровень)</w:t>
      </w:r>
      <w:r w:rsidRPr="008830E6">
        <w:rPr>
          <w:rFonts w:eastAsia="SchoolBookSanPin"/>
          <w:lang w:eastAsia="en-US"/>
        </w:rPr>
        <w:t>:</w:t>
      </w:r>
    </w:p>
    <w:p w:rsidR="008830E6" w:rsidRPr="008830E6" w:rsidRDefault="008830E6" w:rsidP="008830E6">
      <w:pPr>
        <w:rPr>
          <w:lang w:eastAsia="en-US"/>
        </w:rPr>
      </w:pPr>
      <w:r w:rsidRPr="008830E6">
        <w:rPr>
          <w:lang w:eastAsia="en-US"/>
        </w:rPr>
        <w:t>1) понимание роли и места комплекса географических наук в системе научных дисциплин и в решении современных научных и практических задач:</w:t>
      </w:r>
    </w:p>
    <w:p w:rsidR="008830E6" w:rsidRPr="008830E6" w:rsidRDefault="008830E6" w:rsidP="008830E6">
      <w:pPr>
        <w:rPr>
          <w:lang w:eastAsia="en-US"/>
        </w:rPr>
      </w:pPr>
      <w:r w:rsidRPr="008830E6">
        <w:rPr>
          <w:lang w:eastAsia="en-US"/>
        </w:rPr>
        <w:t xml:space="preserve">приводить примеры, подтверждающие значимую роль географических наук в достижении целей устойчивого развития; </w:t>
      </w:r>
    </w:p>
    <w:p w:rsidR="008830E6" w:rsidRPr="008830E6" w:rsidRDefault="008830E6" w:rsidP="008830E6">
      <w:pPr>
        <w:rPr>
          <w:lang w:eastAsia="en-US"/>
        </w:rPr>
      </w:pPr>
      <w:r w:rsidRPr="008830E6">
        <w:rPr>
          <w:lang w:eastAsia="en-US"/>
        </w:rPr>
        <w:t xml:space="preserve">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 </w:t>
      </w:r>
    </w:p>
    <w:p w:rsidR="008830E6" w:rsidRPr="008830E6" w:rsidRDefault="008830E6" w:rsidP="008830E6">
      <w:pPr>
        <w:rPr>
          <w:lang w:eastAsia="en-US"/>
        </w:rPr>
      </w:pPr>
      <w:r w:rsidRPr="008830E6">
        <w:rPr>
          <w:lang w:eastAsia="en-US"/>
        </w:rPr>
        <w:t xml:space="preserve">приводить примеры географических прогнозов изменений геосистем разного ранга; </w:t>
      </w:r>
    </w:p>
    <w:p w:rsidR="008830E6" w:rsidRPr="008830E6" w:rsidRDefault="008830E6" w:rsidP="008830E6">
      <w:pPr>
        <w:rPr>
          <w:lang w:eastAsia="en-US"/>
        </w:rPr>
      </w:pPr>
      <w:r w:rsidRPr="008830E6">
        <w:rPr>
          <w:lang w:eastAsia="en-US"/>
        </w:rPr>
        <w:t xml:space="preserve">определять задачи, возникающие при решении средствами географических наук глобальных проблем, проявляющихся на различных уровнях; </w:t>
      </w:r>
    </w:p>
    <w:p w:rsidR="008830E6" w:rsidRPr="008830E6" w:rsidRDefault="008830E6" w:rsidP="008830E6">
      <w:pPr>
        <w:rPr>
          <w:lang w:eastAsia="en-US"/>
        </w:rPr>
      </w:pPr>
      <w:r w:rsidRPr="008830E6">
        <w:rPr>
          <w:lang w:eastAsia="en-US"/>
        </w:rPr>
        <w:t>оценивать возможности и роль географии в решении задач по достижению целей устойчивого развития.</w:t>
      </w:r>
    </w:p>
    <w:p w:rsidR="008830E6" w:rsidRPr="008830E6" w:rsidRDefault="008830E6" w:rsidP="008830E6">
      <w:pPr>
        <w:rPr>
          <w:lang w:eastAsia="en-US"/>
        </w:rPr>
      </w:pPr>
      <w:r w:rsidRPr="008830E6">
        <w:rPr>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 </w:t>
      </w:r>
    </w:p>
    <w:p w:rsidR="008830E6" w:rsidRPr="008830E6" w:rsidRDefault="008830E6" w:rsidP="008830E6">
      <w:pPr>
        <w:rPr>
          <w:lang w:eastAsia="en-US"/>
        </w:rPr>
      </w:pPr>
      <w:r w:rsidRPr="008830E6">
        <w:rPr>
          <w:lang w:eastAsia="en-US"/>
        </w:rPr>
        <w:t>описывать положение и взаиморасположение географических объектов в пространстве, новую многополярную модель политического мироустройства;</w:t>
      </w:r>
    </w:p>
    <w:p w:rsidR="008830E6" w:rsidRPr="008830E6" w:rsidRDefault="008830E6" w:rsidP="008830E6">
      <w:pPr>
        <w:rPr>
          <w:lang w:eastAsia="en-US"/>
        </w:rPr>
      </w:pPr>
      <w:r w:rsidRPr="008830E6">
        <w:rPr>
          <w:lang w:eastAsia="en-US"/>
        </w:rPr>
        <w:t xml:space="preserve">называть цели устойчивого развития; </w:t>
      </w:r>
    </w:p>
    <w:p w:rsidR="008830E6" w:rsidRPr="008830E6" w:rsidRDefault="008830E6" w:rsidP="008830E6">
      <w:pPr>
        <w:rPr>
          <w:lang w:eastAsia="en-US"/>
        </w:rPr>
      </w:pPr>
      <w:r w:rsidRPr="008830E6">
        <w:rPr>
          <w:lang w:eastAsia="en-US"/>
        </w:rPr>
        <w:t xml:space="preserve">сравнивать особенности компонентов природы, свойств природных процессов и явлений в пределах различных территорий и акваторий мира и России; </w:t>
      </w:r>
    </w:p>
    <w:p w:rsidR="008830E6" w:rsidRPr="008830E6" w:rsidRDefault="008830E6" w:rsidP="008830E6">
      <w:pPr>
        <w:rPr>
          <w:lang w:eastAsia="en-US"/>
        </w:rPr>
      </w:pPr>
      <w:r w:rsidRPr="008830E6">
        <w:rPr>
          <w:lang w:eastAsia="en-US"/>
        </w:rPr>
        <w:t xml:space="preserve">классифицировать стихийные природные явления; </w:t>
      </w:r>
    </w:p>
    <w:p w:rsidR="008830E6" w:rsidRPr="008830E6" w:rsidRDefault="008830E6" w:rsidP="008830E6">
      <w:pPr>
        <w:rPr>
          <w:lang w:eastAsia="en-US"/>
        </w:rPr>
      </w:pPr>
      <w:r w:rsidRPr="008830E6">
        <w:rPr>
          <w:lang w:eastAsia="en-US"/>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8830E6" w:rsidRPr="008830E6" w:rsidRDefault="008830E6" w:rsidP="008830E6">
      <w:pPr>
        <w:rPr>
          <w:lang w:eastAsia="en-US"/>
        </w:rPr>
      </w:pPr>
      <w:r w:rsidRPr="008830E6">
        <w:rPr>
          <w:lang w:eastAsia="en-US"/>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8830E6" w:rsidRPr="008830E6" w:rsidRDefault="008830E6" w:rsidP="008830E6">
      <w:pPr>
        <w:rPr>
          <w:lang w:eastAsia="en-US"/>
        </w:rPr>
      </w:pPr>
      <w:r w:rsidRPr="008830E6">
        <w:rPr>
          <w:lang w:eastAsia="en-US"/>
        </w:rP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 </w:t>
      </w:r>
    </w:p>
    <w:p w:rsidR="008830E6" w:rsidRPr="008830E6" w:rsidRDefault="008830E6" w:rsidP="008830E6">
      <w:pPr>
        <w:rPr>
          <w:lang w:eastAsia="en-US"/>
        </w:rPr>
      </w:pPr>
      <w:r w:rsidRPr="008830E6">
        <w:rPr>
          <w:lang w:eastAsia="en-US"/>
        </w:rPr>
        <w:t xml:space="preserve">описывать положение и взаиморасположение географических объектов в пространстве, ареалы распространения основных религий; </w:t>
      </w:r>
    </w:p>
    <w:p w:rsidR="008830E6" w:rsidRPr="008830E6" w:rsidRDefault="008830E6" w:rsidP="008830E6">
      <w:pPr>
        <w:rPr>
          <w:lang w:eastAsia="en-US"/>
        </w:rPr>
      </w:pPr>
      <w:r w:rsidRPr="008830E6">
        <w:rPr>
          <w:lang w:eastAsia="en-US"/>
        </w:rPr>
        <w:t>особенности отраслевой и территориальной структуры мирового хозяйства на разных этапах его развития;</w:t>
      </w:r>
    </w:p>
    <w:p w:rsidR="008830E6" w:rsidRPr="008830E6" w:rsidRDefault="008830E6" w:rsidP="008830E6">
      <w:pPr>
        <w:rPr>
          <w:lang w:eastAsia="en-US"/>
        </w:rPr>
      </w:pPr>
      <w:r w:rsidRPr="008830E6">
        <w:rPr>
          <w:lang w:eastAsia="en-US"/>
        </w:rPr>
        <w:t xml:space="preserve">особенности природно-ресурсного капитала, населения и хозяйства изученных стран; </w:t>
      </w:r>
    </w:p>
    <w:p w:rsidR="008830E6" w:rsidRPr="008830E6" w:rsidRDefault="008830E6" w:rsidP="008830E6">
      <w:pPr>
        <w:rPr>
          <w:lang w:eastAsia="en-US"/>
        </w:rPr>
      </w:pPr>
      <w:r w:rsidRPr="008830E6">
        <w:rPr>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 </w:t>
      </w:r>
    </w:p>
    <w:p w:rsidR="008830E6" w:rsidRPr="008830E6" w:rsidRDefault="008830E6" w:rsidP="008830E6">
      <w:pPr>
        <w:rPr>
          <w:lang w:eastAsia="en-US"/>
        </w:rPr>
      </w:pPr>
      <w:r w:rsidRPr="008830E6">
        <w:rPr>
          <w:lang w:eastAsia="en-US"/>
        </w:rPr>
        <w:t xml:space="preserve">классифицировать ландшафты по заданным основаниям, стихийные природные явления; </w:t>
      </w:r>
    </w:p>
    <w:p w:rsidR="008830E6" w:rsidRPr="008830E6" w:rsidRDefault="008830E6" w:rsidP="008830E6">
      <w:pPr>
        <w:rPr>
          <w:lang w:eastAsia="en-US"/>
        </w:rPr>
      </w:pPr>
      <w:r w:rsidRPr="008830E6">
        <w:rPr>
          <w:lang w:eastAsia="en-US"/>
        </w:rPr>
        <w:t xml:space="preserve">вычленять и оценивать географическую информацию, представленную в различных источниках, необходимую для подтверждения тех или иных тезисов; </w:t>
      </w:r>
    </w:p>
    <w:p w:rsidR="008830E6" w:rsidRPr="008830E6" w:rsidRDefault="008830E6" w:rsidP="008830E6">
      <w:pPr>
        <w:rPr>
          <w:lang w:eastAsia="en-US"/>
        </w:rPr>
      </w:pPr>
      <w:r w:rsidRPr="008830E6">
        <w:rPr>
          <w:lang w:eastAsia="en-US"/>
        </w:rPr>
        <w:lastRenderedPageBreak/>
        <w:t xml:space="preserve">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 </w:t>
      </w:r>
    </w:p>
    <w:p w:rsidR="008830E6" w:rsidRPr="008830E6" w:rsidRDefault="008830E6" w:rsidP="008830E6">
      <w:pPr>
        <w:rPr>
          <w:lang w:eastAsia="en-US"/>
        </w:rPr>
      </w:pPr>
      <w:r w:rsidRPr="008830E6">
        <w:rPr>
          <w:lang w:eastAsia="en-US"/>
        </w:rPr>
        <w:t>сравнивать структуру экономики стран с различным уровнем социально-экономического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8830E6" w:rsidRPr="008830E6" w:rsidRDefault="008830E6" w:rsidP="008830E6">
      <w:pPr>
        <w:rPr>
          <w:lang w:eastAsia="en-US"/>
        </w:rPr>
      </w:pPr>
      <w:r w:rsidRPr="008830E6">
        <w:rPr>
          <w:lang w:eastAsia="en-US"/>
        </w:rPr>
        <w:t>объяснять распространение географических объектов, процессов и явлений:</w:t>
      </w:r>
    </w:p>
    <w:p w:rsidR="008830E6" w:rsidRPr="008830E6" w:rsidRDefault="008830E6" w:rsidP="008830E6">
      <w:pPr>
        <w:rPr>
          <w:lang w:eastAsia="en-US"/>
        </w:rPr>
      </w:pPr>
      <w:r w:rsidRPr="008830E6">
        <w:rPr>
          <w:lang w:eastAsia="en-US"/>
        </w:rPr>
        <w:t xml:space="preserve">географические особенности территориальной структуры хозяйства отдельных стран, в том числе и России; </w:t>
      </w:r>
    </w:p>
    <w:p w:rsidR="008830E6" w:rsidRPr="008830E6" w:rsidRDefault="008830E6" w:rsidP="008830E6">
      <w:pPr>
        <w:rPr>
          <w:lang w:eastAsia="en-US"/>
        </w:rPr>
      </w:pPr>
      <w:r w:rsidRPr="008830E6">
        <w:rPr>
          <w:lang w:eastAsia="en-US"/>
        </w:rPr>
        <w:t xml:space="preserve">причины этноконфессиональных конфликтов, особенности демографической ситуации в России и странах мира; </w:t>
      </w:r>
    </w:p>
    <w:p w:rsidR="008830E6" w:rsidRPr="008830E6" w:rsidRDefault="008830E6" w:rsidP="008830E6">
      <w:pPr>
        <w:rPr>
          <w:lang w:eastAsia="en-US"/>
        </w:rPr>
      </w:pPr>
      <w:r w:rsidRPr="008830E6">
        <w:rPr>
          <w:lang w:eastAsia="en-US"/>
        </w:rPr>
        <w:t xml:space="preserve">различия в темпах и уровне урбанизации в странах разных типов социально-экономического развития; </w:t>
      </w:r>
    </w:p>
    <w:p w:rsidR="008830E6" w:rsidRPr="008830E6" w:rsidRDefault="008830E6" w:rsidP="008830E6">
      <w:pPr>
        <w:rPr>
          <w:lang w:eastAsia="en-US"/>
        </w:rPr>
      </w:pPr>
      <w:r w:rsidRPr="008830E6">
        <w:rPr>
          <w:lang w:eastAsia="en-US"/>
        </w:rPr>
        <w:t xml:space="preserve">различия в уровне и качестве жизни населения в отдельных регионах и странах мира; </w:t>
      </w:r>
    </w:p>
    <w:p w:rsidR="008830E6" w:rsidRPr="008830E6" w:rsidRDefault="008830E6" w:rsidP="008830E6">
      <w:pPr>
        <w:rPr>
          <w:lang w:eastAsia="en-US"/>
        </w:rPr>
      </w:pPr>
      <w:r w:rsidRPr="008830E6">
        <w:rPr>
          <w:lang w:eastAsia="en-US"/>
        </w:rPr>
        <w:t xml:space="preserve">направления международных миграций; </w:t>
      </w:r>
    </w:p>
    <w:p w:rsidR="008830E6" w:rsidRPr="008830E6" w:rsidRDefault="008830E6" w:rsidP="008830E6">
      <w:pPr>
        <w:rPr>
          <w:lang w:eastAsia="en-US"/>
        </w:rPr>
      </w:pPr>
      <w:r w:rsidRPr="008830E6">
        <w:rPr>
          <w:lang w:eastAsia="en-US"/>
        </w:rPr>
        <w:t xml:space="preserve">особенности демографической политики в России и странах мира; </w:t>
      </w:r>
    </w:p>
    <w:p w:rsidR="008830E6" w:rsidRPr="008830E6" w:rsidRDefault="008830E6" w:rsidP="008830E6">
      <w:pPr>
        <w:rPr>
          <w:lang w:eastAsia="en-US"/>
        </w:rPr>
      </w:pPr>
      <w:r w:rsidRPr="008830E6">
        <w:rPr>
          <w:lang w:eastAsia="en-US"/>
        </w:rPr>
        <w:t xml:space="preserve">особенности размещения населения отдельных стран; </w:t>
      </w:r>
    </w:p>
    <w:p w:rsidR="008830E6" w:rsidRPr="008830E6" w:rsidRDefault="008830E6" w:rsidP="008830E6">
      <w:pPr>
        <w:rPr>
          <w:lang w:eastAsia="en-US"/>
        </w:rPr>
      </w:pPr>
      <w:r w:rsidRPr="008830E6">
        <w:rPr>
          <w:lang w:eastAsia="en-US"/>
        </w:rPr>
        <w:t xml:space="preserve">международную хозяйственную специализацию стран; </w:t>
      </w:r>
    </w:p>
    <w:p w:rsidR="008830E6" w:rsidRPr="008830E6" w:rsidRDefault="008830E6" w:rsidP="008830E6">
      <w:pPr>
        <w:rPr>
          <w:lang w:eastAsia="en-US"/>
        </w:rPr>
      </w:pPr>
      <w:r w:rsidRPr="008830E6">
        <w:rPr>
          <w:lang w:eastAsia="en-US"/>
        </w:rPr>
        <w:t xml:space="preserve">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8830E6" w:rsidRPr="008830E6" w:rsidRDefault="008830E6" w:rsidP="008830E6">
      <w:pPr>
        <w:rPr>
          <w:lang w:eastAsia="en-US"/>
        </w:rPr>
      </w:pPr>
      <w:r w:rsidRPr="008830E6">
        <w:rPr>
          <w:lang w:eastAsia="en-US"/>
        </w:rPr>
        <w:t xml:space="preserve">три сектора мирового хозяйства; </w:t>
      </w:r>
    </w:p>
    <w:p w:rsidR="008830E6" w:rsidRPr="008830E6" w:rsidRDefault="008830E6" w:rsidP="008830E6">
      <w:pPr>
        <w:rPr>
          <w:lang w:eastAsia="en-US"/>
        </w:rPr>
      </w:pPr>
      <w:r w:rsidRPr="008830E6">
        <w:rPr>
          <w:lang w:eastAsia="en-US"/>
        </w:rPr>
        <w:t xml:space="preserve">сегменты мирового рынка; </w:t>
      </w:r>
    </w:p>
    <w:p w:rsidR="008830E6" w:rsidRPr="008830E6" w:rsidRDefault="008830E6" w:rsidP="008830E6">
      <w:pPr>
        <w:rPr>
          <w:lang w:eastAsia="en-US"/>
        </w:rPr>
      </w:pPr>
      <w:r w:rsidRPr="008830E6">
        <w:rPr>
          <w:lang w:eastAsia="en-US"/>
        </w:rPr>
        <w:t xml:space="preserve">классифицировать ландшафты по заданным основаниям; </w:t>
      </w:r>
    </w:p>
    <w:p w:rsidR="008830E6" w:rsidRPr="008830E6" w:rsidRDefault="008830E6" w:rsidP="008830E6">
      <w:pPr>
        <w:rPr>
          <w:lang w:eastAsia="en-US"/>
        </w:rPr>
      </w:pPr>
      <w:r w:rsidRPr="008830E6">
        <w:rPr>
          <w:lang w:eastAsia="en-US"/>
        </w:rPr>
        <w:t xml:space="preserve">стихийные природные явления; </w:t>
      </w:r>
    </w:p>
    <w:p w:rsidR="008830E6" w:rsidRPr="008830E6" w:rsidRDefault="008830E6" w:rsidP="008830E6">
      <w:pPr>
        <w:rPr>
          <w:lang w:eastAsia="en-US"/>
        </w:rPr>
      </w:pPr>
      <w:r w:rsidRPr="008830E6">
        <w:rPr>
          <w:lang w:eastAsia="en-US"/>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8830E6" w:rsidRPr="008830E6" w:rsidRDefault="008830E6" w:rsidP="008830E6">
      <w:pPr>
        <w:rPr>
          <w:lang w:eastAsia="en-US"/>
        </w:rPr>
      </w:pPr>
      <w:r w:rsidRPr="008830E6">
        <w:rPr>
          <w:lang w:eastAsia="en-US"/>
        </w:rPr>
        <w:t xml:space="preserve">оценивать географические факторы, определяющие международную специализацию стран; </w:t>
      </w:r>
    </w:p>
    <w:p w:rsidR="008830E6" w:rsidRPr="008830E6" w:rsidRDefault="008830E6" w:rsidP="008830E6">
      <w:pPr>
        <w:rPr>
          <w:lang w:eastAsia="en-US"/>
        </w:rPr>
      </w:pPr>
      <w:r w:rsidRPr="008830E6">
        <w:rPr>
          <w:lang w:eastAsia="en-US"/>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8830E6" w:rsidRPr="008830E6" w:rsidRDefault="008830E6" w:rsidP="008830E6">
      <w:pPr>
        <w:rPr>
          <w:lang w:eastAsia="en-US"/>
        </w:rPr>
      </w:pPr>
      <w:r w:rsidRPr="008830E6">
        <w:rPr>
          <w:lang w:eastAsia="en-US"/>
        </w:rPr>
        <w:t xml:space="preserve"> изменения направления международных экономических связей России в новых геополитических условиях; </w:t>
      </w:r>
    </w:p>
    <w:p w:rsidR="008830E6" w:rsidRPr="008830E6" w:rsidRDefault="008830E6" w:rsidP="008830E6">
      <w:pPr>
        <w:rPr>
          <w:lang w:eastAsia="en-US"/>
        </w:rPr>
      </w:pPr>
      <w:r w:rsidRPr="008830E6">
        <w:rPr>
          <w:lang w:eastAsia="en-US"/>
        </w:rPr>
        <w:t xml:space="preserve">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 </w:t>
      </w:r>
    </w:p>
    <w:p w:rsidR="008830E6" w:rsidRPr="008830E6" w:rsidRDefault="008830E6" w:rsidP="008830E6">
      <w:pPr>
        <w:rPr>
          <w:lang w:eastAsia="en-US"/>
        </w:rPr>
      </w:pPr>
      <w:r w:rsidRPr="008830E6">
        <w:rPr>
          <w:lang w:eastAsia="en-US"/>
        </w:rPr>
        <w:lastRenderedPageBreak/>
        <w:t xml:space="preserve">оценивать роль России как крупнейшего поставщика топливно-энергетических и сырьевых ресурсов в мировой экономике, в производстве других важнейших видов промышленной и сельскохозяйственной продукции; </w:t>
      </w:r>
    </w:p>
    <w:p w:rsidR="008830E6" w:rsidRPr="008830E6" w:rsidRDefault="008830E6" w:rsidP="008830E6">
      <w:pPr>
        <w:rPr>
          <w:lang w:eastAsia="en-US"/>
        </w:rPr>
      </w:pPr>
      <w:r w:rsidRPr="008830E6">
        <w:rPr>
          <w:lang w:eastAsia="en-US"/>
        </w:rPr>
        <w:t xml:space="preserve">использовать знания об истории развития земной коры для установления последовательности важнейших событий геологической истории Земли; </w:t>
      </w:r>
    </w:p>
    <w:p w:rsidR="008830E6" w:rsidRPr="008830E6" w:rsidRDefault="008830E6" w:rsidP="008830E6">
      <w:pPr>
        <w:rPr>
          <w:lang w:eastAsia="en-US"/>
        </w:rPr>
      </w:pPr>
      <w:r w:rsidRPr="008830E6">
        <w:rPr>
          <w:lang w:eastAsia="en-US"/>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w:t>
      </w:r>
    </w:p>
    <w:p w:rsidR="008830E6" w:rsidRPr="008830E6" w:rsidRDefault="008830E6" w:rsidP="008830E6">
      <w:pPr>
        <w:rPr>
          <w:lang w:eastAsia="en-US"/>
        </w:rPr>
      </w:pPr>
      <w:r w:rsidRPr="008830E6">
        <w:rPr>
          <w:lang w:eastAsia="en-US"/>
        </w:rPr>
        <w:t xml:space="preserve">объяснять географические особенности биоразнообразия; </w:t>
      </w:r>
    </w:p>
    <w:p w:rsidR="008830E6" w:rsidRPr="008830E6" w:rsidRDefault="008830E6" w:rsidP="008830E6">
      <w:pPr>
        <w:rPr>
          <w:lang w:eastAsia="en-US"/>
        </w:rPr>
      </w:pPr>
      <w:r w:rsidRPr="008830E6">
        <w:rPr>
          <w:lang w:eastAsia="en-US"/>
        </w:rPr>
        <w:t xml:space="preserve">особенности влияния эндогенных и экзогенных рельефообразующих процессов на рельеф отдельных территорий мира; </w:t>
      </w:r>
    </w:p>
    <w:p w:rsidR="008830E6" w:rsidRPr="008830E6" w:rsidRDefault="008830E6" w:rsidP="008830E6">
      <w:pPr>
        <w:rPr>
          <w:lang w:eastAsia="en-US"/>
        </w:rPr>
      </w:pPr>
      <w:r w:rsidRPr="008830E6">
        <w:rPr>
          <w:lang w:eastAsia="en-US"/>
        </w:rPr>
        <w:t xml:space="preserve">свойства основных типов почв; </w:t>
      </w:r>
    </w:p>
    <w:p w:rsidR="008830E6" w:rsidRPr="008830E6" w:rsidRDefault="008830E6" w:rsidP="008830E6">
      <w:pPr>
        <w:rPr>
          <w:lang w:eastAsia="en-US"/>
        </w:rPr>
      </w:pPr>
      <w:r w:rsidRPr="008830E6">
        <w:rPr>
          <w:lang w:eastAsia="en-US"/>
        </w:rPr>
        <w:t xml:space="preserve">динамику изменения ресурсообеспеченности стран и регионов различными видами природных ресурсов; </w:t>
      </w:r>
    </w:p>
    <w:p w:rsidR="008830E6" w:rsidRPr="008830E6" w:rsidRDefault="008830E6" w:rsidP="008830E6">
      <w:pPr>
        <w:rPr>
          <w:lang w:eastAsia="en-US"/>
        </w:rPr>
      </w:pPr>
      <w:r w:rsidRPr="008830E6">
        <w:rPr>
          <w:lang w:eastAsia="en-US"/>
        </w:rPr>
        <w:t>географические особенности территориальной структуры хозяйства России;</w:t>
      </w:r>
    </w:p>
    <w:p w:rsidR="008830E6" w:rsidRPr="008830E6" w:rsidRDefault="008830E6" w:rsidP="008830E6">
      <w:pPr>
        <w:rPr>
          <w:lang w:eastAsia="en-US"/>
        </w:rPr>
      </w:pPr>
      <w:r w:rsidRPr="008830E6">
        <w:rPr>
          <w:lang w:eastAsia="en-US"/>
        </w:rPr>
        <w:t xml:space="preserve">размещение предприятий; </w:t>
      </w:r>
    </w:p>
    <w:p w:rsidR="008830E6" w:rsidRPr="008830E6" w:rsidRDefault="008830E6" w:rsidP="008830E6">
      <w:pPr>
        <w:rPr>
          <w:lang w:eastAsia="en-US"/>
        </w:rPr>
      </w:pPr>
      <w:r w:rsidRPr="008830E6">
        <w:rPr>
          <w:lang w:eastAsia="en-US"/>
        </w:rPr>
        <w:t xml:space="preserve">оценивать природно-ресурсный капитал регионов России для развития отдельных отраслей промышленности и сельского хозяйства; </w:t>
      </w:r>
    </w:p>
    <w:p w:rsidR="008830E6" w:rsidRPr="008830E6" w:rsidRDefault="008830E6" w:rsidP="008830E6">
      <w:pPr>
        <w:rPr>
          <w:lang w:eastAsia="en-US"/>
        </w:rPr>
      </w:pPr>
      <w:r w:rsidRPr="008830E6">
        <w:rPr>
          <w:lang w:eastAsia="en-US"/>
        </w:rPr>
        <w:t xml:space="preserve">оценивать изменения отраслевой и территориальной структуры хозяйства России; </w:t>
      </w:r>
    </w:p>
    <w:p w:rsidR="008830E6" w:rsidRPr="008830E6" w:rsidRDefault="008830E6" w:rsidP="008830E6">
      <w:pPr>
        <w:rPr>
          <w:lang w:eastAsia="en-US"/>
        </w:rPr>
      </w:pPr>
      <w:r w:rsidRPr="008830E6">
        <w:rPr>
          <w:lang w:eastAsia="en-US"/>
        </w:rPr>
        <w:t xml:space="preserve">возможности России в развитии прогрессивных технологий; </w:t>
      </w:r>
    </w:p>
    <w:p w:rsidR="008830E6" w:rsidRPr="008830E6" w:rsidRDefault="008830E6" w:rsidP="008830E6">
      <w:pPr>
        <w:rPr>
          <w:lang w:eastAsia="en-US"/>
        </w:rPr>
      </w:pPr>
      <w:r w:rsidRPr="008830E6">
        <w:rPr>
          <w:lang w:eastAsia="en-US"/>
        </w:rPr>
        <w:t xml:space="preserve">характеризовать политико-географическое положение России; </w:t>
      </w:r>
    </w:p>
    <w:p w:rsidR="008830E6" w:rsidRPr="008830E6" w:rsidRDefault="008830E6" w:rsidP="008830E6">
      <w:pPr>
        <w:rPr>
          <w:lang w:eastAsia="en-US"/>
        </w:rPr>
      </w:pPr>
      <w:r w:rsidRPr="008830E6">
        <w:rPr>
          <w:lang w:eastAsia="en-US"/>
        </w:rPr>
        <w:t>конкурентные преимущества экономики России.</w:t>
      </w:r>
    </w:p>
    <w:p w:rsidR="008830E6" w:rsidRPr="008830E6" w:rsidRDefault="008830E6" w:rsidP="008830E6">
      <w:pPr>
        <w:rPr>
          <w:lang w:eastAsia="en-US"/>
        </w:rPr>
      </w:pPr>
      <w:r w:rsidRPr="008830E6">
        <w:rPr>
          <w:lang w:eastAsia="en-US"/>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 </w:t>
      </w:r>
    </w:p>
    <w:p w:rsidR="008830E6" w:rsidRPr="008830E6" w:rsidRDefault="008830E6" w:rsidP="008830E6">
      <w:pPr>
        <w:rPr>
          <w:lang w:eastAsia="en-US"/>
        </w:rPr>
      </w:pPr>
      <w:r w:rsidRPr="008830E6">
        <w:rPr>
          <w:lang w:eastAsia="en-US"/>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8830E6" w:rsidRPr="008830E6" w:rsidRDefault="008830E6" w:rsidP="008830E6">
      <w:pPr>
        <w:rPr>
          <w:lang w:eastAsia="en-US"/>
        </w:rPr>
      </w:pPr>
      <w:r w:rsidRPr="008830E6">
        <w:rPr>
          <w:lang w:eastAsia="en-US"/>
        </w:rPr>
        <w:t xml:space="preserve">4) владение географической терминологией и системой географических понятий: </w:t>
      </w:r>
    </w:p>
    <w:p w:rsidR="008830E6" w:rsidRPr="008830E6" w:rsidRDefault="008830E6" w:rsidP="008830E6">
      <w:pPr>
        <w:rPr>
          <w:lang w:eastAsia="en-US"/>
        </w:rPr>
      </w:pPr>
      <w:r w:rsidRPr="008830E6">
        <w:rPr>
          <w:lang w:eastAsia="en-US"/>
        </w:rPr>
        <w:t xml:space="preserve">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w:t>
      </w:r>
      <w:r w:rsidRPr="008830E6">
        <w:rPr>
          <w:lang w:eastAsia="en-US"/>
        </w:rPr>
        <w:lastRenderedPageBreak/>
        <w:t>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8830E6" w:rsidRPr="008830E6" w:rsidRDefault="008830E6" w:rsidP="008830E6">
      <w:pPr>
        <w:rPr>
          <w:lang w:eastAsia="en-US"/>
        </w:rPr>
      </w:pPr>
      <w:r w:rsidRPr="008830E6">
        <w:rPr>
          <w:lang w:eastAsia="en-US"/>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8830E6" w:rsidRPr="008830E6" w:rsidRDefault="008830E6" w:rsidP="008830E6">
      <w:pPr>
        <w:rPr>
          <w:lang w:eastAsia="en-US"/>
        </w:rPr>
      </w:pPr>
      <w:r w:rsidRPr="008830E6">
        <w:rPr>
          <w:lang w:eastAsia="en-US"/>
        </w:rPr>
        <w:t xml:space="preserve">самостоятельно выбирать тему; </w:t>
      </w:r>
    </w:p>
    <w:p w:rsidR="008830E6" w:rsidRPr="008830E6" w:rsidRDefault="008830E6" w:rsidP="008830E6">
      <w:pPr>
        <w:rPr>
          <w:lang w:eastAsia="en-US"/>
        </w:rPr>
      </w:pPr>
      <w:r w:rsidRPr="008830E6">
        <w:rPr>
          <w:lang w:eastAsia="en-US"/>
        </w:rPr>
        <w:t xml:space="preserve">определять проблему, цели и задачи наблюдения или исследования; формулировать гипотезу; </w:t>
      </w:r>
    </w:p>
    <w:p w:rsidR="008830E6" w:rsidRPr="008830E6" w:rsidRDefault="008830E6" w:rsidP="008830E6">
      <w:pPr>
        <w:rPr>
          <w:lang w:eastAsia="en-US"/>
        </w:rPr>
      </w:pPr>
      <w:r w:rsidRPr="008830E6">
        <w:rPr>
          <w:lang w:eastAsia="en-US"/>
        </w:rPr>
        <w:t xml:space="preserve">составлять план наблюдения или исследования; </w:t>
      </w:r>
    </w:p>
    <w:p w:rsidR="008830E6" w:rsidRPr="008830E6" w:rsidRDefault="008830E6" w:rsidP="008830E6">
      <w:pPr>
        <w:rPr>
          <w:lang w:eastAsia="en-US"/>
        </w:rPr>
      </w:pPr>
      <w:r w:rsidRPr="008830E6">
        <w:rPr>
          <w:lang w:eastAsia="en-US"/>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8830E6" w:rsidRPr="008830E6" w:rsidRDefault="008830E6" w:rsidP="008830E6">
      <w:pPr>
        <w:rPr>
          <w:lang w:eastAsia="en-US"/>
        </w:rPr>
      </w:pPr>
      <w:r w:rsidRPr="008830E6">
        <w:rPr>
          <w:lang w:eastAsia="en-US"/>
        </w:rPr>
        <w:t>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8830E6" w:rsidRPr="008830E6" w:rsidRDefault="008830E6" w:rsidP="008830E6">
      <w:pPr>
        <w:rPr>
          <w:lang w:eastAsia="en-US"/>
        </w:rPr>
      </w:pPr>
      <w:r w:rsidRPr="008830E6">
        <w:rPr>
          <w:lang w:eastAsia="en-US"/>
        </w:rPr>
        <w:t xml:space="preserve">7) готовность и способность к самостоятельной информационно-познавательной деятельности; </w:t>
      </w:r>
    </w:p>
    <w:p w:rsidR="008830E6" w:rsidRPr="008830E6" w:rsidRDefault="008830E6" w:rsidP="008830E6">
      <w:pPr>
        <w:rPr>
          <w:lang w:eastAsia="en-US"/>
        </w:rPr>
      </w:pPr>
      <w:r w:rsidRPr="008830E6">
        <w:rPr>
          <w:lang w:eastAsia="en-US"/>
        </w:rPr>
        <w:t xml:space="preserve">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 </w:t>
      </w:r>
    </w:p>
    <w:p w:rsidR="008830E6" w:rsidRPr="008830E6" w:rsidRDefault="008830E6" w:rsidP="008830E6">
      <w:pPr>
        <w:rPr>
          <w:lang w:eastAsia="en-US"/>
        </w:rPr>
      </w:pPr>
      <w:r w:rsidRPr="008830E6">
        <w:rPr>
          <w:lang w:eastAsia="en-US"/>
        </w:rPr>
        <w:t xml:space="preserve">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8830E6" w:rsidRPr="008830E6" w:rsidRDefault="008830E6" w:rsidP="008830E6">
      <w:pPr>
        <w:rPr>
          <w:lang w:eastAsia="en-US"/>
        </w:rPr>
      </w:pPr>
      <w:r w:rsidRPr="008830E6">
        <w:rPr>
          <w:lang w:eastAsia="en-US"/>
        </w:rPr>
        <w:t xml:space="preserve">анализировать и интерпретировать полученные данные, критически их оценивать, формулировать выводы; </w:t>
      </w:r>
    </w:p>
    <w:p w:rsidR="008830E6" w:rsidRPr="008830E6" w:rsidRDefault="008830E6" w:rsidP="008830E6">
      <w:pPr>
        <w:rPr>
          <w:lang w:eastAsia="en-US"/>
        </w:rPr>
      </w:pPr>
      <w:r w:rsidRPr="008830E6">
        <w:rPr>
          <w:lang w:eastAsia="en-US"/>
        </w:rPr>
        <w:t>оценивать научность аргументации географических прогнозов;</w:t>
      </w:r>
    </w:p>
    <w:p w:rsidR="008830E6" w:rsidRPr="008830E6" w:rsidRDefault="008830E6" w:rsidP="008830E6">
      <w:pPr>
        <w:rPr>
          <w:lang w:eastAsia="en-US"/>
        </w:rPr>
      </w:pPr>
      <w:r w:rsidRPr="008830E6">
        <w:rPr>
          <w:lang w:eastAsia="en-US"/>
        </w:rPr>
        <w:t xml:space="preserve">использовать геоинформационные системы как источник географической информации, необходимой для изучения особенностей природы Земли; </w:t>
      </w:r>
    </w:p>
    <w:p w:rsidR="008830E6" w:rsidRPr="008830E6" w:rsidRDefault="008830E6" w:rsidP="008830E6">
      <w:pPr>
        <w:rPr>
          <w:lang w:eastAsia="en-US"/>
        </w:rPr>
      </w:pPr>
      <w:r w:rsidRPr="008830E6">
        <w:rPr>
          <w:lang w:eastAsia="en-US"/>
        </w:rPr>
        <w:t xml:space="preserve">природы, населения и хозяйства России, взаимосвязей между ними; </w:t>
      </w:r>
    </w:p>
    <w:p w:rsidR="008830E6" w:rsidRPr="008830E6" w:rsidRDefault="008830E6" w:rsidP="008830E6">
      <w:pPr>
        <w:rPr>
          <w:lang w:eastAsia="en-US"/>
        </w:rPr>
      </w:pPr>
      <w:r w:rsidRPr="008830E6">
        <w:rPr>
          <w:lang w:eastAsia="en-US"/>
        </w:rPr>
        <w:t xml:space="preserve">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 </w:t>
      </w:r>
    </w:p>
    <w:p w:rsidR="008830E6" w:rsidRPr="008830E6" w:rsidRDefault="008830E6" w:rsidP="008830E6">
      <w:pPr>
        <w:rPr>
          <w:lang w:eastAsia="en-US"/>
        </w:rPr>
      </w:pPr>
      <w:r w:rsidRPr="008830E6">
        <w:rPr>
          <w:lang w:eastAsia="en-US"/>
        </w:rPr>
        <w:t xml:space="preserve">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 </w:t>
      </w:r>
    </w:p>
    <w:p w:rsidR="008830E6" w:rsidRPr="008830E6" w:rsidRDefault="008830E6" w:rsidP="008830E6">
      <w:pPr>
        <w:rPr>
          <w:lang w:eastAsia="en-US"/>
        </w:rPr>
      </w:pPr>
      <w:r w:rsidRPr="008830E6">
        <w:rPr>
          <w:lang w:eastAsia="en-US"/>
        </w:rPr>
        <w:t xml:space="preserve">классифицировать страны по типам воспроизводства населения, по занимаемым ими позициям относительно России, по уровню социально-экономического развития, по </w:t>
      </w:r>
      <w:r w:rsidRPr="008830E6">
        <w:rPr>
          <w:lang w:eastAsia="en-US"/>
        </w:rPr>
        <w:lastRenderedPageBreak/>
        <w:t xml:space="preserve">особенностям функциональной структуры их экономики с использованием различных источников географической информации; </w:t>
      </w:r>
    </w:p>
    <w:p w:rsidR="008830E6" w:rsidRPr="008830E6" w:rsidRDefault="008830E6" w:rsidP="008830E6">
      <w:pPr>
        <w:rPr>
          <w:lang w:eastAsia="en-US"/>
        </w:rPr>
      </w:pPr>
      <w:r w:rsidRPr="008830E6">
        <w:rPr>
          <w:lang w:eastAsia="en-US"/>
        </w:rPr>
        <w:t xml:space="preserve">сравнивать страны по уровню социально-экономического развития; </w:t>
      </w:r>
    </w:p>
    <w:p w:rsidR="008830E6" w:rsidRPr="008830E6" w:rsidRDefault="008830E6" w:rsidP="008830E6">
      <w:pPr>
        <w:rPr>
          <w:lang w:eastAsia="en-US"/>
        </w:rPr>
      </w:pPr>
      <w:r w:rsidRPr="008830E6">
        <w:rPr>
          <w:lang w:eastAsia="en-US"/>
        </w:rPr>
        <w:t xml:space="preserve">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 </w:t>
      </w:r>
    </w:p>
    <w:p w:rsidR="008830E6" w:rsidRPr="008830E6" w:rsidRDefault="008830E6" w:rsidP="008830E6">
      <w:pPr>
        <w:rPr>
          <w:lang w:eastAsia="en-US"/>
        </w:rPr>
      </w:pPr>
      <w:r w:rsidRPr="008830E6">
        <w:rPr>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w:t>
      </w:r>
    </w:p>
    <w:p w:rsidR="008830E6" w:rsidRPr="008830E6" w:rsidRDefault="008830E6" w:rsidP="008830E6">
      <w:pPr>
        <w:rPr>
          <w:lang w:eastAsia="en-US"/>
        </w:rPr>
      </w:pPr>
      <w:r w:rsidRPr="008830E6">
        <w:rPr>
          <w:lang w:eastAsia="en-US"/>
        </w:rPr>
        <w:t xml:space="preserve">условия отдельных территорий стран мира и России для размещения предприятий и различных производств; </w:t>
      </w:r>
    </w:p>
    <w:p w:rsidR="008830E6" w:rsidRPr="008830E6" w:rsidRDefault="008830E6" w:rsidP="008830E6">
      <w:pPr>
        <w:rPr>
          <w:lang w:eastAsia="en-US"/>
        </w:rPr>
      </w:pPr>
      <w:r w:rsidRPr="008830E6">
        <w:rPr>
          <w:lang w:eastAsia="en-US"/>
        </w:rPr>
        <w:t xml:space="preserve">роль ТНК в формировании цепочек добавленной стоимости; </w:t>
      </w:r>
    </w:p>
    <w:p w:rsidR="008830E6" w:rsidRPr="008830E6" w:rsidRDefault="008830E6" w:rsidP="008830E6">
      <w:pPr>
        <w:rPr>
          <w:lang w:eastAsia="en-US"/>
        </w:rPr>
      </w:pPr>
      <w:r w:rsidRPr="008830E6">
        <w:rPr>
          <w:lang w:eastAsia="en-US"/>
        </w:rPr>
        <w:t xml:space="preserve">влияние глобализации мировой экономики на хозяйство стран разных социально-экономических типов; </w:t>
      </w:r>
    </w:p>
    <w:p w:rsidR="008830E6" w:rsidRPr="008830E6" w:rsidRDefault="008830E6" w:rsidP="008830E6">
      <w:pPr>
        <w:rPr>
          <w:lang w:eastAsia="en-US"/>
        </w:rPr>
      </w:pPr>
      <w:r w:rsidRPr="008830E6">
        <w:rPr>
          <w:lang w:eastAsia="en-US"/>
        </w:rPr>
        <w:t xml:space="preserve">объяснять особенности отраслевой структуры хозяйства изученных стран; </w:t>
      </w:r>
    </w:p>
    <w:p w:rsidR="008830E6" w:rsidRPr="008830E6" w:rsidRDefault="008830E6" w:rsidP="008830E6">
      <w:pPr>
        <w:rPr>
          <w:lang w:eastAsia="en-US"/>
        </w:rPr>
      </w:pPr>
      <w:r w:rsidRPr="008830E6">
        <w:rPr>
          <w:lang w:eastAsia="en-US"/>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8830E6" w:rsidRPr="008830E6" w:rsidRDefault="008830E6" w:rsidP="008830E6">
      <w:pPr>
        <w:rPr>
          <w:lang w:eastAsia="en-US"/>
        </w:rPr>
      </w:pPr>
      <w:r w:rsidRPr="008830E6">
        <w:rPr>
          <w:lang w:eastAsia="en-US"/>
        </w:rPr>
        <w:t>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w:t>
      </w:r>
    </w:p>
    <w:p w:rsidR="008830E6" w:rsidRPr="008830E6" w:rsidRDefault="008830E6" w:rsidP="008830E6">
      <w:pPr>
        <w:rPr>
          <w:lang w:eastAsia="en-US"/>
        </w:rPr>
      </w:pPr>
      <w:r w:rsidRPr="008830E6">
        <w:rPr>
          <w:lang w:eastAsia="en-US"/>
        </w:rPr>
        <w:t xml:space="preserve">8) 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 </w:t>
      </w:r>
    </w:p>
    <w:p w:rsidR="008830E6" w:rsidRPr="008830E6" w:rsidRDefault="008830E6" w:rsidP="008830E6">
      <w:pPr>
        <w:rPr>
          <w:lang w:eastAsia="en-US"/>
        </w:rPr>
      </w:pPr>
      <w:r w:rsidRPr="008830E6">
        <w:rPr>
          <w:lang w:eastAsia="en-US"/>
        </w:rPr>
        <w:t>составлять прогноз изменения географической среды под воздействием природных факторов и деятельности человека.</w:t>
      </w:r>
    </w:p>
    <w:p w:rsidR="008830E6" w:rsidRPr="008830E6" w:rsidRDefault="008830E6" w:rsidP="008830E6">
      <w:pPr>
        <w:rPr>
          <w:lang w:eastAsia="en-US"/>
        </w:rPr>
      </w:pPr>
      <w:r w:rsidRPr="008830E6">
        <w:rPr>
          <w:lang w:eastAsia="en-US"/>
        </w:rPr>
        <w:t xml:space="preserve">9) 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 </w:t>
      </w:r>
    </w:p>
    <w:p w:rsidR="008830E6" w:rsidRPr="008830E6" w:rsidRDefault="008830E6" w:rsidP="008830E6">
      <w:pPr>
        <w:rPr>
          <w:lang w:eastAsia="en-US"/>
        </w:rPr>
      </w:pPr>
      <w:r w:rsidRPr="008830E6">
        <w:rPr>
          <w:lang w:eastAsia="en-US"/>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8830E6" w:rsidRPr="008830E6" w:rsidRDefault="008830E6" w:rsidP="008830E6">
      <w:pPr>
        <w:rPr>
          <w:lang w:eastAsia="en-US"/>
        </w:rPr>
      </w:pPr>
      <w:r w:rsidRPr="008830E6">
        <w:rPr>
          <w:lang w:eastAsia="en-US"/>
        </w:rPr>
        <w:t>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8830E6" w:rsidRPr="008830E6" w:rsidRDefault="008830E6" w:rsidP="008830E6">
      <w:pPr>
        <w:rPr>
          <w:lang w:eastAsia="en-US"/>
        </w:rPr>
      </w:pPr>
      <w:r w:rsidRPr="008830E6">
        <w:rPr>
          <w:lang w:eastAsia="en-US"/>
        </w:rPr>
        <w:t xml:space="preserve">называть цели устойчивого развития; </w:t>
      </w:r>
    </w:p>
    <w:p w:rsidR="008830E6" w:rsidRPr="008830E6" w:rsidRDefault="008830E6" w:rsidP="008830E6">
      <w:pPr>
        <w:rPr>
          <w:lang w:eastAsia="en-US"/>
        </w:rPr>
      </w:pPr>
      <w:r w:rsidRPr="008830E6">
        <w:rPr>
          <w:lang w:eastAsia="en-US"/>
        </w:rPr>
        <w:t xml:space="preserve">приводить примеры изменений геосистем в результате природных и антропогенных воздействий; </w:t>
      </w:r>
    </w:p>
    <w:p w:rsidR="008830E6" w:rsidRPr="008830E6" w:rsidRDefault="008830E6" w:rsidP="008830E6">
      <w:pPr>
        <w:rPr>
          <w:lang w:eastAsia="en-US"/>
        </w:rPr>
      </w:pPr>
      <w:r w:rsidRPr="008830E6">
        <w:rPr>
          <w:lang w:eastAsia="en-US"/>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8830E6" w:rsidRPr="008830E6" w:rsidRDefault="008830E6" w:rsidP="008830E6">
      <w:pPr>
        <w:rPr>
          <w:lang w:eastAsia="en-US"/>
        </w:rPr>
      </w:pPr>
      <w:r w:rsidRPr="008830E6">
        <w:rPr>
          <w:lang w:eastAsia="en-US"/>
        </w:rPr>
        <w:t>оценивать различные подходы к решению геоэкологических проблем;</w:t>
      </w:r>
    </w:p>
    <w:p w:rsidR="008830E6" w:rsidRPr="008830E6" w:rsidRDefault="008830E6" w:rsidP="008830E6">
      <w:pPr>
        <w:rPr>
          <w:lang w:eastAsia="en-US"/>
        </w:rPr>
      </w:pPr>
      <w:r w:rsidRPr="008830E6">
        <w:rPr>
          <w:lang w:eastAsia="en-US"/>
        </w:rPr>
        <w:t xml:space="preserve">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w:t>
      </w:r>
      <w:r w:rsidRPr="008830E6">
        <w:rPr>
          <w:lang w:eastAsia="en-US"/>
        </w:rPr>
        <w:lastRenderedPageBreak/>
        <w:t>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8830E6" w:rsidRPr="008830E6" w:rsidRDefault="008830E6" w:rsidP="008830E6">
      <w:pPr>
        <w:rPr>
          <w:rFonts w:eastAsia="SchoolBookSanPin"/>
          <w:lang w:eastAsia="en-US"/>
        </w:rPr>
      </w:pPr>
      <w:r w:rsidRPr="008830E6">
        <w:rPr>
          <w:lang w:eastAsia="en-US"/>
        </w:rPr>
        <w:t xml:space="preserve">126.3.3.2. </w:t>
      </w:r>
      <w:r w:rsidRPr="008830E6">
        <w:rPr>
          <w:rFonts w:eastAsia="OfficinaSansBoldITC"/>
          <w:lang w:eastAsia="en-US"/>
        </w:rPr>
        <w:t>К</w:t>
      </w:r>
      <w:r w:rsidRPr="008830E6">
        <w:rPr>
          <w:rFonts w:eastAsia="SchoolBookSanPin"/>
          <w:lang w:eastAsia="en-US"/>
        </w:rPr>
        <w:t xml:space="preserve"> концу обучения в 11 классе обучающийся получит следующие п</w:t>
      </w:r>
      <w:r w:rsidRPr="008830E6">
        <w:rPr>
          <w:rFonts w:eastAsia="OfficinaSansBoldITC"/>
          <w:lang w:eastAsia="en-US"/>
        </w:rPr>
        <w:t>редметные результаты по отдельным темам программы по географии (углубленный уровень)</w:t>
      </w:r>
      <w:r w:rsidRPr="008830E6">
        <w:rPr>
          <w:rFonts w:eastAsia="SchoolBookSanPin"/>
          <w:lang w:eastAsia="en-US"/>
        </w:rPr>
        <w:t>:</w:t>
      </w:r>
    </w:p>
    <w:p w:rsidR="008830E6" w:rsidRPr="008830E6" w:rsidRDefault="008830E6" w:rsidP="008830E6">
      <w:pPr>
        <w:rPr>
          <w:lang w:eastAsia="en-US"/>
        </w:rPr>
      </w:pPr>
      <w:r w:rsidRPr="008830E6">
        <w:rPr>
          <w:lang w:eastAsia="en-US"/>
        </w:rPr>
        <w:t xml:space="preserve">1) понимание роли и места комплекса географических наук в системе научных дисциплин и в решении современных научных и практических задач: </w:t>
      </w:r>
    </w:p>
    <w:p w:rsidR="008830E6" w:rsidRPr="008830E6" w:rsidRDefault="008830E6" w:rsidP="008830E6">
      <w:pPr>
        <w:rPr>
          <w:lang w:eastAsia="en-US"/>
        </w:rPr>
      </w:pPr>
      <w:r w:rsidRPr="008830E6">
        <w:rPr>
          <w:lang w:eastAsia="en-US"/>
        </w:rPr>
        <w:t xml:space="preserve">определять аспекты глобальных проблем на региональном и локальном уровнях, которые могут быть решены средствами географических наук; </w:t>
      </w:r>
    </w:p>
    <w:p w:rsidR="008830E6" w:rsidRPr="008830E6" w:rsidRDefault="008830E6" w:rsidP="008830E6">
      <w:pPr>
        <w:rPr>
          <w:lang w:eastAsia="en-US"/>
        </w:rPr>
      </w:pPr>
      <w:r w:rsidRPr="008830E6">
        <w:rPr>
          <w:lang w:eastAsia="en-US"/>
        </w:rPr>
        <w:t>оценивать возможности и роль географии в решении проблем на примере отдельных стран и регионов мира.</w:t>
      </w:r>
    </w:p>
    <w:p w:rsidR="008830E6" w:rsidRPr="008830E6" w:rsidRDefault="008830E6" w:rsidP="008830E6">
      <w:pPr>
        <w:rPr>
          <w:lang w:eastAsia="en-US"/>
        </w:rPr>
      </w:pPr>
      <w:r w:rsidRPr="008830E6">
        <w:rPr>
          <w:lang w:eastAsia="en-US"/>
        </w:rPr>
        <w:t xml:space="preserve">2) 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 </w:t>
      </w:r>
    </w:p>
    <w:p w:rsidR="008830E6" w:rsidRPr="008830E6" w:rsidRDefault="008830E6" w:rsidP="008830E6">
      <w:pPr>
        <w:rPr>
          <w:lang w:eastAsia="en-US"/>
        </w:rPr>
      </w:pPr>
      <w:r w:rsidRPr="008830E6">
        <w:rPr>
          <w:lang w:eastAsia="en-US"/>
        </w:rPr>
        <w:t xml:space="preserve">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 </w:t>
      </w:r>
    </w:p>
    <w:p w:rsidR="008830E6" w:rsidRPr="008830E6" w:rsidRDefault="008830E6" w:rsidP="008830E6">
      <w:pPr>
        <w:rPr>
          <w:lang w:eastAsia="en-US"/>
        </w:rPr>
      </w:pPr>
      <w:r w:rsidRPr="008830E6">
        <w:rPr>
          <w:lang w:eastAsia="en-US"/>
        </w:rPr>
        <w:t xml:space="preserve">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w:t>
      </w:r>
    </w:p>
    <w:p w:rsidR="008830E6" w:rsidRPr="008830E6" w:rsidRDefault="008830E6" w:rsidP="008830E6">
      <w:pPr>
        <w:rPr>
          <w:lang w:eastAsia="en-US"/>
        </w:rPr>
      </w:pPr>
      <w:r w:rsidRPr="008830E6">
        <w:rPr>
          <w:lang w:eastAsia="en-US"/>
        </w:rPr>
        <w:t xml:space="preserve">классифицировать различные природные и социально-экономические объекты и явления по заданным критериям; </w:t>
      </w:r>
    </w:p>
    <w:p w:rsidR="008830E6" w:rsidRPr="008830E6" w:rsidRDefault="008830E6" w:rsidP="008830E6">
      <w:pPr>
        <w:rPr>
          <w:lang w:eastAsia="en-US"/>
        </w:rPr>
      </w:pPr>
      <w:r w:rsidRPr="008830E6">
        <w:rPr>
          <w:lang w:eastAsia="en-US"/>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8830E6" w:rsidRPr="008830E6" w:rsidRDefault="008830E6" w:rsidP="008830E6">
      <w:pPr>
        <w:rPr>
          <w:lang w:eastAsia="en-US"/>
        </w:rPr>
      </w:pPr>
      <w:r w:rsidRPr="008830E6">
        <w:rPr>
          <w:lang w:eastAsia="en-US"/>
        </w:rPr>
        <w:t xml:space="preserve">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 </w:t>
      </w:r>
    </w:p>
    <w:p w:rsidR="008830E6" w:rsidRPr="008830E6" w:rsidRDefault="008830E6" w:rsidP="008830E6">
      <w:pPr>
        <w:rPr>
          <w:lang w:eastAsia="en-US"/>
        </w:rPr>
      </w:pPr>
      <w:r w:rsidRPr="008830E6">
        <w:rPr>
          <w:lang w:eastAsia="en-US"/>
        </w:rPr>
        <w:t xml:space="preserve">сравнивать структуру экономики стран с различным уровнем социально-экономического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 </w:t>
      </w:r>
    </w:p>
    <w:p w:rsidR="008830E6" w:rsidRPr="008830E6" w:rsidRDefault="008830E6" w:rsidP="008830E6">
      <w:pPr>
        <w:rPr>
          <w:lang w:eastAsia="en-US"/>
        </w:rPr>
      </w:pPr>
      <w:r w:rsidRPr="008830E6">
        <w:rPr>
          <w:lang w:eastAsia="en-US"/>
        </w:rPr>
        <w:t xml:space="preserve">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 </w:t>
      </w:r>
    </w:p>
    <w:p w:rsidR="008830E6" w:rsidRPr="008830E6" w:rsidRDefault="008830E6" w:rsidP="008830E6">
      <w:pPr>
        <w:rPr>
          <w:lang w:eastAsia="en-US"/>
        </w:rPr>
      </w:pPr>
      <w:r w:rsidRPr="008830E6">
        <w:rPr>
          <w:lang w:eastAsia="en-US"/>
        </w:rPr>
        <w:t xml:space="preserve">причины этноконфессиональных конфликтов, особенности демографической ситуации в отдельных странах и регионах мира; </w:t>
      </w:r>
    </w:p>
    <w:p w:rsidR="008830E6" w:rsidRPr="008830E6" w:rsidRDefault="008830E6" w:rsidP="008830E6">
      <w:pPr>
        <w:rPr>
          <w:lang w:eastAsia="en-US"/>
        </w:rPr>
      </w:pPr>
      <w:r w:rsidRPr="008830E6">
        <w:rPr>
          <w:lang w:eastAsia="en-US"/>
        </w:rPr>
        <w:t xml:space="preserve">различия в темпах и уровне урбанизации в странах изучаемых регионов; </w:t>
      </w:r>
    </w:p>
    <w:p w:rsidR="008830E6" w:rsidRPr="008830E6" w:rsidRDefault="008830E6" w:rsidP="008830E6">
      <w:pPr>
        <w:rPr>
          <w:lang w:eastAsia="en-US"/>
        </w:rPr>
      </w:pPr>
      <w:r w:rsidRPr="008830E6">
        <w:rPr>
          <w:lang w:eastAsia="en-US"/>
        </w:rPr>
        <w:t xml:space="preserve">различия в уровне и качестве жизни населения в отдельных регионах и странах мира; </w:t>
      </w:r>
    </w:p>
    <w:p w:rsidR="008830E6" w:rsidRPr="008830E6" w:rsidRDefault="008830E6" w:rsidP="008830E6">
      <w:pPr>
        <w:rPr>
          <w:lang w:eastAsia="en-US"/>
        </w:rPr>
      </w:pPr>
      <w:r w:rsidRPr="008830E6">
        <w:rPr>
          <w:lang w:eastAsia="en-US"/>
        </w:rPr>
        <w:t xml:space="preserve">направления международных миграций; </w:t>
      </w:r>
    </w:p>
    <w:p w:rsidR="008830E6" w:rsidRPr="008830E6" w:rsidRDefault="008830E6" w:rsidP="008830E6">
      <w:pPr>
        <w:rPr>
          <w:lang w:eastAsia="en-US"/>
        </w:rPr>
      </w:pPr>
      <w:r w:rsidRPr="008830E6">
        <w:rPr>
          <w:lang w:eastAsia="en-US"/>
        </w:rPr>
        <w:t xml:space="preserve">особенности демографической политики в изученных странах и в России; </w:t>
      </w:r>
    </w:p>
    <w:p w:rsidR="008830E6" w:rsidRPr="008830E6" w:rsidRDefault="008830E6" w:rsidP="008830E6">
      <w:pPr>
        <w:rPr>
          <w:lang w:eastAsia="en-US"/>
        </w:rPr>
      </w:pPr>
      <w:r w:rsidRPr="008830E6">
        <w:rPr>
          <w:lang w:eastAsia="en-US"/>
        </w:rPr>
        <w:t xml:space="preserve">особенности размещения населения отдельных стран; международную хозяйственную специализацию изученных стран; </w:t>
      </w:r>
    </w:p>
    <w:p w:rsidR="008830E6" w:rsidRPr="008830E6" w:rsidRDefault="008830E6" w:rsidP="008830E6">
      <w:pPr>
        <w:rPr>
          <w:lang w:eastAsia="en-US"/>
        </w:rPr>
      </w:pPr>
      <w:r w:rsidRPr="008830E6">
        <w:rPr>
          <w:lang w:eastAsia="en-US"/>
        </w:rPr>
        <w:t xml:space="preserve">оценивать географические факторы, определяющие международную специализацию стран; </w:t>
      </w:r>
    </w:p>
    <w:p w:rsidR="008830E6" w:rsidRPr="008830E6" w:rsidRDefault="008830E6" w:rsidP="008830E6">
      <w:pPr>
        <w:rPr>
          <w:lang w:eastAsia="en-US"/>
        </w:rPr>
      </w:pPr>
      <w:r w:rsidRPr="008830E6">
        <w:rPr>
          <w:lang w:eastAsia="en-US"/>
        </w:rPr>
        <w:lastRenderedPageBreak/>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8830E6" w:rsidRPr="008830E6" w:rsidRDefault="008830E6" w:rsidP="008830E6">
      <w:pPr>
        <w:rPr>
          <w:lang w:eastAsia="en-US"/>
        </w:rPr>
      </w:pPr>
      <w:r w:rsidRPr="008830E6">
        <w:rPr>
          <w:lang w:eastAsia="en-US"/>
        </w:rPr>
        <w:t xml:space="preserve">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8830E6" w:rsidRPr="008830E6" w:rsidRDefault="008830E6" w:rsidP="008830E6">
      <w:pPr>
        <w:rPr>
          <w:lang w:eastAsia="en-US"/>
        </w:rPr>
      </w:pPr>
      <w:r w:rsidRPr="008830E6">
        <w:rPr>
          <w:lang w:eastAsia="en-US"/>
        </w:rPr>
        <w:t xml:space="preserve">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 </w:t>
      </w:r>
    </w:p>
    <w:p w:rsidR="008830E6" w:rsidRPr="008830E6" w:rsidRDefault="008830E6" w:rsidP="008830E6">
      <w:pPr>
        <w:rPr>
          <w:lang w:eastAsia="en-US"/>
        </w:rPr>
      </w:pPr>
      <w:r w:rsidRPr="008830E6">
        <w:rPr>
          <w:lang w:eastAsia="en-US"/>
        </w:rPr>
        <w:t xml:space="preserve">выделения факторов, определяющих географическое проявление глобальных проблем человечества на региональном и локальном уровнях; </w:t>
      </w:r>
    </w:p>
    <w:p w:rsidR="008830E6" w:rsidRPr="008830E6" w:rsidRDefault="008830E6" w:rsidP="008830E6">
      <w:pPr>
        <w:rPr>
          <w:lang w:eastAsia="en-US"/>
        </w:rPr>
      </w:pPr>
      <w:r w:rsidRPr="008830E6">
        <w:rPr>
          <w:lang w:eastAsia="en-US"/>
        </w:rPr>
        <w:t xml:space="preserve">составления сравнительных географических характеристик регионов и стран мира; </w:t>
      </w:r>
    </w:p>
    <w:p w:rsidR="008830E6" w:rsidRPr="008830E6" w:rsidRDefault="008830E6" w:rsidP="008830E6">
      <w:pPr>
        <w:rPr>
          <w:lang w:eastAsia="en-US"/>
        </w:rPr>
      </w:pPr>
      <w:r w:rsidRPr="008830E6">
        <w:rPr>
          <w:lang w:eastAsia="en-US"/>
        </w:rPr>
        <w:t xml:space="preserve">классификации стран по заданным основаниям; </w:t>
      </w:r>
    </w:p>
    <w:p w:rsidR="008830E6" w:rsidRPr="008830E6" w:rsidRDefault="008830E6" w:rsidP="008830E6">
      <w:pPr>
        <w:rPr>
          <w:lang w:eastAsia="en-US"/>
        </w:rPr>
      </w:pPr>
      <w:r w:rsidRPr="008830E6">
        <w:rPr>
          <w:lang w:eastAsia="en-US"/>
        </w:rPr>
        <w:t xml:space="preserve">характеристики тенденций развития основных отраслей мирового хозяйства и изменения его отраслевой и территориальной структуры в странах мира; </w:t>
      </w:r>
    </w:p>
    <w:p w:rsidR="008830E6" w:rsidRPr="008830E6" w:rsidRDefault="008830E6" w:rsidP="008830E6">
      <w:pPr>
        <w:rPr>
          <w:lang w:eastAsia="en-US"/>
        </w:rPr>
      </w:pPr>
      <w:r w:rsidRPr="008830E6">
        <w:rPr>
          <w:lang w:eastAsia="en-US"/>
        </w:rPr>
        <w:t xml:space="preserve">объяснения международной хозяйственной специализации изученных стран; </w:t>
      </w:r>
    </w:p>
    <w:p w:rsidR="008830E6" w:rsidRPr="008830E6" w:rsidRDefault="008830E6" w:rsidP="008830E6">
      <w:pPr>
        <w:rPr>
          <w:lang w:eastAsia="en-US"/>
        </w:rPr>
      </w:pPr>
      <w:r w:rsidRPr="008830E6">
        <w:rPr>
          <w:lang w:eastAsia="en-US"/>
        </w:rPr>
        <w:t xml:space="preserve">места России в международном географическом разделении труда; </w:t>
      </w:r>
    </w:p>
    <w:p w:rsidR="008830E6" w:rsidRPr="008830E6" w:rsidRDefault="008830E6" w:rsidP="008830E6">
      <w:pPr>
        <w:rPr>
          <w:lang w:eastAsia="en-US"/>
        </w:rPr>
      </w:pPr>
      <w:r w:rsidRPr="008830E6">
        <w:rPr>
          <w:lang w:eastAsia="en-US"/>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8830E6" w:rsidRPr="008830E6" w:rsidRDefault="008830E6" w:rsidP="008830E6">
      <w:pPr>
        <w:rPr>
          <w:lang w:eastAsia="en-US"/>
        </w:rPr>
      </w:pPr>
      <w:r w:rsidRPr="008830E6">
        <w:rPr>
          <w:lang w:eastAsia="en-US"/>
        </w:rPr>
        <w:t xml:space="preserve">4) владение географической терминологией и системой географических понятий: </w:t>
      </w:r>
    </w:p>
    <w:p w:rsidR="008830E6" w:rsidRPr="008830E6" w:rsidRDefault="008830E6" w:rsidP="008830E6">
      <w:pPr>
        <w:rPr>
          <w:lang w:eastAsia="en-US"/>
        </w:rPr>
      </w:pPr>
      <w:r w:rsidRPr="008830E6">
        <w:rPr>
          <w:lang w:eastAsia="en-US"/>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8830E6" w:rsidRPr="008830E6" w:rsidRDefault="008830E6" w:rsidP="008830E6">
      <w:pPr>
        <w:rPr>
          <w:lang w:eastAsia="en-US"/>
        </w:rPr>
      </w:pPr>
      <w:r w:rsidRPr="008830E6">
        <w:rPr>
          <w:lang w:eastAsia="en-US"/>
        </w:rPr>
        <w:t xml:space="preserve">5) 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 </w:t>
      </w:r>
    </w:p>
    <w:p w:rsidR="008830E6" w:rsidRPr="008830E6" w:rsidRDefault="008830E6" w:rsidP="008830E6">
      <w:pPr>
        <w:rPr>
          <w:lang w:eastAsia="en-US"/>
        </w:rPr>
      </w:pPr>
      <w:r w:rsidRPr="008830E6">
        <w:rPr>
          <w:lang w:eastAsia="en-US"/>
        </w:rPr>
        <w:t xml:space="preserve">самостоятельно выбирать тему; </w:t>
      </w:r>
    </w:p>
    <w:p w:rsidR="008830E6" w:rsidRPr="008830E6" w:rsidRDefault="008830E6" w:rsidP="008830E6">
      <w:pPr>
        <w:rPr>
          <w:lang w:eastAsia="en-US"/>
        </w:rPr>
      </w:pPr>
      <w:r w:rsidRPr="008830E6">
        <w:rPr>
          <w:lang w:eastAsia="en-US"/>
        </w:rPr>
        <w:t xml:space="preserve">определять проблему, цели и задачи наблюдения или исследования; </w:t>
      </w:r>
    </w:p>
    <w:p w:rsidR="008830E6" w:rsidRPr="008830E6" w:rsidRDefault="008830E6" w:rsidP="008830E6">
      <w:pPr>
        <w:rPr>
          <w:lang w:eastAsia="en-US"/>
        </w:rPr>
      </w:pPr>
      <w:r w:rsidRPr="008830E6">
        <w:rPr>
          <w:lang w:eastAsia="en-US"/>
        </w:rPr>
        <w:t xml:space="preserve">формулировать гипотезу; </w:t>
      </w:r>
    </w:p>
    <w:p w:rsidR="008830E6" w:rsidRPr="008830E6" w:rsidRDefault="008830E6" w:rsidP="008830E6">
      <w:pPr>
        <w:rPr>
          <w:lang w:eastAsia="en-US"/>
        </w:rPr>
      </w:pPr>
      <w:r w:rsidRPr="008830E6">
        <w:rPr>
          <w:lang w:eastAsia="en-US"/>
        </w:rPr>
        <w:t xml:space="preserve">составлять план наблюдения или исследования; </w:t>
      </w:r>
    </w:p>
    <w:p w:rsidR="008830E6" w:rsidRPr="008830E6" w:rsidRDefault="008830E6" w:rsidP="008830E6">
      <w:pPr>
        <w:rPr>
          <w:lang w:eastAsia="en-US"/>
        </w:rPr>
      </w:pPr>
      <w:r w:rsidRPr="008830E6">
        <w:rPr>
          <w:lang w:eastAsia="en-US"/>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8830E6" w:rsidRPr="008830E6" w:rsidRDefault="008830E6" w:rsidP="008830E6">
      <w:pPr>
        <w:rPr>
          <w:lang w:eastAsia="en-US"/>
        </w:rPr>
      </w:pPr>
      <w:r w:rsidRPr="008830E6">
        <w:rPr>
          <w:lang w:eastAsia="en-US"/>
        </w:rPr>
        <w:lastRenderedPageBreak/>
        <w:t xml:space="preserve">6) 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w:t>
      </w:r>
    </w:p>
    <w:p w:rsidR="008830E6" w:rsidRPr="008830E6" w:rsidRDefault="008830E6" w:rsidP="008830E6">
      <w:pPr>
        <w:rPr>
          <w:lang w:eastAsia="en-US"/>
        </w:rPr>
      </w:pPr>
      <w:r w:rsidRPr="008830E6">
        <w:rPr>
          <w:lang w:eastAsia="en-US"/>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8830E6" w:rsidRPr="008830E6" w:rsidRDefault="008830E6" w:rsidP="008830E6">
      <w:pPr>
        <w:rPr>
          <w:lang w:eastAsia="en-US"/>
        </w:rPr>
      </w:pPr>
      <w:r w:rsidRPr="008830E6">
        <w:rPr>
          <w:lang w:eastAsia="en-US"/>
        </w:rPr>
        <w:t xml:space="preserve">7) готовность и способность к самостоятельной информационно-познавательной деятельности; </w:t>
      </w:r>
    </w:p>
    <w:p w:rsidR="008830E6" w:rsidRPr="008830E6" w:rsidRDefault="008830E6" w:rsidP="008830E6">
      <w:pPr>
        <w:rPr>
          <w:lang w:eastAsia="en-US"/>
        </w:rPr>
      </w:pPr>
      <w:r w:rsidRPr="008830E6">
        <w:rPr>
          <w:lang w:eastAsia="en-US"/>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8830E6" w:rsidRPr="008830E6" w:rsidRDefault="008830E6" w:rsidP="008830E6">
      <w:pPr>
        <w:rPr>
          <w:lang w:eastAsia="en-US"/>
        </w:rPr>
      </w:pPr>
      <w:r w:rsidRPr="008830E6">
        <w:rPr>
          <w:lang w:eastAsia="en-US"/>
        </w:rPr>
        <w:t xml:space="preserve">работы с геоинформационными системами: </w:t>
      </w:r>
    </w:p>
    <w:p w:rsidR="008830E6" w:rsidRPr="008830E6" w:rsidRDefault="008830E6" w:rsidP="008830E6">
      <w:pPr>
        <w:rPr>
          <w:lang w:eastAsia="en-US"/>
        </w:rPr>
      </w:pPr>
      <w:r w:rsidRPr="008830E6">
        <w:rPr>
          <w:lang w:eastAsia="en-US"/>
        </w:rPr>
        <w:t xml:space="preserve">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w:t>
      </w:r>
    </w:p>
    <w:p w:rsidR="008830E6" w:rsidRPr="008830E6" w:rsidRDefault="008830E6" w:rsidP="008830E6">
      <w:pPr>
        <w:rPr>
          <w:lang w:eastAsia="en-US"/>
        </w:rPr>
      </w:pPr>
      <w:r w:rsidRPr="008830E6">
        <w:rPr>
          <w:lang w:eastAsia="en-US"/>
        </w:rPr>
        <w:t xml:space="preserve">анализировать и интерпретировать полученные данные, критически их оценивать, формулировать выводы; </w:t>
      </w:r>
    </w:p>
    <w:p w:rsidR="008830E6" w:rsidRPr="008830E6" w:rsidRDefault="008830E6" w:rsidP="008830E6">
      <w:pPr>
        <w:rPr>
          <w:lang w:eastAsia="en-US"/>
        </w:rPr>
      </w:pPr>
      <w:r w:rsidRPr="008830E6">
        <w:rPr>
          <w:lang w:eastAsia="en-US"/>
        </w:rPr>
        <w:t xml:space="preserve">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 </w:t>
      </w:r>
    </w:p>
    <w:p w:rsidR="008830E6" w:rsidRPr="008830E6" w:rsidRDefault="008830E6" w:rsidP="008830E6">
      <w:pPr>
        <w:rPr>
          <w:lang w:eastAsia="en-US"/>
        </w:rPr>
      </w:pPr>
      <w:r w:rsidRPr="008830E6">
        <w:rPr>
          <w:lang w:eastAsia="en-US"/>
        </w:rPr>
        <w:t xml:space="preserve">основные международные магистрали и транспортные узлы, направления международных туристических маршрутов на территории стран и регионов мира; </w:t>
      </w:r>
    </w:p>
    <w:p w:rsidR="008830E6" w:rsidRPr="008830E6" w:rsidRDefault="008830E6" w:rsidP="008830E6">
      <w:pPr>
        <w:rPr>
          <w:lang w:eastAsia="en-US"/>
        </w:rPr>
      </w:pPr>
      <w:r w:rsidRPr="008830E6">
        <w:rPr>
          <w:lang w:eastAsia="en-US"/>
        </w:rPr>
        <w:t xml:space="preserve">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 </w:t>
      </w:r>
    </w:p>
    <w:p w:rsidR="008830E6" w:rsidRPr="008830E6" w:rsidRDefault="008830E6" w:rsidP="008830E6">
      <w:pPr>
        <w:rPr>
          <w:lang w:eastAsia="en-US"/>
        </w:rPr>
      </w:pPr>
      <w:r w:rsidRPr="008830E6">
        <w:rPr>
          <w:lang w:eastAsia="en-US"/>
        </w:rPr>
        <w:t xml:space="preserve">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 </w:t>
      </w:r>
    </w:p>
    <w:p w:rsidR="008830E6" w:rsidRPr="008830E6" w:rsidRDefault="008830E6" w:rsidP="008830E6">
      <w:pPr>
        <w:rPr>
          <w:lang w:eastAsia="en-US"/>
        </w:rPr>
      </w:pPr>
      <w:r w:rsidRPr="008830E6">
        <w:rPr>
          <w:lang w:eastAsia="en-US"/>
        </w:rPr>
        <w:t xml:space="preserve">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 </w:t>
      </w:r>
    </w:p>
    <w:p w:rsidR="008830E6" w:rsidRPr="008830E6" w:rsidRDefault="008830E6" w:rsidP="008830E6">
      <w:pPr>
        <w:rPr>
          <w:lang w:eastAsia="en-US"/>
        </w:rPr>
      </w:pPr>
      <w:r w:rsidRPr="008830E6">
        <w:rPr>
          <w:lang w:eastAsia="en-US"/>
        </w:rPr>
        <w:t xml:space="preserve">объяснять особенности отраслевой структуры хозяйства изученных стран; </w:t>
      </w:r>
    </w:p>
    <w:p w:rsidR="008830E6" w:rsidRPr="008830E6" w:rsidRDefault="008830E6" w:rsidP="008830E6">
      <w:pPr>
        <w:rPr>
          <w:lang w:eastAsia="en-US"/>
        </w:rPr>
      </w:pPr>
      <w:r w:rsidRPr="008830E6">
        <w:rPr>
          <w:lang w:eastAsia="en-US"/>
        </w:rPr>
        <w:t xml:space="preserve">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 </w:t>
      </w:r>
    </w:p>
    <w:p w:rsidR="008830E6" w:rsidRPr="008830E6" w:rsidRDefault="008830E6" w:rsidP="008830E6">
      <w:pPr>
        <w:rPr>
          <w:lang w:eastAsia="en-US"/>
        </w:rPr>
      </w:pPr>
      <w:r w:rsidRPr="008830E6">
        <w:rPr>
          <w:lang w:eastAsia="en-US"/>
        </w:rPr>
        <w:lastRenderedPageBreak/>
        <w:t xml:space="preserve">представлять в различных формах (графики, таблицы, схемы, диаграммы) информацию о структуре населения, географических особенностях развития отдельных отраслей, размещении хозяйства изученных стран. </w:t>
      </w:r>
    </w:p>
    <w:p w:rsidR="008830E6" w:rsidRPr="008830E6" w:rsidRDefault="008830E6" w:rsidP="008830E6">
      <w:pPr>
        <w:rPr>
          <w:lang w:eastAsia="en-US"/>
        </w:rPr>
      </w:pPr>
      <w:r w:rsidRPr="008830E6">
        <w:rPr>
          <w:lang w:eastAsia="en-US"/>
        </w:rPr>
        <w:t>8) сформированность умений проводить географическую экспертизу разнообразных природных, социально-экономических и экологических процессов:</w:t>
      </w:r>
    </w:p>
    <w:p w:rsidR="008830E6" w:rsidRPr="008830E6" w:rsidRDefault="008830E6" w:rsidP="008830E6">
      <w:pPr>
        <w:rPr>
          <w:lang w:eastAsia="en-US"/>
        </w:rPr>
      </w:pPr>
      <w:r w:rsidRPr="008830E6">
        <w:rPr>
          <w:lang w:eastAsia="en-US"/>
        </w:rPr>
        <w:t xml:space="preserve">оценивать современное состояние окружающей среды в странах и регионах мира, научность аргументации географических прогнозов; </w:t>
      </w:r>
    </w:p>
    <w:p w:rsidR="008830E6" w:rsidRPr="008830E6" w:rsidRDefault="008830E6" w:rsidP="008830E6">
      <w:pPr>
        <w:rPr>
          <w:lang w:eastAsia="en-US"/>
        </w:rPr>
      </w:pPr>
      <w:r w:rsidRPr="008830E6">
        <w:rPr>
          <w:lang w:eastAsia="en-US"/>
        </w:rPr>
        <w:t xml:space="preserve">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 </w:t>
      </w:r>
    </w:p>
    <w:p w:rsidR="008830E6" w:rsidRPr="008830E6" w:rsidRDefault="008830E6" w:rsidP="008830E6">
      <w:pPr>
        <w:rPr>
          <w:lang w:eastAsia="en-US"/>
        </w:rPr>
      </w:pPr>
      <w:r w:rsidRPr="008830E6">
        <w:rPr>
          <w:lang w:eastAsia="en-US"/>
        </w:rPr>
        <w:t xml:space="preserve">социально-экономические и экологические последствия урбанизации в странах различных социально-экономических типов; </w:t>
      </w:r>
    </w:p>
    <w:p w:rsidR="008830E6" w:rsidRPr="008830E6" w:rsidRDefault="008830E6" w:rsidP="008830E6">
      <w:pPr>
        <w:rPr>
          <w:lang w:eastAsia="en-US"/>
        </w:rPr>
      </w:pPr>
      <w:r w:rsidRPr="008830E6">
        <w:rPr>
          <w:lang w:eastAsia="en-US"/>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8830E6" w:rsidRPr="008830E6" w:rsidRDefault="008830E6" w:rsidP="008830E6">
      <w:pPr>
        <w:rPr>
          <w:lang w:eastAsia="en-US"/>
        </w:rPr>
      </w:pPr>
      <w:r w:rsidRPr="008830E6">
        <w:rPr>
          <w:lang w:eastAsia="en-US"/>
        </w:rPr>
        <w:t>9) применение географических знаний для самостоятельного оценивания уровня безопасности окружающей среды, адаптации к изменению её условий:</w:t>
      </w:r>
    </w:p>
    <w:p w:rsidR="008830E6" w:rsidRPr="008830E6" w:rsidRDefault="008830E6" w:rsidP="008830E6">
      <w:pPr>
        <w:rPr>
          <w:lang w:eastAsia="en-US"/>
        </w:rPr>
      </w:pPr>
      <w:r w:rsidRPr="008830E6">
        <w:rPr>
          <w:lang w:eastAsia="en-US"/>
        </w:rPr>
        <w:t xml:space="preserve">прогнозировать влияние последствий изменений в окружающей среде на различные сферы человеческой деятельности на региональном уровне; </w:t>
      </w:r>
    </w:p>
    <w:p w:rsidR="008830E6" w:rsidRPr="008830E6" w:rsidRDefault="008830E6" w:rsidP="008830E6">
      <w:pPr>
        <w:rPr>
          <w:lang w:eastAsia="en-US"/>
        </w:rPr>
      </w:pPr>
      <w:r w:rsidRPr="008830E6">
        <w:rPr>
          <w:lang w:eastAsia="en-US"/>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8830E6" w:rsidRPr="008830E6" w:rsidRDefault="008830E6" w:rsidP="008830E6">
      <w:pPr>
        <w:rPr>
          <w:lang w:eastAsia="en-US"/>
        </w:rPr>
      </w:pPr>
      <w:r w:rsidRPr="008830E6">
        <w:rPr>
          <w:lang w:eastAsia="en-US"/>
        </w:rPr>
        <w:t xml:space="preserve">10)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w:t>
      </w:r>
    </w:p>
    <w:p w:rsidR="008830E6" w:rsidRPr="008830E6" w:rsidRDefault="008830E6" w:rsidP="008830E6">
      <w:pPr>
        <w:rPr>
          <w:lang w:eastAsia="en-US"/>
        </w:rPr>
      </w:pPr>
      <w:r w:rsidRPr="008830E6">
        <w:rPr>
          <w:lang w:eastAsia="en-US"/>
        </w:rPr>
        <w:t xml:space="preserve">определять проблемы взаимодействия географической среды и общества в различных регионах и странах мира; </w:t>
      </w:r>
    </w:p>
    <w:p w:rsidR="008830E6" w:rsidRPr="008830E6" w:rsidRDefault="008830E6" w:rsidP="008830E6">
      <w:pPr>
        <w:rPr>
          <w:lang w:eastAsia="en-US"/>
        </w:rPr>
      </w:pPr>
      <w:r w:rsidRPr="008830E6">
        <w:rPr>
          <w:lang w:eastAsia="en-US"/>
        </w:rPr>
        <w:t xml:space="preserve">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 </w:t>
      </w:r>
    </w:p>
    <w:p w:rsidR="008830E6" w:rsidRPr="008830E6" w:rsidRDefault="008830E6" w:rsidP="008830E6">
      <w:pPr>
        <w:rPr>
          <w:lang w:eastAsia="en-US"/>
        </w:rPr>
      </w:pPr>
      <w:r w:rsidRPr="008830E6">
        <w:rPr>
          <w:lang w:eastAsia="en-US"/>
        </w:rPr>
        <w:t xml:space="preserve">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 </w:t>
      </w:r>
    </w:p>
    <w:p w:rsidR="008830E6" w:rsidRPr="008830E6" w:rsidRDefault="008830E6" w:rsidP="008830E6">
      <w:pPr>
        <w:rPr>
          <w:lang w:eastAsia="en-US"/>
        </w:rPr>
      </w:pPr>
      <w:r w:rsidRPr="008830E6">
        <w:rPr>
          <w:lang w:eastAsia="en-US"/>
        </w:rPr>
        <w:t>изменения демографической ситуации в странах, находящихся на разных этапах демографического перехода.</w:t>
      </w:r>
    </w:p>
    <w:p w:rsidR="008830E6" w:rsidRPr="008830E6" w:rsidRDefault="008830E6" w:rsidP="008830E6">
      <w:pPr>
        <w:rPr>
          <w:lang w:eastAsia="en-US"/>
        </w:rPr>
      </w:pPr>
      <w:r w:rsidRPr="008830E6">
        <w:rPr>
          <w:lang w:eastAsia="en-US"/>
        </w:rPr>
        <w:t xml:space="preserve">126.4. Содержание учебного предмета «География» в 10 классе. </w:t>
      </w:r>
    </w:p>
    <w:p w:rsidR="008830E6" w:rsidRPr="008830E6" w:rsidRDefault="008830E6" w:rsidP="008830E6">
      <w:pPr>
        <w:rPr>
          <w:lang w:eastAsia="en-US"/>
        </w:rPr>
      </w:pPr>
      <w:r w:rsidRPr="008830E6">
        <w:rPr>
          <w:lang w:eastAsia="en-US"/>
        </w:rPr>
        <w:t>126.4.1. Раздел 1. География в современном мире.</w:t>
      </w:r>
    </w:p>
    <w:p w:rsidR="008830E6" w:rsidRPr="008830E6" w:rsidRDefault="008830E6" w:rsidP="008830E6">
      <w:pPr>
        <w:rPr>
          <w:lang w:eastAsia="en-US"/>
        </w:rPr>
      </w:pPr>
      <w:r w:rsidRPr="008830E6">
        <w:rPr>
          <w:lang w:eastAsia="en-US"/>
        </w:rPr>
        <w:t>126.4.1.1. Тема 1. География как наука.</w:t>
      </w:r>
    </w:p>
    <w:p w:rsidR="008830E6" w:rsidRPr="008830E6" w:rsidRDefault="008830E6" w:rsidP="008830E6">
      <w:pPr>
        <w:rPr>
          <w:lang w:eastAsia="en-US"/>
        </w:rPr>
      </w:pPr>
      <w:r w:rsidRPr="008830E6">
        <w:rPr>
          <w:lang w:eastAsia="en-US"/>
        </w:rPr>
        <w:lastRenderedPageBreak/>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8830E6" w:rsidRPr="008830E6" w:rsidRDefault="008830E6" w:rsidP="008830E6">
      <w:pPr>
        <w:rPr>
          <w:lang w:eastAsia="en-US"/>
        </w:rPr>
      </w:pPr>
      <w:r w:rsidRPr="008830E6">
        <w:rPr>
          <w:lang w:eastAsia="en-US"/>
        </w:rPr>
        <w:t xml:space="preserve">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 </w:t>
      </w:r>
    </w:p>
    <w:p w:rsidR="008830E6" w:rsidRPr="008830E6" w:rsidRDefault="008830E6" w:rsidP="008830E6">
      <w:pPr>
        <w:rPr>
          <w:lang w:eastAsia="en-US"/>
        </w:rPr>
      </w:pPr>
      <w:r w:rsidRPr="008830E6">
        <w:rPr>
          <w:lang w:eastAsia="en-US"/>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8830E6" w:rsidRPr="008830E6" w:rsidRDefault="008830E6" w:rsidP="008830E6">
      <w:pPr>
        <w:rPr>
          <w:lang w:eastAsia="en-US"/>
        </w:rPr>
      </w:pPr>
      <w:r w:rsidRPr="008830E6">
        <w:rPr>
          <w:lang w:eastAsia="en-US"/>
        </w:rPr>
        <w:t>2).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8830E6" w:rsidRPr="008830E6" w:rsidRDefault="008830E6" w:rsidP="008830E6">
      <w:pPr>
        <w:rPr>
          <w:lang w:eastAsia="en-US"/>
        </w:rPr>
      </w:pPr>
      <w:r w:rsidRPr="008830E6">
        <w:rPr>
          <w:lang w:eastAsia="en-US"/>
        </w:rPr>
        <w:t>126.4.1.2. Тема 2. Картографический метод исследования в географии.</w:t>
      </w:r>
    </w:p>
    <w:p w:rsidR="008830E6" w:rsidRPr="008830E6" w:rsidRDefault="008830E6" w:rsidP="008830E6">
      <w:pPr>
        <w:rPr>
          <w:lang w:eastAsia="en-US"/>
        </w:rPr>
      </w:pPr>
      <w:r w:rsidRPr="008830E6">
        <w:rPr>
          <w:lang w:eastAsia="en-US"/>
        </w:rPr>
        <w:t xml:space="preserve">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 xml:space="preserve">1. Определение количественных и качественных показателей с помощью простейших ГИС. </w:t>
      </w:r>
    </w:p>
    <w:p w:rsidR="008830E6" w:rsidRPr="008830E6" w:rsidRDefault="008830E6" w:rsidP="008830E6">
      <w:pPr>
        <w:rPr>
          <w:lang w:eastAsia="en-US"/>
        </w:rPr>
      </w:pPr>
      <w:r w:rsidRPr="008830E6">
        <w:rPr>
          <w:lang w:eastAsia="en-US"/>
        </w:rPr>
        <w:t>126.4.1.3. Тема 3. Районирование как метод географических исследований.</w:t>
      </w:r>
    </w:p>
    <w:p w:rsidR="008830E6" w:rsidRPr="008830E6" w:rsidRDefault="008830E6" w:rsidP="008830E6">
      <w:pPr>
        <w:rPr>
          <w:lang w:eastAsia="en-US"/>
        </w:rPr>
      </w:pPr>
      <w:r w:rsidRPr="008830E6">
        <w:rPr>
          <w:lang w:eastAsia="en-US"/>
        </w:rPr>
        <w:t xml:space="preserve">Основные подходы к районированию территории. Пространственные уровни 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 </w:t>
      </w:r>
    </w:p>
    <w:p w:rsidR="008830E6" w:rsidRPr="008830E6" w:rsidRDefault="008830E6" w:rsidP="008830E6">
      <w:pPr>
        <w:rPr>
          <w:lang w:eastAsia="en-US"/>
        </w:rPr>
      </w:pPr>
      <w:r w:rsidRPr="008830E6">
        <w:rPr>
          <w:lang w:eastAsia="en-US"/>
        </w:rPr>
        <w:t xml:space="preserve">Природно-антропогенные комплексы. Природно-антропогенные комплексы разного ранга. Группировка природных комплексов по размерам и сложности организации. </w:t>
      </w:r>
    </w:p>
    <w:p w:rsidR="008830E6" w:rsidRPr="008830E6" w:rsidRDefault="008830E6" w:rsidP="008830E6">
      <w:pPr>
        <w:rPr>
          <w:lang w:eastAsia="en-US"/>
        </w:rPr>
      </w:pPr>
      <w:r w:rsidRPr="008830E6">
        <w:rPr>
          <w:lang w:eastAsia="en-US"/>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8830E6" w:rsidRPr="008830E6" w:rsidRDefault="008830E6" w:rsidP="008830E6">
      <w:pPr>
        <w:rPr>
          <w:lang w:eastAsia="en-US"/>
        </w:rPr>
      </w:pPr>
      <w:r w:rsidRPr="008830E6">
        <w:rPr>
          <w:lang w:eastAsia="en-US"/>
        </w:rPr>
        <w:lastRenderedPageBreak/>
        <w:t>126.4.1.4. Тема 4. Географическая экспертиза и мониторинг.</w:t>
      </w:r>
    </w:p>
    <w:p w:rsidR="008830E6" w:rsidRPr="008830E6" w:rsidRDefault="008830E6" w:rsidP="008830E6">
      <w:pPr>
        <w:rPr>
          <w:lang w:eastAsia="en-US"/>
        </w:rPr>
      </w:pPr>
      <w:r w:rsidRPr="008830E6">
        <w:rPr>
          <w:lang w:eastAsia="en-US"/>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8830E6" w:rsidRPr="008830E6" w:rsidRDefault="008830E6" w:rsidP="008830E6">
      <w:pPr>
        <w:rPr>
          <w:lang w:eastAsia="en-US"/>
        </w:rPr>
      </w:pPr>
      <w:r w:rsidRPr="008830E6">
        <w:rPr>
          <w:lang w:eastAsia="en-US"/>
        </w:rPr>
        <w:t>126.4.2. Раздел 2. Глобальные проблемы мирового развития.</w:t>
      </w:r>
    </w:p>
    <w:p w:rsidR="008830E6" w:rsidRPr="008830E6" w:rsidRDefault="008830E6" w:rsidP="008830E6">
      <w:pPr>
        <w:rPr>
          <w:lang w:eastAsia="en-US"/>
        </w:rPr>
      </w:pPr>
      <w:r w:rsidRPr="008830E6">
        <w:rPr>
          <w:lang w:eastAsia="en-US"/>
        </w:rPr>
        <w:t>126.4.2.1. Тема 1. Понятие о глобальных проблемах.</w:t>
      </w:r>
    </w:p>
    <w:p w:rsidR="008830E6" w:rsidRPr="008830E6" w:rsidRDefault="008830E6" w:rsidP="008830E6">
      <w:pPr>
        <w:rPr>
          <w:lang w:eastAsia="en-US"/>
        </w:rPr>
      </w:pPr>
      <w:r w:rsidRPr="008830E6">
        <w:rPr>
          <w:lang w:eastAsia="en-US"/>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8830E6" w:rsidRPr="008830E6" w:rsidRDefault="008830E6" w:rsidP="008830E6">
      <w:pPr>
        <w:rPr>
          <w:lang w:eastAsia="en-US"/>
        </w:rPr>
      </w:pPr>
      <w:r w:rsidRPr="008830E6">
        <w:rPr>
          <w:lang w:eastAsia="en-US"/>
        </w:rPr>
        <w:t>126.4.2.2. Тема 2. Концепция устойчивого развития.</w:t>
      </w:r>
    </w:p>
    <w:p w:rsidR="008830E6" w:rsidRPr="008830E6" w:rsidRDefault="008830E6" w:rsidP="008830E6">
      <w:pPr>
        <w:rPr>
          <w:lang w:eastAsia="en-US"/>
        </w:rPr>
      </w:pPr>
      <w:r w:rsidRPr="008830E6">
        <w:rPr>
          <w:lang w:eastAsia="en-US"/>
        </w:rPr>
        <w:t xml:space="preserve">Географический прогноз. Многообразие прогнозов развития человечества. </w:t>
      </w:r>
    </w:p>
    <w:p w:rsidR="008830E6" w:rsidRPr="008830E6" w:rsidRDefault="008830E6" w:rsidP="008830E6">
      <w:pPr>
        <w:rPr>
          <w:lang w:eastAsia="en-US"/>
        </w:rPr>
      </w:pPr>
      <w:r w:rsidRPr="008830E6">
        <w:rPr>
          <w:lang w:eastAsia="en-US"/>
        </w:rPr>
        <w:t xml:space="preserve">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 </w:t>
      </w:r>
    </w:p>
    <w:p w:rsidR="008830E6" w:rsidRPr="008830E6" w:rsidRDefault="008830E6" w:rsidP="008830E6">
      <w:pPr>
        <w:rPr>
          <w:lang w:eastAsia="en-US"/>
        </w:rPr>
      </w:pPr>
      <w:r w:rsidRPr="008830E6">
        <w:rPr>
          <w:lang w:eastAsia="en-US"/>
        </w:rPr>
        <w:t xml:space="preserve">Национальные проекты и перспективы устойчивого развития для России.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8830E6" w:rsidRPr="008830E6" w:rsidRDefault="008830E6" w:rsidP="008830E6">
      <w:pPr>
        <w:rPr>
          <w:lang w:eastAsia="en-US"/>
        </w:rPr>
      </w:pPr>
      <w:r w:rsidRPr="008830E6">
        <w:rPr>
          <w:lang w:eastAsia="en-US"/>
        </w:rPr>
        <w:t>2).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8830E6" w:rsidRPr="008830E6" w:rsidRDefault="008830E6" w:rsidP="008830E6">
      <w:pPr>
        <w:rPr>
          <w:lang w:eastAsia="en-US"/>
        </w:rPr>
      </w:pPr>
      <w:r w:rsidRPr="008830E6">
        <w:rPr>
          <w:lang w:eastAsia="en-US"/>
        </w:rPr>
        <w:t>126.4.3. Раздел 3. Геополитические проблемы современного мира.</w:t>
      </w:r>
    </w:p>
    <w:p w:rsidR="008830E6" w:rsidRPr="008830E6" w:rsidRDefault="008830E6" w:rsidP="008830E6">
      <w:pPr>
        <w:rPr>
          <w:lang w:eastAsia="en-US"/>
        </w:rPr>
      </w:pPr>
      <w:r w:rsidRPr="008830E6">
        <w:rPr>
          <w:lang w:eastAsia="en-US"/>
        </w:rPr>
        <w:t>126.4.3.1. Тема 1. Геополитическая структура мира.</w:t>
      </w:r>
    </w:p>
    <w:p w:rsidR="008830E6" w:rsidRPr="008830E6" w:rsidRDefault="008830E6" w:rsidP="008830E6">
      <w:pPr>
        <w:rPr>
          <w:lang w:eastAsia="en-US"/>
        </w:rPr>
      </w:pPr>
      <w:r w:rsidRPr="008830E6">
        <w:rPr>
          <w:lang w:eastAsia="en-US"/>
        </w:rPr>
        <w:t xml:space="preserve">Современная политическая карта мира и основные этапы её формирования. Виды изменений на политической карте (количественные и качественные). </w:t>
      </w:r>
    </w:p>
    <w:p w:rsidR="008830E6" w:rsidRPr="008830E6" w:rsidRDefault="008830E6" w:rsidP="008830E6">
      <w:pPr>
        <w:rPr>
          <w:lang w:eastAsia="en-US"/>
        </w:rPr>
      </w:pPr>
      <w:r w:rsidRPr="008830E6">
        <w:rPr>
          <w:lang w:eastAsia="en-US"/>
        </w:rPr>
        <w:t xml:space="preserve">Политико-географическое и геополитическое положение. Место России на политической карте. </w:t>
      </w:r>
    </w:p>
    <w:p w:rsidR="008830E6" w:rsidRPr="008830E6" w:rsidRDefault="008830E6" w:rsidP="008830E6">
      <w:pPr>
        <w:rPr>
          <w:lang w:eastAsia="en-US"/>
        </w:rPr>
      </w:pPr>
      <w:r w:rsidRPr="008830E6">
        <w:rPr>
          <w:lang w:eastAsia="en-US"/>
        </w:rPr>
        <w:t>Проблемы перехода от моноцентрической к полицентрической модели мироустройства. Геополитические регионы мира.</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lastRenderedPageBreak/>
        <w:t>1).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8830E6" w:rsidRPr="008830E6" w:rsidRDefault="008830E6" w:rsidP="008830E6">
      <w:pPr>
        <w:rPr>
          <w:lang w:eastAsia="en-US"/>
        </w:rPr>
      </w:pPr>
      <w:r w:rsidRPr="008830E6">
        <w:rPr>
          <w:lang w:eastAsia="en-US"/>
        </w:rPr>
        <w:t>126.4.3.2. Тема 2. География форм государственного устройства.</w:t>
      </w:r>
    </w:p>
    <w:p w:rsidR="008830E6" w:rsidRPr="008830E6" w:rsidRDefault="008830E6" w:rsidP="008830E6">
      <w:pPr>
        <w:rPr>
          <w:lang w:eastAsia="en-US"/>
        </w:rPr>
      </w:pPr>
      <w:r w:rsidRPr="008830E6">
        <w:rPr>
          <w:lang w:eastAsia="en-US"/>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Выполнение задания на контурной карте по отражению размещения монархий и федераций.</w:t>
      </w:r>
    </w:p>
    <w:p w:rsidR="008830E6" w:rsidRPr="008830E6" w:rsidRDefault="008830E6" w:rsidP="008830E6">
      <w:pPr>
        <w:rPr>
          <w:lang w:eastAsia="en-US"/>
        </w:rPr>
      </w:pPr>
      <w:r w:rsidRPr="008830E6">
        <w:rPr>
          <w:lang w:eastAsia="en-US"/>
        </w:rPr>
        <w:t>126.4.3.3. Тема 3. Глобальная проблема роста вооружений.</w:t>
      </w:r>
    </w:p>
    <w:p w:rsidR="008830E6" w:rsidRPr="008830E6" w:rsidRDefault="008830E6" w:rsidP="008830E6">
      <w:pPr>
        <w:rPr>
          <w:lang w:eastAsia="en-US"/>
        </w:rPr>
      </w:pPr>
      <w:r w:rsidRPr="008830E6">
        <w:rPr>
          <w:lang w:eastAsia="en-US"/>
        </w:rPr>
        <w:t xml:space="preserve">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Составление таблицы «Страны «ядерного клуба» на основе использования источников информации.</w:t>
      </w:r>
    </w:p>
    <w:p w:rsidR="008830E6" w:rsidRPr="008830E6" w:rsidRDefault="008830E6" w:rsidP="008830E6">
      <w:pPr>
        <w:rPr>
          <w:lang w:eastAsia="en-US"/>
        </w:rPr>
      </w:pPr>
      <w:r w:rsidRPr="008830E6">
        <w:rPr>
          <w:lang w:eastAsia="en-US"/>
        </w:rPr>
        <w:t>126.4.3.4. Тема 4. Государственные границы.</w:t>
      </w:r>
    </w:p>
    <w:p w:rsidR="008830E6" w:rsidRPr="008830E6" w:rsidRDefault="008830E6" w:rsidP="008830E6">
      <w:pPr>
        <w:rPr>
          <w:lang w:eastAsia="en-US"/>
        </w:rPr>
      </w:pPr>
      <w:r w:rsidRPr="008830E6">
        <w:rPr>
          <w:lang w:eastAsia="en-US"/>
        </w:rPr>
        <w:t xml:space="preserve">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 </w:t>
      </w:r>
    </w:p>
    <w:p w:rsidR="008830E6" w:rsidRPr="008830E6" w:rsidRDefault="008830E6" w:rsidP="008830E6">
      <w:pPr>
        <w:rPr>
          <w:lang w:eastAsia="en-US"/>
        </w:rPr>
      </w:pPr>
      <w:r w:rsidRPr="008830E6">
        <w:rPr>
          <w:lang w:eastAsia="en-US"/>
        </w:rPr>
        <w:t xml:space="preserve">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8830E6" w:rsidRPr="008830E6" w:rsidRDefault="008830E6" w:rsidP="008830E6">
      <w:pPr>
        <w:rPr>
          <w:lang w:eastAsia="en-US"/>
        </w:rPr>
      </w:pPr>
      <w:r w:rsidRPr="008830E6">
        <w:rPr>
          <w:lang w:eastAsia="en-US"/>
        </w:rPr>
        <w:t>126.4.3.5. Тема 5. Территориальные конфликты в современном мире.</w:t>
      </w:r>
    </w:p>
    <w:p w:rsidR="008830E6" w:rsidRPr="008830E6" w:rsidRDefault="008830E6" w:rsidP="008830E6">
      <w:pPr>
        <w:rPr>
          <w:lang w:eastAsia="en-US"/>
        </w:rPr>
      </w:pPr>
      <w:r w:rsidRPr="008830E6">
        <w:rPr>
          <w:lang w:eastAsia="en-US"/>
        </w:rPr>
        <w:t xml:space="preserve">Конфликтогенные факторы и их географическое распространение. 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8830E6" w:rsidRPr="008830E6" w:rsidRDefault="008830E6" w:rsidP="008830E6">
      <w:pPr>
        <w:rPr>
          <w:lang w:eastAsia="en-US"/>
        </w:rPr>
      </w:pPr>
      <w:r w:rsidRPr="008830E6">
        <w:rPr>
          <w:lang w:eastAsia="en-US"/>
        </w:rPr>
        <w:t>126.4.3.6. Тема 6. Глобальная проблема международного терроризма.</w:t>
      </w:r>
    </w:p>
    <w:p w:rsidR="008830E6" w:rsidRPr="008830E6" w:rsidRDefault="008830E6" w:rsidP="008830E6">
      <w:pPr>
        <w:rPr>
          <w:lang w:eastAsia="en-US"/>
        </w:rPr>
      </w:pPr>
      <w:r w:rsidRPr="008830E6">
        <w:rPr>
          <w:lang w:eastAsia="en-US"/>
        </w:rPr>
        <w:t xml:space="preserve">Терроризм как фактор напряжённости современной политической жизни. Рост террористической активности на рубеже ХХ–ХХI вв. и его причины. Религиозный фундаментализм как одна из форм терроризма. География центров международного </w:t>
      </w:r>
      <w:r w:rsidRPr="008830E6">
        <w:rPr>
          <w:lang w:eastAsia="en-US"/>
        </w:rPr>
        <w:lastRenderedPageBreak/>
        <w:t>терроризма. Россия как оплот борьбы с международным терроризмом. Сотрудничество стран мира в борьбе с международным терроризмом и экстремизмом.</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Анализ факторов формирования террористической угрозы в странах различных типов (по выбору учителя) на основе источников информации.</w:t>
      </w:r>
    </w:p>
    <w:p w:rsidR="008830E6" w:rsidRPr="008830E6" w:rsidRDefault="008830E6" w:rsidP="008830E6">
      <w:pPr>
        <w:rPr>
          <w:lang w:eastAsia="en-US"/>
        </w:rPr>
      </w:pPr>
      <w:r w:rsidRPr="008830E6">
        <w:rPr>
          <w:lang w:eastAsia="en-US"/>
        </w:rPr>
        <w:t>126.4.3.7. Тема 7. Россия в мировой системе международных отношений.</w:t>
      </w:r>
    </w:p>
    <w:p w:rsidR="008830E6" w:rsidRPr="008830E6" w:rsidRDefault="008830E6" w:rsidP="008830E6">
      <w:pPr>
        <w:rPr>
          <w:lang w:eastAsia="en-US"/>
        </w:rPr>
      </w:pPr>
      <w:r w:rsidRPr="008830E6">
        <w:rPr>
          <w:lang w:eastAsia="en-US"/>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Составление схемы «Роль России в системе международных отношений» на основе использования источников информации.</w:t>
      </w:r>
    </w:p>
    <w:p w:rsidR="008830E6" w:rsidRPr="008830E6" w:rsidRDefault="008830E6" w:rsidP="008830E6">
      <w:pPr>
        <w:rPr>
          <w:lang w:eastAsia="en-US"/>
        </w:rPr>
      </w:pPr>
      <w:r w:rsidRPr="008830E6">
        <w:rPr>
          <w:lang w:eastAsia="en-US"/>
        </w:rPr>
        <w:t>126.4.4. Раздел 4. Географическая среда как сфера взаимодействия общества и природы.</w:t>
      </w:r>
    </w:p>
    <w:p w:rsidR="008830E6" w:rsidRPr="008830E6" w:rsidRDefault="008830E6" w:rsidP="008830E6">
      <w:pPr>
        <w:rPr>
          <w:lang w:eastAsia="en-US"/>
        </w:rPr>
      </w:pPr>
      <w:r w:rsidRPr="008830E6">
        <w:rPr>
          <w:lang w:eastAsia="en-US"/>
        </w:rPr>
        <w:t>126.4.4.1. Тема 1. Роль географической среды в жизни общества.</w:t>
      </w:r>
    </w:p>
    <w:p w:rsidR="008830E6" w:rsidRPr="008830E6" w:rsidRDefault="008830E6" w:rsidP="008830E6">
      <w:pPr>
        <w:rPr>
          <w:lang w:eastAsia="en-US"/>
        </w:rPr>
      </w:pPr>
      <w:r w:rsidRPr="008830E6">
        <w:rPr>
          <w:lang w:eastAsia="en-US"/>
        </w:rPr>
        <w:t xml:space="preserve">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 </w:t>
      </w:r>
    </w:p>
    <w:p w:rsidR="008830E6" w:rsidRPr="008830E6" w:rsidRDefault="008830E6" w:rsidP="008830E6">
      <w:pPr>
        <w:rPr>
          <w:lang w:eastAsia="en-US"/>
        </w:rPr>
      </w:pPr>
      <w:r w:rsidRPr="008830E6">
        <w:rPr>
          <w:lang w:eastAsia="en-US"/>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8830E6" w:rsidRPr="008830E6" w:rsidRDefault="008830E6" w:rsidP="008830E6">
      <w:pPr>
        <w:rPr>
          <w:lang w:eastAsia="en-US"/>
        </w:rPr>
      </w:pPr>
      <w:r w:rsidRPr="008830E6">
        <w:rPr>
          <w:lang w:eastAsia="en-US"/>
        </w:rPr>
        <w:t>126.4.4.2. Тема 2. Природные условия и ресурсы. Природопользование.</w:t>
      </w:r>
    </w:p>
    <w:p w:rsidR="008830E6" w:rsidRPr="008830E6" w:rsidRDefault="008830E6" w:rsidP="008830E6">
      <w:pPr>
        <w:rPr>
          <w:lang w:eastAsia="en-US"/>
        </w:rPr>
      </w:pPr>
      <w:r w:rsidRPr="008830E6">
        <w:rPr>
          <w:lang w:eastAsia="en-US"/>
        </w:rPr>
        <w:t>Понятие о природных ресурсах. Классификация природных ресурсов. 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8830E6" w:rsidRPr="008830E6" w:rsidRDefault="008830E6" w:rsidP="008830E6">
      <w:pPr>
        <w:rPr>
          <w:lang w:eastAsia="en-US"/>
        </w:rPr>
      </w:pPr>
      <w:r w:rsidRPr="008830E6">
        <w:rPr>
          <w:lang w:eastAsia="en-US"/>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8830E6" w:rsidRPr="008830E6" w:rsidRDefault="008830E6" w:rsidP="008830E6">
      <w:pPr>
        <w:rPr>
          <w:lang w:eastAsia="en-US"/>
        </w:rPr>
      </w:pPr>
      <w:r w:rsidRPr="008830E6">
        <w:rPr>
          <w:lang w:eastAsia="en-US"/>
        </w:rPr>
        <w:t>2). Оценка природно-ресурсного потенциала и природных условий для развития экономики России на основе источников географической информации.</w:t>
      </w:r>
    </w:p>
    <w:p w:rsidR="008830E6" w:rsidRPr="008830E6" w:rsidRDefault="008830E6" w:rsidP="008830E6">
      <w:pPr>
        <w:rPr>
          <w:lang w:eastAsia="en-US"/>
        </w:rPr>
      </w:pPr>
      <w:r w:rsidRPr="008830E6">
        <w:rPr>
          <w:lang w:eastAsia="en-US"/>
        </w:rPr>
        <w:t>126.4.4.3. Тема 3. Формирование земной коры и минеральные ресурсы.</w:t>
      </w:r>
    </w:p>
    <w:p w:rsidR="008830E6" w:rsidRPr="008830E6" w:rsidRDefault="008830E6" w:rsidP="008830E6">
      <w:pPr>
        <w:rPr>
          <w:lang w:eastAsia="en-US"/>
        </w:rPr>
      </w:pPr>
      <w:r w:rsidRPr="008830E6">
        <w:rPr>
          <w:lang w:eastAsia="en-US"/>
        </w:rPr>
        <w:lastRenderedPageBreak/>
        <w:t>Развитие земной коры во времени. Геологическая хронология. Этапы 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p>
    <w:p w:rsidR="008830E6" w:rsidRPr="008830E6" w:rsidRDefault="008830E6" w:rsidP="008830E6">
      <w:pPr>
        <w:rPr>
          <w:lang w:eastAsia="en-US"/>
        </w:rPr>
      </w:pPr>
      <w:r w:rsidRPr="008830E6">
        <w:rPr>
          <w:lang w:eastAsia="en-US"/>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8830E6" w:rsidRPr="008830E6" w:rsidRDefault="008830E6" w:rsidP="008830E6">
      <w:pPr>
        <w:rPr>
          <w:lang w:eastAsia="en-US"/>
        </w:rPr>
      </w:pPr>
      <w:r w:rsidRPr="008830E6">
        <w:rPr>
          <w:lang w:eastAsia="en-US"/>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8830E6" w:rsidRPr="008830E6" w:rsidRDefault="008830E6" w:rsidP="008830E6">
      <w:pPr>
        <w:rPr>
          <w:lang w:eastAsia="en-US"/>
        </w:rPr>
      </w:pPr>
      <w:r w:rsidRPr="008830E6">
        <w:rPr>
          <w:lang w:eastAsia="en-US"/>
        </w:rPr>
        <w:t xml:space="preserve">Глобальная энергетическая проблема и основные пути её решения в странах различных типов (энергоизбыточные и энергодефицитные). </w:t>
      </w:r>
    </w:p>
    <w:p w:rsidR="008830E6" w:rsidRPr="008830E6" w:rsidRDefault="008830E6" w:rsidP="008830E6">
      <w:pPr>
        <w:rPr>
          <w:lang w:eastAsia="en-US"/>
        </w:rPr>
      </w:pPr>
      <w:r w:rsidRPr="008830E6">
        <w:rPr>
          <w:lang w:eastAsia="en-US"/>
        </w:rPr>
        <w:t xml:space="preserve">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Выполнение заданий на контурной карте по отображению основных регионов распространения минерального сырья.</w:t>
      </w:r>
    </w:p>
    <w:p w:rsidR="008830E6" w:rsidRPr="008830E6" w:rsidRDefault="008830E6" w:rsidP="008830E6">
      <w:pPr>
        <w:rPr>
          <w:lang w:eastAsia="en-US"/>
        </w:rPr>
      </w:pPr>
      <w:r w:rsidRPr="008830E6">
        <w:rPr>
          <w:lang w:eastAsia="en-US"/>
        </w:rPr>
        <w:t>2).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8830E6" w:rsidRPr="008830E6" w:rsidRDefault="008830E6" w:rsidP="008830E6">
      <w:pPr>
        <w:rPr>
          <w:lang w:eastAsia="en-US"/>
        </w:rPr>
      </w:pPr>
      <w:r w:rsidRPr="008830E6">
        <w:rPr>
          <w:lang w:eastAsia="en-US"/>
        </w:rPr>
        <w:t>3). Расчёт обеспеченности различными видами топливных ресурсов отдельных регионов мира (по выбору учителя).</w:t>
      </w:r>
    </w:p>
    <w:p w:rsidR="008830E6" w:rsidRPr="008830E6" w:rsidRDefault="008830E6" w:rsidP="008830E6">
      <w:pPr>
        <w:rPr>
          <w:lang w:eastAsia="en-US"/>
        </w:rPr>
      </w:pPr>
      <w:r w:rsidRPr="008830E6">
        <w:rPr>
          <w:lang w:eastAsia="en-US"/>
        </w:rPr>
        <w:t>4). Подготовка презентации по перспективам развития альтернативной энергетики отдельных стран мира (по выбору учащихся).</w:t>
      </w:r>
    </w:p>
    <w:p w:rsidR="008830E6" w:rsidRPr="008830E6" w:rsidRDefault="008830E6" w:rsidP="008830E6">
      <w:pPr>
        <w:rPr>
          <w:lang w:eastAsia="en-US"/>
        </w:rPr>
      </w:pPr>
      <w:r w:rsidRPr="008830E6">
        <w:rPr>
          <w:lang w:eastAsia="en-US"/>
        </w:rPr>
        <w:t>126.4.4.4. Тема 4. Атмосфера и климат Земли. Агроклиматические ресурсы.</w:t>
      </w:r>
    </w:p>
    <w:p w:rsidR="008830E6" w:rsidRPr="008830E6" w:rsidRDefault="008830E6" w:rsidP="008830E6">
      <w:pPr>
        <w:rPr>
          <w:lang w:eastAsia="en-US"/>
        </w:rPr>
      </w:pPr>
      <w:r w:rsidRPr="008830E6">
        <w:rPr>
          <w:lang w:eastAsia="en-US"/>
        </w:rPr>
        <w:t xml:space="preserve">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 </w:t>
      </w:r>
    </w:p>
    <w:p w:rsidR="008830E6" w:rsidRPr="008830E6" w:rsidRDefault="008830E6" w:rsidP="008830E6">
      <w:pPr>
        <w:rPr>
          <w:lang w:eastAsia="en-US"/>
        </w:rPr>
      </w:pPr>
      <w:r w:rsidRPr="008830E6">
        <w:rPr>
          <w:lang w:eastAsia="en-US"/>
        </w:rP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 </w:t>
      </w:r>
    </w:p>
    <w:p w:rsidR="008830E6" w:rsidRPr="008830E6" w:rsidRDefault="008830E6" w:rsidP="008830E6">
      <w:pPr>
        <w:rPr>
          <w:lang w:eastAsia="en-US"/>
        </w:rPr>
      </w:pPr>
      <w:r w:rsidRPr="008830E6">
        <w:rPr>
          <w:lang w:eastAsia="en-US"/>
        </w:rPr>
        <w:t xml:space="preserve">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w:t>
      </w:r>
      <w:r w:rsidRPr="008830E6">
        <w:rPr>
          <w:lang w:eastAsia="en-US"/>
        </w:rPr>
        <w:lastRenderedPageBreak/>
        <w:t xml:space="preserve">Изменения климата: их периодичность и показатели. Различные точки зрения относительно причин наблюдаемых климатических изменений. </w:t>
      </w:r>
    </w:p>
    <w:p w:rsidR="008830E6" w:rsidRPr="008830E6" w:rsidRDefault="008830E6" w:rsidP="008830E6">
      <w:pPr>
        <w:rPr>
          <w:lang w:eastAsia="en-US"/>
        </w:rPr>
      </w:pPr>
      <w:r w:rsidRPr="008830E6">
        <w:rPr>
          <w:lang w:eastAsia="en-US"/>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8830E6" w:rsidRPr="008830E6" w:rsidRDefault="008830E6" w:rsidP="008830E6">
      <w:pPr>
        <w:rPr>
          <w:lang w:eastAsia="en-US"/>
        </w:rPr>
      </w:pPr>
      <w:r w:rsidRPr="008830E6">
        <w:rPr>
          <w:lang w:eastAsia="en-US"/>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Объяснение распространения и направления движения тропических циклонов на основе использования источников информации.</w:t>
      </w:r>
    </w:p>
    <w:p w:rsidR="008830E6" w:rsidRPr="008830E6" w:rsidRDefault="008830E6" w:rsidP="008830E6">
      <w:pPr>
        <w:rPr>
          <w:lang w:eastAsia="en-US"/>
        </w:rPr>
      </w:pPr>
      <w:r w:rsidRPr="008830E6">
        <w:rPr>
          <w:lang w:eastAsia="en-US"/>
        </w:rPr>
        <w:t>2). Сравнение на основе использования источников информации энергетических затрат в различных регионах России в связи с продолжительностью освещения и отопительного периода.</w:t>
      </w:r>
    </w:p>
    <w:p w:rsidR="008830E6" w:rsidRPr="008830E6" w:rsidRDefault="008830E6" w:rsidP="008830E6">
      <w:pPr>
        <w:rPr>
          <w:lang w:eastAsia="en-US"/>
        </w:rPr>
      </w:pPr>
      <w:r w:rsidRPr="008830E6">
        <w:rPr>
          <w:lang w:eastAsia="en-US"/>
        </w:rPr>
        <w:t>126.4.4.5. Тема 5. Гидросфера и водные ресурсы.</w:t>
      </w:r>
    </w:p>
    <w:p w:rsidR="008830E6" w:rsidRPr="008830E6" w:rsidRDefault="008830E6" w:rsidP="008830E6">
      <w:pPr>
        <w:rPr>
          <w:lang w:eastAsia="en-US"/>
        </w:rPr>
      </w:pPr>
      <w:r w:rsidRPr="008830E6">
        <w:rPr>
          <w:lang w:eastAsia="en-US"/>
        </w:rPr>
        <w:t xml:space="preserve">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 </w:t>
      </w:r>
    </w:p>
    <w:p w:rsidR="008830E6" w:rsidRPr="008830E6" w:rsidRDefault="008830E6" w:rsidP="008830E6">
      <w:pPr>
        <w:rPr>
          <w:lang w:eastAsia="en-US"/>
        </w:rPr>
      </w:pPr>
      <w:r w:rsidRPr="008830E6">
        <w:rPr>
          <w:lang w:eastAsia="en-US"/>
        </w:rPr>
        <w:t xml:space="preserve">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 </w:t>
      </w:r>
    </w:p>
    <w:p w:rsidR="008830E6" w:rsidRPr="008830E6" w:rsidRDefault="008830E6" w:rsidP="008830E6">
      <w:pPr>
        <w:rPr>
          <w:lang w:eastAsia="en-US"/>
        </w:rPr>
      </w:pPr>
      <w:r w:rsidRPr="008830E6">
        <w:rPr>
          <w:lang w:eastAsia="en-US"/>
        </w:rPr>
        <w:t xml:space="preserve">Прогнозы сокращения площади ледников под влиянием изменений климата. </w:t>
      </w:r>
    </w:p>
    <w:p w:rsidR="008830E6" w:rsidRPr="008830E6" w:rsidRDefault="008830E6" w:rsidP="008830E6">
      <w:pPr>
        <w:rPr>
          <w:lang w:eastAsia="en-US"/>
        </w:rPr>
      </w:pPr>
      <w:r w:rsidRPr="008830E6">
        <w:rPr>
          <w:lang w:eastAsia="en-US"/>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8830E6" w:rsidRPr="008830E6" w:rsidRDefault="008830E6" w:rsidP="008830E6">
      <w:pPr>
        <w:rPr>
          <w:lang w:eastAsia="en-US"/>
        </w:rPr>
      </w:pPr>
      <w:r w:rsidRPr="008830E6">
        <w:rPr>
          <w:lang w:eastAsia="en-US"/>
        </w:rPr>
        <w:t>2). Разработка социальной рекламы по теме «Чистота рек и озёр – ответственность каждого» (форма представления информации – по выбору обучающихся).</w:t>
      </w:r>
    </w:p>
    <w:p w:rsidR="008830E6" w:rsidRPr="008830E6" w:rsidRDefault="008830E6" w:rsidP="008830E6">
      <w:pPr>
        <w:rPr>
          <w:lang w:eastAsia="en-US"/>
        </w:rPr>
      </w:pPr>
      <w:r w:rsidRPr="008830E6">
        <w:rPr>
          <w:lang w:eastAsia="en-US"/>
        </w:rPr>
        <w:t>126.4.4.6. Тема 6. Мировой океан как часть гидросферы. Ресурсы Мирового океана.</w:t>
      </w:r>
    </w:p>
    <w:p w:rsidR="008830E6" w:rsidRPr="008830E6" w:rsidRDefault="008830E6" w:rsidP="008830E6">
      <w:pPr>
        <w:rPr>
          <w:lang w:eastAsia="en-US"/>
        </w:rPr>
      </w:pPr>
      <w:r w:rsidRPr="008830E6">
        <w:rPr>
          <w:lang w:eastAsia="en-US"/>
        </w:rPr>
        <w:t xml:space="preserve">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 </w:t>
      </w:r>
    </w:p>
    <w:p w:rsidR="008830E6" w:rsidRPr="008830E6" w:rsidRDefault="008830E6" w:rsidP="008830E6">
      <w:pPr>
        <w:rPr>
          <w:lang w:eastAsia="en-US"/>
        </w:rPr>
      </w:pPr>
      <w:r w:rsidRPr="008830E6">
        <w:rPr>
          <w:lang w:eastAsia="en-US"/>
        </w:rPr>
        <w:lastRenderedPageBreak/>
        <w:t xml:space="preserve">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 </w:t>
      </w:r>
    </w:p>
    <w:p w:rsidR="008830E6" w:rsidRPr="008830E6" w:rsidRDefault="008830E6" w:rsidP="008830E6">
      <w:pPr>
        <w:rPr>
          <w:lang w:eastAsia="en-US"/>
        </w:rPr>
      </w:pPr>
      <w:r w:rsidRPr="008830E6">
        <w:rPr>
          <w:lang w:eastAsia="en-US"/>
        </w:rPr>
        <w:t xml:space="preserve">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 </w:t>
      </w:r>
    </w:p>
    <w:p w:rsidR="008830E6" w:rsidRPr="008830E6" w:rsidRDefault="008830E6" w:rsidP="008830E6">
      <w:pPr>
        <w:rPr>
          <w:lang w:eastAsia="en-US"/>
        </w:rPr>
      </w:pPr>
      <w:r w:rsidRPr="008830E6">
        <w:rPr>
          <w:lang w:eastAsia="en-US"/>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Характеристика явления Эль-Ниньо и его воздействия на различные компоненты природной среды и хозяйства.</w:t>
      </w:r>
    </w:p>
    <w:p w:rsidR="008830E6" w:rsidRPr="008830E6" w:rsidRDefault="008830E6" w:rsidP="008830E6">
      <w:pPr>
        <w:rPr>
          <w:lang w:eastAsia="en-US"/>
        </w:rPr>
      </w:pPr>
      <w:r w:rsidRPr="008830E6">
        <w:rPr>
          <w:lang w:eastAsia="en-US"/>
        </w:rPr>
        <w:t>126.4.4.7. Тема 7. Почвы и земельные ресурсы мира.</w:t>
      </w:r>
    </w:p>
    <w:p w:rsidR="008830E6" w:rsidRPr="008830E6" w:rsidRDefault="008830E6" w:rsidP="008830E6">
      <w:pPr>
        <w:rPr>
          <w:lang w:eastAsia="en-US"/>
        </w:rPr>
      </w:pPr>
      <w:r w:rsidRPr="008830E6">
        <w:rPr>
          <w:lang w:eastAsia="en-US"/>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p>
    <w:p w:rsidR="008830E6" w:rsidRPr="008830E6" w:rsidRDefault="008830E6" w:rsidP="008830E6">
      <w:pPr>
        <w:rPr>
          <w:lang w:eastAsia="en-US"/>
        </w:rPr>
      </w:pPr>
      <w:r w:rsidRPr="008830E6">
        <w:rPr>
          <w:lang w:eastAsia="en-US"/>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8830E6" w:rsidRPr="008830E6" w:rsidRDefault="008830E6" w:rsidP="008830E6">
      <w:pPr>
        <w:rPr>
          <w:lang w:eastAsia="en-US"/>
        </w:rPr>
      </w:pPr>
      <w:r w:rsidRPr="008830E6">
        <w:rPr>
          <w:lang w:eastAsia="en-US"/>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 с опустыниванием.</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 xml:space="preserve">1). Выявление тенденций изменения структуры земельного фонда в различных регионах мира с помощью статистических материалов. </w:t>
      </w:r>
    </w:p>
    <w:p w:rsidR="008830E6" w:rsidRPr="008830E6" w:rsidRDefault="008830E6" w:rsidP="008830E6">
      <w:pPr>
        <w:rPr>
          <w:lang w:eastAsia="en-US"/>
        </w:rPr>
      </w:pPr>
      <w:r w:rsidRPr="008830E6">
        <w:rPr>
          <w:lang w:eastAsia="en-US"/>
        </w:rPr>
        <w:t>2).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8830E6" w:rsidRPr="008830E6" w:rsidRDefault="008830E6" w:rsidP="008830E6">
      <w:pPr>
        <w:rPr>
          <w:lang w:eastAsia="en-US"/>
        </w:rPr>
      </w:pPr>
      <w:r w:rsidRPr="008830E6">
        <w:rPr>
          <w:lang w:eastAsia="en-US"/>
        </w:rPr>
        <w:t>3).</w:t>
      </w:r>
      <w:r w:rsidRPr="008830E6">
        <w:rPr>
          <w:lang w:eastAsia="en-US"/>
        </w:rPr>
        <w:tab/>
        <w:t>Составление структурной схемы «Факторы опустынивания» на основе анализа текстовых источников информации.</w:t>
      </w:r>
    </w:p>
    <w:p w:rsidR="008830E6" w:rsidRPr="008830E6" w:rsidRDefault="008830E6" w:rsidP="008830E6">
      <w:pPr>
        <w:rPr>
          <w:lang w:eastAsia="en-US"/>
        </w:rPr>
      </w:pPr>
      <w:r w:rsidRPr="008830E6">
        <w:rPr>
          <w:lang w:eastAsia="en-US"/>
        </w:rPr>
        <w:t>126.4.4.8. Тема 8. Биосфера и биологические ресурсы мира.</w:t>
      </w:r>
    </w:p>
    <w:p w:rsidR="008830E6" w:rsidRPr="008830E6" w:rsidRDefault="008830E6" w:rsidP="008830E6">
      <w:pPr>
        <w:rPr>
          <w:lang w:eastAsia="en-US"/>
        </w:rPr>
      </w:pPr>
      <w:r w:rsidRPr="008830E6">
        <w:rPr>
          <w:lang w:eastAsia="en-US"/>
        </w:rP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 </w:t>
      </w:r>
    </w:p>
    <w:p w:rsidR="008830E6" w:rsidRPr="008830E6" w:rsidRDefault="008830E6" w:rsidP="008830E6">
      <w:pPr>
        <w:rPr>
          <w:lang w:eastAsia="en-US"/>
        </w:rPr>
      </w:pPr>
      <w:r w:rsidRPr="008830E6">
        <w:rPr>
          <w:lang w:eastAsia="en-US"/>
        </w:rPr>
        <w:t xml:space="preserve">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w:t>
      </w:r>
      <w:r w:rsidRPr="008830E6">
        <w:rPr>
          <w:lang w:eastAsia="en-US"/>
        </w:rPr>
        <w:lastRenderedPageBreak/>
        <w:t xml:space="preserve">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 </w:t>
      </w:r>
    </w:p>
    <w:p w:rsidR="008830E6" w:rsidRPr="008830E6" w:rsidRDefault="008830E6" w:rsidP="008830E6">
      <w:pPr>
        <w:rPr>
          <w:lang w:eastAsia="en-US"/>
        </w:rPr>
      </w:pPr>
      <w:r w:rsidRPr="008830E6">
        <w:rPr>
          <w:lang w:eastAsia="en-US"/>
        </w:rP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 </w:t>
      </w:r>
    </w:p>
    <w:p w:rsidR="008830E6" w:rsidRPr="008830E6" w:rsidRDefault="008830E6" w:rsidP="008830E6">
      <w:pPr>
        <w:rPr>
          <w:lang w:eastAsia="en-US"/>
        </w:rPr>
      </w:pPr>
      <w:r w:rsidRPr="008830E6">
        <w:rPr>
          <w:lang w:eastAsia="en-US"/>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Анализ причин биоразнообразия природных комплексов в пределах одной природной зоны (по выбору учителя) на основе источников информации.</w:t>
      </w:r>
    </w:p>
    <w:p w:rsidR="008830E6" w:rsidRPr="008830E6" w:rsidRDefault="008830E6" w:rsidP="008830E6">
      <w:pPr>
        <w:rPr>
          <w:lang w:eastAsia="en-US"/>
        </w:rPr>
      </w:pPr>
      <w:r w:rsidRPr="008830E6">
        <w:rPr>
          <w:lang w:eastAsia="en-US"/>
        </w:rPr>
        <w:t>2).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8830E6" w:rsidRPr="008830E6" w:rsidRDefault="008830E6" w:rsidP="008830E6">
      <w:pPr>
        <w:rPr>
          <w:lang w:eastAsia="en-US"/>
        </w:rPr>
      </w:pPr>
      <w:r w:rsidRPr="008830E6">
        <w:rPr>
          <w:lang w:eastAsia="en-US"/>
        </w:rPr>
        <w:t>126.4.4.9. Тема 9. География природных рисков.</w:t>
      </w:r>
    </w:p>
    <w:p w:rsidR="008830E6" w:rsidRPr="008830E6" w:rsidRDefault="008830E6" w:rsidP="008830E6">
      <w:pPr>
        <w:rPr>
          <w:lang w:eastAsia="en-US"/>
        </w:rPr>
      </w:pPr>
      <w:r w:rsidRPr="008830E6">
        <w:rPr>
          <w:lang w:eastAsia="en-US"/>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8830E6" w:rsidRPr="008830E6" w:rsidRDefault="008830E6" w:rsidP="008830E6">
      <w:pPr>
        <w:rPr>
          <w:lang w:eastAsia="en-US"/>
        </w:rPr>
      </w:pPr>
      <w:r w:rsidRPr="008830E6">
        <w:rPr>
          <w:lang w:eastAsia="en-US"/>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p w:rsidR="008830E6" w:rsidRPr="008830E6" w:rsidRDefault="008830E6" w:rsidP="008830E6">
      <w:pPr>
        <w:rPr>
          <w:lang w:eastAsia="en-US"/>
        </w:rPr>
      </w:pPr>
      <w:r w:rsidRPr="008830E6">
        <w:rPr>
          <w:lang w:eastAsia="en-US"/>
        </w:rPr>
        <w:t xml:space="preserve">Штормы и цунами как факторы риска в развитии прибрежных территорий. </w:t>
      </w:r>
    </w:p>
    <w:p w:rsidR="008830E6" w:rsidRPr="008830E6" w:rsidRDefault="008830E6" w:rsidP="008830E6">
      <w:pPr>
        <w:rPr>
          <w:lang w:eastAsia="en-US"/>
        </w:rPr>
      </w:pPr>
      <w:r w:rsidRPr="008830E6">
        <w:rPr>
          <w:lang w:eastAsia="en-US"/>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Оценка последствий различных стихийных бедствий в странах и регионах мира на основе анализа сообщений СМИ (по выбору обучающихся).</w:t>
      </w:r>
    </w:p>
    <w:p w:rsidR="008830E6" w:rsidRPr="008830E6" w:rsidRDefault="008830E6" w:rsidP="008830E6">
      <w:pPr>
        <w:rPr>
          <w:lang w:eastAsia="en-US"/>
        </w:rPr>
      </w:pPr>
      <w:r w:rsidRPr="008830E6">
        <w:rPr>
          <w:lang w:eastAsia="en-US"/>
        </w:rPr>
        <w:t>2). Сравнительная оценка природных рисков для двух стран на основе анализа интернет-источников (по выбору учителя).</w:t>
      </w:r>
    </w:p>
    <w:p w:rsidR="008830E6" w:rsidRPr="008830E6" w:rsidRDefault="008830E6" w:rsidP="008830E6">
      <w:pPr>
        <w:rPr>
          <w:lang w:eastAsia="en-US"/>
        </w:rPr>
      </w:pPr>
      <w:r w:rsidRPr="008830E6">
        <w:rPr>
          <w:lang w:eastAsia="en-US"/>
        </w:rPr>
        <w:t>126.4.4.10. Тема 10. Глобальная экологическая проблема.</w:t>
      </w:r>
    </w:p>
    <w:p w:rsidR="008830E6" w:rsidRPr="008830E6" w:rsidRDefault="008830E6" w:rsidP="008830E6">
      <w:pPr>
        <w:rPr>
          <w:lang w:eastAsia="en-US"/>
        </w:rPr>
      </w:pPr>
      <w:r w:rsidRPr="008830E6">
        <w:rPr>
          <w:lang w:eastAsia="en-US"/>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lastRenderedPageBreak/>
        <w:t>1). Составление структурной схемы «Взаимосвязь глобальных проблем окружающей среды» на основе анализа сообщений СМИ.</w:t>
      </w:r>
    </w:p>
    <w:p w:rsidR="008830E6" w:rsidRPr="008830E6" w:rsidRDefault="008830E6" w:rsidP="008830E6">
      <w:pPr>
        <w:rPr>
          <w:lang w:eastAsia="en-US"/>
        </w:rPr>
      </w:pPr>
      <w:r w:rsidRPr="008830E6">
        <w:rPr>
          <w:lang w:eastAsia="en-US"/>
        </w:rPr>
        <w:t>2). Организация дискуссии о геоэкологической ситуации в отдельных странах и регионах мира.</w:t>
      </w:r>
    </w:p>
    <w:p w:rsidR="008830E6" w:rsidRPr="008830E6" w:rsidRDefault="008830E6" w:rsidP="008830E6">
      <w:pPr>
        <w:rPr>
          <w:lang w:eastAsia="en-US"/>
        </w:rPr>
      </w:pPr>
      <w:r w:rsidRPr="008830E6">
        <w:rPr>
          <w:lang w:eastAsia="en-US"/>
        </w:rPr>
        <w:t>3).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8830E6" w:rsidRPr="008830E6" w:rsidRDefault="008830E6" w:rsidP="008830E6">
      <w:pPr>
        <w:rPr>
          <w:lang w:eastAsia="en-US"/>
        </w:rPr>
      </w:pPr>
      <w:r w:rsidRPr="008830E6">
        <w:rPr>
          <w:lang w:eastAsia="en-US"/>
        </w:rPr>
        <w:t>4).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8830E6" w:rsidRPr="008830E6" w:rsidRDefault="008830E6" w:rsidP="008830E6">
      <w:pPr>
        <w:rPr>
          <w:lang w:eastAsia="en-US"/>
        </w:rPr>
      </w:pPr>
      <w:r w:rsidRPr="008830E6">
        <w:rPr>
          <w:lang w:eastAsia="en-US"/>
        </w:rPr>
        <w:t>126.4.5. Раздел 5. Человеческий капитал в современном мире.</w:t>
      </w:r>
    </w:p>
    <w:p w:rsidR="008830E6" w:rsidRPr="008830E6" w:rsidRDefault="008830E6" w:rsidP="008830E6">
      <w:pPr>
        <w:rPr>
          <w:lang w:eastAsia="en-US"/>
        </w:rPr>
      </w:pPr>
      <w:r w:rsidRPr="008830E6">
        <w:rPr>
          <w:lang w:eastAsia="en-US"/>
        </w:rPr>
        <w:t>126.4.5.1. Тема 1. Демографическая характеристика населения мира.</w:t>
      </w:r>
    </w:p>
    <w:p w:rsidR="008830E6" w:rsidRPr="008830E6" w:rsidRDefault="008830E6" w:rsidP="008830E6">
      <w:pPr>
        <w:rPr>
          <w:lang w:eastAsia="en-US"/>
        </w:rPr>
      </w:pPr>
      <w:r w:rsidRPr="008830E6">
        <w:rPr>
          <w:lang w:eastAsia="en-US"/>
        </w:rPr>
        <w:t>Демографическая история населения Земли. Экономические и социальные последствия демографического перехода в странах различных социально-экономических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8830E6" w:rsidRPr="008830E6" w:rsidRDefault="008830E6" w:rsidP="008830E6">
      <w:pPr>
        <w:rPr>
          <w:lang w:eastAsia="en-US"/>
        </w:rPr>
      </w:pPr>
      <w:r w:rsidRPr="008830E6">
        <w:rPr>
          <w:lang w:eastAsia="en-US"/>
        </w:rPr>
        <w:t>Возрастно-половая структура населения мира и отдельных стран. Трудовые ресурсы. Экономически активное население.</w:t>
      </w:r>
    </w:p>
    <w:p w:rsidR="008830E6" w:rsidRPr="008830E6" w:rsidRDefault="008830E6" w:rsidP="008830E6">
      <w:pPr>
        <w:rPr>
          <w:lang w:eastAsia="en-US"/>
        </w:rPr>
      </w:pPr>
      <w:r w:rsidRPr="008830E6">
        <w:rPr>
          <w:lang w:eastAsia="en-US"/>
        </w:rP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8830E6" w:rsidRPr="008830E6" w:rsidRDefault="008830E6" w:rsidP="008830E6">
      <w:pPr>
        <w:rPr>
          <w:lang w:eastAsia="en-US"/>
        </w:rPr>
      </w:pPr>
      <w:r w:rsidRPr="008830E6">
        <w:rPr>
          <w:lang w:eastAsia="en-US"/>
        </w:rPr>
        <w:t>2). Выявление тенденций изменения демографической ситуации одного из регионов России с использованием ГИС (Росстат).</w:t>
      </w:r>
    </w:p>
    <w:p w:rsidR="008830E6" w:rsidRPr="008830E6" w:rsidRDefault="008830E6" w:rsidP="008830E6">
      <w:pPr>
        <w:rPr>
          <w:lang w:eastAsia="en-US"/>
        </w:rPr>
      </w:pPr>
      <w:r w:rsidRPr="008830E6">
        <w:rPr>
          <w:lang w:eastAsia="en-US"/>
        </w:rPr>
        <w:t>3).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8830E6" w:rsidRPr="008830E6" w:rsidRDefault="008830E6" w:rsidP="008830E6">
      <w:pPr>
        <w:rPr>
          <w:lang w:eastAsia="en-US"/>
        </w:rPr>
      </w:pPr>
      <w:r w:rsidRPr="008830E6">
        <w:rPr>
          <w:lang w:eastAsia="en-US"/>
        </w:rPr>
        <w:t>4).</w:t>
      </w:r>
      <w:r w:rsidRPr="008830E6">
        <w:rPr>
          <w:lang w:eastAsia="en-US"/>
        </w:rP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8830E6" w:rsidRPr="008830E6" w:rsidRDefault="008830E6" w:rsidP="008830E6">
      <w:pPr>
        <w:rPr>
          <w:lang w:eastAsia="en-US"/>
        </w:rPr>
      </w:pPr>
      <w:r w:rsidRPr="008830E6">
        <w:rPr>
          <w:lang w:eastAsia="en-US"/>
        </w:rPr>
        <w:t>126.4.5.2. Тема 2. Проблема здоровья и долголетия человека.</w:t>
      </w:r>
    </w:p>
    <w:p w:rsidR="008830E6" w:rsidRPr="008830E6" w:rsidRDefault="008830E6" w:rsidP="008830E6">
      <w:pPr>
        <w:rPr>
          <w:lang w:eastAsia="en-US"/>
        </w:rPr>
      </w:pPr>
      <w:r w:rsidRPr="008830E6">
        <w:rPr>
          <w:lang w:eastAsia="en-US"/>
        </w:rP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lastRenderedPageBreak/>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8830E6" w:rsidRPr="008830E6" w:rsidRDefault="008830E6" w:rsidP="008830E6">
      <w:pPr>
        <w:rPr>
          <w:lang w:eastAsia="en-US"/>
        </w:rPr>
      </w:pPr>
      <w:r w:rsidRPr="008830E6">
        <w:rPr>
          <w:lang w:eastAsia="en-US"/>
        </w:rPr>
        <w:t>126.4.5.3. Тема 3. Миграции населения.</w:t>
      </w:r>
    </w:p>
    <w:p w:rsidR="008830E6" w:rsidRPr="008830E6" w:rsidRDefault="008830E6" w:rsidP="008830E6">
      <w:pPr>
        <w:rPr>
          <w:lang w:eastAsia="en-US"/>
        </w:rPr>
      </w:pPr>
      <w:r w:rsidRPr="008830E6">
        <w:rPr>
          <w:lang w:eastAsia="en-US"/>
        </w:rPr>
        <w:t xml:space="preserve">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Выявление основных направлений современных миграций населения в мире на основе анализа статистической информации.</w:t>
      </w:r>
    </w:p>
    <w:p w:rsidR="008830E6" w:rsidRPr="008830E6" w:rsidRDefault="008830E6" w:rsidP="008830E6">
      <w:pPr>
        <w:rPr>
          <w:lang w:eastAsia="en-US"/>
        </w:rPr>
      </w:pPr>
      <w:r w:rsidRPr="008830E6">
        <w:rPr>
          <w:lang w:eastAsia="en-US"/>
        </w:rPr>
        <w:t>2). Определение перечня стран мира с наибольшей долей иммигрантов в населении.</w:t>
      </w:r>
    </w:p>
    <w:p w:rsidR="008830E6" w:rsidRPr="008830E6" w:rsidRDefault="008830E6" w:rsidP="008830E6">
      <w:pPr>
        <w:rPr>
          <w:lang w:eastAsia="en-US"/>
        </w:rPr>
      </w:pPr>
      <w:r w:rsidRPr="008830E6">
        <w:rPr>
          <w:lang w:eastAsia="en-US"/>
        </w:rPr>
        <w:t>126.4.5.4. Тема 4. Многоликое человечество: расовая, этническая и лингвистическая структура населения мира.</w:t>
      </w:r>
    </w:p>
    <w:p w:rsidR="008830E6" w:rsidRPr="008830E6" w:rsidRDefault="008830E6" w:rsidP="008830E6">
      <w:pPr>
        <w:rPr>
          <w:lang w:eastAsia="en-US"/>
        </w:rPr>
      </w:pPr>
      <w:r w:rsidRPr="008830E6">
        <w:rPr>
          <w:lang w:eastAsia="en-US"/>
        </w:rPr>
        <w:t xml:space="preserve">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Выполнение заданий на контурной карте по особенностям расового, этнического и лингвистического состава населения стран мира.</w:t>
      </w:r>
    </w:p>
    <w:p w:rsidR="008830E6" w:rsidRPr="008830E6" w:rsidRDefault="008830E6" w:rsidP="008830E6">
      <w:pPr>
        <w:rPr>
          <w:lang w:eastAsia="en-US"/>
        </w:rPr>
      </w:pPr>
      <w:r w:rsidRPr="008830E6">
        <w:rPr>
          <w:lang w:eastAsia="en-US"/>
        </w:rPr>
        <w:t>2). Организация групповой работы по выявлению межэтнических проблем в многонациональных государствах современного мира (по выбору учителя).</w:t>
      </w:r>
    </w:p>
    <w:p w:rsidR="008830E6" w:rsidRPr="008830E6" w:rsidRDefault="008830E6" w:rsidP="008830E6">
      <w:pPr>
        <w:rPr>
          <w:lang w:eastAsia="en-US"/>
        </w:rPr>
      </w:pPr>
      <w:r w:rsidRPr="008830E6">
        <w:rPr>
          <w:lang w:eastAsia="en-US"/>
        </w:rPr>
        <w:t>126.4.5.5. Тема 5. География религий в современном мире.</w:t>
      </w:r>
    </w:p>
    <w:p w:rsidR="008830E6" w:rsidRPr="008830E6" w:rsidRDefault="008830E6" w:rsidP="008830E6">
      <w:pPr>
        <w:rPr>
          <w:lang w:eastAsia="en-US"/>
        </w:rPr>
      </w:pPr>
      <w:r w:rsidRPr="008830E6">
        <w:rPr>
          <w:lang w:eastAsia="en-US"/>
        </w:rPr>
        <w:t xml:space="preserve">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Выполнение заданий на контурной карте по географии распространения важнейших мировых религий на основе источников информации.</w:t>
      </w:r>
    </w:p>
    <w:p w:rsidR="008830E6" w:rsidRPr="008830E6" w:rsidRDefault="008830E6" w:rsidP="008830E6">
      <w:pPr>
        <w:rPr>
          <w:lang w:eastAsia="en-US"/>
        </w:rPr>
      </w:pPr>
      <w:r w:rsidRPr="008830E6">
        <w:rPr>
          <w:lang w:eastAsia="en-US"/>
        </w:rPr>
        <w:t>126.4.5.6. Тема 6. Проблема охраны мирового культурного наследия.</w:t>
      </w:r>
    </w:p>
    <w:p w:rsidR="008830E6" w:rsidRPr="008830E6" w:rsidRDefault="008830E6" w:rsidP="008830E6">
      <w:pPr>
        <w:rPr>
          <w:lang w:eastAsia="en-US"/>
        </w:rPr>
      </w:pPr>
      <w:r w:rsidRPr="008830E6">
        <w:rPr>
          <w:lang w:eastAsia="en-US"/>
        </w:rPr>
        <w:t xml:space="preserve">Материальная и духовная культура этносов, её исторические корни. Учение 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w:t>
      </w:r>
      <w:r w:rsidRPr="008830E6">
        <w:rPr>
          <w:lang w:eastAsia="en-US"/>
        </w:rPr>
        <w:lastRenderedPageBreak/>
        <w:t>Всемирного культурного наследия ЮНЕСКО. Памятники Всемирного наследия на территории России.</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8830E6" w:rsidRPr="008830E6" w:rsidRDefault="008830E6" w:rsidP="008830E6">
      <w:pPr>
        <w:rPr>
          <w:lang w:eastAsia="en-US"/>
        </w:rPr>
      </w:pPr>
      <w:r w:rsidRPr="008830E6">
        <w:rPr>
          <w:lang w:eastAsia="en-US"/>
        </w:rPr>
        <w:t>126.4.5.7. Тема 7. Качество жизни населения.</w:t>
      </w:r>
    </w:p>
    <w:p w:rsidR="008830E6" w:rsidRPr="008830E6" w:rsidRDefault="008830E6" w:rsidP="008830E6">
      <w:pPr>
        <w:rPr>
          <w:lang w:eastAsia="en-US"/>
        </w:rPr>
      </w:pPr>
      <w:r w:rsidRPr="008830E6">
        <w:rPr>
          <w:lang w:eastAsia="en-US"/>
        </w:rP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w:t>
      </w:r>
      <w:r w:rsidR="00BA5A84">
        <w:rPr>
          <w:lang w:eastAsia="en-US"/>
        </w:rPr>
        <w:t>их свобод. Показатели</w:t>
      </w:r>
      <w:r w:rsidRPr="008830E6">
        <w:rPr>
          <w:lang w:eastAsia="en-US"/>
        </w:rPr>
        <w:t xml:space="preserve"> неравенства</w:t>
      </w:r>
      <w:r w:rsidR="00BA5A84">
        <w:rPr>
          <w:lang w:eastAsia="en-US"/>
        </w:rPr>
        <w:t xml:space="preserve"> полов</w:t>
      </w:r>
      <w:r w:rsidRPr="008830E6">
        <w:rPr>
          <w:lang w:eastAsia="en-US"/>
        </w:rPr>
        <w:t xml:space="preserve">. Динамика качества жизни населения в странах разного типа.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Сравнение показателей ИЧР двух стран в разных регионах (по выбору учителя) на основе анализа статистических данных.</w:t>
      </w:r>
    </w:p>
    <w:p w:rsidR="008830E6" w:rsidRPr="008830E6" w:rsidRDefault="008830E6" w:rsidP="008830E6">
      <w:pPr>
        <w:rPr>
          <w:lang w:eastAsia="en-US"/>
        </w:rPr>
      </w:pPr>
      <w:r w:rsidRPr="008830E6">
        <w:rPr>
          <w:lang w:eastAsia="en-US"/>
        </w:rPr>
        <w:t>2). Оценка основных показателей качества жизни населения для отдельных стран мира (по выбору учителя) на основе различных источников.</w:t>
      </w:r>
    </w:p>
    <w:p w:rsidR="008830E6" w:rsidRPr="008830E6" w:rsidRDefault="008830E6" w:rsidP="008830E6">
      <w:pPr>
        <w:rPr>
          <w:lang w:eastAsia="en-US"/>
        </w:rPr>
      </w:pPr>
      <w:r w:rsidRPr="008830E6">
        <w:rPr>
          <w:lang w:eastAsia="en-US"/>
        </w:rPr>
        <w:t>126.4.5.8. Тема 8. Расселение населения мира. Города мира и урбанизация.</w:t>
      </w:r>
    </w:p>
    <w:p w:rsidR="008830E6" w:rsidRPr="008830E6" w:rsidRDefault="008830E6" w:rsidP="008830E6">
      <w:pPr>
        <w:rPr>
          <w:lang w:eastAsia="en-US"/>
        </w:rPr>
      </w:pPr>
      <w:r w:rsidRPr="008830E6">
        <w:rPr>
          <w:lang w:eastAsia="en-US"/>
        </w:rPr>
        <w:t xml:space="preserve">Размещение и плотность населения. Факторы, влияющие на размещение населения. Типы и формы расселения населения. Городское и сельское расселение. </w:t>
      </w:r>
    </w:p>
    <w:p w:rsidR="008830E6" w:rsidRPr="008830E6" w:rsidRDefault="008830E6" w:rsidP="008830E6">
      <w:pPr>
        <w:rPr>
          <w:lang w:eastAsia="en-US"/>
        </w:rPr>
      </w:pPr>
      <w:r w:rsidRPr="008830E6">
        <w:rPr>
          <w:lang w:eastAsia="en-US"/>
        </w:rP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Выявление тенденций в изменении численности населения крупнейших агломераций мира на основе анализа статистических данных.</w:t>
      </w:r>
    </w:p>
    <w:p w:rsidR="008830E6" w:rsidRPr="008830E6" w:rsidRDefault="008830E6" w:rsidP="008830E6">
      <w:pPr>
        <w:rPr>
          <w:lang w:eastAsia="en-US"/>
        </w:rPr>
      </w:pPr>
      <w:r w:rsidRPr="008830E6">
        <w:rPr>
          <w:lang w:eastAsia="en-US"/>
        </w:rPr>
        <w:t>2).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8830E6" w:rsidRPr="008830E6" w:rsidRDefault="008830E6" w:rsidP="008830E6">
      <w:pPr>
        <w:rPr>
          <w:lang w:eastAsia="en-US"/>
        </w:rPr>
      </w:pPr>
      <w:r w:rsidRPr="008830E6">
        <w:rPr>
          <w:lang w:eastAsia="en-US"/>
        </w:rPr>
        <w:t>126.4.5.9. Тема 9. Глобальные города как ядра развития.</w:t>
      </w:r>
    </w:p>
    <w:p w:rsidR="008830E6" w:rsidRPr="008830E6" w:rsidRDefault="008830E6" w:rsidP="008830E6">
      <w:pPr>
        <w:rPr>
          <w:lang w:eastAsia="en-US"/>
        </w:rPr>
      </w:pPr>
      <w:r w:rsidRPr="008830E6">
        <w:rPr>
          <w:lang w:eastAsia="en-US"/>
        </w:rPr>
        <w:t xml:space="preserve">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w:t>
      </w:r>
      <w:r w:rsidRPr="008830E6">
        <w:rPr>
          <w:lang w:eastAsia="en-US"/>
        </w:rPr>
        <w:lastRenderedPageBreak/>
        <w:t xml:space="preserve">исследованиях и образовании. Место Москвы и Санкт-Петербурга в рейтингах глобальных городов.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Сравнительная характеристика ведущих глобальных городов: Лондона, Нью-Йорка, Парижа, Токио, Шанхая – на основе различных рейтингов.</w:t>
      </w:r>
    </w:p>
    <w:p w:rsidR="008830E6" w:rsidRPr="008830E6" w:rsidRDefault="008830E6" w:rsidP="008830E6">
      <w:pPr>
        <w:rPr>
          <w:lang w:eastAsia="en-US"/>
        </w:rPr>
      </w:pPr>
      <w:r w:rsidRPr="008830E6">
        <w:rPr>
          <w:lang w:eastAsia="en-US"/>
        </w:rPr>
        <w:t>126.4.6. Раздел 6. Проблемы мирового экономического развития.</w:t>
      </w:r>
    </w:p>
    <w:p w:rsidR="008830E6" w:rsidRPr="008830E6" w:rsidRDefault="008830E6" w:rsidP="008830E6">
      <w:pPr>
        <w:rPr>
          <w:lang w:eastAsia="en-US"/>
        </w:rPr>
      </w:pPr>
      <w:r w:rsidRPr="008830E6">
        <w:rPr>
          <w:lang w:eastAsia="en-US"/>
        </w:rPr>
        <w:t>126.4.6.1. Тема 1. Мировое хозяйство как система.</w:t>
      </w:r>
    </w:p>
    <w:p w:rsidR="008830E6" w:rsidRPr="008830E6" w:rsidRDefault="008830E6" w:rsidP="008830E6">
      <w:pPr>
        <w:rPr>
          <w:lang w:eastAsia="en-US"/>
        </w:rPr>
      </w:pPr>
      <w:r w:rsidRPr="008830E6">
        <w:rPr>
          <w:lang w:eastAsia="en-US"/>
        </w:rPr>
        <w:t xml:space="preserve">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 стран, определяющие их международную 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 </w:t>
      </w:r>
    </w:p>
    <w:p w:rsidR="008830E6" w:rsidRPr="008830E6" w:rsidRDefault="008830E6" w:rsidP="008830E6">
      <w:pPr>
        <w:rPr>
          <w:lang w:eastAsia="en-US"/>
        </w:rPr>
      </w:pPr>
      <w:r w:rsidRPr="008830E6">
        <w:rPr>
          <w:lang w:eastAsia="en-US"/>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8830E6" w:rsidRPr="008830E6" w:rsidRDefault="008830E6" w:rsidP="008830E6">
      <w:pPr>
        <w:rPr>
          <w:lang w:eastAsia="en-US"/>
        </w:rPr>
      </w:pPr>
      <w:r w:rsidRPr="008830E6">
        <w:rPr>
          <w:lang w:eastAsia="en-US"/>
        </w:rPr>
        <w:t>2). Анализ участия стран и регионов мира в международном географическом разделении труда.</w:t>
      </w:r>
    </w:p>
    <w:p w:rsidR="008830E6" w:rsidRPr="008830E6" w:rsidRDefault="008830E6" w:rsidP="008830E6">
      <w:pPr>
        <w:rPr>
          <w:lang w:eastAsia="en-US"/>
        </w:rPr>
      </w:pPr>
      <w:r w:rsidRPr="008830E6">
        <w:rPr>
          <w:lang w:eastAsia="en-US"/>
        </w:rPr>
        <w:t>3). Классификация стран по особенностям отраслевой структуры их экономики (аграрные, индустриальные, постиндустриальные).</w:t>
      </w:r>
    </w:p>
    <w:p w:rsidR="008830E6" w:rsidRPr="008830E6" w:rsidRDefault="008830E6" w:rsidP="008830E6">
      <w:pPr>
        <w:rPr>
          <w:lang w:eastAsia="en-US"/>
        </w:rPr>
      </w:pPr>
      <w:r w:rsidRPr="008830E6">
        <w:rPr>
          <w:lang w:eastAsia="en-US"/>
        </w:rPr>
        <w:t>126.4.6.2. Тема 2. Научно-технический прогресс и мировое хозяйство.</w:t>
      </w:r>
    </w:p>
    <w:p w:rsidR="008830E6" w:rsidRPr="008830E6" w:rsidRDefault="008830E6" w:rsidP="008830E6">
      <w:pPr>
        <w:rPr>
          <w:lang w:eastAsia="en-US"/>
        </w:rPr>
      </w:pPr>
      <w:r w:rsidRPr="008830E6">
        <w:rPr>
          <w:lang w:eastAsia="en-US"/>
        </w:rPr>
        <w:t xml:space="preserve">Понятия «научно-технический прогресс» и «научно-техническая революция». 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8830E6" w:rsidRPr="008830E6" w:rsidRDefault="008830E6" w:rsidP="008830E6">
      <w:pPr>
        <w:rPr>
          <w:lang w:eastAsia="en-US"/>
        </w:rPr>
      </w:pPr>
      <w:r w:rsidRPr="008830E6">
        <w:rPr>
          <w:lang w:eastAsia="en-US"/>
        </w:rPr>
        <w:t>126.4.6.3. Тема 3. Социально-экономические типы стран мира.</w:t>
      </w:r>
    </w:p>
    <w:p w:rsidR="008830E6" w:rsidRPr="008830E6" w:rsidRDefault="008830E6" w:rsidP="008830E6">
      <w:pPr>
        <w:rPr>
          <w:lang w:eastAsia="en-US"/>
        </w:rPr>
      </w:pPr>
      <w:r w:rsidRPr="008830E6">
        <w:rPr>
          <w:lang w:eastAsia="en-US"/>
        </w:rPr>
        <w:t xml:space="preserve">Показатели экономического развития стран мира. Классификация стран мира 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w:t>
      </w:r>
      <w:r w:rsidRPr="008830E6">
        <w:rPr>
          <w:lang w:eastAsia="en-US"/>
        </w:rPr>
        <w:lastRenderedPageBreak/>
        <w:t>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Практические работы.</w:t>
      </w:r>
    </w:p>
    <w:p w:rsidR="008830E6" w:rsidRPr="008830E6" w:rsidRDefault="008830E6" w:rsidP="008830E6">
      <w:pPr>
        <w:rPr>
          <w:lang w:eastAsia="en-US"/>
        </w:rPr>
      </w:pPr>
      <w:r w:rsidRPr="008830E6">
        <w:rPr>
          <w:lang w:eastAsia="en-US"/>
        </w:rPr>
        <w:t>1. Сравнительная характеристика стран разных типов с использованием статистических и картографических материалов.</w:t>
      </w:r>
    </w:p>
    <w:p w:rsidR="008830E6" w:rsidRPr="008830E6" w:rsidRDefault="008830E6" w:rsidP="008830E6">
      <w:pPr>
        <w:rPr>
          <w:lang w:eastAsia="en-US"/>
        </w:rPr>
      </w:pPr>
      <w:r w:rsidRPr="008830E6">
        <w:rPr>
          <w:lang w:eastAsia="en-US"/>
        </w:rPr>
        <w:t>2. Сравнение структуры экономики развитых и развивающихся стран на основе анализа структуры ВВП и занятости двух стран (по выбору учителя).</w:t>
      </w:r>
    </w:p>
    <w:p w:rsidR="008830E6" w:rsidRPr="008830E6" w:rsidRDefault="008830E6" w:rsidP="008830E6">
      <w:pPr>
        <w:rPr>
          <w:lang w:eastAsia="en-US"/>
        </w:rPr>
      </w:pPr>
      <w:r w:rsidRPr="008830E6">
        <w:rPr>
          <w:lang w:eastAsia="en-US"/>
        </w:rPr>
        <w:t>126.4.6.4. Тема 4. Экономическое развитие стран глобального Севера и глобального Юга.</w:t>
      </w:r>
    </w:p>
    <w:p w:rsidR="008830E6" w:rsidRPr="008830E6" w:rsidRDefault="008830E6" w:rsidP="008830E6">
      <w:pPr>
        <w:rPr>
          <w:lang w:eastAsia="en-US"/>
        </w:rPr>
      </w:pPr>
      <w:r w:rsidRPr="008830E6">
        <w:rPr>
          <w:lang w:eastAsia="en-US"/>
        </w:rPr>
        <w:t xml:space="preserve">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Сравнение показателей социально-экономического развития стран Севера и Юга на основе анализа картографических и статистических материалов.</w:t>
      </w:r>
    </w:p>
    <w:p w:rsidR="008830E6" w:rsidRPr="008830E6" w:rsidRDefault="008830E6" w:rsidP="008830E6">
      <w:pPr>
        <w:rPr>
          <w:lang w:eastAsia="en-US"/>
        </w:rPr>
      </w:pPr>
      <w:r w:rsidRPr="008830E6">
        <w:rPr>
          <w:lang w:eastAsia="en-US"/>
        </w:rPr>
        <w:t>126.4.6.5. Тема 5. Мировое сельское хозяйство и глобальная продовольственная проблема.</w:t>
      </w:r>
    </w:p>
    <w:p w:rsidR="008830E6" w:rsidRPr="008830E6" w:rsidRDefault="008830E6" w:rsidP="008830E6">
      <w:pPr>
        <w:rPr>
          <w:lang w:eastAsia="en-US"/>
        </w:rPr>
      </w:pPr>
      <w:r w:rsidRPr="008830E6">
        <w:rPr>
          <w:lang w:eastAsia="en-US"/>
        </w:rPr>
        <w:t xml:space="preserve">Место сельского хозяйства в структуре ВВП и занятости населения мира и отдельных стран. Географические различия природных и социально-экономических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 </w:t>
      </w:r>
    </w:p>
    <w:p w:rsidR="008830E6" w:rsidRPr="008830E6" w:rsidRDefault="008830E6" w:rsidP="008830E6">
      <w:pPr>
        <w:rPr>
          <w:lang w:eastAsia="en-US"/>
        </w:rPr>
      </w:pPr>
      <w:r w:rsidRPr="008830E6">
        <w:rPr>
          <w:lang w:eastAsia="en-US"/>
        </w:rPr>
        <w:t xml:space="preserve">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 </w:t>
      </w:r>
    </w:p>
    <w:p w:rsidR="008830E6" w:rsidRPr="008830E6" w:rsidRDefault="008830E6" w:rsidP="008830E6">
      <w:pPr>
        <w:rPr>
          <w:lang w:eastAsia="en-US"/>
        </w:rPr>
      </w:pPr>
      <w:r w:rsidRPr="008830E6">
        <w:rPr>
          <w:lang w:eastAsia="en-US"/>
        </w:rPr>
        <w:t xml:space="preserve">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 </w:t>
      </w:r>
    </w:p>
    <w:p w:rsidR="008830E6" w:rsidRPr="008830E6" w:rsidRDefault="008830E6" w:rsidP="008830E6">
      <w:pPr>
        <w:rPr>
          <w:lang w:eastAsia="en-US"/>
        </w:rPr>
      </w:pPr>
      <w:r w:rsidRPr="008830E6">
        <w:rPr>
          <w:lang w:eastAsia="en-US"/>
        </w:rP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w:t>
      </w:r>
      <w:r w:rsidRPr="008830E6">
        <w:rPr>
          <w:lang w:eastAsia="en-US"/>
        </w:rPr>
        <w:lastRenderedPageBreak/>
        <w:t xml:space="preserve">продовольственной безопасности и улучшение питания, содействие устойчивому развитию сельского хозяйства.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8830E6" w:rsidRPr="008830E6" w:rsidRDefault="008830E6" w:rsidP="008830E6">
      <w:pPr>
        <w:rPr>
          <w:lang w:eastAsia="en-US"/>
        </w:rPr>
      </w:pPr>
      <w:r w:rsidRPr="008830E6">
        <w:rPr>
          <w:lang w:eastAsia="en-US"/>
        </w:rPr>
        <w:t>2).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8830E6" w:rsidRPr="008830E6" w:rsidRDefault="008830E6" w:rsidP="008830E6">
      <w:pPr>
        <w:rPr>
          <w:lang w:eastAsia="en-US"/>
        </w:rPr>
      </w:pPr>
      <w:r w:rsidRPr="008830E6">
        <w:rPr>
          <w:lang w:eastAsia="en-US"/>
        </w:rPr>
        <w:t>3).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8830E6" w:rsidRPr="008830E6" w:rsidRDefault="008830E6" w:rsidP="008830E6">
      <w:pPr>
        <w:rPr>
          <w:lang w:eastAsia="en-US"/>
        </w:rPr>
      </w:pPr>
      <w:r w:rsidRPr="008830E6">
        <w:rPr>
          <w:lang w:eastAsia="en-US"/>
        </w:rPr>
        <w:t>126.4.6.6. Тема 6. География ведущих отраслей промышленности мира.</w:t>
      </w:r>
    </w:p>
    <w:p w:rsidR="008830E6" w:rsidRPr="008830E6" w:rsidRDefault="008830E6" w:rsidP="008830E6">
      <w:pPr>
        <w:rPr>
          <w:lang w:eastAsia="en-US"/>
        </w:rPr>
      </w:pPr>
      <w:r w:rsidRPr="008830E6">
        <w:rPr>
          <w:lang w:eastAsia="en-US"/>
        </w:rPr>
        <w:t xml:space="preserve">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наукоёмкости, военно-стратегический и другие). Важнейшие промышленные районы мира. Специализация и особенности промышленного производства в России. </w:t>
      </w:r>
    </w:p>
    <w:p w:rsidR="008830E6" w:rsidRPr="008830E6" w:rsidRDefault="008830E6" w:rsidP="008830E6">
      <w:pPr>
        <w:rPr>
          <w:lang w:eastAsia="en-US"/>
        </w:rPr>
      </w:pPr>
      <w:r w:rsidRPr="008830E6">
        <w:rPr>
          <w:lang w:eastAsia="en-US"/>
        </w:rP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 </w:t>
      </w:r>
    </w:p>
    <w:p w:rsidR="008830E6" w:rsidRPr="008830E6" w:rsidRDefault="008830E6" w:rsidP="008830E6">
      <w:pPr>
        <w:rPr>
          <w:lang w:eastAsia="en-US"/>
        </w:rPr>
      </w:pPr>
      <w:r w:rsidRPr="008830E6">
        <w:rPr>
          <w:lang w:eastAsia="en-US"/>
        </w:rPr>
        <w:t xml:space="preserve">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 </w:t>
      </w:r>
    </w:p>
    <w:p w:rsidR="008830E6" w:rsidRPr="008830E6" w:rsidRDefault="008830E6" w:rsidP="008830E6">
      <w:pPr>
        <w:rPr>
          <w:lang w:eastAsia="en-US"/>
        </w:rPr>
      </w:pPr>
      <w:r w:rsidRPr="008830E6">
        <w:rPr>
          <w:lang w:eastAsia="en-US"/>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8830E6" w:rsidRPr="008830E6" w:rsidRDefault="008830E6" w:rsidP="008830E6">
      <w:pPr>
        <w:rPr>
          <w:lang w:eastAsia="en-US"/>
        </w:rPr>
      </w:pPr>
      <w:r w:rsidRPr="008830E6">
        <w:rPr>
          <w:lang w:eastAsia="en-US"/>
        </w:rPr>
        <w:lastRenderedPageBreak/>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 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8830E6" w:rsidRPr="008830E6" w:rsidRDefault="008830E6" w:rsidP="008830E6">
      <w:pPr>
        <w:rPr>
          <w:lang w:eastAsia="en-US"/>
        </w:rPr>
      </w:pPr>
      <w:r w:rsidRPr="008830E6">
        <w:rPr>
          <w:lang w:eastAsia="en-US"/>
        </w:rPr>
        <w:t xml:space="preserve">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 </w:t>
      </w:r>
    </w:p>
    <w:p w:rsidR="008830E6" w:rsidRPr="008830E6" w:rsidRDefault="008830E6" w:rsidP="008830E6">
      <w:pPr>
        <w:rPr>
          <w:lang w:eastAsia="en-US"/>
        </w:rPr>
      </w:pPr>
      <w:r w:rsidRPr="008830E6">
        <w:rPr>
          <w:lang w:eastAsia="en-US"/>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8830E6" w:rsidRPr="008830E6" w:rsidRDefault="008830E6" w:rsidP="008830E6">
      <w:pPr>
        <w:rPr>
          <w:lang w:eastAsia="en-US"/>
        </w:rPr>
      </w:pPr>
      <w:r w:rsidRPr="008830E6">
        <w:rPr>
          <w:lang w:eastAsia="en-US"/>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Сравнение эффективности различных типов ВИЭ на основе анализа данных об их энергетической и экономической рентабельности.</w:t>
      </w:r>
    </w:p>
    <w:p w:rsidR="008830E6" w:rsidRPr="008830E6" w:rsidRDefault="008830E6" w:rsidP="008830E6">
      <w:pPr>
        <w:rPr>
          <w:lang w:eastAsia="en-US"/>
        </w:rPr>
      </w:pPr>
      <w:r w:rsidRPr="008830E6">
        <w:rPr>
          <w:lang w:eastAsia="en-US"/>
        </w:rPr>
        <w:t>2). Подготовка эссе на тему «Не слишком ли высокую цену человечество платит за нефть?».</w:t>
      </w:r>
    </w:p>
    <w:p w:rsidR="008830E6" w:rsidRPr="008830E6" w:rsidRDefault="008830E6" w:rsidP="008830E6">
      <w:pPr>
        <w:rPr>
          <w:lang w:eastAsia="en-US"/>
        </w:rPr>
      </w:pPr>
      <w:r w:rsidRPr="008830E6">
        <w:rPr>
          <w:lang w:eastAsia="en-US"/>
        </w:rPr>
        <w:t>3).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8830E6" w:rsidRPr="008830E6" w:rsidRDefault="008830E6" w:rsidP="008830E6">
      <w:pPr>
        <w:rPr>
          <w:lang w:eastAsia="en-US"/>
        </w:rPr>
      </w:pPr>
      <w:r w:rsidRPr="008830E6">
        <w:rPr>
          <w:lang w:eastAsia="en-US"/>
        </w:rPr>
        <w:t>4).</w:t>
      </w:r>
      <w:r w:rsidRPr="008830E6">
        <w:rPr>
          <w:lang w:eastAsia="en-US"/>
        </w:rPr>
        <w:tab/>
        <w:t>Составление экономико-географической характеристики одной из отраслей мировой промышленности (по выбору учителя).</w:t>
      </w:r>
    </w:p>
    <w:p w:rsidR="008830E6" w:rsidRPr="008830E6" w:rsidRDefault="008830E6" w:rsidP="008830E6">
      <w:pPr>
        <w:rPr>
          <w:lang w:eastAsia="en-US"/>
        </w:rPr>
      </w:pPr>
      <w:r w:rsidRPr="008830E6">
        <w:rPr>
          <w:lang w:eastAsia="en-US"/>
        </w:rPr>
        <w:t>126.4.6.7. Тема 7. Глобальный рынок услуг и технологий.</w:t>
      </w:r>
    </w:p>
    <w:p w:rsidR="008830E6" w:rsidRPr="008830E6" w:rsidRDefault="008830E6" w:rsidP="008830E6">
      <w:pPr>
        <w:rPr>
          <w:lang w:eastAsia="en-US"/>
        </w:rPr>
      </w:pPr>
      <w:r w:rsidRPr="008830E6">
        <w:rPr>
          <w:lang w:eastAsia="en-US"/>
        </w:rPr>
        <w:t>Международные экономические отношения, их виды. Мировой рынок товаров и услуг. Классификация услуг, основные способы торговли услугами. Ведущие страны мира по экспорту и импорту услуг. Особые экономические зоны.</w:t>
      </w:r>
    </w:p>
    <w:p w:rsidR="008830E6" w:rsidRPr="008830E6" w:rsidRDefault="008830E6" w:rsidP="008830E6">
      <w:pPr>
        <w:rPr>
          <w:lang w:eastAsia="en-US"/>
        </w:rPr>
      </w:pPr>
      <w:r w:rsidRPr="008830E6">
        <w:rPr>
          <w:lang w:eastAsia="en-US"/>
        </w:rPr>
        <w:t xml:space="preserve">Международный туризм, ведущие страны и регионы по развитию туризма. Туристско-рекреационный потенциал регионов мира. </w:t>
      </w:r>
    </w:p>
    <w:p w:rsidR="008830E6" w:rsidRPr="008830E6" w:rsidRDefault="008830E6" w:rsidP="008830E6">
      <w:pPr>
        <w:rPr>
          <w:lang w:eastAsia="en-US"/>
        </w:rPr>
      </w:pPr>
      <w:r w:rsidRPr="008830E6">
        <w:rPr>
          <w:lang w:eastAsia="en-US"/>
        </w:rP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 </w:t>
      </w:r>
    </w:p>
    <w:p w:rsidR="008830E6" w:rsidRPr="008830E6" w:rsidRDefault="008830E6" w:rsidP="008830E6">
      <w:pPr>
        <w:rPr>
          <w:lang w:eastAsia="en-US"/>
        </w:rPr>
      </w:pPr>
      <w:r w:rsidRPr="008830E6">
        <w:rPr>
          <w:lang w:eastAsia="en-US"/>
        </w:rPr>
        <w:t xml:space="preserve">Глобальные системы науки и образования. Международные образовательные услуги. Проблема «утечки мозгов». </w:t>
      </w:r>
    </w:p>
    <w:p w:rsidR="008830E6" w:rsidRPr="008830E6" w:rsidRDefault="008830E6" w:rsidP="008830E6">
      <w:pPr>
        <w:rPr>
          <w:lang w:eastAsia="en-US"/>
        </w:rPr>
      </w:pPr>
      <w:r w:rsidRPr="008830E6">
        <w:rPr>
          <w:lang w:eastAsia="en-US"/>
        </w:rPr>
        <w:lastRenderedPageBreak/>
        <w:t xml:space="preserve">География мировой торговли.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Создание структурной схемы «Формы участия стран и регионов мира в международном географическом разделении труда».</w:t>
      </w:r>
    </w:p>
    <w:p w:rsidR="008830E6" w:rsidRPr="008830E6" w:rsidRDefault="008830E6" w:rsidP="008830E6">
      <w:pPr>
        <w:rPr>
          <w:lang w:eastAsia="en-US"/>
        </w:rPr>
      </w:pPr>
      <w:r w:rsidRPr="008830E6">
        <w:rPr>
          <w:lang w:eastAsia="en-US"/>
        </w:rPr>
        <w:t>2). Определение международной специализации одного из крупнейших регионов мира (по выбору учителя) на основе анализа статистических данных.</w:t>
      </w:r>
    </w:p>
    <w:p w:rsidR="008830E6" w:rsidRPr="008830E6" w:rsidRDefault="008830E6" w:rsidP="008830E6">
      <w:pPr>
        <w:rPr>
          <w:lang w:eastAsia="en-US"/>
        </w:rPr>
      </w:pPr>
      <w:r w:rsidRPr="008830E6">
        <w:rPr>
          <w:lang w:eastAsia="en-US"/>
        </w:rPr>
        <w:t>3). Создание рекламного постера по одному из туристических регионов мира (по выбору обучающихся) на основе источников информации.</w:t>
      </w:r>
    </w:p>
    <w:p w:rsidR="008830E6" w:rsidRPr="008830E6" w:rsidRDefault="008830E6" w:rsidP="008830E6">
      <w:pPr>
        <w:rPr>
          <w:lang w:eastAsia="en-US"/>
        </w:rPr>
      </w:pPr>
      <w:r w:rsidRPr="008830E6">
        <w:rPr>
          <w:lang w:eastAsia="en-US"/>
        </w:rPr>
        <w:t>4).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8830E6" w:rsidRPr="008830E6" w:rsidRDefault="008830E6" w:rsidP="008830E6">
      <w:pPr>
        <w:rPr>
          <w:lang w:eastAsia="en-US"/>
        </w:rPr>
      </w:pPr>
      <w:r w:rsidRPr="008830E6">
        <w:rPr>
          <w:lang w:eastAsia="en-US"/>
        </w:rPr>
        <w:t>5). Отображение статистических данных по обеспеченности различными предприятиями сферы услуг на примере своего города (области).</w:t>
      </w:r>
    </w:p>
    <w:p w:rsidR="008830E6" w:rsidRPr="008830E6" w:rsidRDefault="008830E6" w:rsidP="008830E6">
      <w:pPr>
        <w:rPr>
          <w:lang w:eastAsia="en-US"/>
        </w:rPr>
      </w:pPr>
      <w:r w:rsidRPr="008830E6">
        <w:rPr>
          <w:lang w:eastAsia="en-US"/>
        </w:rPr>
        <w:t>126.4.6.8. Тема 8. Мировая транспортная система.</w:t>
      </w:r>
    </w:p>
    <w:p w:rsidR="008830E6" w:rsidRPr="008830E6" w:rsidRDefault="008830E6" w:rsidP="008830E6">
      <w:pPr>
        <w:rPr>
          <w:lang w:eastAsia="en-US"/>
        </w:rPr>
      </w:pPr>
      <w:r w:rsidRPr="008830E6">
        <w:rPr>
          <w:lang w:eastAsia="en-US"/>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 Транспорт и окружающая среда.</w:t>
      </w:r>
    </w:p>
    <w:p w:rsidR="008830E6" w:rsidRPr="008830E6" w:rsidRDefault="008830E6" w:rsidP="008830E6">
      <w:pPr>
        <w:rPr>
          <w:lang w:eastAsia="en-US"/>
        </w:rPr>
      </w:pPr>
      <w:r w:rsidRPr="008830E6">
        <w:rPr>
          <w:lang w:eastAsia="en-US"/>
        </w:rPr>
        <w:t xml:space="preserve">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 </w:t>
      </w:r>
    </w:p>
    <w:p w:rsidR="008830E6" w:rsidRPr="008830E6" w:rsidRDefault="008830E6" w:rsidP="008830E6">
      <w:pPr>
        <w:rPr>
          <w:lang w:eastAsia="en-US"/>
        </w:rPr>
      </w:pPr>
      <w:r w:rsidRPr="008830E6">
        <w:rPr>
          <w:lang w:eastAsia="en-US"/>
        </w:rPr>
        <w:t xml:space="preserve">Мировой морской транспорт. Структура мирового гражданского морского флота. Важнейшие водные пути, каналы и судоходные реки мира.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8830E6" w:rsidRPr="008830E6" w:rsidRDefault="008830E6" w:rsidP="008830E6">
      <w:pPr>
        <w:rPr>
          <w:lang w:eastAsia="en-US"/>
        </w:rPr>
      </w:pPr>
      <w:r w:rsidRPr="008830E6">
        <w:rPr>
          <w:lang w:eastAsia="en-US"/>
        </w:rPr>
        <w:t>2). Составление картосхемы единого глубоководного пути европейской части России с использованием различных источников информации.</w:t>
      </w:r>
    </w:p>
    <w:p w:rsidR="008830E6" w:rsidRPr="008830E6" w:rsidRDefault="008830E6" w:rsidP="008830E6">
      <w:pPr>
        <w:rPr>
          <w:lang w:eastAsia="en-US"/>
        </w:rPr>
      </w:pPr>
      <w:r w:rsidRPr="008830E6">
        <w:rPr>
          <w:lang w:eastAsia="en-US"/>
        </w:rPr>
        <w:t>3). Оценка транспортно-географического положения России на основе источников информации.</w:t>
      </w:r>
    </w:p>
    <w:p w:rsidR="008830E6" w:rsidRPr="008830E6" w:rsidRDefault="008830E6" w:rsidP="008830E6">
      <w:pPr>
        <w:rPr>
          <w:lang w:eastAsia="en-US"/>
        </w:rPr>
      </w:pPr>
      <w:r w:rsidRPr="008830E6">
        <w:rPr>
          <w:lang w:eastAsia="en-US"/>
        </w:rPr>
        <w:t>126.4.6.9. Тема 9. Глобальные валютно-финансовые отношения.</w:t>
      </w:r>
    </w:p>
    <w:p w:rsidR="008830E6" w:rsidRPr="008830E6" w:rsidRDefault="008830E6" w:rsidP="008830E6">
      <w:pPr>
        <w:rPr>
          <w:lang w:eastAsia="en-US"/>
        </w:rPr>
      </w:pPr>
      <w:r w:rsidRPr="008830E6">
        <w:rPr>
          <w:lang w:eastAsia="en-US"/>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Подготовка дискуссии на тему «Возможно ли преодоление финансовой задолженности развивающимися странами?».</w:t>
      </w:r>
    </w:p>
    <w:p w:rsidR="008830E6" w:rsidRPr="008830E6" w:rsidRDefault="008830E6" w:rsidP="008830E6">
      <w:pPr>
        <w:rPr>
          <w:lang w:eastAsia="en-US"/>
        </w:rPr>
      </w:pPr>
      <w:r w:rsidRPr="008830E6">
        <w:rPr>
          <w:lang w:eastAsia="en-US"/>
        </w:rPr>
        <w:t xml:space="preserve">126.4.6.10. 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w:t>
      </w:r>
      <w:r w:rsidRPr="008830E6">
        <w:rPr>
          <w:lang w:eastAsia="en-US"/>
        </w:rPr>
        <w:lastRenderedPageBreak/>
        <w:t xml:space="preserve">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8830E6" w:rsidRPr="008830E6" w:rsidRDefault="008830E6" w:rsidP="008830E6">
      <w:pPr>
        <w:rPr>
          <w:lang w:eastAsia="en-US"/>
        </w:rPr>
      </w:pPr>
      <w:r w:rsidRPr="008830E6">
        <w:rPr>
          <w:lang w:eastAsia="en-US"/>
        </w:rPr>
        <w:t>2). Анализ международных экономических связей на примере одной из стран (по выбору учителя) на основе анализа различных источников информации.</w:t>
      </w:r>
    </w:p>
    <w:p w:rsidR="008830E6" w:rsidRPr="008830E6" w:rsidRDefault="008830E6" w:rsidP="008830E6">
      <w:pPr>
        <w:rPr>
          <w:lang w:eastAsia="en-US"/>
        </w:rPr>
      </w:pPr>
      <w:r w:rsidRPr="008830E6">
        <w:rPr>
          <w:lang w:eastAsia="en-US"/>
        </w:rPr>
        <w:t>126.5. Содержание учебного предмета «География» в 11 классе.</w:t>
      </w:r>
    </w:p>
    <w:p w:rsidR="008830E6" w:rsidRPr="008830E6" w:rsidRDefault="008830E6" w:rsidP="008830E6">
      <w:pPr>
        <w:rPr>
          <w:lang w:eastAsia="en-US"/>
        </w:rPr>
      </w:pPr>
      <w:r w:rsidRPr="008830E6">
        <w:rPr>
          <w:lang w:eastAsia="en-US"/>
        </w:rPr>
        <w:t>126.5.1. Раздел 7. Зарубежная Европа.</w:t>
      </w:r>
    </w:p>
    <w:p w:rsidR="008830E6" w:rsidRPr="008830E6" w:rsidRDefault="008830E6" w:rsidP="008830E6">
      <w:pPr>
        <w:rPr>
          <w:lang w:eastAsia="en-US"/>
        </w:rPr>
      </w:pPr>
      <w:r w:rsidRPr="008830E6">
        <w:rPr>
          <w:lang w:eastAsia="en-US"/>
        </w:rPr>
        <w:t>126.5.1.1. Тема 1. Географическое положение и политическая карта зарубежной Европы.</w:t>
      </w:r>
    </w:p>
    <w:p w:rsidR="008830E6" w:rsidRPr="008830E6" w:rsidRDefault="008830E6" w:rsidP="008830E6">
      <w:pPr>
        <w:rPr>
          <w:lang w:eastAsia="en-US"/>
        </w:rPr>
      </w:pPr>
      <w:r w:rsidRPr="008830E6">
        <w:rPr>
          <w:lang w:eastAsia="en-US"/>
        </w:rPr>
        <w:t>Политико- и экономико-географическое положение Европы. Размеры территории и численность населения, доля в мировом населении. Большое значение выхода к морям Атлантического океана.</w:t>
      </w:r>
    </w:p>
    <w:p w:rsidR="008830E6" w:rsidRPr="008830E6" w:rsidRDefault="008830E6" w:rsidP="008830E6">
      <w:pPr>
        <w:rPr>
          <w:lang w:eastAsia="en-US"/>
        </w:rPr>
      </w:pPr>
      <w:r w:rsidRPr="008830E6">
        <w:rPr>
          <w:lang w:eastAsia="en-US"/>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8830E6" w:rsidRPr="008830E6" w:rsidRDefault="008830E6" w:rsidP="008830E6">
      <w:pPr>
        <w:rPr>
          <w:lang w:eastAsia="en-US"/>
        </w:rPr>
      </w:pPr>
      <w:r w:rsidRPr="008830E6">
        <w:rPr>
          <w:lang w:eastAsia="en-US"/>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Сравнительная характеристика региональных организаций зарубежной Европы (ЕС, ЕАСТ, Евратом, Европейское космическое агентство).</w:t>
      </w:r>
    </w:p>
    <w:p w:rsidR="008830E6" w:rsidRPr="008830E6" w:rsidRDefault="008830E6" w:rsidP="008830E6">
      <w:pPr>
        <w:rPr>
          <w:lang w:eastAsia="en-US"/>
        </w:rPr>
      </w:pPr>
      <w:r w:rsidRPr="008830E6">
        <w:rPr>
          <w:lang w:eastAsia="en-US"/>
        </w:rPr>
        <w:t>126.5.1.2. Тема 2. Природные условия и ресурсы зарубежной Европы.</w:t>
      </w:r>
    </w:p>
    <w:p w:rsidR="008830E6" w:rsidRPr="008830E6" w:rsidRDefault="008830E6" w:rsidP="008830E6">
      <w:pPr>
        <w:rPr>
          <w:lang w:eastAsia="en-US"/>
        </w:rPr>
      </w:pPr>
      <w:r w:rsidRPr="008830E6">
        <w:rPr>
          <w:lang w:eastAsia="en-US"/>
        </w:rPr>
        <w:t xml:space="preserve">Разнообразие природных условий и ресурсов в зарубежной Европе, 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Оценка обеспеченности природными ресурсами субрегионов зарубежной Европы.</w:t>
      </w:r>
    </w:p>
    <w:p w:rsidR="008830E6" w:rsidRPr="008830E6" w:rsidRDefault="008830E6" w:rsidP="008830E6">
      <w:pPr>
        <w:rPr>
          <w:lang w:eastAsia="en-US"/>
        </w:rPr>
      </w:pPr>
      <w:r w:rsidRPr="008830E6">
        <w:rPr>
          <w:lang w:eastAsia="en-US"/>
        </w:rPr>
        <w:t>2). Комплексная характеристика природно-ресурсного потенциала одной из стран зарубежной Европы (по выбору).</w:t>
      </w:r>
    </w:p>
    <w:p w:rsidR="008830E6" w:rsidRPr="008830E6" w:rsidRDefault="008830E6" w:rsidP="008830E6">
      <w:pPr>
        <w:rPr>
          <w:lang w:eastAsia="en-US"/>
        </w:rPr>
      </w:pPr>
      <w:r w:rsidRPr="008830E6">
        <w:rPr>
          <w:lang w:eastAsia="en-US"/>
        </w:rPr>
        <w:t>126.5.1.3. Тема 3. Население зарубежной Европы.</w:t>
      </w:r>
    </w:p>
    <w:p w:rsidR="008830E6" w:rsidRPr="008830E6" w:rsidRDefault="008830E6" w:rsidP="008830E6">
      <w:pPr>
        <w:rPr>
          <w:lang w:eastAsia="en-US"/>
        </w:rPr>
      </w:pPr>
      <w:r w:rsidRPr="008830E6">
        <w:rPr>
          <w:lang w:eastAsia="en-US"/>
        </w:rPr>
        <w:lastRenderedPageBreak/>
        <w:t xml:space="preserve">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Группировка стран зарубежной Европы по этнической структуре их населения.</w:t>
      </w:r>
    </w:p>
    <w:p w:rsidR="008830E6" w:rsidRPr="008830E6" w:rsidRDefault="008830E6" w:rsidP="008830E6">
      <w:pPr>
        <w:rPr>
          <w:lang w:eastAsia="en-US"/>
        </w:rPr>
      </w:pPr>
      <w:r w:rsidRPr="008830E6">
        <w:rPr>
          <w:lang w:eastAsia="en-US"/>
        </w:rPr>
        <w:t>2). Выявление основных закономерностей расселения населения зарубежной Европы на основе анализа физической карты и тематических карт.</w:t>
      </w:r>
    </w:p>
    <w:p w:rsidR="008830E6" w:rsidRPr="008830E6" w:rsidRDefault="008830E6" w:rsidP="008830E6">
      <w:pPr>
        <w:rPr>
          <w:lang w:eastAsia="en-US"/>
        </w:rPr>
      </w:pPr>
      <w:r w:rsidRPr="008830E6">
        <w:rPr>
          <w:lang w:eastAsia="en-US"/>
        </w:rPr>
        <w:t>126.5.1.4. Тема 4. Хозяйство зарубежной Европы.</w:t>
      </w:r>
    </w:p>
    <w:p w:rsidR="008830E6" w:rsidRPr="008830E6" w:rsidRDefault="008830E6" w:rsidP="008830E6">
      <w:pPr>
        <w:rPr>
          <w:lang w:eastAsia="en-US"/>
        </w:rPr>
      </w:pPr>
      <w:r w:rsidRPr="008830E6">
        <w:rPr>
          <w:lang w:eastAsia="en-US"/>
        </w:rPr>
        <w:t xml:space="preserve">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 </w:t>
      </w:r>
    </w:p>
    <w:p w:rsidR="008830E6" w:rsidRPr="008830E6" w:rsidRDefault="008830E6" w:rsidP="008830E6">
      <w:pPr>
        <w:rPr>
          <w:lang w:eastAsia="en-US"/>
        </w:rPr>
      </w:pPr>
      <w:r w:rsidRPr="008830E6">
        <w:rPr>
          <w:lang w:eastAsia="en-US"/>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8830E6" w:rsidRPr="008830E6" w:rsidRDefault="008830E6" w:rsidP="008830E6">
      <w:pPr>
        <w:rPr>
          <w:lang w:eastAsia="en-US"/>
        </w:rPr>
      </w:pPr>
      <w:r w:rsidRPr="008830E6">
        <w:rPr>
          <w:lang w:eastAsia="en-US"/>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8830E6" w:rsidRPr="008830E6" w:rsidRDefault="008830E6" w:rsidP="008830E6">
      <w:pPr>
        <w:rPr>
          <w:lang w:eastAsia="en-US"/>
        </w:rPr>
      </w:pPr>
      <w:r w:rsidRPr="008830E6">
        <w:rPr>
          <w:lang w:eastAsia="en-US"/>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8830E6" w:rsidRPr="008830E6" w:rsidRDefault="008830E6" w:rsidP="008830E6">
      <w:pPr>
        <w:rPr>
          <w:lang w:eastAsia="en-US"/>
        </w:rPr>
      </w:pPr>
      <w:r w:rsidRPr="008830E6">
        <w:rPr>
          <w:lang w:eastAsia="en-US"/>
        </w:rPr>
        <w:t xml:space="preserve">Выдающееся положение зарубежной Европы в мировой торговле, кредитно-финансовых, научных и других международных связях. Зарубежная Европа как ведущий туристский регион мира. </w:t>
      </w:r>
    </w:p>
    <w:p w:rsidR="008830E6" w:rsidRPr="008830E6" w:rsidRDefault="008830E6" w:rsidP="008830E6">
      <w:pPr>
        <w:rPr>
          <w:lang w:eastAsia="en-US"/>
        </w:rPr>
      </w:pPr>
      <w:r w:rsidRPr="008830E6">
        <w:rPr>
          <w:lang w:eastAsia="en-US"/>
        </w:rPr>
        <w:t xml:space="preserve">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 </w:t>
      </w:r>
    </w:p>
    <w:p w:rsidR="008830E6" w:rsidRPr="008830E6" w:rsidRDefault="008830E6" w:rsidP="008830E6">
      <w:pPr>
        <w:rPr>
          <w:lang w:eastAsia="en-US"/>
        </w:rPr>
      </w:pPr>
      <w:r w:rsidRPr="008830E6">
        <w:rPr>
          <w:lang w:eastAsia="en-US"/>
        </w:rPr>
        <w:t xml:space="preserve">Территориальная структура хозяйства и экологическая ситуация в регионе. Решение экологических проблем на страновом, субрегиональном и региональном уровнях.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Выделение отраслей специализации стран зарубежной Европы в международном разделении труда.</w:t>
      </w:r>
    </w:p>
    <w:p w:rsidR="008830E6" w:rsidRPr="008830E6" w:rsidRDefault="008830E6" w:rsidP="008830E6">
      <w:pPr>
        <w:rPr>
          <w:lang w:eastAsia="en-US"/>
        </w:rPr>
      </w:pPr>
      <w:r w:rsidRPr="008830E6">
        <w:rPr>
          <w:lang w:eastAsia="en-US"/>
        </w:rPr>
        <w:t>2). Характеристика крупнейших ТНК стран зарубежной Европы.</w:t>
      </w:r>
    </w:p>
    <w:p w:rsidR="008830E6" w:rsidRPr="008830E6" w:rsidRDefault="008830E6" w:rsidP="008830E6">
      <w:pPr>
        <w:rPr>
          <w:lang w:eastAsia="en-US"/>
        </w:rPr>
      </w:pPr>
      <w:r w:rsidRPr="008830E6">
        <w:rPr>
          <w:lang w:eastAsia="en-US"/>
        </w:rPr>
        <w:t>3). Комплексная характеристика одной из отраслей промышленности, сельского хозяйства, сектора услуг зарубежной Европы.</w:t>
      </w:r>
    </w:p>
    <w:p w:rsidR="008830E6" w:rsidRPr="008830E6" w:rsidRDefault="008830E6" w:rsidP="008830E6">
      <w:pPr>
        <w:rPr>
          <w:lang w:eastAsia="en-US"/>
        </w:rPr>
      </w:pPr>
      <w:r w:rsidRPr="008830E6">
        <w:rPr>
          <w:lang w:eastAsia="en-US"/>
        </w:rPr>
        <w:t>126.5.1.5. Тема 5. Германия.</w:t>
      </w:r>
    </w:p>
    <w:p w:rsidR="008830E6" w:rsidRPr="008830E6" w:rsidRDefault="008830E6" w:rsidP="008830E6">
      <w:pPr>
        <w:rPr>
          <w:lang w:eastAsia="en-US"/>
        </w:rPr>
      </w:pPr>
      <w:r w:rsidRPr="008830E6">
        <w:rPr>
          <w:lang w:eastAsia="en-US"/>
        </w:rPr>
        <w:t xml:space="preserve">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w:t>
      </w:r>
      <w:r w:rsidRPr="008830E6">
        <w:rPr>
          <w:lang w:eastAsia="en-US"/>
        </w:rPr>
        <w:lastRenderedPageBreak/>
        <w:t>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8830E6" w:rsidRPr="008830E6" w:rsidRDefault="008830E6" w:rsidP="008830E6">
      <w:pPr>
        <w:rPr>
          <w:lang w:eastAsia="en-US"/>
        </w:rPr>
      </w:pPr>
      <w:r w:rsidRPr="008830E6">
        <w:rPr>
          <w:lang w:eastAsia="en-US"/>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8830E6" w:rsidRPr="008830E6" w:rsidRDefault="008830E6" w:rsidP="008830E6">
      <w:pPr>
        <w:rPr>
          <w:lang w:eastAsia="en-US"/>
        </w:rPr>
      </w:pPr>
      <w:r w:rsidRPr="008830E6">
        <w:rPr>
          <w:lang w:eastAsia="en-US"/>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8830E6" w:rsidRPr="008830E6" w:rsidRDefault="008830E6" w:rsidP="008830E6">
      <w:pPr>
        <w:rPr>
          <w:lang w:eastAsia="en-US"/>
        </w:rPr>
      </w:pPr>
      <w:r w:rsidRPr="008830E6">
        <w:rPr>
          <w:lang w:eastAsia="en-US"/>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8830E6" w:rsidRPr="008830E6" w:rsidRDefault="008830E6" w:rsidP="008830E6">
      <w:pPr>
        <w:rPr>
          <w:lang w:eastAsia="en-US"/>
        </w:rPr>
      </w:pPr>
      <w:r w:rsidRPr="008830E6">
        <w:rPr>
          <w:lang w:eastAsia="en-US"/>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Комплексная характеристика федеральных земель Германии.</w:t>
      </w:r>
    </w:p>
    <w:p w:rsidR="008830E6" w:rsidRPr="008830E6" w:rsidRDefault="008830E6" w:rsidP="008830E6">
      <w:pPr>
        <w:rPr>
          <w:lang w:eastAsia="en-US"/>
        </w:rPr>
      </w:pPr>
      <w:r w:rsidRPr="008830E6">
        <w:rPr>
          <w:lang w:eastAsia="en-US"/>
        </w:rPr>
        <w:t>2). Анализ места ТНК Германии в мировых рейтингах.</w:t>
      </w:r>
    </w:p>
    <w:p w:rsidR="008830E6" w:rsidRPr="008830E6" w:rsidRDefault="008830E6" w:rsidP="008830E6">
      <w:pPr>
        <w:rPr>
          <w:lang w:eastAsia="en-US"/>
        </w:rPr>
      </w:pPr>
      <w:r w:rsidRPr="008830E6">
        <w:rPr>
          <w:lang w:eastAsia="en-US"/>
        </w:rPr>
        <w:t>126.5.1.6. Тема 6. Франция.</w:t>
      </w:r>
    </w:p>
    <w:p w:rsidR="008830E6" w:rsidRPr="008830E6" w:rsidRDefault="008830E6" w:rsidP="008830E6">
      <w:pPr>
        <w:rPr>
          <w:lang w:eastAsia="en-US"/>
        </w:rPr>
      </w:pPr>
      <w:r w:rsidRPr="008830E6">
        <w:rPr>
          <w:lang w:eastAsia="en-US"/>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8830E6" w:rsidRPr="008830E6" w:rsidRDefault="008830E6" w:rsidP="008830E6">
      <w:pPr>
        <w:rPr>
          <w:lang w:eastAsia="en-US"/>
        </w:rPr>
      </w:pPr>
      <w:r w:rsidRPr="008830E6">
        <w:rPr>
          <w:lang w:eastAsia="en-US"/>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8830E6" w:rsidRPr="008830E6" w:rsidRDefault="008830E6" w:rsidP="008830E6">
      <w:pPr>
        <w:rPr>
          <w:lang w:eastAsia="en-US"/>
        </w:rPr>
      </w:pPr>
      <w:r w:rsidRPr="008830E6">
        <w:rPr>
          <w:lang w:eastAsia="en-US"/>
        </w:rPr>
        <w:t xml:space="preserve">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 </w:t>
      </w:r>
    </w:p>
    <w:p w:rsidR="008830E6" w:rsidRPr="008830E6" w:rsidRDefault="008830E6" w:rsidP="008830E6">
      <w:pPr>
        <w:rPr>
          <w:lang w:eastAsia="en-US"/>
        </w:rPr>
      </w:pPr>
      <w:r w:rsidRPr="008830E6">
        <w:rPr>
          <w:lang w:eastAsia="en-US"/>
        </w:rPr>
        <w:t xml:space="preserve">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 </w:t>
      </w:r>
    </w:p>
    <w:p w:rsidR="008830E6" w:rsidRPr="008830E6" w:rsidRDefault="008830E6" w:rsidP="008830E6">
      <w:pPr>
        <w:rPr>
          <w:lang w:eastAsia="en-US"/>
        </w:rPr>
      </w:pPr>
      <w:r w:rsidRPr="008830E6">
        <w:rPr>
          <w:lang w:eastAsia="en-US"/>
        </w:rPr>
        <w:t xml:space="preserve">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w:t>
      </w:r>
      <w:r w:rsidRPr="008830E6">
        <w:rPr>
          <w:lang w:eastAsia="en-US"/>
        </w:rPr>
        <w:lastRenderedPageBreak/>
        <w:t>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Выявление перспектив развития отдельных отраслей хозяйства Франции.</w:t>
      </w:r>
    </w:p>
    <w:p w:rsidR="008830E6" w:rsidRPr="008830E6" w:rsidRDefault="008830E6" w:rsidP="008830E6">
      <w:pPr>
        <w:rPr>
          <w:lang w:eastAsia="en-US"/>
        </w:rPr>
      </w:pPr>
      <w:r w:rsidRPr="008830E6">
        <w:rPr>
          <w:lang w:eastAsia="en-US"/>
        </w:rPr>
        <w:t>2). Расчёт доли Франции в важнейших общемировых показателях.</w:t>
      </w:r>
    </w:p>
    <w:p w:rsidR="008830E6" w:rsidRPr="008830E6" w:rsidRDefault="008830E6" w:rsidP="008830E6">
      <w:pPr>
        <w:rPr>
          <w:lang w:eastAsia="en-US"/>
        </w:rPr>
      </w:pPr>
      <w:r w:rsidRPr="008830E6">
        <w:rPr>
          <w:lang w:eastAsia="en-US"/>
        </w:rPr>
        <w:t>126.5.1.7. Тема 7. Великобритания.</w:t>
      </w:r>
    </w:p>
    <w:p w:rsidR="008830E6" w:rsidRPr="008830E6" w:rsidRDefault="008830E6" w:rsidP="008830E6">
      <w:pPr>
        <w:rPr>
          <w:lang w:eastAsia="en-US"/>
        </w:rPr>
      </w:pPr>
      <w:r w:rsidRPr="008830E6">
        <w:rPr>
          <w:lang w:eastAsia="en-US"/>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8830E6" w:rsidRPr="008830E6" w:rsidRDefault="008830E6" w:rsidP="008830E6">
      <w:pPr>
        <w:rPr>
          <w:lang w:eastAsia="en-US"/>
        </w:rPr>
      </w:pPr>
      <w:r w:rsidRPr="008830E6">
        <w:rPr>
          <w:lang w:eastAsia="en-US"/>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8830E6" w:rsidRPr="008830E6" w:rsidRDefault="008830E6" w:rsidP="008830E6">
      <w:pPr>
        <w:rPr>
          <w:lang w:eastAsia="en-US"/>
        </w:rPr>
      </w:pPr>
      <w:r w:rsidRPr="008830E6">
        <w:rPr>
          <w:lang w:eastAsia="en-US"/>
        </w:rPr>
        <w:t xml:space="preserve">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 </w:t>
      </w:r>
    </w:p>
    <w:p w:rsidR="008830E6" w:rsidRPr="008830E6" w:rsidRDefault="008830E6" w:rsidP="008830E6">
      <w:pPr>
        <w:rPr>
          <w:lang w:eastAsia="en-US"/>
        </w:rPr>
      </w:pPr>
      <w:r w:rsidRPr="008830E6">
        <w:rPr>
          <w:lang w:eastAsia="en-US"/>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Характеристика структуры и динамики развития промышленности Великобритании.</w:t>
      </w:r>
    </w:p>
    <w:p w:rsidR="008830E6" w:rsidRPr="008830E6" w:rsidRDefault="008830E6" w:rsidP="008830E6">
      <w:pPr>
        <w:rPr>
          <w:lang w:eastAsia="en-US"/>
        </w:rPr>
      </w:pPr>
      <w:r w:rsidRPr="008830E6">
        <w:rPr>
          <w:lang w:eastAsia="en-US"/>
        </w:rPr>
        <w:t>2). Определение специализации крупнейших промышленных узлов Великобритании.</w:t>
      </w:r>
    </w:p>
    <w:p w:rsidR="008830E6" w:rsidRPr="008830E6" w:rsidRDefault="008830E6" w:rsidP="008830E6">
      <w:pPr>
        <w:rPr>
          <w:lang w:eastAsia="en-US"/>
        </w:rPr>
      </w:pPr>
      <w:r w:rsidRPr="008830E6">
        <w:rPr>
          <w:lang w:eastAsia="en-US"/>
        </w:rPr>
        <w:t>126.5.1.8. Тема 8. Страны Южной Европы.</w:t>
      </w:r>
    </w:p>
    <w:p w:rsidR="008830E6" w:rsidRPr="008830E6" w:rsidRDefault="008830E6" w:rsidP="008830E6">
      <w:pPr>
        <w:rPr>
          <w:lang w:eastAsia="en-US"/>
        </w:rPr>
      </w:pPr>
      <w:r w:rsidRPr="008830E6">
        <w:rPr>
          <w:lang w:eastAsia="en-US"/>
        </w:rPr>
        <w:t xml:space="preserve">Политико- и экономико-географическое положение. Состав субрегиона, дискуссионность его границ. Политическая карта субрегиона. Историко-географические особенности Южной Европы. Древняя Греция и Древний Рим – важнейшие очаги мировой цивилизации. </w:t>
      </w:r>
    </w:p>
    <w:p w:rsidR="008830E6" w:rsidRPr="008830E6" w:rsidRDefault="008830E6" w:rsidP="008830E6">
      <w:pPr>
        <w:rPr>
          <w:lang w:eastAsia="en-US"/>
        </w:rPr>
      </w:pPr>
      <w:r w:rsidRPr="008830E6">
        <w:rPr>
          <w:lang w:eastAsia="en-US"/>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8830E6" w:rsidRPr="008830E6" w:rsidRDefault="008830E6" w:rsidP="008830E6">
      <w:pPr>
        <w:rPr>
          <w:lang w:eastAsia="en-US"/>
        </w:rPr>
      </w:pPr>
      <w:r w:rsidRPr="008830E6">
        <w:rPr>
          <w:lang w:eastAsia="en-US"/>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8830E6" w:rsidRPr="008830E6" w:rsidRDefault="008830E6" w:rsidP="008830E6">
      <w:pPr>
        <w:rPr>
          <w:lang w:eastAsia="en-US"/>
        </w:rPr>
      </w:pPr>
      <w:r w:rsidRPr="008830E6">
        <w:rPr>
          <w:lang w:eastAsia="en-US"/>
        </w:rPr>
        <w:t xml:space="preserve">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w:t>
      </w:r>
      <w:r w:rsidRPr="008830E6">
        <w:rPr>
          <w:lang w:eastAsia="en-US"/>
        </w:rPr>
        <w:lastRenderedPageBreak/>
        <w:t xml:space="preserve">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Сравнительная экономико-географическая характеристика стран Южной Европы.</w:t>
      </w:r>
    </w:p>
    <w:p w:rsidR="008830E6" w:rsidRPr="008830E6" w:rsidRDefault="008830E6" w:rsidP="008830E6">
      <w:pPr>
        <w:rPr>
          <w:lang w:eastAsia="en-US"/>
        </w:rPr>
      </w:pPr>
      <w:r w:rsidRPr="008830E6">
        <w:rPr>
          <w:lang w:eastAsia="en-US"/>
        </w:rPr>
        <w:t>2). Характеристика крупнейших ТНК Италии.</w:t>
      </w:r>
    </w:p>
    <w:p w:rsidR="008830E6" w:rsidRPr="008830E6" w:rsidRDefault="008830E6" w:rsidP="008830E6">
      <w:pPr>
        <w:rPr>
          <w:lang w:eastAsia="en-US"/>
        </w:rPr>
      </w:pPr>
      <w:r w:rsidRPr="008830E6">
        <w:rPr>
          <w:lang w:eastAsia="en-US"/>
        </w:rPr>
        <w:t>126.5.1.9. Тема 9. Северная Европа.</w:t>
      </w:r>
    </w:p>
    <w:p w:rsidR="008830E6" w:rsidRPr="008830E6" w:rsidRDefault="008830E6" w:rsidP="008830E6">
      <w:pPr>
        <w:rPr>
          <w:lang w:eastAsia="en-US"/>
        </w:rPr>
      </w:pPr>
      <w:r w:rsidRPr="008830E6">
        <w:rPr>
          <w:lang w:eastAsia="en-US"/>
        </w:rPr>
        <w:t xml:space="preserve">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 и социального развития. </w:t>
      </w:r>
    </w:p>
    <w:p w:rsidR="008830E6" w:rsidRPr="008830E6" w:rsidRDefault="008830E6" w:rsidP="008830E6">
      <w:pPr>
        <w:rPr>
          <w:lang w:eastAsia="en-US"/>
        </w:rPr>
      </w:pPr>
      <w:r w:rsidRPr="008830E6">
        <w:rPr>
          <w:lang w:eastAsia="en-US"/>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8830E6" w:rsidRPr="008830E6" w:rsidRDefault="008830E6" w:rsidP="008830E6">
      <w:pPr>
        <w:rPr>
          <w:lang w:eastAsia="en-US"/>
        </w:rPr>
      </w:pPr>
      <w:r w:rsidRPr="008830E6">
        <w:rPr>
          <w:lang w:eastAsia="en-US"/>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8830E6" w:rsidRPr="008830E6" w:rsidRDefault="008830E6" w:rsidP="008830E6">
      <w:pPr>
        <w:rPr>
          <w:lang w:eastAsia="en-US"/>
        </w:rPr>
      </w:pPr>
      <w:r w:rsidRPr="008830E6">
        <w:rPr>
          <w:lang w:eastAsia="en-US"/>
        </w:rPr>
        <w:t xml:space="preserve">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 </w:t>
      </w:r>
    </w:p>
    <w:p w:rsidR="008830E6" w:rsidRPr="008830E6" w:rsidRDefault="008830E6" w:rsidP="008830E6">
      <w:pPr>
        <w:rPr>
          <w:lang w:eastAsia="en-US"/>
        </w:rPr>
      </w:pPr>
      <w:r w:rsidRPr="008830E6">
        <w:rPr>
          <w:lang w:eastAsia="en-US"/>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Сравнительная экономико-географическая характеристика стран Северной Европы.</w:t>
      </w:r>
    </w:p>
    <w:p w:rsidR="008830E6" w:rsidRPr="008830E6" w:rsidRDefault="008830E6" w:rsidP="008830E6">
      <w:pPr>
        <w:rPr>
          <w:lang w:eastAsia="en-US"/>
        </w:rPr>
      </w:pPr>
      <w:r w:rsidRPr="008830E6">
        <w:rPr>
          <w:lang w:eastAsia="en-US"/>
        </w:rPr>
        <w:t>2). Характеристика крупнейших ТНК Северной Европы.</w:t>
      </w:r>
    </w:p>
    <w:p w:rsidR="008830E6" w:rsidRPr="008830E6" w:rsidRDefault="008830E6" w:rsidP="008830E6">
      <w:pPr>
        <w:rPr>
          <w:lang w:eastAsia="en-US"/>
        </w:rPr>
      </w:pPr>
      <w:r w:rsidRPr="008830E6">
        <w:rPr>
          <w:lang w:eastAsia="en-US"/>
        </w:rPr>
        <w:t>3). Анализ территориальной структуры хозяйства Северной Европы, выявление городов – фокусов развития для районов нового освоения.</w:t>
      </w:r>
    </w:p>
    <w:p w:rsidR="008830E6" w:rsidRPr="008830E6" w:rsidRDefault="008830E6" w:rsidP="008830E6">
      <w:pPr>
        <w:rPr>
          <w:lang w:eastAsia="en-US"/>
        </w:rPr>
      </w:pPr>
      <w:r w:rsidRPr="008830E6">
        <w:rPr>
          <w:lang w:eastAsia="en-US"/>
        </w:rPr>
        <w:t>126.5.1.10. Тема 10. Восточная Европа.</w:t>
      </w:r>
    </w:p>
    <w:p w:rsidR="008830E6" w:rsidRPr="008830E6" w:rsidRDefault="008830E6" w:rsidP="008830E6">
      <w:pPr>
        <w:rPr>
          <w:lang w:eastAsia="en-US"/>
        </w:rPr>
      </w:pPr>
      <w:r w:rsidRPr="008830E6">
        <w:rPr>
          <w:lang w:eastAsia="en-US"/>
        </w:rPr>
        <w:t xml:space="preserve">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ХХ и ХХI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 </w:t>
      </w:r>
    </w:p>
    <w:p w:rsidR="008830E6" w:rsidRPr="008830E6" w:rsidRDefault="008830E6" w:rsidP="008830E6">
      <w:pPr>
        <w:rPr>
          <w:lang w:eastAsia="en-US"/>
        </w:rPr>
      </w:pPr>
      <w:r w:rsidRPr="008830E6">
        <w:rPr>
          <w:lang w:eastAsia="en-US"/>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8830E6" w:rsidRPr="008830E6" w:rsidRDefault="008830E6" w:rsidP="008830E6">
      <w:pPr>
        <w:rPr>
          <w:lang w:eastAsia="en-US"/>
        </w:rPr>
      </w:pPr>
      <w:r w:rsidRPr="008830E6">
        <w:rPr>
          <w:lang w:eastAsia="en-US"/>
        </w:rPr>
        <w:t xml:space="preserve">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w:t>
      </w:r>
      <w:r w:rsidRPr="008830E6">
        <w:rPr>
          <w:lang w:eastAsia="en-US"/>
        </w:rPr>
        <w:lastRenderedPageBreak/>
        <w:t>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8830E6" w:rsidRPr="008830E6" w:rsidRDefault="008830E6" w:rsidP="008830E6">
      <w:pPr>
        <w:rPr>
          <w:lang w:eastAsia="en-US"/>
        </w:rPr>
      </w:pPr>
      <w:r w:rsidRPr="008830E6">
        <w:rPr>
          <w:lang w:eastAsia="en-US"/>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8830E6" w:rsidRPr="008830E6" w:rsidRDefault="008830E6" w:rsidP="008830E6">
      <w:pPr>
        <w:rPr>
          <w:lang w:eastAsia="en-US"/>
        </w:rPr>
      </w:pPr>
      <w:r w:rsidRPr="008830E6">
        <w:rPr>
          <w:lang w:eastAsia="en-US"/>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Сравнительная экономико-географическая характеристика стран Восточной Европы.</w:t>
      </w:r>
    </w:p>
    <w:p w:rsidR="008830E6" w:rsidRPr="008830E6" w:rsidRDefault="008830E6" w:rsidP="008830E6">
      <w:pPr>
        <w:rPr>
          <w:lang w:eastAsia="en-US"/>
        </w:rPr>
      </w:pPr>
      <w:r w:rsidRPr="008830E6">
        <w:rPr>
          <w:lang w:eastAsia="en-US"/>
        </w:rPr>
        <w:t>2). Расчёт контрастов в социально-экономических показателях между столичными районами и периферией стран Восточной Европы.</w:t>
      </w:r>
    </w:p>
    <w:p w:rsidR="008830E6" w:rsidRPr="008830E6" w:rsidRDefault="008830E6" w:rsidP="008830E6">
      <w:pPr>
        <w:rPr>
          <w:lang w:eastAsia="en-US"/>
        </w:rPr>
      </w:pPr>
      <w:r w:rsidRPr="008830E6">
        <w:rPr>
          <w:lang w:eastAsia="en-US"/>
        </w:rPr>
        <w:t>126.5.2. Раздел 8. Северная Америка.</w:t>
      </w:r>
    </w:p>
    <w:p w:rsidR="008830E6" w:rsidRPr="008830E6" w:rsidRDefault="008830E6" w:rsidP="008830E6">
      <w:pPr>
        <w:rPr>
          <w:lang w:eastAsia="en-US"/>
        </w:rPr>
      </w:pPr>
      <w:r w:rsidRPr="008830E6">
        <w:rPr>
          <w:lang w:eastAsia="en-US"/>
        </w:rPr>
        <w:t>126.5.2.1. Тема 1. Политико- и экономико-географическое положение США и Канады.</w:t>
      </w:r>
    </w:p>
    <w:p w:rsidR="008830E6" w:rsidRPr="008830E6" w:rsidRDefault="008830E6" w:rsidP="008830E6">
      <w:pPr>
        <w:rPr>
          <w:lang w:eastAsia="en-US"/>
        </w:rPr>
      </w:pPr>
      <w:r w:rsidRPr="008830E6">
        <w:rPr>
          <w:lang w:eastAsia="en-US"/>
        </w:rPr>
        <w:t>Североамериканский регион: географические, исторические, культурные, 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8830E6" w:rsidRPr="008830E6" w:rsidRDefault="008830E6" w:rsidP="008830E6">
      <w:pPr>
        <w:rPr>
          <w:lang w:eastAsia="en-US"/>
        </w:rPr>
      </w:pPr>
      <w:r w:rsidRPr="008830E6">
        <w:rPr>
          <w:lang w:eastAsia="en-US"/>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8830E6" w:rsidRPr="008830E6" w:rsidRDefault="008830E6" w:rsidP="008830E6">
      <w:pPr>
        <w:rPr>
          <w:lang w:eastAsia="en-US"/>
        </w:rPr>
      </w:pPr>
      <w:r w:rsidRPr="008830E6">
        <w:rPr>
          <w:lang w:eastAsia="en-US"/>
        </w:rPr>
        <w:t xml:space="preserve">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 </w:t>
      </w:r>
    </w:p>
    <w:p w:rsidR="008830E6" w:rsidRPr="008830E6" w:rsidRDefault="008830E6" w:rsidP="008830E6">
      <w:pPr>
        <w:rPr>
          <w:lang w:eastAsia="en-US"/>
        </w:rPr>
      </w:pPr>
      <w:r w:rsidRPr="008830E6">
        <w:rPr>
          <w:lang w:eastAsia="en-US"/>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Определение штатов США с наиболее благоприятным экономико-географическим положением.</w:t>
      </w:r>
    </w:p>
    <w:p w:rsidR="008830E6" w:rsidRPr="008830E6" w:rsidRDefault="008830E6" w:rsidP="008830E6">
      <w:pPr>
        <w:rPr>
          <w:lang w:eastAsia="en-US"/>
        </w:rPr>
      </w:pPr>
      <w:r w:rsidRPr="008830E6">
        <w:rPr>
          <w:lang w:eastAsia="en-US"/>
        </w:rPr>
        <w:t>2). Комплексная характеристика экономико-географического положения Канады.</w:t>
      </w:r>
    </w:p>
    <w:p w:rsidR="008830E6" w:rsidRPr="008830E6" w:rsidRDefault="008830E6" w:rsidP="008830E6">
      <w:pPr>
        <w:rPr>
          <w:lang w:eastAsia="en-US"/>
        </w:rPr>
      </w:pPr>
      <w:r w:rsidRPr="008830E6">
        <w:rPr>
          <w:lang w:eastAsia="en-US"/>
        </w:rPr>
        <w:t>126.5.2.2. Тема 2. Природно-ресурсный потенциал США.</w:t>
      </w:r>
    </w:p>
    <w:p w:rsidR="008830E6" w:rsidRPr="008830E6" w:rsidRDefault="008830E6" w:rsidP="008830E6">
      <w:pPr>
        <w:rPr>
          <w:lang w:eastAsia="en-US"/>
        </w:rPr>
      </w:pPr>
      <w:r w:rsidRPr="008830E6">
        <w:rPr>
          <w:lang w:eastAsia="en-US"/>
        </w:rPr>
        <w:t xml:space="preserve">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 </w:t>
      </w:r>
    </w:p>
    <w:p w:rsidR="008830E6" w:rsidRPr="008830E6" w:rsidRDefault="008830E6" w:rsidP="008830E6">
      <w:pPr>
        <w:rPr>
          <w:lang w:eastAsia="en-US"/>
        </w:rPr>
      </w:pPr>
      <w:r w:rsidRPr="008830E6">
        <w:rPr>
          <w:lang w:eastAsia="en-US"/>
        </w:rPr>
        <w:t xml:space="preserve">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w:t>
      </w:r>
      <w:r w:rsidRPr="008830E6">
        <w:rPr>
          <w:lang w:eastAsia="en-US"/>
        </w:rPr>
        <w:lastRenderedPageBreak/>
        <w:t>Водные проблемы Запада США. Рекреационные ресурсы США. Природно-ресурсные районы США.</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Хозяйственная оценка природных условий и ресурсов США по отдельным районам страны.</w:t>
      </w:r>
    </w:p>
    <w:p w:rsidR="008830E6" w:rsidRPr="008830E6" w:rsidRDefault="008830E6" w:rsidP="008830E6">
      <w:pPr>
        <w:rPr>
          <w:lang w:eastAsia="en-US"/>
        </w:rPr>
      </w:pPr>
      <w:r w:rsidRPr="008830E6">
        <w:rPr>
          <w:lang w:eastAsia="en-US"/>
        </w:rPr>
        <w:t>2). Выявление оптимальных сочетаний природных ресурсов на территории США.</w:t>
      </w:r>
    </w:p>
    <w:p w:rsidR="008830E6" w:rsidRPr="008830E6" w:rsidRDefault="008830E6" w:rsidP="008830E6">
      <w:pPr>
        <w:rPr>
          <w:lang w:eastAsia="en-US"/>
        </w:rPr>
      </w:pPr>
      <w:r w:rsidRPr="008830E6">
        <w:rPr>
          <w:lang w:eastAsia="en-US"/>
        </w:rPr>
        <w:t>126.5.2.3. Тема 3. Население США.</w:t>
      </w:r>
    </w:p>
    <w:p w:rsidR="008830E6" w:rsidRPr="008830E6" w:rsidRDefault="008830E6" w:rsidP="008830E6">
      <w:pPr>
        <w:rPr>
          <w:lang w:eastAsia="en-US"/>
        </w:rPr>
      </w:pPr>
      <w:r w:rsidRPr="008830E6">
        <w:rPr>
          <w:lang w:eastAsia="en-US"/>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Характеристика отдельных расовых и этнических групп населения США.</w:t>
      </w:r>
    </w:p>
    <w:p w:rsidR="008830E6" w:rsidRPr="008830E6" w:rsidRDefault="008830E6" w:rsidP="008830E6">
      <w:pPr>
        <w:rPr>
          <w:lang w:eastAsia="en-US"/>
        </w:rPr>
      </w:pPr>
      <w:r w:rsidRPr="008830E6">
        <w:rPr>
          <w:lang w:eastAsia="en-US"/>
        </w:rPr>
        <w:t>2). Анализ размещения крупнейших городских агломераций по территории США.</w:t>
      </w:r>
    </w:p>
    <w:p w:rsidR="008830E6" w:rsidRPr="008830E6" w:rsidRDefault="008830E6" w:rsidP="008830E6">
      <w:pPr>
        <w:rPr>
          <w:lang w:eastAsia="en-US"/>
        </w:rPr>
      </w:pPr>
      <w:r w:rsidRPr="008830E6">
        <w:rPr>
          <w:lang w:eastAsia="en-US"/>
        </w:rPr>
        <w:t>126.5.2.4. Тема 4. Хозяйство США.</w:t>
      </w:r>
    </w:p>
    <w:p w:rsidR="008830E6" w:rsidRPr="008830E6" w:rsidRDefault="008830E6" w:rsidP="008830E6">
      <w:pPr>
        <w:rPr>
          <w:lang w:eastAsia="en-US"/>
        </w:rPr>
      </w:pPr>
      <w:r w:rsidRPr="008830E6">
        <w:rPr>
          <w:lang w:eastAsia="en-US"/>
        </w:rPr>
        <w:t xml:space="preserve">Место США в мировой экономике. Макроэкономические показатели развития США и их динамика. </w:t>
      </w:r>
    </w:p>
    <w:p w:rsidR="008830E6" w:rsidRPr="008830E6" w:rsidRDefault="008830E6" w:rsidP="008830E6">
      <w:pPr>
        <w:rPr>
          <w:lang w:eastAsia="en-US"/>
        </w:rPr>
      </w:pPr>
      <w:r w:rsidRPr="008830E6">
        <w:rPr>
          <w:lang w:eastAsia="en-US"/>
        </w:rPr>
        <w:t xml:space="preserve">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 </w:t>
      </w:r>
    </w:p>
    <w:p w:rsidR="008830E6" w:rsidRPr="008830E6" w:rsidRDefault="008830E6" w:rsidP="008830E6">
      <w:pPr>
        <w:rPr>
          <w:lang w:eastAsia="en-US"/>
        </w:rPr>
      </w:pPr>
      <w:r w:rsidRPr="008830E6">
        <w:rPr>
          <w:lang w:eastAsia="en-US"/>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8830E6" w:rsidRPr="008830E6" w:rsidRDefault="008830E6" w:rsidP="008830E6">
      <w:pPr>
        <w:rPr>
          <w:lang w:eastAsia="en-US"/>
        </w:rPr>
      </w:pPr>
      <w:r w:rsidRPr="008830E6">
        <w:rPr>
          <w:lang w:eastAsia="en-US"/>
        </w:rPr>
        <w:t>Роль и структура добывающей промышленности США. География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8830E6" w:rsidRPr="008830E6" w:rsidRDefault="008830E6" w:rsidP="008830E6">
      <w:pPr>
        <w:rPr>
          <w:lang w:eastAsia="en-US"/>
        </w:rPr>
      </w:pPr>
      <w:r w:rsidRPr="008830E6">
        <w:rPr>
          <w:lang w:eastAsia="en-US"/>
        </w:rPr>
        <w:t xml:space="preserve">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 металлургии, машиностроения (включая автомобилестроение, авиаракетно-космическую, электротехническую и электронную), химической (включая фармацевтическую), лесной, </w:t>
      </w:r>
      <w:r w:rsidRPr="008830E6">
        <w:rPr>
          <w:lang w:eastAsia="en-US"/>
        </w:rPr>
        <w:lastRenderedPageBreak/>
        <w:t>целлюлозно-бумажной, полиграфической, лёгкой и пищевой. Ведущие промышленные районы и центры обрабатывающей промышленности.</w:t>
      </w:r>
    </w:p>
    <w:p w:rsidR="008830E6" w:rsidRPr="008830E6" w:rsidRDefault="008830E6" w:rsidP="008830E6">
      <w:pPr>
        <w:rPr>
          <w:lang w:eastAsia="en-US"/>
        </w:rPr>
      </w:pPr>
      <w:r w:rsidRPr="008830E6">
        <w:rPr>
          <w:lang w:eastAsia="en-US"/>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8830E6" w:rsidRPr="008830E6" w:rsidRDefault="008830E6" w:rsidP="008830E6">
      <w:pPr>
        <w:rPr>
          <w:lang w:eastAsia="en-US"/>
        </w:rPr>
      </w:pPr>
      <w:r w:rsidRPr="008830E6">
        <w:rPr>
          <w:lang w:eastAsia="en-US"/>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8830E6" w:rsidRPr="008830E6" w:rsidRDefault="008830E6" w:rsidP="008830E6">
      <w:pPr>
        <w:rPr>
          <w:lang w:eastAsia="en-US"/>
        </w:rPr>
      </w:pPr>
      <w:r w:rsidRPr="008830E6">
        <w:rPr>
          <w:lang w:eastAsia="en-US"/>
        </w:rPr>
        <w:t xml:space="preserve">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 </w:t>
      </w:r>
    </w:p>
    <w:p w:rsidR="008830E6" w:rsidRPr="008830E6" w:rsidRDefault="008830E6" w:rsidP="008830E6">
      <w:pPr>
        <w:rPr>
          <w:lang w:eastAsia="en-US"/>
        </w:rPr>
      </w:pPr>
      <w:r w:rsidRPr="008830E6">
        <w:rPr>
          <w:lang w:eastAsia="en-US"/>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Характеристика отдельных отраслей обрабатывающей промышленности США по материалам учебной литературы и Интернета.</w:t>
      </w:r>
    </w:p>
    <w:p w:rsidR="008830E6" w:rsidRPr="008830E6" w:rsidRDefault="008830E6" w:rsidP="008830E6">
      <w:pPr>
        <w:rPr>
          <w:lang w:eastAsia="en-US"/>
        </w:rPr>
      </w:pPr>
      <w:r w:rsidRPr="008830E6">
        <w:rPr>
          <w:lang w:eastAsia="en-US"/>
        </w:rPr>
        <w:t>2). Экономико-географическая характеристика одного из штатов США (по выбору учащегося).</w:t>
      </w:r>
    </w:p>
    <w:p w:rsidR="008830E6" w:rsidRPr="008830E6" w:rsidRDefault="008830E6" w:rsidP="008830E6">
      <w:pPr>
        <w:rPr>
          <w:lang w:eastAsia="en-US"/>
        </w:rPr>
      </w:pPr>
      <w:r w:rsidRPr="008830E6">
        <w:rPr>
          <w:lang w:eastAsia="en-US"/>
        </w:rPr>
        <w:t>3). Расчёт доли США в общемировых показателях ряда отраслей хозяйства.</w:t>
      </w:r>
    </w:p>
    <w:p w:rsidR="008830E6" w:rsidRPr="008830E6" w:rsidRDefault="008830E6" w:rsidP="008830E6">
      <w:pPr>
        <w:rPr>
          <w:lang w:eastAsia="en-US"/>
        </w:rPr>
      </w:pPr>
      <w:r w:rsidRPr="008830E6">
        <w:rPr>
          <w:lang w:eastAsia="en-US"/>
        </w:rPr>
        <w:t>126.5.2.5. Тема 5. Экономические районы США.</w:t>
      </w:r>
    </w:p>
    <w:p w:rsidR="008830E6" w:rsidRPr="008830E6" w:rsidRDefault="008830E6" w:rsidP="008830E6">
      <w:pPr>
        <w:rPr>
          <w:lang w:eastAsia="en-US"/>
        </w:rPr>
      </w:pPr>
      <w:r w:rsidRPr="008830E6">
        <w:rPr>
          <w:lang w:eastAsia="en-US"/>
        </w:rPr>
        <w:t>Полицентричность территориальной структуры хозяйства США. Экономическое районирование США: Северо-Восток, Средний Запад, Юг, Запад.</w:t>
      </w:r>
    </w:p>
    <w:p w:rsidR="008830E6" w:rsidRPr="008830E6" w:rsidRDefault="008830E6" w:rsidP="008830E6">
      <w:pPr>
        <w:rPr>
          <w:lang w:eastAsia="en-US"/>
        </w:rPr>
      </w:pPr>
      <w:r w:rsidRPr="008830E6">
        <w:rPr>
          <w:lang w:eastAsia="en-US"/>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8830E6" w:rsidRPr="008830E6" w:rsidRDefault="008830E6" w:rsidP="008830E6">
      <w:pPr>
        <w:rPr>
          <w:lang w:eastAsia="en-US"/>
        </w:rPr>
      </w:pPr>
      <w:r w:rsidRPr="008830E6">
        <w:rPr>
          <w:lang w:eastAsia="en-US"/>
        </w:rPr>
        <w:t xml:space="preserve"> 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8830E6" w:rsidRPr="008830E6" w:rsidRDefault="008830E6" w:rsidP="008830E6">
      <w:pPr>
        <w:rPr>
          <w:lang w:eastAsia="en-US"/>
        </w:rPr>
      </w:pPr>
      <w:r w:rsidRPr="008830E6">
        <w:rPr>
          <w:lang w:eastAsia="en-US"/>
        </w:rPr>
        <w:t xml:space="preserve">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 </w:t>
      </w:r>
    </w:p>
    <w:p w:rsidR="008830E6" w:rsidRPr="008830E6" w:rsidRDefault="008830E6" w:rsidP="008830E6">
      <w:pPr>
        <w:rPr>
          <w:lang w:eastAsia="en-US"/>
        </w:rPr>
      </w:pPr>
      <w:r w:rsidRPr="008830E6">
        <w:rPr>
          <w:lang w:eastAsia="en-US"/>
        </w:rPr>
        <w:t xml:space="preserve">Запад. Самый молодой по времени освоения район США. Ярко выраженные природные и хозяйственные различия между Приморскими и Горными штатами. </w:t>
      </w:r>
    </w:p>
    <w:p w:rsidR="008830E6" w:rsidRPr="008830E6" w:rsidRDefault="008830E6" w:rsidP="008830E6">
      <w:pPr>
        <w:rPr>
          <w:lang w:eastAsia="en-US"/>
        </w:rPr>
      </w:pPr>
      <w:r w:rsidRPr="008830E6">
        <w:rPr>
          <w:lang w:eastAsia="en-US"/>
        </w:rPr>
        <w:t xml:space="preserve">Тихоокеанский мегалополис и его крупнейшие центры.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Комплексная характеристика экономических районов США.</w:t>
      </w:r>
    </w:p>
    <w:p w:rsidR="008830E6" w:rsidRPr="008830E6" w:rsidRDefault="008830E6" w:rsidP="008830E6">
      <w:pPr>
        <w:rPr>
          <w:lang w:eastAsia="en-US"/>
        </w:rPr>
      </w:pPr>
      <w:r w:rsidRPr="008830E6">
        <w:rPr>
          <w:lang w:eastAsia="en-US"/>
        </w:rPr>
        <w:t>2). Расчёт доли экономических районов США по ряду демографических, экономических и социальных показателей.</w:t>
      </w:r>
    </w:p>
    <w:p w:rsidR="008830E6" w:rsidRPr="008830E6" w:rsidRDefault="008830E6" w:rsidP="008830E6">
      <w:pPr>
        <w:rPr>
          <w:lang w:eastAsia="en-US"/>
        </w:rPr>
      </w:pPr>
      <w:r w:rsidRPr="008830E6">
        <w:rPr>
          <w:lang w:eastAsia="en-US"/>
        </w:rPr>
        <w:t>126.5.2.6. Тема 6. Канада.</w:t>
      </w:r>
    </w:p>
    <w:p w:rsidR="008830E6" w:rsidRPr="008830E6" w:rsidRDefault="008830E6" w:rsidP="008830E6">
      <w:pPr>
        <w:rPr>
          <w:lang w:eastAsia="en-US"/>
        </w:rPr>
      </w:pPr>
      <w:r w:rsidRPr="008830E6">
        <w:rPr>
          <w:lang w:eastAsia="en-US"/>
        </w:rPr>
        <w:t xml:space="preserve">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w:t>
      </w:r>
      <w:r w:rsidRPr="008830E6">
        <w:rPr>
          <w:lang w:eastAsia="en-US"/>
        </w:rPr>
        <w:lastRenderedPageBreak/>
        <w:t>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8830E6" w:rsidRPr="008830E6" w:rsidRDefault="008830E6" w:rsidP="008830E6">
      <w:pPr>
        <w:rPr>
          <w:lang w:eastAsia="en-US"/>
        </w:rPr>
      </w:pPr>
      <w:r w:rsidRPr="008830E6">
        <w:rPr>
          <w:lang w:eastAsia="en-US"/>
        </w:rPr>
        <w:t xml:space="preserve">Этнический состав населения как отражение истории формирования страны. Контрасты между главной полосой расселения и Канадским Севером. </w:t>
      </w:r>
    </w:p>
    <w:p w:rsidR="008830E6" w:rsidRPr="008830E6" w:rsidRDefault="008830E6" w:rsidP="008830E6">
      <w:pPr>
        <w:rPr>
          <w:lang w:eastAsia="en-US"/>
        </w:rPr>
      </w:pPr>
      <w:r w:rsidRPr="008830E6">
        <w:rPr>
          <w:lang w:eastAsia="en-US"/>
        </w:rPr>
        <w:t xml:space="preserve">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 </w:t>
      </w:r>
    </w:p>
    <w:p w:rsidR="008830E6" w:rsidRPr="008830E6" w:rsidRDefault="008830E6" w:rsidP="008830E6">
      <w:pPr>
        <w:rPr>
          <w:lang w:eastAsia="en-US"/>
        </w:rPr>
      </w:pPr>
      <w:r w:rsidRPr="008830E6">
        <w:rPr>
          <w:lang w:eastAsia="en-US"/>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Хозяйственная оценка природно-ресурсного потенциала Канады.</w:t>
      </w:r>
    </w:p>
    <w:p w:rsidR="008830E6" w:rsidRPr="008830E6" w:rsidRDefault="008830E6" w:rsidP="008830E6">
      <w:pPr>
        <w:rPr>
          <w:lang w:eastAsia="en-US"/>
        </w:rPr>
      </w:pPr>
      <w:r w:rsidRPr="008830E6">
        <w:rPr>
          <w:lang w:eastAsia="en-US"/>
        </w:rPr>
        <w:t>2). Географическая характеристика одной из отраслей международной специализации Канады.</w:t>
      </w:r>
    </w:p>
    <w:p w:rsidR="008830E6" w:rsidRPr="008830E6" w:rsidRDefault="008830E6" w:rsidP="008830E6">
      <w:pPr>
        <w:rPr>
          <w:lang w:eastAsia="en-US"/>
        </w:rPr>
      </w:pPr>
      <w:r w:rsidRPr="008830E6">
        <w:rPr>
          <w:lang w:eastAsia="en-US"/>
        </w:rPr>
        <w:t>126.5.3. Раздел 9. Латинская Америка.</w:t>
      </w:r>
    </w:p>
    <w:p w:rsidR="008830E6" w:rsidRPr="008830E6" w:rsidRDefault="008830E6" w:rsidP="008830E6">
      <w:pPr>
        <w:rPr>
          <w:lang w:eastAsia="en-US"/>
        </w:rPr>
      </w:pPr>
      <w:r w:rsidRPr="008830E6">
        <w:rPr>
          <w:lang w:eastAsia="en-US"/>
        </w:rPr>
        <w:t>126.5.3.1. Тема 1. Географическое положение и политическая карта Латинской Америки.</w:t>
      </w:r>
    </w:p>
    <w:p w:rsidR="008830E6" w:rsidRPr="008830E6" w:rsidRDefault="008830E6" w:rsidP="008830E6">
      <w:pPr>
        <w:rPr>
          <w:lang w:eastAsia="en-US"/>
        </w:rPr>
      </w:pPr>
      <w:r w:rsidRPr="008830E6">
        <w:rPr>
          <w:lang w:eastAsia="en-US"/>
        </w:rP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 </w:t>
      </w:r>
    </w:p>
    <w:p w:rsidR="008830E6" w:rsidRPr="008830E6" w:rsidRDefault="008830E6" w:rsidP="008830E6">
      <w:pPr>
        <w:rPr>
          <w:lang w:eastAsia="en-US"/>
        </w:rPr>
      </w:pPr>
      <w:r w:rsidRPr="008830E6">
        <w:rPr>
          <w:lang w:eastAsia="en-US"/>
        </w:rPr>
        <w:t xml:space="preserve">Исторические особенности формирования политической карты Латинской Америки. Значение соседства c США. Формы правления и административно-территориальное устройство стран региона. Место Латиноамериканского региона в политической и экономической жизни современного мира.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Характеристика политической карты Латинской Америки.</w:t>
      </w:r>
    </w:p>
    <w:p w:rsidR="008830E6" w:rsidRPr="008830E6" w:rsidRDefault="008830E6" w:rsidP="008830E6">
      <w:pPr>
        <w:rPr>
          <w:lang w:eastAsia="en-US"/>
        </w:rPr>
      </w:pPr>
      <w:r w:rsidRPr="008830E6">
        <w:rPr>
          <w:lang w:eastAsia="en-US"/>
        </w:rPr>
        <w:t>2). Построение графа, отражающего соседство стран Латинской Америки.</w:t>
      </w:r>
    </w:p>
    <w:p w:rsidR="008830E6" w:rsidRPr="008830E6" w:rsidRDefault="008830E6" w:rsidP="008830E6">
      <w:pPr>
        <w:rPr>
          <w:lang w:eastAsia="en-US"/>
        </w:rPr>
      </w:pPr>
      <w:r w:rsidRPr="008830E6">
        <w:rPr>
          <w:lang w:eastAsia="en-US"/>
        </w:rPr>
        <w:t>126.5.3.2. Тема 2. Природно-ресурсный потенциал Латинской Америки.</w:t>
      </w:r>
    </w:p>
    <w:p w:rsidR="008830E6" w:rsidRPr="008830E6" w:rsidRDefault="008830E6" w:rsidP="008830E6">
      <w:pPr>
        <w:rPr>
          <w:lang w:eastAsia="en-US"/>
        </w:rPr>
      </w:pPr>
      <w:r w:rsidRPr="008830E6">
        <w:rPr>
          <w:lang w:eastAsia="en-US"/>
        </w:rPr>
        <w:t xml:space="preserve">Исключительное богатство региона разнообразными природными условиями 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lastRenderedPageBreak/>
        <w:t>1). Сравнительная характеристика природно-ресурсного потенциала отдельных стран Латинской Америки.</w:t>
      </w:r>
    </w:p>
    <w:p w:rsidR="008830E6" w:rsidRPr="008830E6" w:rsidRDefault="008830E6" w:rsidP="008830E6">
      <w:pPr>
        <w:rPr>
          <w:lang w:eastAsia="en-US"/>
        </w:rPr>
      </w:pPr>
      <w:r w:rsidRPr="008830E6">
        <w:rPr>
          <w:lang w:eastAsia="en-US"/>
        </w:rPr>
        <w:t>2). Расчёт доли Латинской Америки в запасах ряда видов минерального сырья.</w:t>
      </w:r>
    </w:p>
    <w:p w:rsidR="008830E6" w:rsidRPr="008830E6" w:rsidRDefault="008830E6" w:rsidP="008830E6">
      <w:pPr>
        <w:rPr>
          <w:lang w:eastAsia="en-US"/>
        </w:rPr>
      </w:pPr>
      <w:r w:rsidRPr="008830E6">
        <w:rPr>
          <w:lang w:eastAsia="en-US"/>
        </w:rPr>
        <w:t>126.5.3.3. Тема 3. Население Латинской Америки.</w:t>
      </w:r>
    </w:p>
    <w:p w:rsidR="008830E6" w:rsidRPr="008830E6" w:rsidRDefault="008830E6" w:rsidP="008830E6">
      <w:pPr>
        <w:rPr>
          <w:lang w:eastAsia="en-US"/>
        </w:rPr>
      </w:pPr>
      <w:r w:rsidRPr="008830E6">
        <w:rPr>
          <w:lang w:eastAsia="en-US"/>
        </w:rP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8830E6" w:rsidRPr="008830E6" w:rsidRDefault="008830E6" w:rsidP="008830E6">
      <w:pPr>
        <w:rPr>
          <w:lang w:eastAsia="en-US"/>
        </w:rPr>
      </w:pPr>
      <w:r w:rsidRPr="008830E6">
        <w:rPr>
          <w:lang w:eastAsia="en-US"/>
        </w:rPr>
        <w:t>2). Определение динамики роста крупнейших городских агломераций Латинской Америки.</w:t>
      </w:r>
    </w:p>
    <w:p w:rsidR="008830E6" w:rsidRPr="008830E6" w:rsidRDefault="008830E6" w:rsidP="008830E6">
      <w:pPr>
        <w:rPr>
          <w:lang w:eastAsia="en-US"/>
        </w:rPr>
      </w:pPr>
      <w:r w:rsidRPr="008830E6">
        <w:rPr>
          <w:lang w:eastAsia="en-US"/>
        </w:rPr>
        <w:t>126.5.3.4. Тема 4. Хозяйство Латинской Америки.</w:t>
      </w:r>
    </w:p>
    <w:p w:rsidR="008830E6" w:rsidRPr="008830E6" w:rsidRDefault="008830E6" w:rsidP="008830E6">
      <w:pPr>
        <w:rPr>
          <w:lang w:eastAsia="en-US"/>
        </w:rPr>
      </w:pPr>
      <w:r w:rsidRPr="008830E6">
        <w:rPr>
          <w:lang w:eastAsia="en-US"/>
        </w:rPr>
        <w:t xml:space="preserve">Место стран региона в международном географическом разделении труда, проблема отхода от узкой специализации экономики. </w:t>
      </w:r>
    </w:p>
    <w:p w:rsidR="008830E6" w:rsidRPr="008830E6" w:rsidRDefault="008830E6" w:rsidP="008830E6">
      <w:pPr>
        <w:rPr>
          <w:lang w:eastAsia="en-US"/>
        </w:rPr>
      </w:pPr>
      <w:r w:rsidRPr="008830E6">
        <w:rPr>
          <w:lang w:eastAsia="en-US"/>
        </w:rPr>
        <w:t xml:space="preserve">Современная структура экономики региона, её многоукладность. Разнообразие форм собственности. </w:t>
      </w:r>
    </w:p>
    <w:p w:rsidR="008830E6" w:rsidRPr="008830E6" w:rsidRDefault="008830E6" w:rsidP="008830E6">
      <w:pPr>
        <w:rPr>
          <w:lang w:eastAsia="en-US"/>
        </w:rPr>
      </w:pPr>
      <w:r w:rsidRPr="008830E6">
        <w:rPr>
          <w:lang w:eastAsia="en-US"/>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 направленность. Преимущественная концентрация машиностроения в Мексике, Бразилии и Аргентине. 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Расчёт величины экспортной квоты для стран Латинской Америки.</w:t>
      </w:r>
    </w:p>
    <w:p w:rsidR="008830E6" w:rsidRPr="008830E6" w:rsidRDefault="008830E6" w:rsidP="008830E6">
      <w:pPr>
        <w:rPr>
          <w:lang w:eastAsia="en-US"/>
        </w:rPr>
      </w:pPr>
      <w:r w:rsidRPr="008830E6">
        <w:rPr>
          <w:lang w:eastAsia="en-US"/>
        </w:rPr>
        <w:t>2). Выявление причин неравномерности хозяйственного освоения территорий стран Латинской Америки (Бразилии, Мексики, Аргентины, Венесуэлы, Перу).</w:t>
      </w:r>
    </w:p>
    <w:p w:rsidR="008830E6" w:rsidRPr="008830E6" w:rsidRDefault="008830E6" w:rsidP="008830E6">
      <w:pPr>
        <w:rPr>
          <w:lang w:eastAsia="en-US"/>
        </w:rPr>
      </w:pPr>
      <w:r w:rsidRPr="008830E6">
        <w:rPr>
          <w:lang w:eastAsia="en-US"/>
        </w:rPr>
        <w:t>3). Определение международной специализации ряда стран Латинской Америки.</w:t>
      </w:r>
    </w:p>
    <w:p w:rsidR="008830E6" w:rsidRPr="008830E6" w:rsidRDefault="008830E6" w:rsidP="008830E6">
      <w:pPr>
        <w:rPr>
          <w:lang w:eastAsia="en-US"/>
        </w:rPr>
      </w:pPr>
      <w:r w:rsidRPr="008830E6">
        <w:rPr>
          <w:lang w:eastAsia="en-US"/>
        </w:rPr>
        <w:t>126.5.3.5. Тема 5. Бразилия.</w:t>
      </w:r>
    </w:p>
    <w:p w:rsidR="008830E6" w:rsidRPr="008830E6" w:rsidRDefault="008830E6" w:rsidP="008830E6">
      <w:pPr>
        <w:rPr>
          <w:lang w:eastAsia="en-US"/>
        </w:rPr>
      </w:pPr>
      <w:r w:rsidRPr="008830E6">
        <w:rPr>
          <w:lang w:eastAsia="en-US"/>
        </w:rPr>
        <w:lastRenderedPageBreak/>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Административно-территориальное деление.</w:t>
      </w:r>
    </w:p>
    <w:p w:rsidR="008830E6" w:rsidRPr="008830E6" w:rsidRDefault="008830E6" w:rsidP="008830E6">
      <w:pPr>
        <w:rPr>
          <w:lang w:eastAsia="en-US"/>
        </w:rPr>
      </w:pPr>
      <w:r w:rsidRPr="008830E6">
        <w:rPr>
          <w:lang w:eastAsia="en-US"/>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rsidR="008830E6" w:rsidRPr="008830E6" w:rsidRDefault="008830E6" w:rsidP="008830E6">
      <w:pPr>
        <w:rPr>
          <w:lang w:eastAsia="en-US"/>
        </w:rPr>
      </w:pPr>
      <w:r w:rsidRPr="008830E6">
        <w:rPr>
          <w:lang w:eastAsia="en-US"/>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8830E6" w:rsidRPr="008830E6" w:rsidRDefault="008830E6" w:rsidP="008830E6">
      <w:pPr>
        <w:rPr>
          <w:lang w:eastAsia="en-US"/>
        </w:rPr>
      </w:pPr>
      <w:r w:rsidRPr="008830E6">
        <w:rPr>
          <w:lang w:eastAsia="en-US"/>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8830E6" w:rsidRPr="008830E6" w:rsidRDefault="008830E6" w:rsidP="008830E6">
      <w:pPr>
        <w:rPr>
          <w:lang w:eastAsia="en-US"/>
        </w:rPr>
      </w:pPr>
      <w:r w:rsidRPr="008830E6">
        <w:rPr>
          <w:lang w:eastAsia="en-US"/>
        </w:rPr>
        <w:t xml:space="preserve">Главные черты территориальной структуры хозяйства. Крайняя неравномерность размещения производительных сил, тяготение к приморской зоне.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Построение и анализ диаграмм товарного экспорта и импорта Бразилии.</w:t>
      </w:r>
    </w:p>
    <w:p w:rsidR="008830E6" w:rsidRPr="008830E6" w:rsidRDefault="008830E6" w:rsidP="008830E6">
      <w:pPr>
        <w:rPr>
          <w:lang w:eastAsia="en-US"/>
        </w:rPr>
      </w:pPr>
      <w:r w:rsidRPr="008830E6">
        <w:rPr>
          <w:lang w:eastAsia="en-US"/>
        </w:rPr>
        <w:t>126.5.3.6. Тема 6. Мексика.</w:t>
      </w:r>
    </w:p>
    <w:p w:rsidR="008830E6" w:rsidRPr="008830E6" w:rsidRDefault="008830E6" w:rsidP="008830E6">
      <w:pPr>
        <w:rPr>
          <w:lang w:eastAsia="en-US"/>
        </w:rPr>
      </w:pPr>
      <w:r w:rsidRPr="008830E6">
        <w:rPr>
          <w:lang w:eastAsia="en-US"/>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8830E6" w:rsidRPr="008830E6" w:rsidRDefault="008830E6" w:rsidP="008830E6">
      <w:pPr>
        <w:rPr>
          <w:lang w:eastAsia="en-US"/>
        </w:rPr>
      </w:pPr>
      <w:r w:rsidRPr="008830E6">
        <w:rPr>
          <w:lang w:eastAsia="en-US"/>
        </w:rPr>
        <w:t>Богатый и разнообразный природно-ресурсный потенциал. Месторождения Тихоокеанского рудного пояса (сера, ртуть, серебро, медь). Топливно-энергетические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8830E6" w:rsidRPr="008830E6" w:rsidRDefault="008830E6" w:rsidP="008830E6">
      <w:pPr>
        <w:rPr>
          <w:lang w:eastAsia="en-US"/>
        </w:rPr>
      </w:pPr>
      <w:r w:rsidRPr="008830E6">
        <w:rPr>
          <w:lang w:eastAsia="en-US"/>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8830E6" w:rsidRPr="008830E6" w:rsidRDefault="008830E6" w:rsidP="008830E6">
      <w:pPr>
        <w:rPr>
          <w:lang w:eastAsia="en-US"/>
        </w:rPr>
      </w:pPr>
      <w:r w:rsidRPr="008830E6">
        <w:rPr>
          <w:lang w:eastAsia="en-US"/>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 различия.</w:t>
      </w:r>
    </w:p>
    <w:p w:rsidR="008830E6" w:rsidRPr="008830E6" w:rsidRDefault="008830E6" w:rsidP="008830E6">
      <w:pPr>
        <w:rPr>
          <w:lang w:eastAsia="en-US"/>
        </w:rPr>
      </w:pPr>
      <w:r w:rsidRPr="008830E6">
        <w:rPr>
          <w:lang w:eastAsia="en-US"/>
        </w:rPr>
        <w:lastRenderedPageBreak/>
        <w:t>Практические работы.</w:t>
      </w:r>
    </w:p>
    <w:p w:rsidR="008830E6" w:rsidRPr="008830E6" w:rsidRDefault="008830E6" w:rsidP="008830E6">
      <w:pPr>
        <w:rPr>
          <w:lang w:eastAsia="en-US"/>
        </w:rPr>
      </w:pPr>
      <w:r w:rsidRPr="008830E6">
        <w:rPr>
          <w:lang w:eastAsia="en-US"/>
        </w:rPr>
        <w:t>1). Хозяйственная оценка природно-ресурсного потенциала Мексики.</w:t>
      </w:r>
    </w:p>
    <w:p w:rsidR="008830E6" w:rsidRPr="008830E6" w:rsidRDefault="008830E6" w:rsidP="008830E6">
      <w:pPr>
        <w:rPr>
          <w:lang w:eastAsia="en-US"/>
        </w:rPr>
      </w:pPr>
      <w:r w:rsidRPr="008830E6">
        <w:rPr>
          <w:lang w:eastAsia="en-US"/>
        </w:rPr>
        <w:t>2). Построение и анализ диаграмм товарного экспорта и импорта Мексики.</w:t>
      </w:r>
    </w:p>
    <w:p w:rsidR="008830E6" w:rsidRPr="008830E6" w:rsidRDefault="008830E6" w:rsidP="008830E6">
      <w:pPr>
        <w:rPr>
          <w:lang w:eastAsia="en-US"/>
        </w:rPr>
      </w:pPr>
      <w:r w:rsidRPr="008830E6">
        <w:rPr>
          <w:lang w:eastAsia="en-US"/>
        </w:rPr>
        <w:t>126.5.4. Раздел 10. Австралия и Океания.</w:t>
      </w:r>
    </w:p>
    <w:p w:rsidR="008830E6" w:rsidRPr="008830E6" w:rsidRDefault="008830E6" w:rsidP="008830E6">
      <w:pPr>
        <w:rPr>
          <w:lang w:eastAsia="en-US"/>
        </w:rPr>
      </w:pPr>
      <w:r w:rsidRPr="008830E6">
        <w:rPr>
          <w:lang w:eastAsia="en-US"/>
        </w:rPr>
        <w:t>126.5.4.1. Тема 1. Австралия.</w:t>
      </w:r>
    </w:p>
    <w:p w:rsidR="008830E6" w:rsidRPr="008830E6" w:rsidRDefault="008830E6" w:rsidP="008830E6">
      <w:pPr>
        <w:rPr>
          <w:lang w:eastAsia="en-US"/>
        </w:rPr>
      </w:pPr>
      <w:r w:rsidRPr="008830E6">
        <w:rPr>
          <w:lang w:eastAsia="en-US"/>
        </w:rPr>
        <w:t>Политико-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8830E6" w:rsidRPr="008830E6" w:rsidRDefault="008830E6" w:rsidP="008830E6">
      <w:pPr>
        <w:rPr>
          <w:lang w:eastAsia="en-US"/>
        </w:rPr>
      </w:pPr>
      <w:r w:rsidRPr="008830E6">
        <w:rPr>
          <w:lang w:eastAsia="en-US"/>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8830E6" w:rsidRPr="008830E6" w:rsidRDefault="008830E6" w:rsidP="008830E6">
      <w:pPr>
        <w:rPr>
          <w:lang w:eastAsia="en-US"/>
        </w:rPr>
      </w:pPr>
      <w:r w:rsidRPr="008830E6">
        <w:rPr>
          <w:lang w:eastAsia="en-US"/>
        </w:rPr>
        <w:t>Образование доминиона и ускорение хозяйственного развития в первой половине XX в. Новые условия развития после Второй мировой войны.</w:t>
      </w:r>
    </w:p>
    <w:p w:rsidR="008830E6" w:rsidRPr="008830E6" w:rsidRDefault="008830E6" w:rsidP="008830E6">
      <w:pPr>
        <w:rPr>
          <w:lang w:eastAsia="en-US"/>
        </w:rPr>
      </w:pPr>
      <w:r w:rsidRPr="008830E6">
        <w:rPr>
          <w:lang w:eastAsia="en-US"/>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8830E6" w:rsidRPr="008830E6" w:rsidRDefault="008830E6" w:rsidP="008830E6">
      <w:pPr>
        <w:rPr>
          <w:lang w:eastAsia="en-US"/>
        </w:rPr>
      </w:pPr>
      <w:r w:rsidRPr="008830E6">
        <w:rPr>
          <w:lang w:eastAsia="en-US"/>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 направления экспорта и импорта. Расширение международного туризма.</w:t>
      </w:r>
    </w:p>
    <w:p w:rsidR="008830E6" w:rsidRPr="008830E6" w:rsidRDefault="008830E6" w:rsidP="008830E6">
      <w:pPr>
        <w:rPr>
          <w:lang w:eastAsia="en-US"/>
        </w:rPr>
      </w:pPr>
      <w:r w:rsidRPr="008830E6">
        <w:rPr>
          <w:lang w:eastAsia="en-US"/>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Анализ товарной и географической структуры экспорта Австралии.</w:t>
      </w:r>
    </w:p>
    <w:p w:rsidR="008830E6" w:rsidRPr="008830E6" w:rsidRDefault="008830E6" w:rsidP="008830E6">
      <w:pPr>
        <w:rPr>
          <w:lang w:eastAsia="en-US"/>
        </w:rPr>
      </w:pPr>
      <w:r w:rsidRPr="008830E6">
        <w:rPr>
          <w:lang w:eastAsia="en-US"/>
        </w:rPr>
        <w:t>2). Расчёт доли Австралии в мировой добыче ряда видов минерального сырья.</w:t>
      </w:r>
    </w:p>
    <w:p w:rsidR="008830E6" w:rsidRPr="008830E6" w:rsidRDefault="008830E6" w:rsidP="008830E6">
      <w:pPr>
        <w:rPr>
          <w:lang w:eastAsia="en-US"/>
        </w:rPr>
      </w:pPr>
      <w:r w:rsidRPr="008830E6">
        <w:rPr>
          <w:lang w:eastAsia="en-US"/>
        </w:rPr>
        <w:t>126.5.4.2. Тема 2. Новая Зеландия и Океания.</w:t>
      </w:r>
    </w:p>
    <w:p w:rsidR="008830E6" w:rsidRPr="008830E6" w:rsidRDefault="008830E6" w:rsidP="008830E6">
      <w:pPr>
        <w:rPr>
          <w:lang w:eastAsia="en-US"/>
        </w:rPr>
      </w:pPr>
      <w:r w:rsidRPr="008830E6">
        <w:rPr>
          <w:lang w:eastAsia="en-US"/>
        </w:rP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 </w:t>
      </w:r>
    </w:p>
    <w:p w:rsidR="008830E6" w:rsidRPr="008830E6" w:rsidRDefault="008830E6" w:rsidP="008830E6">
      <w:pPr>
        <w:rPr>
          <w:lang w:eastAsia="en-US"/>
        </w:rPr>
      </w:pP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lastRenderedPageBreak/>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8830E6" w:rsidRPr="008830E6" w:rsidRDefault="008830E6" w:rsidP="008830E6">
      <w:pPr>
        <w:rPr>
          <w:lang w:eastAsia="en-US"/>
        </w:rPr>
      </w:pPr>
      <w:r w:rsidRPr="008830E6">
        <w:rPr>
          <w:lang w:eastAsia="en-US"/>
        </w:rPr>
        <w:t>126.5.5. Раздел 11. Зарубежная Азия.</w:t>
      </w:r>
    </w:p>
    <w:p w:rsidR="008830E6" w:rsidRPr="008830E6" w:rsidRDefault="008830E6" w:rsidP="008830E6">
      <w:pPr>
        <w:rPr>
          <w:lang w:eastAsia="en-US"/>
        </w:rPr>
      </w:pPr>
      <w:r w:rsidRPr="008830E6">
        <w:rPr>
          <w:lang w:eastAsia="en-US"/>
        </w:rPr>
        <w:t>126.5.5.1. Тема 1. Географическое положение и политическая карта зарубежной Азии.</w:t>
      </w:r>
    </w:p>
    <w:p w:rsidR="008830E6" w:rsidRPr="008830E6" w:rsidRDefault="008830E6" w:rsidP="008830E6">
      <w:pPr>
        <w:rPr>
          <w:lang w:eastAsia="en-US"/>
        </w:rPr>
      </w:pPr>
      <w:r w:rsidRPr="008830E6">
        <w:rPr>
          <w:lang w:eastAsia="en-US"/>
        </w:rPr>
        <w:t>Площадь, размеры и состав территории региона. Политическая карта зарубежной Азии. Изменения на политической карте в ХX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 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Построение графа, отражающего соседство стран зарубежной Азии.</w:t>
      </w:r>
    </w:p>
    <w:p w:rsidR="008830E6" w:rsidRPr="008830E6" w:rsidRDefault="008830E6" w:rsidP="008830E6">
      <w:pPr>
        <w:rPr>
          <w:lang w:eastAsia="en-US"/>
        </w:rPr>
      </w:pPr>
      <w:r w:rsidRPr="008830E6">
        <w:rPr>
          <w:lang w:eastAsia="en-US"/>
        </w:rPr>
        <w:t>2). Нанесение на карту зарубежной Азии зон важнейших территориальных конфликтов.</w:t>
      </w:r>
    </w:p>
    <w:p w:rsidR="008830E6" w:rsidRPr="008830E6" w:rsidRDefault="008830E6" w:rsidP="008830E6">
      <w:pPr>
        <w:rPr>
          <w:lang w:eastAsia="en-US"/>
        </w:rPr>
      </w:pPr>
      <w:r w:rsidRPr="008830E6">
        <w:rPr>
          <w:lang w:eastAsia="en-US"/>
        </w:rPr>
        <w:t>126.5.5.2. Тема 2. Природно-ресурсный потенциал зарубежной Азии.</w:t>
      </w:r>
    </w:p>
    <w:p w:rsidR="008830E6" w:rsidRPr="008830E6" w:rsidRDefault="008830E6" w:rsidP="008830E6">
      <w:pPr>
        <w:rPr>
          <w:lang w:eastAsia="en-US"/>
        </w:rPr>
      </w:pPr>
      <w:r w:rsidRPr="008830E6">
        <w:rPr>
          <w:lang w:eastAsia="en-US"/>
        </w:rPr>
        <w:t xml:space="preserve">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 </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Вычисление доли зарубежной Азии в мировых запасах угля, нефти и газа.</w:t>
      </w:r>
    </w:p>
    <w:p w:rsidR="008830E6" w:rsidRPr="008830E6" w:rsidRDefault="008830E6" w:rsidP="008830E6">
      <w:pPr>
        <w:rPr>
          <w:lang w:eastAsia="en-US"/>
        </w:rPr>
      </w:pPr>
      <w:r w:rsidRPr="008830E6">
        <w:rPr>
          <w:lang w:eastAsia="en-US"/>
        </w:rPr>
        <w:t>126.5.5.3. Тема 3. Население зарубежной Азии.</w:t>
      </w:r>
    </w:p>
    <w:p w:rsidR="008830E6" w:rsidRPr="008830E6" w:rsidRDefault="008830E6" w:rsidP="008830E6">
      <w:pPr>
        <w:rPr>
          <w:lang w:eastAsia="en-US"/>
        </w:rPr>
      </w:pPr>
      <w:r w:rsidRPr="008830E6">
        <w:rPr>
          <w:lang w:eastAsia="en-US"/>
        </w:rPr>
        <w:t xml:space="preserve">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lastRenderedPageBreak/>
        <w:t>1). Определение динамики численности населения крупнейших городских агломераций зарубежной Азии.</w:t>
      </w:r>
    </w:p>
    <w:p w:rsidR="008830E6" w:rsidRPr="008830E6" w:rsidRDefault="008830E6" w:rsidP="008830E6">
      <w:pPr>
        <w:rPr>
          <w:lang w:eastAsia="en-US"/>
        </w:rPr>
      </w:pPr>
      <w:r w:rsidRPr="008830E6">
        <w:rPr>
          <w:lang w:eastAsia="en-US"/>
        </w:rPr>
        <w:t>2). Сравнительная характеристика крупнейших по численности этносов зарубежной Азии.</w:t>
      </w:r>
    </w:p>
    <w:p w:rsidR="008830E6" w:rsidRPr="008830E6" w:rsidRDefault="008830E6" w:rsidP="008830E6">
      <w:pPr>
        <w:rPr>
          <w:lang w:eastAsia="en-US"/>
        </w:rPr>
      </w:pPr>
      <w:r w:rsidRPr="008830E6">
        <w:rPr>
          <w:lang w:eastAsia="en-US"/>
        </w:rPr>
        <w:t>126.5.5.4. Тема 4. Хозяйство зарубежной Азии.</w:t>
      </w:r>
    </w:p>
    <w:p w:rsidR="008830E6" w:rsidRPr="008830E6" w:rsidRDefault="008830E6" w:rsidP="008830E6">
      <w:pPr>
        <w:rPr>
          <w:lang w:eastAsia="en-US"/>
        </w:rPr>
      </w:pPr>
      <w:r w:rsidRPr="008830E6">
        <w:rPr>
          <w:lang w:eastAsia="en-US"/>
        </w:rPr>
        <w:t xml:space="preserve">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Характеристика внешнеторгового баланса и географии внешней торговли стран зарубежной Азии.</w:t>
      </w:r>
    </w:p>
    <w:p w:rsidR="008830E6" w:rsidRPr="008830E6" w:rsidRDefault="008830E6" w:rsidP="008830E6">
      <w:pPr>
        <w:rPr>
          <w:lang w:eastAsia="en-US"/>
        </w:rPr>
      </w:pPr>
      <w:r w:rsidRPr="008830E6">
        <w:rPr>
          <w:lang w:eastAsia="en-US"/>
        </w:rPr>
        <w:t>2).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8830E6" w:rsidRPr="008830E6" w:rsidRDefault="008830E6" w:rsidP="008830E6">
      <w:pPr>
        <w:rPr>
          <w:lang w:eastAsia="en-US"/>
        </w:rPr>
      </w:pPr>
      <w:r w:rsidRPr="008830E6">
        <w:rPr>
          <w:lang w:eastAsia="en-US"/>
        </w:rPr>
        <w:t>3). Сравнение международной специализации Японии и Индии.</w:t>
      </w:r>
    </w:p>
    <w:p w:rsidR="008830E6" w:rsidRPr="008830E6" w:rsidRDefault="008830E6" w:rsidP="008830E6">
      <w:pPr>
        <w:rPr>
          <w:lang w:eastAsia="en-US"/>
        </w:rPr>
      </w:pPr>
      <w:r w:rsidRPr="008830E6">
        <w:rPr>
          <w:lang w:eastAsia="en-US"/>
        </w:rPr>
        <w:t>126.5.5.5. Тема 5. Китай.</w:t>
      </w:r>
    </w:p>
    <w:p w:rsidR="008830E6" w:rsidRPr="008830E6" w:rsidRDefault="008830E6" w:rsidP="008830E6">
      <w:pPr>
        <w:rPr>
          <w:lang w:eastAsia="en-US"/>
        </w:rPr>
      </w:pPr>
      <w:r w:rsidRPr="008830E6">
        <w:rPr>
          <w:lang w:eastAsia="en-US"/>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8830E6" w:rsidRPr="008830E6" w:rsidRDefault="008830E6" w:rsidP="008830E6">
      <w:pPr>
        <w:rPr>
          <w:lang w:eastAsia="en-US"/>
        </w:rPr>
      </w:pPr>
      <w:r w:rsidRPr="008830E6">
        <w:rPr>
          <w:lang w:eastAsia="en-US"/>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8830E6" w:rsidRPr="008830E6" w:rsidRDefault="008830E6" w:rsidP="008830E6">
      <w:pPr>
        <w:rPr>
          <w:lang w:eastAsia="en-US"/>
        </w:rPr>
      </w:pPr>
      <w:r w:rsidRPr="008830E6">
        <w:rPr>
          <w:lang w:eastAsia="en-US"/>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8830E6" w:rsidRPr="008830E6" w:rsidRDefault="008830E6" w:rsidP="008830E6">
      <w:pPr>
        <w:rPr>
          <w:lang w:eastAsia="en-US"/>
        </w:rPr>
      </w:pPr>
      <w:r w:rsidRPr="008830E6">
        <w:rPr>
          <w:lang w:eastAsia="en-US"/>
        </w:rPr>
        <w:t xml:space="preserve">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w:t>
      </w:r>
      <w:r w:rsidRPr="008830E6">
        <w:rPr>
          <w:lang w:eastAsia="en-US"/>
        </w:rPr>
        <w:lastRenderedPageBreak/>
        <w:t xml:space="preserve">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 </w:t>
      </w:r>
    </w:p>
    <w:p w:rsidR="008830E6" w:rsidRPr="008830E6" w:rsidRDefault="008830E6" w:rsidP="008830E6">
      <w:pPr>
        <w:rPr>
          <w:lang w:eastAsia="en-US"/>
        </w:rPr>
      </w:pPr>
      <w:r w:rsidRPr="008830E6">
        <w:rPr>
          <w:lang w:eastAsia="en-US"/>
        </w:rPr>
        <w:t xml:space="preserve">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Построение картограммы по основным показателям сельскохозяйственных районов Китая.</w:t>
      </w:r>
    </w:p>
    <w:p w:rsidR="008830E6" w:rsidRPr="008830E6" w:rsidRDefault="008830E6" w:rsidP="008830E6">
      <w:pPr>
        <w:rPr>
          <w:lang w:eastAsia="en-US"/>
        </w:rPr>
      </w:pPr>
      <w:r w:rsidRPr="008830E6">
        <w:rPr>
          <w:lang w:eastAsia="en-US"/>
        </w:rPr>
        <w:t>2). Анализ факторов бурного экономического развития КНР на рубеже XX и XXI вв.</w:t>
      </w:r>
    </w:p>
    <w:p w:rsidR="008830E6" w:rsidRPr="008830E6" w:rsidRDefault="008830E6" w:rsidP="008830E6">
      <w:pPr>
        <w:rPr>
          <w:lang w:eastAsia="en-US"/>
        </w:rPr>
      </w:pPr>
      <w:r w:rsidRPr="008830E6">
        <w:rPr>
          <w:lang w:eastAsia="en-US"/>
        </w:rPr>
        <w:t>3). Характеристика основных отраслей горнодобывающей промышленности Китая.</w:t>
      </w:r>
    </w:p>
    <w:p w:rsidR="008830E6" w:rsidRPr="008830E6" w:rsidRDefault="008830E6" w:rsidP="008830E6">
      <w:pPr>
        <w:rPr>
          <w:lang w:eastAsia="en-US"/>
        </w:rPr>
      </w:pPr>
      <w:r w:rsidRPr="008830E6">
        <w:rPr>
          <w:lang w:eastAsia="en-US"/>
        </w:rPr>
        <w:t>126.5.5.6. Тема 6. Индия.</w:t>
      </w:r>
    </w:p>
    <w:p w:rsidR="008830E6" w:rsidRPr="008830E6" w:rsidRDefault="008830E6" w:rsidP="008830E6">
      <w:pPr>
        <w:rPr>
          <w:lang w:eastAsia="en-US"/>
        </w:rPr>
      </w:pPr>
      <w:r w:rsidRPr="008830E6">
        <w:rPr>
          <w:lang w:eastAsia="en-US"/>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8830E6" w:rsidRPr="008830E6" w:rsidRDefault="008830E6" w:rsidP="008830E6">
      <w:pPr>
        <w:rPr>
          <w:lang w:eastAsia="en-US"/>
        </w:rPr>
      </w:pPr>
      <w:r w:rsidRPr="008830E6">
        <w:rPr>
          <w:lang w:eastAsia="en-US"/>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8830E6" w:rsidRPr="008830E6" w:rsidRDefault="008830E6" w:rsidP="008830E6">
      <w:pPr>
        <w:rPr>
          <w:lang w:eastAsia="en-US"/>
        </w:rPr>
      </w:pPr>
      <w:r w:rsidRPr="008830E6">
        <w:rPr>
          <w:lang w:eastAsia="en-US"/>
        </w:rP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 </w:t>
      </w:r>
    </w:p>
    <w:p w:rsidR="008830E6" w:rsidRPr="008830E6" w:rsidRDefault="008830E6" w:rsidP="008830E6">
      <w:pPr>
        <w:rPr>
          <w:lang w:eastAsia="en-US"/>
        </w:rPr>
      </w:pPr>
      <w:r w:rsidRPr="008830E6">
        <w:rPr>
          <w:lang w:eastAsia="en-US"/>
        </w:rPr>
        <w:t xml:space="preserve">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 </w:t>
      </w:r>
    </w:p>
    <w:p w:rsidR="008830E6" w:rsidRPr="008830E6" w:rsidRDefault="008830E6" w:rsidP="008830E6">
      <w:pPr>
        <w:rPr>
          <w:lang w:eastAsia="en-US"/>
        </w:rPr>
      </w:pPr>
      <w:r w:rsidRPr="008830E6">
        <w:rPr>
          <w:lang w:eastAsia="en-US"/>
        </w:rPr>
        <w:t xml:space="preserve">Социально-экономические условия развития сельского хозяйства. Нерациональная отраслевая структура сельского хозяйства: резкое преобладание земледелия при наличии </w:t>
      </w:r>
      <w:r w:rsidRPr="008830E6">
        <w:rPr>
          <w:lang w:eastAsia="en-US"/>
        </w:rPr>
        <w:lastRenderedPageBreak/>
        <w:t xml:space="preserve">огромного поголовья крупного рогатого скота. Размещение районов выращивания основных продовольственных и экспортных культур. </w:t>
      </w:r>
    </w:p>
    <w:p w:rsidR="008830E6" w:rsidRPr="008830E6" w:rsidRDefault="008830E6" w:rsidP="008830E6">
      <w:pPr>
        <w:rPr>
          <w:lang w:eastAsia="en-US"/>
        </w:rPr>
      </w:pPr>
      <w:r w:rsidRPr="008830E6">
        <w:rPr>
          <w:lang w:eastAsia="en-US"/>
        </w:rPr>
        <w:t xml:space="preserve">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 </w:t>
      </w:r>
    </w:p>
    <w:p w:rsidR="008830E6" w:rsidRPr="008830E6" w:rsidRDefault="008830E6" w:rsidP="008830E6">
      <w:pPr>
        <w:rPr>
          <w:lang w:eastAsia="en-US"/>
        </w:rPr>
      </w:pPr>
      <w:r w:rsidRPr="008830E6">
        <w:rPr>
          <w:lang w:eastAsia="en-US"/>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Сопоставление этнических ареалов и административно-территориальных единиц Индии.</w:t>
      </w:r>
    </w:p>
    <w:p w:rsidR="008830E6" w:rsidRPr="008830E6" w:rsidRDefault="008830E6" w:rsidP="008830E6">
      <w:pPr>
        <w:rPr>
          <w:lang w:eastAsia="en-US"/>
        </w:rPr>
      </w:pPr>
      <w:r w:rsidRPr="008830E6">
        <w:rPr>
          <w:lang w:eastAsia="en-US"/>
        </w:rPr>
        <w:t>2). Анализ динамики численности населения Индии с 1901 г.</w:t>
      </w:r>
    </w:p>
    <w:p w:rsidR="008830E6" w:rsidRPr="008830E6" w:rsidRDefault="008830E6" w:rsidP="008830E6">
      <w:pPr>
        <w:rPr>
          <w:lang w:eastAsia="en-US"/>
        </w:rPr>
      </w:pPr>
      <w:r w:rsidRPr="008830E6">
        <w:rPr>
          <w:lang w:eastAsia="en-US"/>
        </w:rPr>
        <w:t>3). Характеристика сельскохозяйственных районов Индии.</w:t>
      </w:r>
    </w:p>
    <w:p w:rsidR="008830E6" w:rsidRPr="008830E6" w:rsidRDefault="008830E6" w:rsidP="008830E6">
      <w:pPr>
        <w:rPr>
          <w:lang w:eastAsia="en-US"/>
        </w:rPr>
      </w:pPr>
      <w:r w:rsidRPr="008830E6">
        <w:rPr>
          <w:lang w:eastAsia="en-US"/>
        </w:rPr>
        <w:t>4). Сравнение товарной и географической структуры экспорта и импорта Индии.</w:t>
      </w:r>
    </w:p>
    <w:p w:rsidR="008830E6" w:rsidRPr="008830E6" w:rsidRDefault="008830E6" w:rsidP="008830E6">
      <w:pPr>
        <w:rPr>
          <w:lang w:eastAsia="en-US"/>
        </w:rPr>
      </w:pPr>
      <w:r w:rsidRPr="008830E6">
        <w:rPr>
          <w:lang w:eastAsia="en-US"/>
        </w:rPr>
        <w:t>126.5.5.7. Тема 7. Япония.</w:t>
      </w:r>
    </w:p>
    <w:p w:rsidR="008830E6" w:rsidRPr="008830E6" w:rsidRDefault="008830E6" w:rsidP="008830E6">
      <w:pPr>
        <w:rPr>
          <w:lang w:eastAsia="en-US"/>
        </w:rPr>
      </w:pPr>
      <w:r w:rsidRPr="008830E6">
        <w:rPr>
          <w:lang w:eastAsia="en-US"/>
        </w:rPr>
        <w:t>Политико-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политико-географическое положение Японии как страны Азиатско-Тихоокеанского региона. Форма правления, административно-территориальное устройство.</w:t>
      </w:r>
    </w:p>
    <w:p w:rsidR="008830E6" w:rsidRPr="008830E6" w:rsidRDefault="008830E6" w:rsidP="008830E6">
      <w:pPr>
        <w:rPr>
          <w:lang w:eastAsia="en-US"/>
        </w:rPr>
      </w:pPr>
      <w:r w:rsidRPr="008830E6">
        <w:rPr>
          <w:lang w:eastAsia="en-US"/>
        </w:rPr>
        <w:t xml:space="preserve">Природные условия и ресурсы. Зависимость от импорта минерального сырья. Проблемы природопользования. </w:t>
      </w:r>
    </w:p>
    <w:p w:rsidR="008830E6" w:rsidRPr="008830E6" w:rsidRDefault="008830E6" w:rsidP="008830E6">
      <w:pPr>
        <w:rPr>
          <w:lang w:eastAsia="en-US"/>
        </w:rPr>
      </w:pPr>
      <w:r w:rsidRPr="008830E6">
        <w:rPr>
          <w:lang w:eastAsia="en-US"/>
        </w:rPr>
        <w:t xml:space="preserve">Историко-географические особенности развития. Экономический взлёт после Второй мировой войны («японское экономическое чудо»). </w:t>
      </w:r>
    </w:p>
    <w:p w:rsidR="008830E6" w:rsidRPr="008830E6" w:rsidRDefault="008830E6" w:rsidP="008830E6">
      <w:pPr>
        <w:rPr>
          <w:lang w:eastAsia="en-US"/>
        </w:rPr>
      </w:pPr>
      <w:r w:rsidRPr="008830E6">
        <w:rPr>
          <w:lang w:eastAsia="en-US"/>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8830E6" w:rsidRPr="008830E6" w:rsidRDefault="008830E6" w:rsidP="008830E6">
      <w:pPr>
        <w:rPr>
          <w:lang w:eastAsia="en-US"/>
        </w:rPr>
      </w:pPr>
      <w:r w:rsidRPr="008830E6">
        <w:rPr>
          <w:lang w:eastAsia="en-US"/>
        </w:rPr>
        <w:t>Решающее значение государства в хозяйственном строительстве, модернизация промышленности и инфраструктуры, создание своей научно-исследовательской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8830E6" w:rsidRPr="008830E6" w:rsidRDefault="008830E6" w:rsidP="008830E6">
      <w:pPr>
        <w:rPr>
          <w:lang w:eastAsia="en-US"/>
        </w:rPr>
      </w:pPr>
      <w:r w:rsidRPr="008830E6">
        <w:rPr>
          <w:lang w:eastAsia="en-US"/>
        </w:rPr>
        <w:lastRenderedPageBreak/>
        <w:t>Территориальная структура хозяйства. Ведущая роль Тихоокеанского пояса. Районирование Японии.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Характеристика места отдельных отраслей промышленности Японии в мировом хозяйстве.</w:t>
      </w:r>
    </w:p>
    <w:p w:rsidR="008830E6" w:rsidRPr="008830E6" w:rsidRDefault="008830E6" w:rsidP="008830E6">
      <w:pPr>
        <w:rPr>
          <w:lang w:eastAsia="en-US"/>
        </w:rPr>
      </w:pPr>
      <w:r w:rsidRPr="008830E6">
        <w:rPr>
          <w:lang w:eastAsia="en-US"/>
        </w:rPr>
        <w:t>2). Сравнительная характеристика районов Японии.</w:t>
      </w:r>
    </w:p>
    <w:p w:rsidR="008830E6" w:rsidRPr="008830E6" w:rsidRDefault="008830E6" w:rsidP="008830E6">
      <w:pPr>
        <w:rPr>
          <w:lang w:eastAsia="en-US"/>
        </w:rPr>
      </w:pPr>
      <w:r w:rsidRPr="008830E6">
        <w:rPr>
          <w:lang w:eastAsia="en-US"/>
        </w:rPr>
        <w:t>126.5.5.8. Тема 8. Республика Корея.</w:t>
      </w:r>
    </w:p>
    <w:p w:rsidR="008830E6" w:rsidRPr="008830E6" w:rsidRDefault="008830E6" w:rsidP="008830E6">
      <w:pPr>
        <w:rPr>
          <w:lang w:eastAsia="en-US"/>
        </w:rPr>
      </w:pPr>
      <w:r w:rsidRPr="008830E6">
        <w:rPr>
          <w:lang w:eastAsia="en-US"/>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ХХ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8830E6" w:rsidRPr="008830E6" w:rsidRDefault="008830E6" w:rsidP="008830E6">
      <w:pPr>
        <w:rPr>
          <w:lang w:eastAsia="en-US"/>
        </w:rPr>
      </w:pPr>
      <w:r w:rsidRPr="008830E6">
        <w:rPr>
          <w:lang w:eastAsia="en-US"/>
        </w:rPr>
        <w:t>Практическая работа.</w:t>
      </w:r>
    </w:p>
    <w:p w:rsidR="008830E6" w:rsidRPr="008830E6" w:rsidRDefault="008830E6" w:rsidP="008830E6">
      <w:pPr>
        <w:rPr>
          <w:lang w:eastAsia="en-US"/>
        </w:rPr>
      </w:pPr>
      <w:r w:rsidRPr="008830E6">
        <w:rPr>
          <w:lang w:eastAsia="en-US"/>
        </w:rPr>
        <w:t>1). Место автомобилестроения Республики Корея в мире.</w:t>
      </w:r>
    </w:p>
    <w:p w:rsidR="008830E6" w:rsidRPr="008830E6" w:rsidRDefault="008830E6" w:rsidP="008830E6">
      <w:pPr>
        <w:rPr>
          <w:lang w:eastAsia="en-US"/>
        </w:rPr>
      </w:pPr>
      <w:r w:rsidRPr="008830E6">
        <w:rPr>
          <w:lang w:eastAsia="en-US"/>
        </w:rPr>
        <w:t>126.5.5.9. Тема 9. Юго-Восточная Азия.</w:t>
      </w:r>
    </w:p>
    <w:p w:rsidR="008830E6" w:rsidRPr="008830E6" w:rsidRDefault="008830E6" w:rsidP="008830E6">
      <w:pPr>
        <w:rPr>
          <w:lang w:eastAsia="en-US"/>
        </w:rPr>
      </w:pPr>
      <w:r w:rsidRPr="008830E6">
        <w:rPr>
          <w:lang w:eastAsia="en-US"/>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 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8830E6" w:rsidRPr="008830E6" w:rsidRDefault="008830E6" w:rsidP="008830E6">
      <w:pPr>
        <w:rPr>
          <w:lang w:eastAsia="en-US"/>
        </w:rPr>
      </w:pPr>
      <w:r w:rsidRPr="008830E6">
        <w:rPr>
          <w:lang w:eastAsia="en-US"/>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8830E6" w:rsidRPr="008830E6" w:rsidRDefault="008830E6" w:rsidP="008830E6">
      <w:pPr>
        <w:rPr>
          <w:lang w:eastAsia="en-US"/>
        </w:rPr>
      </w:pPr>
      <w:r w:rsidRPr="008830E6">
        <w:rPr>
          <w:lang w:eastAsia="en-US"/>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8830E6" w:rsidRPr="008830E6" w:rsidRDefault="008830E6" w:rsidP="008830E6">
      <w:pPr>
        <w:rPr>
          <w:lang w:eastAsia="en-US"/>
        </w:rPr>
      </w:pPr>
      <w:r w:rsidRPr="008830E6">
        <w:rPr>
          <w:lang w:eastAsia="en-US"/>
        </w:rPr>
        <w:t xml:space="preserve">Различия в уровне и характере социально-экономического развития стран субрегиона. </w:t>
      </w:r>
    </w:p>
    <w:p w:rsidR="008830E6" w:rsidRPr="008830E6" w:rsidRDefault="008830E6" w:rsidP="008830E6">
      <w:pPr>
        <w:rPr>
          <w:lang w:eastAsia="en-US"/>
        </w:rPr>
      </w:pPr>
      <w:r w:rsidRPr="008830E6">
        <w:rPr>
          <w:lang w:eastAsia="en-US"/>
        </w:rPr>
        <w:t xml:space="preserve">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 Развитие приморского и </w:t>
      </w:r>
      <w:r w:rsidRPr="008830E6">
        <w:rPr>
          <w:lang w:eastAsia="en-US"/>
        </w:rPr>
        <w:lastRenderedPageBreak/>
        <w:t>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8830E6" w:rsidRPr="008830E6" w:rsidRDefault="008830E6" w:rsidP="008830E6">
      <w:pPr>
        <w:rPr>
          <w:lang w:eastAsia="en-US"/>
        </w:rPr>
      </w:pPr>
      <w:r w:rsidRPr="008830E6">
        <w:rPr>
          <w:lang w:eastAsia="en-US"/>
        </w:rPr>
        <w:t xml:space="preserve">Территориальная структура хозяйства.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Сравнительная экономико-географическая характеристика стран субрегиона.</w:t>
      </w:r>
    </w:p>
    <w:p w:rsidR="008830E6" w:rsidRPr="008830E6" w:rsidRDefault="008830E6" w:rsidP="008830E6">
      <w:pPr>
        <w:rPr>
          <w:lang w:eastAsia="en-US"/>
        </w:rPr>
      </w:pPr>
      <w:r w:rsidRPr="008830E6">
        <w:rPr>
          <w:lang w:eastAsia="en-US"/>
        </w:rPr>
        <w:t>2). Выявление крупнейших городских агломераций Юго-Восточной Азии.</w:t>
      </w:r>
    </w:p>
    <w:p w:rsidR="008830E6" w:rsidRPr="008830E6" w:rsidRDefault="008830E6" w:rsidP="008830E6">
      <w:pPr>
        <w:rPr>
          <w:lang w:eastAsia="en-US"/>
        </w:rPr>
      </w:pPr>
      <w:r w:rsidRPr="008830E6">
        <w:rPr>
          <w:lang w:eastAsia="en-US"/>
        </w:rPr>
        <w:t>126.5.5.10. Тема 10. Юго-Западная Азия.</w:t>
      </w:r>
    </w:p>
    <w:p w:rsidR="008830E6" w:rsidRPr="008830E6" w:rsidRDefault="008830E6" w:rsidP="008830E6">
      <w:pPr>
        <w:rPr>
          <w:lang w:eastAsia="en-US"/>
        </w:rPr>
      </w:pPr>
      <w:r w:rsidRPr="008830E6">
        <w:rPr>
          <w:lang w:eastAsia="en-US"/>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8830E6" w:rsidRPr="008830E6" w:rsidRDefault="008830E6" w:rsidP="008830E6">
      <w:pPr>
        <w:rPr>
          <w:lang w:eastAsia="en-US"/>
        </w:rPr>
      </w:pPr>
      <w:r w:rsidRPr="008830E6">
        <w:rPr>
          <w:lang w:eastAsia="en-US"/>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8830E6" w:rsidRPr="008830E6" w:rsidRDefault="008830E6" w:rsidP="008830E6">
      <w:pPr>
        <w:rPr>
          <w:lang w:eastAsia="en-US"/>
        </w:rPr>
      </w:pPr>
      <w:r w:rsidRPr="008830E6">
        <w:rPr>
          <w:lang w:eastAsia="en-US"/>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8830E6" w:rsidRPr="008830E6" w:rsidRDefault="008830E6" w:rsidP="008830E6">
      <w:pPr>
        <w:rPr>
          <w:lang w:eastAsia="en-US"/>
        </w:rPr>
      </w:pPr>
      <w:r w:rsidRPr="008830E6">
        <w:rPr>
          <w:lang w:eastAsia="en-US"/>
        </w:rPr>
        <w:t xml:space="preserve">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 Роль и значение сельского хозяйства. Соотношение растениеводства и животноводства в разных странах. </w:t>
      </w:r>
    </w:p>
    <w:p w:rsidR="008830E6" w:rsidRPr="008830E6" w:rsidRDefault="008830E6" w:rsidP="008830E6">
      <w:pPr>
        <w:rPr>
          <w:lang w:eastAsia="en-US"/>
        </w:rPr>
      </w:pPr>
      <w:r w:rsidRPr="008830E6">
        <w:rPr>
          <w:lang w:eastAsia="en-US"/>
        </w:rP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 </w:t>
      </w:r>
    </w:p>
    <w:p w:rsidR="008830E6" w:rsidRPr="008830E6" w:rsidRDefault="008830E6" w:rsidP="008830E6">
      <w:pPr>
        <w:rPr>
          <w:lang w:eastAsia="en-US"/>
        </w:rPr>
      </w:pPr>
      <w:r w:rsidRPr="008830E6">
        <w:rPr>
          <w:lang w:eastAsia="en-US"/>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Сравнительная экономико-географическая характеристика стран субрегиона.</w:t>
      </w:r>
    </w:p>
    <w:p w:rsidR="008830E6" w:rsidRPr="008830E6" w:rsidRDefault="008830E6" w:rsidP="008830E6">
      <w:pPr>
        <w:rPr>
          <w:lang w:eastAsia="en-US"/>
        </w:rPr>
      </w:pPr>
      <w:r w:rsidRPr="008830E6">
        <w:rPr>
          <w:lang w:eastAsia="en-US"/>
        </w:rPr>
        <w:lastRenderedPageBreak/>
        <w:t>2). Определение места Турции в мировом хозяйстве.</w:t>
      </w:r>
    </w:p>
    <w:p w:rsidR="008830E6" w:rsidRPr="008830E6" w:rsidRDefault="008830E6" w:rsidP="008830E6">
      <w:pPr>
        <w:rPr>
          <w:lang w:eastAsia="en-US"/>
        </w:rPr>
      </w:pPr>
      <w:r w:rsidRPr="008830E6">
        <w:rPr>
          <w:lang w:eastAsia="en-US"/>
        </w:rPr>
        <w:t>126.5.6. Раздел 12. Африка.</w:t>
      </w:r>
    </w:p>
    <w:p w:rsidR="008830E6" w:rsidRPr="008830E6" w:rsidRDefault="008830E6" w:rsidP="008830E6">
      <w:pPr>
        <w:rPr>
          <w:lang w:eastAsia="en-US"/>
        </w:rPr>
      </w:pPr>
      <w:r w:rsidRPr="008830E6">
        <w:rPr>
          <w:lang w:eastAsia="en-US"/>
        </w:rPr>
        <w:t>126.5.6.1. Тема 1. Географическое положение и политическая карта Африки.</w:t>
      </w:r>
    </w:p>
    <w:p w:rsidR="008830E6" w:rsidRPr="008830E6" w:rsidRDefault="008830E6" w:rsidP="008830E6">
      <w:pPr>
        <w:rPr>
          <w:lang w:eastAsia="en-US"/>
        </w:rPr>
      </w:pPr>
      <w:r w:rsidRPr="008830E6">
        <w:rPr>
          <w:lang w:eastAsia="en-US"/>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российско-африканского сотрудничества. Деление Африки на субрегионы: Северная Африка, Западная Африка, Центральная Африка, Восточная Африка, Южная Африка. Понятие о Тропической Африке (Африка к югу от Сахары).</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Анализ основных изменений на политической карте Африки с 1950 г.</w:t>
      </w:r>
    </w:p>
    <w:p w:rsidR="008830E6" w:rsidRPr="008830E6" w:rsidRDefault="008830E6" w:rsidP="008830E6">
      <w:pPr>
        <w:rPr>
          <w:lang w:eastAsia="en-US"/>
        </w:rPr>
      </w:pPr>
      <w:r w:rsidRPr="008830E6">
        <w:rPr>
          <w:lang w:eastAsia="en-US"/>
        </w:rPr>
        <w:t>2). Нанесение на карту важнейших очагов территориальных конфликтов в современной Африке.</w:t>
      </w:r>
    </w:p>
    <w:p w:rsidR="008830E6" w:rsidRPr="008830E6" w:rsidRDefault="008830E6" w:rsidP="008830E6">
      <w:pPr>
        <w:rPr>
          <w:lang w:eastAsia="en-US"/>
        </w:rPr>
      </w:pPr>
      <w:r w:rsidRPr="008830E6">
        <w:rPr>
          <w:lang w:eastAsia="en-US"/>
        </w:rPr>
        <w:t>126.5.6.2. Тема 2. Природно-ресурсный потенциал Африки.</w:t>
      </w:r>
    </w:p>
    <w:p w:rsidR="008830E6" w:rsidRPr="008830E6" w:rsidRDefault="008830E6" w:rsidP="008830E6">
      <w:pPr>
        <w:rPr>
          <w:lang w:eastAsia="en-US"/>
        </w:rPr>
      </w:pPr>
      <w:r w:rsidRPr="008830E6">
        <w:rPr>
          <w:lang w:eastAsia="en-US"/>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Нижне-Гвинейский,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Определение доли Африки в мировых запасах важнейших минеральных ресурсов.</w:t>
      </w:r>
    </w:p>
    <w:p w:rsidR="008830E6" w:rsidRPr="008830E6" w:rsidRDefault="008830E6" w:rsidP="008830E6">
      <w:pPr>
        <w:rPr>
          <w:lang w:eastAsia="en-US"/>
        </w:rPr>
      </w:pPr>
      <w:r w:rsidRPr="008830E6">
        <w:rPr>
          <w:lang w:eastAsia="en-US"/>
        </w:rPr>
        <w:t>2). Расчёт структуры земельных угодий в отдельных странах Африки.</w:t>
      </w:r>
    </w:p>
    <w:p w:rsidR="008830E6" w:rsidRPr="008830E6" w:rsidRDefault="008830E6" w:rsidP="008830E6">
      <w:pPr>
        <w:rPr>
          <w:lang w:eastAsia="en-US"/>
        </w:rPr>
      </w:pPr>
      <w:r w:rsidRPr="008830E6">
        <w:rPr>
          <w:lang w:eastAsia="en-US"/>
        </w:rPr>
        <w:t>126.5.6.3. Тема 3. Население Африки.</w:t>
      </w:r>
    </w:p>
    <w:p w:rsidR="008830E6" w:rsidRPr="008830E6" w:rsidRDefault="008830E6" w:rsidP="008830E6">
      <w:pPr>
        <w:rPr>
          <w:lang w:eastAsia="en-US"/>
        </w:rPr>
      </w:pPr>
      <w:r w:rsidRPr="008830E6">
        <w:rPr>
          <w:lang w:eastAsia="en-US"/>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w:t>
      </w:r>
      <w:r w:rsidRPr="008830E6">
        <w:rPr>
          <w:lang w:eastAsia="en-US"/>
        </w:rPr>
        <w:lastRenderedPageBreak/>
        <w:t>средней квалификации. Структура занятости населения.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Расчёт динамики роста численности населения Африки с 1950 г.</w:t>
      </w:r>
    </w:p>
    <w:p w:rsidR="008830E6" w:rsidRPr="008830E6" w:rsidRDefault="008830E6" w:rsidP="008830E6">
      <w:pPr>
        <w:rPr>
          <w:lang w:eastAsia="en-US"/>
        </w:rPr>
      </w:pPr>
      <w:r w:rsidRPr="008830E6">
        <w:rPr>
          <w:lang w:eastAsia="en-US"/>
        </w:rPr>
        <w:t>2). Сравнение возрастно-половых пирамид населения нескольких стран Африки.</w:t>
      </w:r>
    </w:p>
    <w:p w:rsidR="008830E6" w:rsidRPr="008830E6" w:rsidRDefault="008830E6" w:rsidP="008830E6">
      <w:pPr>
        <w:rPr>
          <w:lang w:eastAsia="en-US"/>
        </w:rPr>
      </w:pPr>
      <w:r w:rsidRPr="008830E6">
        <w:rPr>
          <w:lang w:eastAsia="en-US"/>
        </w:rPr>
        <w:t>126.5.6.4. Тема 4. Хозяйство Африки.</w:t>
      </w:r>
    </w:p>
    <w:p w:rsidR="008830E6" w:rsidRPr="008830E6" w:rsidRDefault="008830E6" w:rsidP="008830E6">
      <w:pPr>
        <w:rPr>
          <w:lang w:eastAsia="en-US"/>
        </w:rPr>
      </w:pPr>
      <w:r w:rsidRPr="008830E6">
        <w:rPr>
          <w:lang w:eastAsia="en-US"/>
        </w:rP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 </w:t>
      </w:r>
    </w:p>
    <w:p w:rsidR="008830E6" w:rsidRPr="008830E6" w:rsidRDefault="008830E6" w:rsidP="008830E6">
      <w:pPr>
        <w:rPr>
          <w:lang w:eastAsia="en-US"/>
        </w:rPr>
      </w:pPr>
      <w:r w:rsidRPr="008830E6">
        <w:rPr>
          <w:lang w:eastAsia="en-US"/>
        </w:rPr>
        <w:t xml:space="preserve">Преобладание нефтепромышленного (Северная и Западная Африка), горно-металлургического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Классификация стран Африки по показателю ИЧР.</w:t>
      </w:r>
    </w:p>
    <w:p w:rsidR="008830E6" w:rsidRPr="008830E6" w:rsidRDefault="008830E6" w:rsidP="008830E6">
      <w:pPr>
        <w:rPr>
          <w:lang w:eastAsia="en-US"/>
        </w:rPr>
      </w:pPr>
      <w:r w:rsidRPr="008830E6">
        <w:rPr>
          <w:lang w:eastAsia="en-US"/>
        </w:rPr>
        <w:t>2). Сравнительная характеристика субрегионов Африки.</w:t>
      </w:r>
    </w:p>
    <w:p w:rsidR="008830E6" w:rsidRPr="008830E6" w:rsidRDefault="008830E6" w:rsidP="008830E6">
      <w:pPr>
        <w:rPr>
          <w:lang w:eastAsia="en-US"/>
        </w:rPr>
      </w:pPr>
      <w:r w:rsidRPr="008830E6">
        <w:rPr>
          <w:lang w:eastAsia="en-US"/>
        </w:rPr>
        <w:lastRenderedPageBreak/>
        <w:t>126.5.7. Раздел 13. Место России в современном мире.</w:t>
      </w:r>
    </w:p>
    <w:p w:rsidR="008830E6" w:rsidRPr="008830E6" w:rsidRDefault="008830E6" w:rsidP="008830E6">
      <w:pPr>
        <w:rPr>
          <w:lang w:eastAsia="en-US"/>
        </w:rPr>
      </w:pPr>
      <w:r w:rsidRPr="008830E6">
        <w:rPr>
          <w:lang w:eastAsia="en-US"/>
        </w:rPr>
        <w:t>126.5.7.1. Тема 1. Демографический потенциал России.</w:t>
      </w:r>
    </w:p>
    <w:p w:rsidR="008830E6" w:rsidRPr="008830E6" w:rsidRDefault="008830E6" w:rsidP="008830E6">
      <w:pPr>
        <w:rPr>
          <w:lang w:eastAsia="en-US"/>
        </w:rPr>
      </w:pPr>
      <w:r w:rsidRPr="008830E6">
        <w:rPr>
          <w:lang w:eastAsia="en-US"/>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8830E6" w:rsidRPr="008830E6" w:rsidRDefault="008830E6" w:rsidP="008830E6">
      <w:pPr>
        <w:rPr>
          <w:lang w:eastAsia="en-US"/>
        </w:rPr>
      </w:pPr>
      <w:r w:rsidRPr="008830E6">
        <w:rPr>
          <w:lang w:eastAsia="en-US"/>
        </w:rPr>
        <w:t>2). Анализ внешних миграций населения России за последние годы.</w:t>
      </w:r>
    </w:p>
    <w:p w:rsidR="008830E6" w:rsidRPr="008830E6" w:rsidRDefault="008830E6" w:rsidP="008830E6">
      <w:pPr>
        <w:rPr>
          <w:lang w:eastAsia="en-US"/>
        </w:rPr>
      </w:pPr>
      <w:r w:rsidRPr="008830E6">
        <w:rPr>
          <w:lang w:eastAsia="en-US"/>
        </w:rPr>
        <w:t>126.5.7.2. Тема 2. Геоэкономическое положение России.</w:t>
      </w:r>
    </w:p>
    <w:p w:rsidR="008830E6" w:rsidRPr="008830E6" w:rsidRDefault="008830E6" w:rsidP="008830E6">
      <w:pPr>
        <w:rPr>
          <w:lang w:eastAsia="en-US"/>
        </w:rPr>
      </w:pPr>
      <w:r w:rsidRPr="008830E6">
        <w:rPr>
          <w:lang w:eastAsia="en-US"/>
        </w:rPr>
        <w:t xml:space="preserve">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8830E6" w:rsidRPr="008830E6" w:rsidRDefault="008830E6" w:rsidP="008830E6">
      <w:pPr>
        <w:rPr>
          <w:lang w:eastAsia="en-US"/>
        </w:rPr>
      </w:pPr>
      <w:r w:rsidRPr="008830E6">
        <w:rPr>
          <w:lang w:eastAsia="en-US"/>
        </w:rP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 </w:t>
      </w:r>
    </w:p>
    <w:p w:rsidR="008830E6" w:rsidRPr="008830E6" w:rsidRDefault="008830E6" w:rsidP="008830E6">
      <w:pPr>
        <w:rPr>
          <w:lang w:eastAsia="en-US"/>
        </w:rPr>
      </w:pPr>
      <w:r w:rsidRPr="008830E6">
        <w:rPr>
          <w:lang w:eastAsia="en-US"/>
        </w:rPr>
        <w:t xml:space="preserve">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w:t>
      </w:r>
      <w:r w:rsidRPr="008830E6">
        <w:rPr>
          <w:lang w:eastAsia="en-US"/>
        </w:rPr>
        <w:lastRenderedPageBreak/>
        <w:t xml:space="preserve">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 </w:t>
      </w:r>
    </w:p>
    <w:p w:rsidR="008830E6" w:rsidRPr="008830E6" w:rsidRDefault="008830E6" w:rsidP="008830E6">
      <w:pPr>
        <w:rPr>
          <w:lang w:eastAsia="en-US"/>
        </w:rPr>
      </w:pPr>
      <w:r w:rsidRPr="008830E6">
        <w:rPr>
          <w:lang w:eastAsia="en-US"/>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Анализ международных экономических связей России.</w:t>
      </w:r>
    </w:p>
    <w:p w:rsidR="008830E6" w:rsidRPr="008830E6" w:rsidRDefault="008830E6" w:rsidP="008830E6">
      <w:pPr>
        <w:rPr>
          <w:lang w:eastAsia="en-US"/>
        </w:rPr>
      </w:pPr>
      <w:r w:rsidRPr="008830E6">
        <w:rPr>
          <w:lang w:eastAsia="en-US"/>
        </w:rPr>
        <w:t>2). Анализ и объяснение особенностей современного геополитического и геоэкономического положения России.</w:t>
      </w:r>
    </w:p>
    <w:p w:rsidR="008830E6" w:rsidRPr="008830E6" w:rsidRDefault="008830E6" w:rsidP="008830E6">
      <w:pPr>
        <w:rPr>
          <w:lang w:eastAsia="en-US"/>
        </w:rPr>
      </w:pPr>
      <w:r w:rsidRPr="008830E6">
        <w:rPr>
          <w:lang w:eastAsia="en-US"/>
        </w:rPr>
        <w:t>3).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8830E6" w:rsidRPr="008830E6" w:rsidRDefault="008830E6" w:rsidP="008830E6">
      <w:pPr>
        <w:rPr>
          <w:lang w:eastAsia="en-US"/>
        </w:rPr>
      </w:pPr>
      <w:r w:rsidRPr="008830E6">
        <w:rPr>
          <w:lang w:eastAsia="en-US"/>
        </w:rPr>
        <w:t>126.5.7.3. Тема 3. Географические районы России.</w:t>
      </w:r>
    </w:p>
    <w:p w:rsidR="008830E6" w:rsidRPr="008830E6" w:rsidRDefault="008830E6" w:rsidP="008830E6">
      <w:pPr>
        <w:rPr>
          <w:lang w:eastAsia="en-US"/>
        </w:rPr>
      </w:pPr>
      <w:r w:rsidRPr="008830E6">
        <w:rPr>
          <w:lang w:eastAsia="en-US"/>
        </w:rPr>
        <w:t xml:space="preserve">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 </w:t>
      </w:r>
    </w:p>
    <w:p w:rsidR="008830E6" w:rsidRPr="008830E6" w:rsidRDefault="008830E6" w:rsidP="008830E6">
      <w:pPr>
        <w:rPr>
          <w:lang w:eastAsia="en-US"/>
        </w:rPr>
      </w:pPr>
      <w:r w:rsidRPr="008830E6">
        <w:rPr>
          <w:lang w:eastAsia="en-US"/>
        </w:rPr>
        <w:t>Практические работы.</w:t>
      </w:r>
    </w:p>
    <w:p w:rsidR="008830E6" w:rsidRPr="008830E6" w:rsidRDefault="008830E6" w:rsidP="008830E6">
      <w:pPr>
        <w:rPr>
          <w:lang w:eastAsia="en-US"/>
        </w:rPr>
      </w:pPr>
      <w:r w:rsidRPr="008830E6">
        <w:rPr>
          <w:lang w:eastAsia="en-US"/>
        </w:rPr>
        <w:t>1).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8830E6" w:rsidRPr="008830E6" w:rsidRDefault="008830E6" w:rsidP="008830E6">
      <w:pPr>
        <w:rPr>
          <w:lang w:eastAsia="en-US"/>
        </w:rPr>
      </w:pPr>
      <w:r w:rsidRPr="008830E6">
        <w:rPr>
          <w:lang w:eastAsia="en-US"/>
        </w:rPr>
        <w:t>2).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8830E6" w:rsidRPr="008830E6" w:rsidRDefault="008830E6" w:rsidP="008830E6">
      <w:pPr>
        <w:rPr>
          <w:lang w:eastAsia="en-US"/>
        </w:rPr>
      </w:pPr>
      <w:r w:rsidRPr="008830E6">
        <w:rPr>
          <w:lang w:eastAsia="en-US"/>
        </w:rPr>
        <w:t>126.5.8. Раздел 14. Будущее человечества.</w:t>
      </w:r>
    </w:p>
    <w:p w:rsidR="008830E6" w:rsidRPr="008830E6" w:rsidRDefault="008830E6" w:rsidP="008830E6">
      <w:pPr>
        <w:rPr>
          <w:lang w:eastAsia="en-US"/>
        </w:rPr>
      </w:pPr>
      <w:r w:rsidRPr="008830E6">
        <w:rPr>
          <w:lang w:eastAsia="en-US"/>
        </w:rPr>
        <w:t>126.5.8.1. Тема 1. Обобщение знаний.</w:t>
      </w:r>
    </w:p>
    <w:p w:rsidR="008830E6" w:rsidRPr="008830E6" w:rsidRDefault="008830E6" w:rsidP="008830E6">
      <w:pPr>
        <w:rPr>
          <w:lang w:eastAsia="en-US"/>
        </w:rPr>
      </w:pPr>
      <w:r w:rsidRPr="008830E6">
        <w:rPr>
          <w:lang w:eastAsia="en-US"/>
        </w:rPr>
        <w:t xml:space="preserve">Глобальные проблемы как вызовы для современной цивилизации. Глобализация и регионализация – два направления современных социально-экономических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 </w:t>
      </w:r>
    </w:p>
    <w:p w:rsidR="008830E6" w:rsidRPr="008830E6" w:rsidRDefault="008830E6" w:rsidP="008830E6">
      <w:pPr>
        <w:rPr>
          <w:lang w:eastAsia="en-US"/>
        </w:rPr>
      </w:pPr>
      <w:r w:rsidRPr="008830E6">
        <w:rPr>
          <w:lang w:eastAsia="en-US"/>
        </w:rPr>
        <w:lastRenderedPageBreak/>
        <w:t>Практические работы.</w:t>
      </w:r>
    </w:p>
    <w:p w:rsidR="008830E6" w:rsidRPr="008830E6" w:rsidRDefault="008830E6" w:rsidP="008830E6">
      <w:pPr>
        <w:rPr>
          <w:lang w:eastAsia="en-US"/>
        </w:rPr>
      </w:pPr>
      <w:r w:rsidRPr="008830E6">
        <w:rPr>
          <w:lang w:eastAsia="en-US"/>
        </w:rPr>
        <w:t>1). Проведение анализа конкретной глобальной проблемы на разных пространственных уровнях (планетарном, региональном, страновом, локальном).</w:t>
      </w:r>
    </w:p>
    <w:p w:rsidR="00674820" w:rsidRDefault="008830E6" w:rsidP="008830E6">
      <w:pPr>
        <w:rPr>
          <w:lang w:eastAsia="en-US"/>
        </w:rPr>
      </w:pPr>
      <w:r w:rsidRPr="008830E6">
        <w:rPr>
          <w:lang w:eastAsia="en-US"/>
        </w:rPr>
        <w:t>2). Знакомство с одним из сценариев развития человечества по источникам из научной литературы.</w:t>
      </w:r>
    </w:p>
    <w:p w:rsidR="00BA5A84" w:rsidRPr="00BA5A84" w:rsidRDefault="00BA5A84" w:rsidP="00BA5A84">
      <w:pPr>
        <w:widowControl w:val="0"/>
        <w:autoSpaceDE w:val="0"/>
        <w:autoSpaceDN w:val="0"/>
        <w:spacing w:before="200" w:after="0" w:line="240" w:lineRule="auto"/>
        <w:ind w:left="0" w:firstLine="540"/>
        <w:rPr>
          <w:rFonts w:eastAsia="SimSun"/>
          <w:color w:val="auto"/>
          <w:szCs w:val="24"/>
        </w:rPr>
      </w:pPr>
      <w:r w:rsidRPr="00BA5A84">
        <w:rPr>
          <w:rFonts w:eastAsia="SimSun"/>
          <w:color w:val="auto"/>
          <w:szCs w:val="24"/>
        </w:rPr>
        <w:t>Для проведения единого государственного экзамена по географии (далее - ЕГЭ по географии)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BA5A84" w:rsidRPr="00BA5A84" w:rsidRDefault="00BA5A84" w:rsidP="00BA5A84">
      <w:pPr>
        <w:widowControl w:val="0"/>
        <w:autoSpaceDE w:val="0"/>
        <w:autoSpaceDN w:val="0"/>
        <w:spacing w:after="0" w:line="240" w:lineRule="auto"/>
        <w:ind w:left="0" w:firstLine="540"/>
        <w:rPr>
          <w:rFonts w:eastAsia="SimSun"/>
          <w:color w:val="auto"/>
          <w:szCs w:val="24"/>
        </w:rPr>
      </w:pPr>
    </w:p>
    <w:p w:rsidR="00BA5A84" w:rsidRPr="00BA5A84" w:rsidRDefault="00BA5A84" w:rsidP="00BA5A84">
      <w:pPr>
        <w:widowControl w:val="0"/>
        <w:autoSpaceDE w:val="0"/>
        <w:autoSpaceDN w:val="0"/>
        <w:spacing w:after="0" w:line="240" w:lineRule="auto"/>
        <w:ind w:left="0" w:firstLine="0"/>
        <w:jc w:val="right"/>
        <w:rPr>
          <w:rFonts w:eastAsia="SimSun"/>
          <w:color w:val="auto"/>
          <w:szCs w:val="24"/>
        </w:rPr>
      </w:pPr>
      <w:r w:rsidRPr="00BA5A84">
        <w:rPr>
          <w:rFonts w:eastAsia="SimSun"/>
          <w:color w:val="auto"/>
          <w:szCs w:val="24"/>
        </w:rPr>
        <w:t>Таблица 22.4</w:t>
      </w:r>
    </w:p>
    <w:p w:rsidR="00BA5A84" w:rsidRPr="00BA5A84" w:rsidRDefault="00BA5A84" w:rsidP="00BA5A84">
      <w:pPr>
        <w:widowControl w:val="0"/>
        <w:autoSpaceDE w:val="0"/>
        <w:autoSpaceDN w:val="0"/>
        <w:spacing w:after="0" w:line="240" w:lineRule="auto"/>
        <w:ind w:left="0" w:firstLine="540"/>
        <w:rPr>
          <w:rFonts w:eastAsia="SimSun"/>
          <w:color w:val="auto"/>
          <w:szCs w:val="24"/>
        </w:rPr>
      </w:pPr>
    </w:p>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Проверяемые на ЕГЭ по географии требования</w:t>
      </w:r>
    </w:p>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к результатам освоения основной образовательной программы</w:t>
      </w:r>
    </w:p>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среднего общего образования</w:t>
      </w:r>
    </w:p>
    <w:p w:rsidR="00BA5A84" w:rsidRPr="00BA5A84" w:rsidRDefault="00BA5A84" w:rsidP="00BA5A84">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Код проверяемого требования</w:t>
            </w:r>
          </w:p>
        </w:tc>
        <w:tc>
          <w:tcPr>
            <w:tcW w:w="7370"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Проверяемые требования к предметным результатам освоения основной образовательной программы среднего общего образования</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Выделять географическую информацию, представленную в различных источниках, необходимую для подтверждения тех или иных тезисов;</w:t>
            </w:r>
          </w:p>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5</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 xml:space="preserve">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w:t>
            </w:r>
            <w:r w:rsidRPr="00BA5A84">
              <w:rPr>
                <w:rFonts w:eastAsia="SimSun"/>
                <w:color w:val="auto"/>
                <w:szCs w:val="24"/>
              </w:rPr>
              <w:lastRenderedPageBreak/>
              <w:t>географическое проявление глобальных проблем человечества на региональном и локальном уровнях</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lastRenderedPageBreak/>
              <w:t>6</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7</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Проводить классификацию географических объектов, процессов и явлений</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8</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9</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10</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11</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Представлять в различных формах (графики, таблицы, схемы, диаграммы, карты) географическую информацию</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12</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13</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lastRenderedPageBreak/>
              <w:t>14</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w:t>
            </w:r>
          </w:p>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оценивать природно-ресурсный потенциал стран и регионов России для развития отдельных отраслей промышленности и сельского хозяйства</w:t>
            </w:r>
          </w:p>
        </w:tc>
      </w:tr>
      <w:tr w:rsidR="00BA5A84" w:rsidRPr="00BA5A84" w:rsidTr="00BA5A84">
        <w:tc>
          <w:tcPr>
            <w:tcW w:w="1701"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15</w:t>
            </w:r>
          </w:p>
        </w:tc>
        <w:tc>
          <w:tcPr>
            <w:tcW w:w="7370"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Составление географических прогнозов</w:t>
            </w:r>
          </w:p>
        </w:tc>
      </w:tr>
    </w:tbl>
    <w:p w:rsidR="00BA5A84" w:rsidRPr="00BA5A84" w:rsidRDefault="00BA5A84" w:rsidP="00BA5A84">
      <w:pPr>
        <w:widowControl w:val="0"/>
        <w:autoSpaceDE w:val="0"/>
        <w:autoSpaceDN w:val="0"/>
        <w:spacing w:after="0" w:line="240" w:lineRule="auto"/>
        <w:ind w:left="0" w:firstLine="540"/>
        <w:rPr>
          <w:rFonts w:eastAsia="SimSun"/>
          <w:color w:val="auto"/>
          <w:szCs w:val="24"/>
        </w:rPr>
      </w:pPr>
    </w:p>
    <w:p w:rsidR="00BA5A84" w:rsidRPr="00BA5A84" w:rsidRDefault="00BA5A84" w:rsidP="00BA5A84">
      <w:pPr>
        <w:widowControl w:val="0"/>
        <w:autoSpaceDE w:val="0"/>
        <w:autoSpaceDN w:val="0"/>
        <w:spacing w:after="0" w:line="240" w:lineRule="auto"/>
        <w:ind w:left="0" w:firstLine="0"/>
        <w:jc w:val="right"/>
        <w:rPr>
          <w:rFonts w:eastAsia="SimSun"/>
          <w:color w:val="auto"/>
          <w:szCs w:val="24"/>
        </w:rPr>
      </w:pPr>
      <w:r w:rsidRPr="00BA5A84">
        <w:rPr>
          <w:rFonts w:eastAsia="SimSun"/>
          <w:color w:val="auto"/>
          <w:szCs w:val="24"/>
        </w:rPr>
        <w:t>Таблица 22.5</w:t>
      </w:r>
    </w:p>
    <w:p w:rsidR="00BA5A84" w:rsidRPr="00BA5A84" w:rsidRDefault="00BA5A84" w:rsidP="00BA5A84">
      <w:pPr>
        <w:widowControl w:val="0"/>
        <w:autoSpaceDE w:val="0"/>
        <w:autoSpaceDN w:val="0"/>
        <w:spacing w:after="0" w:line="240" w:lineRule="auto"/>
        <w:ind w:left="0" w:firstLine="540"/>
        <w:rPr>
          <w:rFonts w:eastAsia="SimSun"/>
          <w:color w:val="auto"/>
          <w:szCs w:val="24"/>
        </w:rPr>
      </w:pPr>
    </w:p>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Перечень элементов содержания, проверяемых на ЕГЭ</w:t>
      </w:r>
    </w:p>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по географии</w:t>
      </w:r>
    </w:p>
    <w:p w:rsidR="00BA5A84" w:rsidRPr="00BA5A84" w:rsidRDefault="00BA5A84" w:rsidP="00BA5A84">
      <w:pPr>
        <w:widowControl w:val="0"/>
        <w:autoSpaceDE w:val="0"/>
        <w:autoSpaceDN w:val="0"/>
        <w:spacing w:after="0" w:line="240" w:lineRule="auto"/>
        <w:ind w:left="0" w:firstLine="540"/>
        <w:rPr>
          <w:rFonts w:eastAsia="SimSun"/>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Код</w:t>
            </w:r>
          </w:p>
        </w:tc>
        <w:tc>
          <w:tcPr>
            <w:tcW w:w="7994"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Проверяемый элемент содержания</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География в современном мире</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1.2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Источники географической информации, ГИС. Картографический метод исследования в географии.</w:t>
            </w:r>
          </w:p>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Карта как источник географической информации</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Географическая среда как сфера взаимодействия общества и природы</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Развитие земной коры во времени. Геологическая хронология. Этапы геологической истории земной коры</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2.3</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Атмосфера и климат Земли. Агроклиматические ресурсы</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2.4</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Гидросфера и водные ресурсы</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2.5</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Мировой океан как часть гидросферы. Ресурсы Мирового океана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2.6</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Биосфера и биологические ресурсы мира. Почвы и земельные ресурсы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2.7</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Закон географической зональности. Природные комплексы как системы, их компоненты и свойства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2.8</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Природные условия и ресурсы. Особенности размещения природных ресурсов мира. Ресурсообеспеченнность</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lastRenderedPageBreak/>
              <w:t>2.9</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Природопользование</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2.10</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2.11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Концепция устойчивого развития. Стратегия устойчивого развития России</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Население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ее региональные различия. Демографическая политика и ее направления в странах различных типов воспроизводства населения. Теория демографического перехода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Возрастной и половой состав населения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3.3</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Расселение населения мира. Размещение и плотность населения. Факторы, влияющие на размещение населения</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3.4</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3.5</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Миграции населения. Основные направления и типы миграций в мире</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3.6</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Качество жизни населения. Ожидаемая продолжительность жизни и ее различия по странам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3.7</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Структура занятости населения в странах с различным уровнем социально-экономического развития</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3.8</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География религий в современном мире. Геопространства православия, ислама и буддизма на территории России</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Мировое хозяйство</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Состав и структура мирового хозяйства. Отраслевая, территориальная и функциональная структура мирового хозяйства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География ведущих отраслей промышленности мира. Факторы размещения предприятий отраслей промышленности. Ведущие страны - производители и экспортеры основных видов промышленной продукции</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4.3</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экспортеры </w:t>
            </w:r>
            <w:r w:rsidRPr="00BA5A84">
              <w:rPr>
                <w:rFonts w:eastAsia="SimSun"/>
                <w:color w:val="auto"/>
                <w:szCs w:val="24"/>
              </w:rPr>
              <w:lastRenderedPageBreak/>
              <w:t>основных видов сельскохозяйственной продукции</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lastRenderedPageBreak/>
              <w:t>4.4</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4.5</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4.6</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5</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Регионы и страны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5.1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5.2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Особенности экономико-географического положения, природно-ресурсного капитала, населения, хозяйства регионов и крупных стран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Место России в современном мире</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Россия на геополитической карте мира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6.2</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Россия на геодемографической карте мира. Демографический потенциал России. Численность населения России, ее динамика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6.3</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Размещение населения России. Основная полоса расселения</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6.4</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6.5</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6.6</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Географические районы России</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lastRenderedPageBreak/>
              <w:t>7</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Глобальные проблемы человечества</w:t>
            </w:r>
          </w:p>
        </w:tc>
      </w:tr>
      <w:tr w:rsidR="00BA5A84" w:rsidRPr="00BA5A84" w:rsidTr="00BA5A84">
        <w:tc>
          <w:tcPr>
            <w:tcW w:w="1077" w:type="dxa"/>
          </w:tcPr>
          <w:p w:rsidR="00BA5A84" w:rsidRPr="00BA5A84" w:rsidRDefault="00BA5A84" w:rsidP="00BA5A84">
            <w:pPr>
              <w:widowControl w:val="0"/>
              <w:autoSpaceDE w:val="0"/>
              <w:autoSpaceDN w:val="0"/>
              <w:spacing w:after="0" w:line="240" w:lineRule="auto"/>
              <w:ind w:left="0" w:firstLine="0"/>
              <w:jc w:val="center"/>
              <w:rPr>
                <w:rFonts w:eastAsia="SimSun"/>
                <w:color w:val="auto"/>
                <w:szCs w:val="24"/>
              </w:rPr>
            </w:pPr>
            <w:r w:rsidRPr="00BA5A84">
              <w:rPr>
                <w:rFonts w:eastAsia="SimSun"/>
                <w:color w:val="auto"/>
                <w:szCs w:val="24"/>
              </w:rPr>
              <w:t>7.1</w:t>
            </w:r>
          </w:p>
        </w:tc>
        <w:tc>
          <w:tcPr>
            <w:tcW w:w="7994" w:type="dxa"/>
          </w:tcPr>
          <w:p w:rsidR="00BA5A84" w:rsidRPr="00BA5A84" w:rsidRDefault="00BA5A84" w:rsidP="00BA5A84">
            <w:pPr>
              <w:widowControl w:val="0"/>
              <w:autoSpaceDE w:val="0"/>
              <w:autoSpaceDN w:val="0"/>
              <w:spacing w:after="0" w:line="240" w:lineRule="auto"/>
              <w:ind w:left="0" w:firstLine="0"/>
              <w:rPr>
                <w:rFonts w:eastAsia="SimSun"/>
                <w:color w:val="auto"/>
                <w:szCs w:val="24"/>
              </w:rPr>
            </w:pPr>
            <w:r w:rsidRPr="00BA5A84">
              <w:rPr>
                <w:rFonts w:eastAsia="SimSun"/>
                <w:color w:val="auto"/>
                <w:szCs w:val="24"/>
              </w:rP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p w:rsidR="00BA5A84" w:rsidRDefault="00BA5A84" w:rsidP="008830E6">
      <w:pPr>
        <w:rPr>
          <w:lang w:eastAsia="en-US"/>
        </w:rPr>
      </w:pPr>
    </w:p>
    <w:p w:rsidR="00674820" w:rsidRDefault="00674820">
      <w:pPr>
        <w:spacing w:after="34" w:line="259" w:lineRule="auto"/>
        <w:ind w:left="711" w:firstLine="0"/>
        <w:jc w:val="left"/>
      </w:pPr>
    </w:p>
    <w:p w:rsidR="00CD2E54" w:rsidRDefault="0003397A">
      <w:pPr>
        <w:spacing w:after="5" w:line="271" w:lineRule="auto"/>
        <w:ind w:left="716" w:hanging="10"/>
      </w:pPr>
      <w:r>
        <w:rPr>
          <w:b/>
        </w:rPr>
        <w:t>2.1.2</w:t>
      </w:r>
      <w:r w:rsidR="00CF7755">
        <w:rPr>
          <w:b/>
        </w:rPr>
        <w:t>5</w:t>
      </w:r>
      <w:r>
        <w:rPr>
          <w:b/>
        </w:rPr>
        <w:t>.</w:t>
      </w:r>
      <w:r w:rsidR="004C4D89">
        <w:rPr>
          <w:b/>
        </w:rPr>
        <w:t xml:space="preserve"> Рабочая программа по учебному предмету «Физическая культура».  </w:t>
      </w:r>
    </w:p>
    <w:p w:rsidR="00CD2E54" w:rsidRDefault="004C4D89" w:rsidP="0003397A">
      <w:pPr>
        <w:ind w:right="15" w:firstLine="379"/>
      </w:pPr>
      <w:r>
        <w:t xml:space="preserve">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CD2E54" w:rsidRDefault="004C4D89" w:rsidP="0003397A">
      <w:pPr>
        <w:ind w:right="15" w:firstLine="381"/>
      </w:pPr>
      <w:r>
        <w:t xml:space="preserve">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D2E54" w:rsidRDefault="004C4D89" w:rsidP="0003397A">
      <w:pPr>
        <w:ind w:right="15" w:firstLine="381"/>
      </w:pPr>
      <w: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CD2E54" w:rsidRDefault="004C4D89" w:rsidP="0003397A">
      <w:pPr>
        <w:ind w:right="15" w:firstLine="381"/>
      </w:pPr>
      <w:r>
        <w:t xml:space="preserve">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134.5. Пояснительная записка. </w:t>
      </w:r>
    </w:p>
    <w:p w:rsidR="00CD2E54" w:rsidRDefault="004C4D89" w:rsidP="0003397A">
      <w:pPr>
        <w:ind w:right="15" w:firstLine="381"/>
      </w:pPr>
      <w:r>
        <w:t xml:space="preserve">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федеральной программе воспитания для общеобразовательных организаций. </w:t>
      </w:r>
    </w:p>
    <w:p w:rsidR="00CD2E54" w:rsidRDefault="004C4D89" w:rsidP="0003397A">
      <w:pPr>
        <w:ind w:right="15" w:firstLine="381"/>
      </w:pPr>
      <w:r>
        <w:t xml:space="preserve">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 </w:t>
      </w:r>
    </w:p>
    <w:p w:rsidR="00CD2E54" w:rsidRDefault="004C4D89" w:rsidP="0003397A">
      <w:pPr>
        <w:ind w:right="15" w:firstLine="381"/>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CD2E54" w:rsidRDefault="004C4D89" w:rsidP="0003397A">
      <w:pPr>
        <w:ind w:right="15" w:firstLine="381"/>
      </w:pPr>
      <w:r>
        <w:t xml:space="preserve">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 процесс. </w:t>
      </w:r>
    </w:p>
    <w:p w:rsidR="00CD2E54" w:rsidRDefault="004C4D89" w:rsidP="0003397A">
      <w:pPr>
        <w:ind w:right="15" w:firstLine="374"/>
      </w:pPr>
      <w:r>
        <w:lastRenderedPageBreak/>
        <w:t xml:space="preserve">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 </w:t>
      </w:r>
    </w:p>
    <w:p w:rsidR="00CD2E54" w:rsidRDefault="004C4D89">
      <w:pPr>
        <w:ind w:left="-10" w:right="15" w:firstLine="711"/>
      </w:pPr>
      <w: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w:t>
      </w:r>
    </w:p>
    <w:p w:rsidR="00CD2E54" w:rsidRDefault="004C4D89">
      <w:pPr>
        <w:ind w:left="701" w:right="15" w:hanging="711"/>
      </w:pPr>
      <w:r>
        <w:t xml:space="preserve">Родины;  концепция формирования универсальных учебных действий, определяющая основы </w:t>
      </w:r>
    </w:p>
    <w:p w:rsidR="00CD2E54" w:rsidRDefault="004C4D89">
      <w:pPr>
        <w:ind w:left="-5" w:right="15"/>
      </w:pPr>
      <w:r>
        <w:t xml:space="preserve">становления российской гражданской идентичности обучающихся, активное их включение в культурную и общественную жизнь страны;  </w:t>
      </w:r>
    </w:p>
    <w:p w:rsidR="00CD2E54" w:rsidRDefault="004C4D89">
      <w:pPr>
        <w:tabs>
          <w:tab w:val="center" w:pos="1260"/>
          <w:tab w:val="center" w:pos="2881"/>
          <w:tab w:val="center" w:pos="4476"/>
          <w:tab w:val="center" w:pos="6016"/>
          <w:tab w:val="center" w:pos="7958"/>
          <w:tab w:val="right" w:pos="9922"/>
        </w:tabs>
        <w:spacing w:after="30" w:line="251" w:lineRule="auto"/>
        <w:ind w:left="0" w:firstLine="0"/>
        <w:jc w:val="left"/>
      </w:pPr>
      <w:r>
        <w:rPr>
          <w:rFonts w:ascii="Calibri" w:eastAsia="Calibri" w:hAnsi="Calibri" w:cs="Calibri"/>
          <w:sz w:val="22"/>
        </w:rPr>
        <w:tab/>
      </w:r>
      <w:r>
        <w:t xml:space="preserve">концепция </w:t>
      </w:r>
      <w:r>
        <w:tab/>
        <w:t xml:space="preserve">формирования </w:t>
      </w:r>
      <w:r>
        <w:tab/>
        <w:t xml:space="preserve">ключевых </w:t>
      </w:r>
      <w:r>
        <w:tab/>
        <w:t xml:space="preserve">компетенций, </w:t>
      </w:r>
      <w:r>
        <w:tab/>
        <w:t xml:space="preserve">устанавливающая </w:t>
      </w:r>
      <w:r>
        <w:tab/>
        <w:t xml:space="preserve">основу </w:t>
      </w:r>
    </w:p>
    <w:p w:rsidR="00CD2E54" w:rsidRDefault="004C4D89">
      <w:pPr>
        <w:ind w:left="701" w:right="15" w:hanging="711"/>
      </w:pPr>
      <w:r>
        <w:t xml:space="preserve">саморазвития и самоопределения личности в процессе непрерывного образования; концепция преподавания учебного предмета «Физическая культура», ориентирующая </w:t>
      </w:r>
    </w:p>
    <w:p w:rsidR="00CD2E54" w:rsidRDefault="004C4D89">
      <w:pPr>
        <w:ind w:left="-5" w:right="15"/>
      </w:pPr>
      <w:r>
        <w:t xml:space="preserve">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концепция структуры и содержания учебного предмета «Физическая культура», </w:t>
      </w:r>
    </w:p>
    <w:p w:rsidR="00CD2E54" w:rsidRDefault="004C4D89">
      <w:pPr>
        <w:ind w:left="-5" w:right="15"/>
      </w:pPr>
      <w:r>
        <w:t xml:space="preserve">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CD2E54" w:rsidRDefault="004C4D89">
      <w:pPr>
        <w:ind w:left="-10" w:right="15" w:firstLine="711"/>
      </w:pPr>
      <w: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CD2E54" w:rsidRDefault="004C4D89">
      <w:pPr>
        <w:ind w:left="-10" w:right="15" w:firstLine="711"/>
      </w:pPr>
      <w:r>
        <w:t xml:space="preserve">Программа обеспечивает преемственность с ФОП ООО и предусматривает завершение полного курса обучения школьников в области физической культуры. </w:t>
      </w:r>
    </w:p>
    <w:p w:rsidR="00CD2E54" w:rsidRDefault="004C4D89">
      <w:pPr>
        <w:ind w:left="-10" w:right="15" w:firstLine="711"/>
      </w:pPr>
      <w:r>
        <w:t xml:space="preserve">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 </w:t>
      </w:r>
    </w:p>
    <w:p w:rsidR="00CD2E54" w:rsidRDefault="004C4D89">
      <w:pPr>
        <w:ind w:left="-10" w:right="15" w:firstLine="711"/>
      </w:pPr>
      <w: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CD2E54" w:rsidRDefault="004C4D89">
      <w:pPr>
        <w:ind w:left="-10" w:right="15" w:firstLine="711"/>
      </w:pPr>
      <w: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w:t>
      </w:r>
      <w:r>
        <w:lastRenderedPageBreak/>
        <w:t xml:space="preserve">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 </w:t>
      </w:r>
    </w:p>
    <w:p w:rsidR="00CD2E54" w:rsidRDefault="004C4D89">
      <w:pPr>
        <w:ind w:left="-10" w:right="15" w:firstLine="711"/>
      </w:pPr>
      <w: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 </w:t>
      </w:r>
    </w:p>
    <w:p w:rsidR="00CD2E54" w:rsidRDefault="004C4D89">
      <w:pPr>
        <w:ind w:left="-10" w:right="15" w:firstLine="711"/>
      </w:pPr>
      <w:r>
        <w:t xml:space="preserve">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CD2E54" w:rsidRDefault="004C4D89">
      <w:pPr>
        <w:ind w:left="-10" w:right="15" w:firstLine="711"/>
      </w:pPr>
      <w:r>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 </w:t>
      </w:r>
    </w:p>
    <w:p w:rsidR="00CD2E54" w:rsidRDefault="004C4D89">
      <w:pPr>
        <w:ind w:left="-10" w:right="15" w:firstLine="711"/>
      </w:pPr>
      <w: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Pr>
          <w:vertAlign w:val="superscript"/>
        </w:rPr>
        <w:footnoteReference w:id="1"/>
      </w:r>
      <w: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CD2E54" w:rsidRDefault="004C4D89">
      <w:pPr>
        <w:ind w:left="-10" w:right="15" w:firstLine="711"/>
      </w:pPr>
      <w: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 </w:t>
      </w:r>
    </w:p>
    <w:p w:rsidR="00CD2E54" w:rsidRPr="009D34B2" w:rsidRDefault="004C4D89" w:rsidP="009D34B2">
      <w:pPr>
        <w:spacing w:after="0" w:line="240" w:lineRule="auto"/>
        <w:ind w:left="-10" w:right="15" w:firstLine="711"/>
        <w:rPr>
          <w:szCs w:val="24"/>
        </w:rPr>
      </w:pPr>
      <w:r>
        <w:lastRenderedPageBreak/>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w:t>
      </w:r>
      <w:r w:rsidRPr="009D34B2">
        <w:rPr>
          <w:szCs w:val="24"/>
        </w:rPr>
        <w:t xml:space="preserve">содержательное наполнение модуля «Базовая физическая подготовка». </w:t>
      </w:r>
    </w:p>
    <w:p w:rsidR="009D34B2" w:rsidRPr="009D34B2" w:rsidRDefault="009D34B2" w:rsidP="009D34B2">
      <w:pPr>
        <w:widowControl w:val="0"/>
        <w:autoSpaceDE w:val="0"/>
        <w:autoSpaceDN w:val="0"/>
        <w:spacing w:after="0" w:line="240" w:lineRule="auto"/>
        <w:ind w:left="0" w:firstLine="540"/>
        <w:rPr>
          <w:color w:val="auto"/>
          <w:szCs w:val="24"/>
        </w:rPr>
      </w:pPr>
      <w:r w:rsidRPr="009D34B2">
        <w:rPr>
          <w:color w:val="auto"/>
          <w:szCs w:val="24"/>
        </w:rPr>
        <w:t>Общее число часов, рекомендованных для изучения физической культуры, - 136 часов: в 10 классе - 68 часов (2 часа в неделю), в 11 классе - 68 часов (2 часа в неделю).</w:t>
      </w:r>
    </w:p>
    <w:p w:rsidR="009D34B2" w:rsidRPr="009D34B2" w:rsidRDefault="009D34B2" w:rsidP="009D34B2">
      <w:pPr>
        <w:widowControl w:val="0"/>
        <w:autoSpaceDE w:val="0"/>
        <w:autoSpaceDN w:val="0"/>
        <w:spacing w:after="0" w:line="240" w:lineRule="auto"/>
        <w:ind w:left="0" w:firstLine="540"/>
        <w:rPr>
          <w:color w:val="auto"/>
          <w:szCs w:val="24"/>
        </w:rPr>
      </w:pPr>
      <w:r w:rsidRPr="009D34B2">
        <w:rPr>
          <w:color w:val="auto"/>
          <w:szCs w:val="24"/>
        </w:rPr>
        <w:t>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9D34B2" w:rsidRPr="009D34B2" w:rsidRDefault="009D34B2" w:rsidP="009D34B2">
      <w:pPr>
        <w:spacing w:after="0" w:line="240" w:lineRule="auto"/>
        <w:ind w:left="-10" w:right="15" w:firstLine="711"/>
        <w:rPr>
          <w:szCs w:val="24"/>
        </w:rPr>
      </w:pPr>
      <w:r w:rsidRPr="009D34B2">
        <w:rPr>
          <w:color w:val="auto"/>
          <w:szCs w:val="24"/>
        </w:rPr>
        <w:t>При этом число часов, рекомендованных для изучения физической культуры в рамках универсального профиля, - 204 часа: в 10 классе - 102 часа (3 часа в неделю), в 11 классе - 102 часа (3 часа в неделю).</w:t>
      </w:r>
    </w:p>
    <w:p w:rsidR="00CD2E54" w:rsidRDefault="004C4D89">
      <w:pPr>
        <w:ind w:left="-10" w:right="15" w:firstLine="711"/>
      </w:pPr>
      <w:r>
        <w:t xml:space="preserve">Вариативные модули программы по физической культуре, включая и модуль «Базовая физическая подготовка»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CD2E54" w:rsidRDefault="004C4D89">
      <w:pPr>
        <w:ind w:left="716" w:right="15"/>
      </w:pPr>
      <w:r>
        <w:t xml:space="preserve">Содержание обучения в 10 классе. </w:t>
      </w:r>
    </w:p>
    <w:p w:rsidR="00CD2E54" w:rsidRDefault="004C4D89">
      <w:pPr>
        <w:ind w:left="716" w:right="15"/>
      </w:pPr>
      <w:r>
        <w:t xml:space="preserve">Знания о физической культуре. </w:t>
      </w:r>
    </w:p>
    <w:p w:rsidR="00CD2E54" w:rsidRDefault="004C4D89">
      <w:pPr>
        <w:ind w:left="-10" w:right="15" w:firstLine="711"/>
      </w:pPr>
      <w: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CD2E54" w:rsidRDefault="004C4D89">
      <w:pPr>
        <w:ind w:left="-10" w:right="15" w:firstLine="711"/>
      </w:pPr>
      <w: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 </w:t>
      </w:r>
    </w:p>
    <w:p w:rsidR="00CD2E54" w:rsidRDefault="004C4D89">
      <w:pPr>
        <w:ind w:left="-10" w:right="15" w:firstLine="711"/>
      </w:pPr>
      <w: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 </w:t>
      </w:r>
    </w:p>
    <w:p w:rsidR="00CD2E54" w:rsidRDefault="004C4D89">
      <w:pPr>
        <w:ind w:left="-10" w:right="15" w:firstLine="711"/>
      </w:pPr>
      <w: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 </w:t>
      </w:r>
    </w:p>
    <w:p w:rsidR="00CD2E54" w:rsidRDefault="004C4D89">
      <w:pPr>
        <w:ind w:left="-10" w:right="15" w:firstLine="711"/>
      </w:pPr>
      <w: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CD2E54" w:rsidRDefault="004C4D89">
      <w:pPr>
        <w:ind w:left="716" w:right="15"/>
      </w:pPr>
      <w:r>
        <w:t xml:space="preserve">Способы самостоятельной двигательной деятельности. </w:t>
      </w:r>
    </w:p>
    <w:p w:rsidR="00CD2E54" w:rsidRDefault="004C4D89">
      <w:pPr>
        <w:ind w:left="-10" w:right="15" w:firstLine="711"/>
      </w:pPr>
      <w: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w:t>
      </w:r>
      <w:r>
        <w:lastRenderedPageBreak/>
        <w:t xml:space="preserve">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 </w:t>
      </w:r>
    </w:p>
    <w:p w:rsidR="00CD2E54" w:rsidRDefault="004C4D89">
      <w:pPr>
        <w:ind w:left="-10" w:right="15" w:firstLine="711"/>
      </w:pPr>
      <w: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CD2E54" w:rsidRDefault="004C4D89">
      <w:pPr>
        <w:ind w:left="-10" w:right="15" w:firstLine="711"/>
      </w:pPr>
      <w: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 </w:t>
      </w:r>
    </w:p>
    <w:p w:rsidR="00CD2E54" w:rsidRDefault="004C4D89">
      <w:pPr>
        <w:ind w:left="716" w:right="15"/>
      </w:pPr>
      <w:r>
        <w:t xml:space="preserve">Физическое совершенствование. </w:t>
      </w:r>
    </w:p>
    <w:p w:rsidR="00CD2E54" w:rsidRDefault="004C4D89">
      <w:pPr>
        <w:ind w:left="-10" w:right="15" w:firstLine="711"/>
      </w:pPr>
      <w:r>
        <w:t xml:space="preserve">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 </w:t>
      </w:r>
    </w:p>
    <w:p w:rsidR="00CD2E54" w:rsidRDefault="004C4D89">
      <w:pPr>
        <w:ind w:left="-10" w:right="15" w:firstLine="711"/>
      </w:pPr>
      <w:r>
        <w:t xml:space="preserve">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CD2E54" w:rsidRDefault="004C4D89">
      <w:pPr>
        <w:ind w:left="716" w:right="15"/>
      </w:pPr>
      <w:r>
        <w:t xml:space="preserve">Спортивно-оздоровительная деятельность. Модуль «Спортивные игры».  </w:t>
      </w:r>
    </w:p>
    <w:p w:rsidR="00CD2E54" w:rsidRDefault="004C4D89">
      <w:pPr>
        <w:ind w:left="-10" w:right="15" w:firstLine="711"/>
      </w:pPr>
      <w: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CD2E54" w:rsidRDefault="004C4D89">
      <w:pPr>
        <w:ind w:left="-10" w:right="15" w:firstLine="711"/>
      </w:pPr>
      <w:r>
        <w:t xml:space="preserve">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 </w:t>
      </w:r>
    </w:p>
    <w:p w:rsidR="00CD2E54" w:rsidRDefault="004C4D89">
      <w:pPr>
        <w:ind w:left="-10" w:right="15" w:firstLine="711"/>
      </w:pPr>
      <w:r>
        <w:t xml:space="preserve">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 </w:t>
      </w:r>
    </w:p>
    <w:p w:rsidR="00CD2E54" w:rsidRDefault="004C4D89">
      <w:pPr>
        <w:ind w:left="-10" w:right="15" w:firstLine="711"/>
      </w:pPr>
      <w:r>
        <w:rPr>
          <w:i/>
        </w:rPr>
        <w:t>Модуль «Спортивная и физическая подготовка».</w:t>
      </w:r>
      <w: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CD2E54" w:rsidRDefault="004C4D89">
      <w:pPr>
        <w:ind w:left="716" w:right="15"/>
      </w:pPr>
      <w:r>
        <w:t xml:space="preserve">Содержание обучения в 11 классе. </w:t>
      </w:r>
    </w:p>
    <w:p w:rsidR="00CD2E54" w:rsidRDefault="004C4D89">
      <w:pPr>
        <w:ind w:left="716" w:right="15"/>
      </w:pPr>
      <w:r>
        <w:t xml:space="preserve">Знания о физической культуре. </w:t>
      </w:r>
    </w:p>
    <w:p w:rsidR="00CD2E54" w:rsidRDefault="004C4D89">
      <w:pPr>
        <w:ind w:left="-10" w:right="15" w:firstLine="711"/>
      </w:pPr>
      <w: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CD2E54" w:rsidRDefault="004C4D89">
      <w:pPr>
        <w:ind w:left="-10" w:right="15" w:firstLine="711"/>
      </w:pPr>
      <w: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w:t>
      </w:r>
      <w:r>
        <w:lastRenderedPageBreak/>
        <w:t>культурой на профилактику и искоренение в</w:t>
      </w:r>
      <w:r w:rsidR="009D34B2">
        <w:t>редных привычек. Личная гигиена и</w:t>
      </w:r>
      <w:r>
        <w:t xml:space="preserve"> закаливан</w:t>
      </w:r>
      <w:r w:rsidR="009D34B2">
        <w:t xml:space="preserve">ие организма </w:t>
      </w:r>
      <w:r>
        <w:t xml:space="preserve">как компоненты здорового образа жизни.  </w:t>
      </w:r>
    </w:p>
    <w:p w:rsidR="00CD2E54" w:rsidRDefault="004C4D89">
      <w:pPr>
        <w:ind w:left="-10" w:right="15" w:firstLine="711"/>
      </w:pPr>
      <w: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CD2E54" w:rsidRDefault="004C4D89">
      <w:pPr>
        <w:ind w:left="-10" w:right="15" w:firstLine="711"/>
      </w:pPr>
      <w: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 </w:t>
      </w:r>
    </w:p>
    <w:p w:rsidR="00CD2E54" w:rsidRDefault="004C4D89">
      <w:pPr>
        <w:ind w:left="-10" w:right="15" w:firstLine="711"/>
      </w:pPr>
      <w: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CD2E54" w:rsidRDefault="004C4D89">
      <w:pPr>
        <w:ind w:left="-10" w:right="15" w:firstLine="711"/>
      </w:pPr>
      <w:r>
        <w:t xml:space="preserve">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 </w:t>
      </w:r>
    </w:p>
    <w:p w:rsidR="00CD2E54" w:rsidRDefault="004C4D89" w:rsidP="009D34B2">
      <w:pPr>
        <w:spacing w:after="0"/>
        <w:ind w:left="716" w:right="15"/>
      </w:pPr>
      <w:r>
        <w:t xml:space="preserve">Способы самостоятельной двигательной деятельности. </w:t>
      </w:r>
    </w:p>
    <w:p w:rsidR="009D34B2" w:rsidRPr="009D34B2" w:rsidRDefault="009D34B2" w:rsidP="009D34B2">
      <w:pPr>
        <w:widowControl w:val="0"/>
        <w:autoSpaceDE w:val="0"/>
        <w:autoSpaceDN w:val="0"/>
        <w:spacing w:after="0" w:line="240" w:lineRule="auto"/>
        <w:ind w:left="0" w:firstLine="540"/>
        <w:rPr>
          <w:rFonts w:eastAsia="SimSun"/>
          <w:color w:val="auto"/>
          <w:szCs w:val="24"/>
        </w:rPr>
      </w:pPr>
      <w:r w:rsidRPr="009D34B2">
        <w:rPr>
          <w:rFonts w:eastAsia="SimSun"/>
          <w:color w:val="auto"/>
          <w:szCs w:val="24"/>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9D34B2" w:rsidRPr="009D34B2" w:rsidRDefault="009D34B2" w:rsidP="009D34B2">
      <w:pPr>
        <w:widowControl w:val="0"/>
        <w:autoSpaceDE w:val="0"/>
        <w:autoSpaceDN w:val="0"/>
        <w:spacing w:after="0" w:line="240" w:lineRule="auto"/>
        <w:ind w:left="0" w:firstLine="540"/>
        <w:rPr>
          <w:rFonts w:eastAsia="SimSun"/>
          <w:color w:val="auto"/>
          <w:szCs w:val="24"/>
        </w:rPr>
      </w:pPr>
      <w:r w:rsidRPr="009D34B2">
        <w:rPr>
          <w:rFonts w:eastAsia="SimSun"/>
          <w:color w:val="auto"/>
          <w:szCs w:val="24"/>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9D34B2" w:rsidRPr="009D34B2" w:rsidRDefault="009D34B2" w:rsidP="009D34B2">
      <w:pPr>
        <w:widowControl w:val="0"/>
        <w:autoSpaceDE w:val="0"/>
        <w:autoSpaceDN w:val="0"/>
        <w:spacing w:after="0" w:line="240" w:lineRule="auto"/>
        <w:ind w:left="0" w:firstLine="540"/>
        <w:rPr>
          <w:rFonts w:eastAsia="SimSun"/>
          <w:color w:val="auto"/>
          <w:szCs w:val="24"/>
        </w:rPr>
      </w:pPr>
      <w:r w:rsidRPr="009D34B2">
        <w:rPr>
          <w:rFonts w:eastAsia="SimSun"/>
          <w:color w:val="auto"/>
          <w:szCs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9D34B2" w:rsidRPr="009D34B2" w:rsidRDefault="009D34B2" w:rsidP="009D34B2">
      <w:pPr>
        <w:spacing w:after="0"/>
        <w:ind w:left="716" w:right="15"/>
        <w:rPr>
          <w:szCs w:val="24"/>
        </w:rPr>
      </w:pPr>
      <w:r w:rsidRPr="009D34B2">
        <w:rPr>
          <w:rFonts w:eastAsia="SimSun"/>
          <w:color w:val="auto"/>
          <w:szCs w:val="24"/>
        </w:rP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r>
        <w:rPr>
          <w:rFonts w:eastAsia="SimSun"/>
          <w:color w:val="auto"/>
          <w:szCs w:val="24"/>
        </w:rPr>
        <w:t>.</w:t>
      </w:r>
    </w:p>
    <w:p w:rsidR="00CD2E54" w:rsidRDefault="004C4D89">
      <w:pPr>
        <w:ind w:left="716" w:right="15"/>
      </w:pPr>
      <w:r>
        <w:t xml:space="preserve">Физическое совершенствование. </w:t>
      </w:r>
    </w:p>
    <w:p w:rsidR="00CD2E54" w:rsidRDefault="004C4D89">
      <w:pPr>
        <w:ind w:left="-10" w:right="15" w:firstLine="711"/>
      </w:pPr>
      <w: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CD2E54" w:rsidRDefault="004C4D89">
      <w:pPr>
        <w:ind w:left="716" w:right="15"/>
      </w:pPr>
      <w:r>
        <w:t xml:space="preserve">Спортивно-оздоровительная деятельность. </w:t>
      </w:r>
      <w:r>
        <w:rPr>
          <w:i/>
        </w:rPr>
        <w:t>Модуль «Спортивные игры».</w:t>
      </w:r>
      <w:r>
        <w:t xml:space="preserve">  </w:t>
      </w:r>
    </w:p>
    <w:p w:rsidR="00CD2E54" w:rsidRDefault="004C4D89">
      <w:pPr>
        <w:ind w:left="-10" w:right="15" w:firstLine="711"/>
      </w:pPr>
      <w:r>
        <w:t xml:space="preserve">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 </w:t>
      </w:r>
    </w:p>
    <w:p w:rsidR="00CD2E54" w:rsidRDefault="004C4D89">
      <w:pPr>
        <w:ind w:left="-10" w:right="15" w:firstLine="711"/>
      </w:pPr>
      <w: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 </w:t>
      </w:r>
    </w:p>
    <w:p w:rsidR="00CD2E54" w:rsidRDefault="004C4D89">
      <w:pPr>
        <w:ind w:left="-10" w:right="15" w:firstLine="711"/>
      </w:pPr>
      <w:r>
        <w:lastRenderedPageBreak/>
        <w:t xml:space="preserve">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 </w:t>
      </w:r>
    </w:p>
    <w:p w:rsidR="00CD2E54" w:rsidRDefault="004C4D89">
      <w:pPr>
        <w:ind w:left="-10" w:right="15" w:firstLine="711"/>
      </w:pPr>
      <w:r>
        <w:t xml:space="preserve">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 </w:t>
      </w:r>
    </w:p>
    <w:p w:rsidR="00CD2E54" w:rsidRDefault="004C4D89">
      <w:pPr>
        <w:ind w:left="-10" w:right="15" w:firstLine="711"/>
      </w:pPr>
      <w:r>
        <w:rPr>
          <w:i/>
        </w:rPr>
        <w:t>Модуль «Спортивная и физическая подготовка».</w:t>
      </w:r>
      <w: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CD2E54" w:rsidRDefault="004C4D89">
      <w:pPr>
        <w:ind w:left="716" w:right="15"/>
      </w:pPr>
      <w:r>
        <w:t xml:space="preserve"> Рабочая программа вариативного </w:t>
      </w:r>
      <w:r>
        <w:rPr>
          <w:i/>
        </w:rPr>
        <w:t xml:space="preserve">модуля «Базовая физическая подготовка». </w:t>
      </w:r>
    </w:p>
    <w:p w:rsidR="00CD2E54" w:rsidRDefault="004C4D89">
      <w:pPr>
        <w:ind w:left="-10" w:right="15" w:firstLine="711"/>
      </w:pPr>
      <w: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 </w:t>
      </w:r>
    </w:p>
    <w:p w:rsidR="00CD2E54" w:rsidRDefault="004C4D89">
      <w:pPr>
        <w:ind w:left="-10" w:right="15" w:firstLine="711"/>
      </w:pPr>
      <w: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D2E54" w:rsidRDefault="004C4D89">
      <w:pPr>
        <w:ind w:left="-10" w:right="15" w:firstLine="711"/>
      </w:pPr>
      <w:r>
        <w:lastRenderedPageBreak/>
        <w:t xml:space="preserve">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CD2E54" w:rsidRDefault="004C4D89">
      <w:pPr>
        <w:ind w:left="-10" w:right="15" w:firstLine="711"/>
      </w:pPr>
      <w: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D2E54" w:rsidRDefault="004C4D89">
      <w:pPr>
        <w:ind w:left="-10" w:right="15" w:firstLine="711"/>
      </w:pPr>
      <w:r>
        <w:t xml:space="preserve">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CD2E54" w:rsidRDefault="004C4D89">
      <w:pPr>
        <w:ind w:left="-10" w:right="15" w:firstLine="711"/>
      </w:pPr>
      <w:r>
        <w:t xml:space="preserve">Упражнения культурно-этнической направленности. Сюжетно-образные и обрядовые игры. Технические действия национальных видов спорта. </w:t>
      </w:r>
    </w:p>
    <w:p w:rsidR="00CD2E54" w:rsidRDefault="004C4D89">
      <w:pPr>
        <w:spacing w:after="11" w:line="270" w:lineRule="auto"/>
        <w:ind w:left="706" w:right="2" w:hanging="10"/>
      </w:pPr>
      <w:r>
        <w:rPr>
          <w:i/>
        </w:rPr>
        <w:t xml:space="preserve">Специальная физическая подготовка. Модуль «Гимнастика». </w:t>
      </w:r>
    </w:p>
    <w:p w:rsidR="00CD2E54" w:rsidRDefault="004C4D89">
      <w:pPr>
        <w:ind w:left="-10" w:right="15" w:firstLine="711"/>
      </w:pPr>
      <w: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CD2E54" w:rsidRDefault="004C4D89">
      <w:pPr>
        <w:ind w:left="-10" w:right="15" w:firstLine="711"/>
      </w:pPr>
      <w: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D2E54" w:rsidRDefault="004C4D89">
      <w:pPr>
        <w:spacing w:after="8" w:line="251" w:lineRule="auto"/>
        <w:ind w:left="10" w:right="18" w:hanging="10"/>
        <w:jc w:val="right"/>
      </w:pPr>
      <w:r>
        <w:t xml:space="preserve">Развитие силовых способностей. Подтягивание в висе и отжимание в упоре. </w:t>
      </w:r>
    </w:p>
    <w:p w:rsidR="00CD2E54" w:rsidRDefault="004C4D89">
      <w:pPr>
        <w:ind w:left="-5" w:right="15"/>
      </w:pPr>
      <w:r>
        <w:t xml:space="preserve">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CD2E54" w:rsidRDefault="004C4D89">
      <w:pPr>
        <w:ind w:left="-10" w:right="15" w:firstLine="711"/>
      </w:pPr>
      <w:r>
        <w:lastRenderedPageBreak/>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CD2E54" w:rsidRDefault="004C4D89">
      <w:pPr>
        <w:spacing w:after="11" w:line="270" w:lineRule="auto"/>
        <w:ind w:left="706" w:right="2" w:hanging="10"/>
      </w:pPr>
      <w:r>
        <w:rPr>
          <w:i/>
        </w:rPr>
        <w:t xml:space="preserve">Модуль «Лёгкая атлетика». </w:t>
      </w:r>
    </w:p>
    <w:p w:rsidR="00CD2E54" w:rsidRDefault="004C4D89">
      <w:pPr>
        <w:ind w:left="-10" w:right="15" w:firstLine="711"/>
      </w:pPr>
      <w: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D2E54" w:rsidRDefault="004C4D89">
      <w:pPr>
        <w:ind w:left="-10" w:right="15" w:firstLine="711"/>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D2E54" w:rsidRDefault="004C4D89">
      <w:pPr>
        <w:ind w:left="-10" w:right="15" w:firstLine="711"/>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CD2E54" w:rsidRDefault="004C4D89">
      <w:pPr>
        <w:ind w:left="-10" w:right="15" w:firstLine="711"/>
      </w:pPr>
      <w: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CD2E54" w:rsidRDefault="004C4D89">
      <w:pPr>
        <w:spacing w:after="11" w:line="270" w:lineRule="auto"/>
        <w:ind w:left="706" w:right="2" w:hanging="10"/>
      </w:pPr>
      <w:r>
        <w:rPr>
          <w:i/>
        </w:rPr>
        <w:t xml:space="preserve">Модуль «Зимние виды спорта». </w:t>
      </w:r>
    </w:p>
    <w:p w:rsidR="00CD2E54" w:rsidRDefault="004C4D89">
      <w:pPr>
        <w:ind w:left="-10" w:right="15" w:firstLine="711"/>
      </w:pPr>
      <w:r>
        <w:t xml:space="preserve">Развитие выносливости. Передвижения на лыжах с равномерной скоростьюв режимах умеренной, большой и субмаксимальной интенсивности, соревновательной скоростью. </w:t>
      </w:r>
    </w:p>
    <w:p w:rsidR="00CD2E54" w:rsidRDefault="004C4D89">
      <w:pPr>
        <w:ind w:left="-10" w:right="15" w:firstLine="711"/>
      </w:pPr>
      <w:r>
        <w:t xml:space="preserve">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 </w:t>
      </w:r>
    </w:p>
    <w:p w:rsidR="00CD2E54" w:rsidRDefault="004C4D89">
      <w:pPr>
        <w:ind w:left="-10" w:right="15" w:firstLine="711"/>
      </w:pPr>
      <w:r>
        <w:t xml:space="preserve">Развитие координации. Упражнения в поворотах и спусках на лыжах, проезд через «ворота» и преодоление небольших трамплинов. </w:t>
      </w:r>
    </w:p>
    <w:p w:rsidR="00CD2E54" w:rsidRDefault="004C4D89">
      <w:pPr>
        <w:spacing w:after="11" w:line="270" w:lineRule="auto"/>
        <w:ind w:left="706" w:right="2" w:hanging="10"/>
      </w:pPr>
      <w:r>
        <w:rPr>
          <w:i/>
        </w:rPr>
        <w:t xml:space="preserve">Модуль «Спортивные игры». </w:t>
      </w:r>
    </w:p>
    <w:p w:rsidR="00CD2E54" w:rsidRDefault="004C4D89">
      <w:pPr>
        <w:ind w:left="-10" w:right="15" w:firstLine="711"/>
      </w:pPr>
      <w: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w:t>
      </w:r>
      <w:r>
        <w:lastRenderedPageBreak/>
        <w:t xml:space="preserve">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D2E54" w:rsidRDefault="004C4D89">
      <w:pPr>
        <w:ind w:left="-10" w:right="15" w:firstLine="711"/>
      </w:pPr>
      <w: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 </w:t>
      </w:r>
    </w:p>
    <w:p w:rsidR="00CD2E54" w:rsidRDefault="004C4D89">
      <w:pPr>
        <w:ind w:left="-10" w:right="15" w:firstLine="711"/>
      </w:pPr>
      <w: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 </w:t>
      </w:r>
    </w:p>
    <w:p w:rsidR="00CD2E54" w:rsidRDefault="004C4D89">
      <w:pPr>
        <w:ind w:left="-10" w:right="15" w:firstLine="711"/>
      </w:pPr>
      <w: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D2E54" w:rsidRDefault="004C4D89">
      <w:pPr>
        <w:ind w:left="-10" w:right="15" w:firstLine="711"/>
      </w:pPr>
      <w: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D2E54" w:rsidRDefault="004C4D89">
      <w:pPr>
        <w:ind w:left="-10" w:right="15" w:firstLine="711"/>
      </w:pPr>
      <w: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D2E54" w:rsidRDefault="004C4D89">
      <w:pPr>
        <w:ind w:left="-10" w:right="15" w:firstLine="711"/>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CD2E54" w:rsidRDefault="004C4D89">
      <w:pPr>
        <w:ind w:left="-10" w:right="15" w:firstLine="711"/>
      </w:pPr>
      <w:r>
        <w:lastRenderedPageBreak/>
        <w:t xml:space="preserve">Планируемые результаты освоения программы по физической культуре на уровне среднего общего образования. </w:t>
      </w:r>
    </w:p>
    <w:p w:rsidR="00CD2E54" w:rsidRDefault="004C4D89">
      <w:pPr>
        <w:ind w:left="-10" w:right="15" w:firstLine="711"/>
      </w:pPr>
      <w: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CD2E54" w:rsidRDefault="004C4D89">
      <w:pPr>
        <w:ind w:left="716" w:right="15"/>
      </w:pPr>
      <w:r>
        <w:t xml:space="preserve">1) гражданского воспитания: сформированность гражданской позиции обучающегося как активного и ответственного </w:t>
      </w:r>
    </w:p>
    <w:p w:rsidR="00CD2E54" w:rsidRDefault="004C4D89">
      <w:pPr>
        <w:ind w:left="701" w:right="15" w:hanging="711"/>
      </w:pPr>
      <w:r>
        <w:t xml:space="preserve">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w:t>
      </w:r>
    </w:p>
    <w:p w:rsidR="00CD2E54" w:rsidRDefault="004C4D89">
      <w:pPr>
        <w:ind w:left="701" w:right="15" w:hanging="711"/>
      </w:pPr>
      <w:r>
        <w:t xml:space="preserve">демократических ценностей;  готовность противостоять идеологии экстремизма, национализма, ксенофобии, </w:t>
      </w:r>
    </w:p>
    <w:p w:rsidR="00CD2E54" w:rsidRDefault="004C4D89">
      <w:pPr>
        <w:ind w:left="701" w:right="15" w:hanging="711"/>
      </w:pPr>
      <w:r>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CD2E54" w:rsidRDefault="004C4D89">
      <w:pPr>
        <w:ind w:left="701" w:right="15" w:hanging="711"/>
      </w:pPr>
      <w:r>
        <w:t xml:space="preserve">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w:t>
      </w:r>
    </w:p>
    <w:p w:rsidR="00CD2E54" w:rsidRDefault="004C4D89">
      <w:pPr>
        <w:ind w:left="701" w:right="3260" w:hanging="711"/>
      </w:pPr>
      <w:r>
        <w:t xml:space="preserve">назначением; готовность к гуманитарной и волонтёрской деятельности; 2) патриотического воспитания: </w:t>
      </w:r>
    </w:p>
    <w:p w:rsidR="00CD2E54" w:rsidRDefault="004C4D89">
      <w:pPr>
        <w:ind w:left="-10" w:right="15" w:firstLine="711"/>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идейную убеждённость, готовность к служению и защите Отечества, ответственность за </w:t>
      </w:r>
    </w:p>
    <w:p w:rsidR="00CD2E54" w:rsidRDefault="004C4D89">
      <w:pPr>
        <w:ind w:left="-5" w:right="15"/>
      </w:pPr>
      <w:r>
        <w:t xml:space="preserve">его судьбу; </w:t>
      </w:r>
    </w:p>
    <w:p w:rsidR="00CD2E54" w:rsidRDefault="004C4D89">
      <w:pPr>
        <w:ind w:left="716" w:right="3832"/>
      </w:pPr>
      <w:r>
        <w:t xml:space="preserve">3) духовно-нравственного воспитания: осознание духовных ценностей российского народа; </w:t>
      </w:r>
    </w:p>
    <w:p w:rsidR="00CD2E54" w:rsidRDefault="004C4D89">
      <w:pPr>
        <w:ind w:left="716" w:right="15"/>
      </w:pPr>
      <w:r>
        <w:t xml:space="preserve">сформированность нравственного сознания, этического поведения;  </w:t>
      </w:r>
    </w:p>
    <w:p w:rsidR="00CD2E54" w:rsidRDefault="004C4D89">
      <w:pPr>
        <w:ind w:left="716" w:right="15"/>
      </w:pPr>
      <w:r>
        <w:t xml:space="preserve">способность оценивать ситуацию и принимать осознанные решения, ориентируясь на </w:t>
      </w:r>
    </w:p>
    <w:p w:rsidR="00CD2E54" w:rsidRDefault="004C4D89">
      <w:pPr>
        <w:ind w:left="701" w:right="2671" w:hanging="711"/>
      </w:pPr>
      <w:r>
        <w:t xml:space="preserve">морально-нравственные нормы и ценности; осознание личного вклада в построение устойчивого будущего; </w:t>
      </w:r>
    </w:p>
    <w:p w:rsidR="00CD2E54" w:rsidRDefault="004C4D89">
      <w:pPr>
        <w:spacing w:after="10" w:line="270" w:lineRule="auto"/>
        <w:ind w:left="721" w:right="16" w:hanging="10"/>
        <w:jc w:val="left"/>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4) эстетического воспитания: эстетическое отношение к миру, включая эстетику быта, научного и технического </w:t>
      </w:r>
    </w:p>
    <w:p w:rsidR="00CD2E54" w:rsidRDefault="004C4D89">
      <w:pPr>
        <w:ind w:left="701" w:right="15" w:hanging="711"/>
      </w:pPr>
      <w:r>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CD2E54" w:rsidRDefault="004C4D89">
      <w:pPr>
        <w:ind w:left="701" w:right="15" w:hanging="711"/>
      </w:pPr>
      <w:r>
        <w:t xml:space="preserve">других народов, ощущать эмоциональное воздействие искусства; убеждённость в значимости для личности и общества отечественного и мирового </w:t>
      </w:r>
    </w:p>
    <w:p w:rsidR="00CD2E54" w:rsidRDefault="004C4D89">
      <w:pPr>
        <w:ind w:left="701" w:right="15" w:hanging="711"/>
      </w:pPr>
      <w:r>
        <w:t xml:space="preserve">искусства, этнических культурных традиций и народного творчества; готовность к самовыражению в разных видах искусства, стремление проявлять качества </w:t>
      </w:r>
    </w:p>
    <w:p w:rsidR="00CD2E54" w:rsidRDefault="004C4D89">
      <w:pPr>
        <w:ind w:left="-5" w:right="15"/>
      </w:pPr>
      <w:r>
        <w:t xml:space="preserve">творческой личности; </w:t>
      </w:r>
    </w:p>
    <w:p w:rsidR="00CD2E54" w:rsidRDefault="004C4D89">
      <w:pPr>
        <w:ind w:left="716" w:right="15"/>
      </w:pPr>
      <w:r>
        <w:t xml:space="preserve">5) физического воспитания: сформированность здорового и безопасного образа жизни, ответственного отношения к </w:t>
      </w:r>
    </w:p>
    <w:p w:rsidR="00CD2E54" w:rsidRDefault="004C4D89">
      <w:pPr>
        <w:ind w:left="701" w:right="15" w:hanging="711"/>
      </w:pPr>
      <w:r>
        <w:lastRenderedPageBreak/>
        <w:t xml:space="preserve">своему здоровью; потребность в физическом совершенствовании, занятиях спортивно-оздоровительной </w:t>
      </w:r>
    </w:p>
    <w:p w:rsidR="00CD2E54" w:rsidRDefault="004C4D89">
      <w:pPr>
        <w:ind w:left="701" w:right="15" w:hanging="711"/>
      </w:pPr>
      <w:r>
        <w:t xml:space="preserve">деятельностью; активное неприятие вредных привычек и иных форм причинения вреда физическому и </w:t>
      </w:r>
    </w:p>
    <w:p w:rsidR="00CD2E54" w:rsidRDefault="004C4D89">
      <w:pPr>
        <w:ind w:left="701" w:right="6607" w:hanging="711"/>
      </w:pPr>
      <w:r>
        <w:t xml:space="preserve">психическому здоровью; 6) трудового воспитания: </w:t>
      </w:r>
    </w:p>
    <w:p w:rsidR="00CD2E54" w:rsidRDefault="004C4D89">
      <w:pPr>
        <w:ind w:left="716" w:right="15"/>
      </w:pPr>
      <w:r>
        <w:t xml:space="preserve">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w:t>
      </w:r>
    </w:p>
    <w:p w:rsidR="00CD2E54" w:rsidRDefault="004C4D89">
      <w:pPr>
        <w:ind w:left="701" w:right="15" w:hanging="711"/>
      </w:pPr>
      <w:r>
        <w:t xml:space="preserve">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w:t>
      </w:r>
    </w:p>
    <w:p w:rsidR="00CD2E54" w:rsidRDefault="004C4D89">
      <w:pPr>
        <w:ind w:left="701" w:right="15" w:hanging="711"/>
      </w:pPr>
      <w:r>
        <w:t xml:space="preserve">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w:t>
      </w:r>
    </w:p>
    <w:p w:rsidR="00CD2E54" w:rsidRDefault="004C4D89">
      <w:pPr>
        <w:tabs>
          <w:tab w:val="center" w:pos="1681"/>
          <w:tab w:val="center" w:pos="3727"/>
          <w:tab w:val="center" w:pos="5317"/>
          <w:tab w:val="center" w:pos="6719"/>
          <w:tab w:val="center" w:pos="8022"/>
          <w:tab w:val="right" w:pos="9922"/>
        </w:tabs>
        <w:ind w:left="0" w:firstLine="0"/>
        <w:jc w:val="left"/>
      </w:pPr>
      <w:r>
        <w:rPr>
          <w:rFonts w:ascii="Calibri" w:eastAsia="Calibri" w:hAnsi="Calibri" w:cs="Calibri"/>
          <w:sz w:val="22"/>
        </w:rPr>
        <w:tab/>
      </w:r>
      <w:r>
        <w:t xml:space="preserve">сформированность </w:t>
      </w:r>
      <w:r>
        <w:tab/>
        <w:t xml:space="preserve">экологической </w:t>
      </w:r>
      <w:r>
        <w:tab/>
        <w:t xml:space="preserve">культуры, </w:t>
      </w:r>
      <w:r>
        <w:tab/>
        <w:t xml:space="preserve">понимание </w:t>
      </w:r>
      <w:r>
        <w:tab/>
        <w:t xml:space="preserve">влияния </w:t>
      </w:r>
      <w:r>
        <w:tab/>
        <w:t>социально-</w:t>
      </w:r>
    </w:p>
    <w:p w:rsidR="00CD2E54" w:rsidRDefault="004C4D89">
      <w:pPr>
        <w:ind w:left="-5" w:right="15"/>
      </w:pPr>
      <w:r>
        <w:t xml:space="preserve">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w:t>
      </w:r>
    </w:p>
    <w:p w:rsidR="00CD2E54" w:rsidRDefault="004C4D89">
      <w:pPr>
        <w:ind w:left="701" w:right="2162" w:hanging="711"/>
      </w:pPr>
      <w:r>
        <w:t xml:space="preserve">устойчивого развития человечества; активное неприятие действий, приносящих вред окружающей среде;  </w:t>
      </w:r>
    </w:p>
    <w:p w:rsidR="00CD2E54" w:rsidRDefault="004C4D89">
      <w:pPr>
        <w:ind w:left="716" w:right="15"/>
      </w:pPr>
      <w:r>
        <w:t xml:space="preserve">умение прогнозировать неблагоприятные экологические последствия предпринимаемых </w:t>
      </w:r>
    </w:p>
    <w:p w:rsidR="00CD2E54" w:rsidRDefault="004C4D89">
      <w:pPr>
        <w:ind w:left="701" w:right="2537" w:hanging="711"/>
      </w:pPr>
      <w:r>
        <w:t xml:space="preserve">действий, предотвращать их; расширение опыта деятельности экологической направленности. </w:t>
      </w:r>
    </w:p>
    <w:p w:rsidR="00CD2E54" w:rsidRDefault="004C4D89">
      <w:pPr>
        <w:ind w:left="716" w:right="15"/>
      </w:pPr>
      <w:r>
        <w:t xml:space="preserve">8) ценности научного познания: </w:t>
      </w:r>
    </w:p>
    <w:p w:rsidR="00CD2E54" w:rsidRDefault="004C4D89">
      <w:pPr>
        <w:ind w:left="716" w:right="15"/>
      </w:pPr>
      <w:r>
        <w:t xml:space="preserve">сформированность мировоззрения, соответствующего современному уровню развития </w:t>
      </w:r>
    </w:p>
    <w:p w:rsidR="00CD2E54" w:rsidRDefault="004C4D89">
      <w:pPr>
        <w:ind w:left="-5" w:right="15"/>
      </w:pPr>
      <w:r>
        <w:t xml:space="preserve">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D2E54" w:rsidRDefault="004C4D89">
      <w:pPr>
        <w:ind w:left="701" w:right="15" w:hanging="711"/>
      </w:pPr>
      <w:r>
        <w:t xml:space="preserve">между людьми и познанием мира; осознание ценности научной деятельности; готовность осуществлять проектную и </w:t>
      </w:r>
    </w:p>
    <w:p w:rsidR="00CD2E54" w:rsidRDefault="004C4D89">
      <w:pPr>
        <w:ind w:left="-5" w:right="15"/>
      </w:pPr>
      <w:r>
        <w:t xml:space="preserve">исследовательскую деятельность индивидуально и в группе. </w:t>
      </w:r>
    </w:p>
    <w:p w:rsidR="00CD2E54" w:rsidRDefault="004C4D89">
      <w:pPr>
        <w:ind w:left="-10" w:right="15" w:firstLine="711"/>
      </w:pPr>
      <w: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10" w:right="15" w:firstLine="711"/>
      </w:pPr>
      <w: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CD2E54" w:rsidRDefault="004C4D89">
      <w:pPr>
        <w:ind w:left="716" w:right="15"/>
      </w:pPr>
      <w:r>
        <w:t xml:space="preserve">самостоятельно формулировать и актуализировать проблему, рассматривать её </w:t>
      </w:r>
    </w:p>
    <w:p w:rsidR="00CD2E54" w:rsidRDefault="004C4D89">
      <w:pPr>
        <w:ind w:left="701" w:right="15" w:hanging="711"/>
      </w:pPr>
      <w:r>
        <w:t xml:space="preserve">всесторонне; устанавливать существенный признак или основания для сравнения, классификации и </w:t>
      </w:r>
    </w:p>
    <w:p w:rsidR="00CD2E54" w:rsidRDefault="004C4D89">
      <w:pPr>
        <w:ind w:left="-5" w:right="15"/>
      </w:pPr>
      <w:r>
        <w:t xml:space="preserve">обобщения; </w:t>
      </w:r>
    </w:p>
    <w:p w:rsidR="00CD2E54" w:rsidRDefault="004C4D89">
      <w:pPr>
        <w:ind w:left="716" w:right="78"/>
      </w:pPr>
      <w: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w:t>
      </w:r>
    </w:p>
    <w:p w:rsidR="00CD2E54" w:rsidRDefault="004C4D89">
      <w:pPr>
        <w:ind w:left="716" w:right="15"/>
      </w:pPr>
      <w:r>
        <w:t xml:space="preserve">разрабатывать план решения проблемы с учётом анализа имеющихся материальных и </w:t>
      </w:r>
    </w:p>
    <w:p w:rsidR="00CD2E54" w:rsidRDefault="004C4D89">
      <w:pPr>
        <w:ind w:left="701" w:right="15" w:hanging="711"/>
      </w:pPr>
      <w:r>
        <w:lastRenderedPageBreak/>
        <w:t xml:space="preserve">нематериальных ресурсов; вносить коррективы в деятельность, оценивать соответствие результатов целям, </w:t>
      </w:r>
    </w:p>
    <w:p w:rsidR="00CD2E54" w:rsidRDefault="004C4D89">
      <w:pPr>
        <w:ind w:left="701" w:right="15" w:hanging="711"/>
      </w:pPr>
      <w:r>
        <w:t xml:space="preserve">оценивать риски последствий деятельности; координировать и выполнять работу в условиях реального, виртуального и </w:t>
      </w:r>
    </w:p>
    <w:p w:rsidR="00CD2E54" w:rsidRDefault="004C4D89">
      <w:pPr>
        <w:ind w:left="701" w:right="2251" w:hanging="711"/>
      </w:pPr>
      <w:r>
        <w:t xml:space="preserve">комбинированного взаимодействия; развивать креативное мышление при решении жизненных проблем. </w:t>
      </w:r>
    </w:p>
    <w:p w:rsidR="00CD2E54" w:rsidRDefault="004C4D89" w:rsidP="0003397A">
      <w:pPr>
        <w:ind w:left="-10" w:right="15" w:firstLine="711"/>
      </w:pPr>
      <w: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CD2E54" w:rsidRDefault="004C4D89">
      <w:pPr>
        <w:ind w:left="-10" w:right="15" w:firstLine="71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w:t>
      </w:r>
    </w:p>
    <w:p w:rsidR="00CD2E54" w:rsidRDefault="004C4D89">
      <w:pPr>
        <w:ind w:left="-5" w:right="15"/>
      </w:pPr>
      <w:r>
        <w:t xml:space="preserve">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w:t>
      </w:r>
    </w:p>
    <w:p w:rsidR="00CD2E54" w:rsidRDefault="004C4D89">
      <w:pPr>
        <w:ind w:left="701" w:right="15" w:hanging="711"/>
      </w:pPr>
      <w:r>
        <w:t xml:space="preserve">понятиями и методами; ставить и формулировать собственные задачи в образовательной деятельности и </w:t>
      </w:r>
    </w:p>
    <w:p w:rsidR="00CD2E54" w:rsidRDefault="004C4D89">
      <w:pPr>
        <w:ind w:left="-5" w:right="15"/>
      </w:pPr>
      <w:r>
        <w:t xml:space="preserve">жизненных 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D2E54" w:rsidRDefault="004C4D89">
      <w:pPr>
        <w:ind w:left="701" w:right="2423" w:hanging="711"/>
      </w:pPr>
      <w:r>
        <w:t xml:space="preserve">достоверность, прогнозировать изменение в новых условиях; давать оценку новым ситуациям, оценивать приобретённый опыт; </w:t>
      </w:r>
    </w:p>
    <w:p w:rsidR="00CD2E54" w:rsidRDefault="004C4D89">
      <w:pPr>
        <w:ind w:left="716" w:right="15"/>
      </w:pPr>
      <w:r>
        <w:t xml:space="preserve">осуществлять целенаправленный поиск переноса средств и способов действия в </w:t>
      </w:r>
    </w:p>
    <w:p w:rsidR="00CD2E54" w:rsidRDefault="004C4D89">
      <w:pPr>
        <w:ind w:left="701" w:right="15" w:hanging="711"/>
      </w:pPr>
      <w:r>
        <w:t xml:space="preserve">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CD2E54" w:rsidRDefault="004C4D89">
      <w:pPr>
        <w:ind w:left="716" w:right="15"/>
      </w:pPr>
      <w:r>
        <w:t xml:space="preserve">выдвигать новые идеи, предлагать оригинальные подходы и решения; ставить проблемы </w:t>
      </w:r>
    </w:p>
    <w:p w:rsidR="00CD2E54" w:rsidRDefault="004C4D89">
      <w:pPr>
        <w:ind w:left="-5" w:right="15"/>
      </w:pPr>
      <w:r>
        <w:t xml:space="preserve">и задачи, допускающие альтернативные решения. </w:t>
      </w:r>
    </w:p>
    <w:p w:rsidR="00CD2E54" w:rsidRDefault="004C4D89">
      <w:pPr>
        <w:ind w:left="-10" w:right="15" w:firstLine="711"/>
      </w:pPr>
      <w:r>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CD2E54" w:rsidRDefault="004C4D89">
      <w:pPr>
        <w:ind w:left="-10" w:right="15" w:firstLine="711"/>
      </w:pPr>
      <w: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целевой </w:t>
      </w:r>
    </w:p>
    <w:p w:rsidR="00CD2E54" w:rsidRDefault="004C4D89">
      <w:pPr>
        <w:ind w:left="701" w:right="15" w:hanging="711"/>
      </w:pPr>
      <w:r>
        <w:t xml:space="preserve">аудитории, выбирая оптимальную форму представления и визуализации; оценивать достоверность, легитимность информации, её соответствие правовым и </w:t>
      </w:r>
    </w:p>
    <w:p w:rsidR="00CD2E54" w:rsidRDefault="004C4D89">
      <w:pPr>
        <w:ind w:left="-5" w:right="15"/>
      </w:pPr>
      <w:r>
        <w:t xml:space="preserve">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CD2E54" w:rsidRDefault="004C4D89">
      <w:pPr>
        <w:ind w:left="-5" w:right="15"/>
      </w:pPr>
      <w:r>
        <w:t xml:space="preserve">личности. </w:t>
      </w:r>
    </w:p>
    <w:p w:rsidR="00CD2E54" w:rsidRDefault="004C4D89">
      <w:pPr>
        <w:ind w:left="-10" w:right="15" w:firstLine="711"/>
      </w:pPr>
      <w:r>
        <w:t xml:space="preserve">134.8.2.4. У обучающегося будут сформированы следующие умения общения как часть коммуникативных универсальных учебных действий: </w:t>
      </w:r>
    </w:p>
    <w:p w:rsidR="00CD2E54" w:rsidRDefault="004C4D89">
      <w:pPr>
        <w:ind w:left="716" w:right="15"/>
      </w:pPr>
      <w:r>
        <w:lastRenderedPageBreak/>
        <w:t xml:space="preserve">осуществлять коммуникации во всех сферах жизни; </w:t>
      </w:r>
    </w:p>
    <w:p w:rsidR="00CD2E54" w:rsidRDefault="004C4D89">
      <w:pPr>
        <w:spacing w:after="10" w:line="270" w:lineRule="auto"/>
        <w:ind w:left="721" w:right="16" w:hanging="10"/>
        <w:jc w:val="left"/>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 </w:t>
      </w:r>
    </w:p>
    <w:p w:rsidR="00CD2E54" w:rsidRDefault="004C4D89">
      <w:pPr>
        <w:ind w:left="-10" w:right="15" w:firstLine="711"/>
      </w:pPr>
      <w:r>
        <w:t xml:space="preserve"> У обучающегося будут сформированы следующие умения самоорганизации как часть регулятивных универсальных учебных действий: </w:t>
      </w:r>
    </w:p>
    <w:p w:rsidR="00CD2E54" w:rsidRDefault="004C4D89">
      <w:pPr>
        <w:ind w:left="716" w:right="15"/>
      </w:pPr>
      <w:r>
        <w:t xml:space="preserve">самостоятельно осуществлять познавательную деятельность, выявлять проблемы, ставить </w:t>
      </w:r>
    </w:p>
    <w:p w:rsidR="00CD2E54" w:rsidRDefault="004C4D89">
      <w:pPr>
        <w:ind w:left="701" w:right="15" w:hanging="711"/>
      </w:pPr>
      <w:r>
        <w:t xml:space="preserve">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w:t>
      </w:r>
    </w:p>
    <w:p w:rsidR="00CD2E54" w:rsidRDefault="004C4D89">
      <w:pPr>
        <w:ind w:left="701" w:right="4606" w:hanging="711"/>
      </w:pPr>
      <w:r>
        <w:t xml:space="preserve">собственных возможностей и предпочтений; давать оценку новым ситуациям; </w:t>
      </w:r>
    </w:p>
    <w:p w:rsidR="00CD2E54" w:rsidRDefault="004C4D89">
      <w:pPr>
        <w:ind w:left="716" w:right="627"/>
      </w:pPr>
      <w:r>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 </w:t>
      </w:r>
    </w:p>
    <w:p w:rsidR="00CD2E54" w:rsidRDefault="004C4D89">
      <w:pPr>
        <w:ind w:left="716" w:right="15"/>
      </w:pPr>
      <w:r>
        <w:t xml:space="preserve">способствовать формированию и проявлению широкой эрудиции в разных областях </w:t>
      </w:r>
    </w:p>
    <w:p w:rsidR="00CD2E54" w:rsidRDefault="004C4D89">
      <w:pPr>
        <w:ind w:left="701" w:right="2287" w:hanging="711"/>
      </w:pPr>
      <w:r>
        <w:t xml:space="preserve">знаний;  постоянно повышать свой образовательный и культурный уровень; </w:t>
      </w:r>
    </w:p>
    <w:p w:rsidR="00CD2E54" w:rsidRDefault="004C4D89">
      <w:pPr>
        <w:ind w:left="-10" w:right="15" w:firstLine="711"/>
      </w:pPr>
      <w:r>
        <w:t xml:space="preserve">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CD2E54" w:rsidRDefault="004C4D89">
      <w:pPr>
        <w:ind w:left="716" w:right="15"/>
      </w:pPr>
      <w:r>
        <w:t xml:space="preserve">давать оценку новым ситуациям, вносить коррективы в деятельность, оценивать </w:t>
      </w:r>
    </w:p>
    <w:p w:rsidR="00CD2E54" w:rsidRDefault="004C4D89">
      <w:pPr>
        <w:ind w:left="701" w:right="15" w:hanging="711"/>
      </w:pPr>
      <w:r>
        <w:t xml:space="preserve">соответствие результатов целям; владеть навыками познавательной рефлексии как осознанием совершаемых действий и </w:t>
      </w:r>
    </w:p>
    <w:p w:rsidR="00CD2E54" w:rsidRDefault="004C4D89">
      <w:pPr>
        <w:spacing w:after="10" w:line="270" w:lineRule="auto"/>
        <w:ind w:left="696" w:right="892" w:hanging="711"/>
        <w:jc w:val="left"/>
      </w:pPr>
      <w:r>
        <w:t xml:space="preserve">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w:t>
      </w:r>
    </w:p>
    <w:p w:rsidR="00CD2E54" w:rsidRDefault="004C4D89">
      <w:pPr>
        <w:ind w:left="716" w:right="1089"/>
      </w:pPr>
      <w: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w:t>
      </w:r>
    </w:p>
    <w:p w:rsidR="00CD2E54" w:rsidRDefault="004C4D89">
      <w:pPr>
        <w:ind w:left="-10" w:right="15" w:firstLine="711"/>
      </w:pPr>
      <w:r>
        <w:t xml:space="preserve">У обучающегося будут сформированы следующие умения совместной деятельности как часть коммуникативных универсальных учебных действий: </w:t>
      </w:r>
    </w:p>
    <w:p w:rsidR="00CD2E54" w:rsidRDefault="004C4D89">
      <w:pPr>
        <w:ind w:left="716" w:right="15"/>
      </w:pPr>
      <w:r>
        <w:t xml:space="preserve">понимать и использовать преимущества командной и индивидуальной работы; выбирать тематику и методы совместных действий с учётом общих интересов, и </w:t>
      </w:r>
    </w:p>
    <w:p w:rsidR="00CD2E54" w:rsidRDefault="004C4D89">
      <w:pPr>
        <w:ind w:left="-5" w:right="15"/>
      </w:pPr>
      <w:r>
        <w:t xml:space="preserve">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вклада своего и каждого участника команды в общий результат по </w:t>
      </w:r>
    </w:p>
    <w:p w:rsidR="00CD2E54" w:rsidRDefault="004C4D89">
      <w:pPr>
        <w:ind w:left="701" w:right="15" w:hanging="711"/>
      </w:pPr>
      <w:r>
        <w:t xml:space="preserve">разработанным критериям; предлагать новые проекты, оценивать идеи с позиции новизны, оригинальности, </w:t>
      </w:r>
    </w:p>
    <w:p w:rsidR="00CD2E54" w:rsidRDefault="004C4D89">
      <w:pPr>
        <w:ind w:left="701" w:right="15" w:hanging="711"/>
      </w:pPr>
      <w:r>
        <w:t xml:space="preserve">практической значимости;  осуществлять позитивное стратегическое поведение в различных ситуациях; проявлять </w:t>
      </w:r>
    </w:p>
    <w:p w:rsidR="00CD2E54" w:rsidRDefault="004C4D89">
      <w:pPr>
        <w:ind w:left="-5" w:right="15"/>
      </w:pPr>
      <w:r>
        <w:lastRenderedPageBreak/>
        <w:t xml:space="preserve">творчество и воображение, быть инициативным. </w:t>
      </w:r>
    </w:p>
    <w:p w:rsidR="00CD2E54" w:rsidRDefault="004C4D89">
      <w:pPr>
        <w:ind w:left="-10" w:right="15" w:firstLine="711"/>
      </w:pPr>
      <w:r>
        <w:t xml:space="preserve">К концу обучения в 10 классе обучающийся получит следующие предметные результаты по отдельным темам программы по физической культуре: </w:t>
      </w:r>
    </w:p>
    <w:p w:rsidR="00CD2E54" w:rsidRDefault="004C4D89" w:rsidP="00C4363A">
      <w:pPr>
        <w:ind w:left="711" w:right="15" w:firstLine="0"/>
      </w:pPr>
      <w:r>
        <w:t xml:space="preserve">Раздел «Знания о физической культуре»:  характеризовать физическую культуру как явление культуры, её направления и формы </w:t>
      </w:r>
    </w:p>
    <w:p w:rsidR="00CD2E54" w:rsidRDefault="004C4D89">
      <w:pPr>
        <w:ind w:left="-5" w:right="15"/>
      </w:pPr>
      <w:r>
        <w:t xml:space="preserve">организации, роль и значение в жизни современного человека и общества;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CD2E54" w:rsidRDefault="004C4D89">
      <w:pPr>
        <w:ind w:left="716" w:right="15"/>
      </w:pPr>
      <w:r>
        <w:t xml:space="preserve">Раздел «Организация самостоятельных занятий»: </w:t>
      </w:r>
    </w:p>
    <w:p w:rsidR="00CD2E54" w:rsidRDefault="004C4D89">
      <w:pPr>
        <w:ind w:left="716" w:right="15"/>
      </w:pPr>
      <w:r>
        <w:t xml:space="preserve">проектировать досуговую деятельность с включением в её содержание разнообразных </w:t>
      </w:r>
    </w:p>
    <w:p w:rsidR="00CD2E54" w:rsidRDefault="004C4D89">
      <w:pPr>
        <w:ind w:left="-5" w:right="15"/>
      </w:pPr>
      <w:r>
        <w:t xml:space="preserve">форм активного отдыха, тренировочных и оздоровительных занятий, физкультурно-массовых мероприятий и спортивных соревнований;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CD2E54" w:rsidRDefault="004C4D89">
      <w:pPr>
        <w:ind w:left="716" w:right="15"/>
      </w:pPr>
      <w:r>
        <w:t xml:space="preserve">Раздел «Физическое совершенствование»: выполнять упражнения корригирующей и профилактической направленности, </w:t>
      </w:r>
    </w:p>
    <w:p w:rsidR="00CD2E54" w:rsidRDefault="004C4D89">
      <w:pPr>
        <w:ind w:left="701" w:right="15" w:hanging="711"/>
      </w:pPr>
      <w:r>
        <w:t xml:space="preserve">использовать их в режиме учебного дня и системе самостоятельных оздоровительных занятий;  выполнять комплексы упражнений из современных систем оздоровительной физической </w:t>
      </w:r>
    </w:p>
    <w:p w:rsidR="00CD2E54" w:rsidRDefault="004C4D89">
      <w:pPr>
        <w:ind w:left="-5" w:right="15"/>
      </w:pPr>
      <w:r>
        <w:t xml:space="preserve">культуры, использовать их для самостоятельных занятий с учётом индивидуальных интересов в физическом развитии и физическом совершенствовании; выполнять упражнения общефизической подготовки, использовать их в планировании </w:t>
      </w:r>
    </w:p>
    <w:p w:rsidR="00CD2E54" w:rsidRDefault="004C4D89">
      <w:pPr>
        <w:ind w:left="-5" w:right="15"/>
      </w:pPr>
      <w:r>
        <w:t xml:space="preserve">кондиционной тренировки;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 демонстрировать приросты показателей в развитии основных физических качеств, </w:t>
      </w:r>
    </w:p>
    <w:p w:rsidR="00CD2E54" w:rsidRDefault="004C4D89">
      <w:pPr>
        <w:ind w:left="-5" w:right="15"/>
      </w:pPr>
      <w:r>
        <w:t xml:space="preserve">результатов в тестовых заданиях Комплекса «Готов к труду и обороне».  </w:t>
      </w:r>
    </w:p>
    <w:p w:rsidR="00CD2E54" w:rsidRDefault="004C4D89">
      <w:pPr>
        <w:ind w:left="-10" w:right="15" w:firstLine="711"/>
      </w:pPr>
      <w:r>
        <w:t xml:space="preserve">К концу обучения в 11 классе обучающийся получит следующие предметные результаты по отдельным темам программы по физической культуре: </w:t>
      </w:r>
    </w:p>
    <w:p w:rsidR="00CD2E54" w:rsidRDefault="004C4D89">
      <w:pPr>
        <w:ind w:left="716" w:right="15"/>
      </w:pPr>
      <w:r>
        <w:t xml:space="preserve">Раздел «Знания о физической культуре»:  </w:t>
      </w:r>
    </w:p>
    <w:p w:rsidR="00CD2E54" w:rsidRDefault="004C4D89">
      <w:pPr>
        <w:ind w:left="-10" w:right="15" w:firstLine="711"/>
      </w:pPr>
      <w: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 выявлять возможные причины возникновения травм во время самостоятельных занятий </w:t>
      </w:r>
    </w:p>
    <w:p w:rsidR="00CD2E54" w:rsidRDefault="004C4D89">
      <w:pPr>
        <w:ind w:left="-5" w:right="15"/>
      </w:pPr>
      <w:r>
        <w:lastRenderedPageBreak/>
        <w:t xml:space="preserve">физической культурой и спортом, руководствоваться правилами их предупреждения и оказания первой помощи.  </w:t>
      </w:r>
    </w:p>
    <w:p w:rsidR="00CD2E54" w:rsidRDefault="004C4D89">
      <w:pPr>
        <w:ind w:left="716" w:right="15"/>
      </w:pPr>
      <w:r>
        <w:t xml:space="preserve">Раздел «Физическое совершенствование»: выполнять упражнения корригирующей и профилактической направленности, </w:t>
      </w:r>
    </w:p>
    <w:p w:rsidR="00CD2E54" w:rsidRDefault="004C4D89">
      <w:pPr>
        <w:ind w:left="701" w:right="15" w:hanging="711"/>
      </w:pPr>
      <w:r>
        <w:t>использовать их в режиме учебного дня и системе самостоятельных оздоровите</w:t>
      </w:r>
      <w:r w:rsidR="00C4363A">
        <w:t xml:space="preserve">льных занятий; </w:t>
      </w: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 демонстрировать технику приёмов и защитных действий из атлетических единоборств, </w:t>
      </w:r>
    </w:p>
    <w:p w:rsidR="00CD2E54" w:rsidRDefault="004C4D89">
      <w:pPr>
        <w:ind w:left="-5" w:right="15"/>
      </w:pPr>
      <w:r>
        <w:t xml:space="preserve">выполнять их во взаимодействии с партнёром; демонстрировать основные технические и тактические действия в игровых видах спорта, выполнять их в условиях учебной и соревновательной деятельности </w:t>
      </w:r>
      <w:r w:rsidR="00C4363A">
        <w:t xml:space="preserve">(футбол, волейбол, баскетбол); </w:t>
      </w:r>
      <w:r>
        <w:t xml:space="preserve">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 </w:t>
      </w:r>
    </w:p>
    <w:p w:rsidR="00CD2E54" w:rsidRDefault="004C4D89">
      <w:pPr>
        <w:spacing w:after="26" w:line="259" w:lineRule="auto"/>
        <w:ind w:left="711" w:firstLine="0"/>
        <w:jc w:val="left"/>
      </w:pPr>
      <w:r>
        <w:t xml:space="preserve"> </w:t>
      </w:r>
    </w:p>
    <w:p w:rsidR="00CD2E54" w:rsidRDefault="00CF7755">
      <w:pPr>
        <w:spacing w:after="5" w:line="271" w:lineRule="auto"/>
        <w:ind w:left="0" w:firstLine="706"/>
      </w:pPr>
      <w:r>
        <w:rPr>
          <w:b/>
        </w:rPr>
        <w:t>2.1.26.</w:t>
      </w:r>
      <w:r w:rsidR="004C4D89">
        <w:rPr>
          <w:b/>
        </w:rPr>
        <w:t xml:space="preserve"> Рабочая программа по учебному предмету «Основы безопасности и защиты Родины» </w:t>
      </w:r>
    </w:p>
    <w:p w:rsidR="00CD2E54" w:rsidRDefault="004C4D89">
      <w:pPr>
        <w:ind w:left="-10" w:right="15" w:firstLine="711"/>
      </w:pPr>
      <w:r>
        <w:t xml:space="preserve">1.Федеральная рабочая программа по учебному предмету «Основы безопасности и защиты Родины» (предметная область «Основы безопасности и за- 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 </w:t>
      </w:r>
    </w:p>
    <w:p w:rsidR="00CD2E54" w:rsidRDefault="004C4D89">
      <w:pPr>
        <w:ind w:left="716" w:right="15"/>
      </w:pPr>
      <w:r>
        <w:t xml:space="preserve">2.Пояснительная записка </w:t>
      </w:r>
    </w:p>
    <w:p w:rsidR="00CD2E54" w:rsidRDefault="004C4D89">
      <w:pPr>
        <w:ind w:left="-10" w:right="15" w:firstLine="711"/>
      </w:pPr>
      <w:r>
        <w:t xml:space="preserve">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 </w:t>
      </w:r>
    </w:p>
    <w:p w:rsidR="00CD2E54" w:rsidRDefault="004C4D89">
      <w:pPr>
        <w:ind w:left="-10" w:right="15" w:firstLine="711"/>
      </w:pPr>
      <w:r>
        <w:t xml:space="preserve">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 </w:t>
      </w:r>
    </w:p>
    <w:p w:rsidR="00CD2E54" w:rsidRDefault="004C4D89">
      <w:pPr>
        <w:ind w:left="716" w:right="15"/>
      </w:pPr>
      <w:r>
        <w:t xml:space="preserve">2.3. Программа ОБЗР обеспечивает: </w:t>
      </w:r>
    </w:p>
    <w:p w:rsidR="00CD2E54" w:rsidRDefault="004C4D89">
      <w:pPr>
        <w:ind w:left="-5" w:right="15"/>
      </w:pPr>
      <w:r>
        <w:t xml:space="preserve">формирование личности выпускника с высоким уровнем культуры и мотивации ведения безопасного, здорового и экологически целесообразного образа жизни; </w:t>
      </w:r>
    </w:p>
    <w:p w:rsidR="00CD2E54" w:rsidRDefault="004C4D89">
      <w:pPr>
        <w:ind w:left="-5" w:right="15"/>
      </w:pPr>
      <w:r>
        <w:lastRenderedPageBreak/>
        <w:t xml:space="preserve">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 </w:t>
      </w:r>
    </w:p>
    <w:p w:rsidR="00CD2E54" w:rsidRDefault="004C4D89">
      <w:pPr>
        <w:ind w:left="-5" w:right="15"/>
      </w:pPr>
      <w:r>
        <w:t xml:space="preserve">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 </w:t>
      </w:r>
    </w:p>
    <w:p w:rsidR="00CD2E54" w:rsidRDefault="004C4D89">
      <w:pPr>
        <w:ind w:left="-5" w:right="15"/>
      </w:pPr>
      <w:r>
        <w:t xml:space="preserve">подготовку выпускников к решению актуальных практических задач безопасности жизнедеятельности в повседневной жизни. </w:t>
      </w:r>
    </w:p>
    <w:p w:rsidR="00CD2E54" w:rsidRDefault="004C4D89">
      <w:pPr>
        <w:ind w:left="-10" w:right="15" w:firstLine="711"/>
      </w:pPr>
      <w:r>
        <w:t xml:space="preserve">2.4.В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среднегообщего образования: </w:t>
      </w:r>
    </w:p>
    <w:p w:rsidR="00F63CEF" w:rsidRDefault="004C4D89">
      <w:pPr>
        <w:ind w:left="716" w:right="15"/>
      </w:pPr>
      <w:r>
        <w:t xml:space="preserve">модуль N 1 «Безопасное и устойчивое развитие личности, общества, государства»; </w:t>
      </w:r>
    </w:p>
    <w:p w:rsidR="00CD2E54" w:rsidRDefault="004C4D89">
      <w:pPr>
        <w:ind w:left="716" w:right="15"/>
      </w:pPr>
      <w:r>
        <w:t xml:space="preserve">модуль N 2 «Основы военной подготовки»; </w:t>
      </w:r>
    </w:p>
    <w:p w:rsidR="00CD2E54" w:rsidRDefault="004C4D89">
      <w:pPr>
        <w:ind w:left="716" w:right="15"/>
      </w:pPr>
      <w:r>
        <w:t xml:space="preserve">модуль N 3 «Культура безопасности жизнедеятельности в современном обществе»; модуль N 4 «Безопасность в быту»; </w:t>
      </w:r>
    </w:p>
    <w:p w:rsidR="00CD2E54" w:rsidRDefault="004C4D89">
      <w:pPr>
        <w:spacing w:after="10" w:line="270" w:lineRule="auto"/>
        <w:ind w:left="721" w:right="3825" w:hanging="10"/>
        <w:jc w:val="left"/>
      </w:pPr>
      <w:r>
        <w:t xml:space="preserve">модуль N 5 «Безопасность на транспорте»; модуль N 6 «Безопасность в общественных местах»; модуль N 7 «Безопасность в природной среде»; </w:t>
      </w:r>
    </w:p>
    <w:p w:rsidR="00CD2E54" w:rsidRDefault="004C4D89">
      <w:pPr>
        <w:spacing w:after="10" w:line="270" w:lineRule="auto"/>
        <w:ind w:left="721" w:right="1938" w:hanging="10"/>
        <w:jc w:val="left"/>
      </w:pPr>
      <w:r>
        <w:t xml:space="preserve">модуль N 8 «Основы медицинских знаний. Оказание первой помощи»; модуль N 9 «Безопасность в социуме»; модуль N 10 «Безопасность в информационном пространстве»; модуль N 11 «Основы противодействия экстремизму и терроризму». </w:t>
      </w:r>
    </w:p>
    <w:p w:rsidR="00CD2E54" w:rsidRDefault="004C4D89">
      <w:pPr>
        <w:ind w:left="-10" w:right="15" w:firstLine="711"/>
      </w:pPr>
      <w:r>
        <w:t xml:space="preserve">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 </w:t>
      </w:r>
    </w:p>
    <w:p w:rsidR="00CD2E54" w:rsidRDefault="004C4D89">
      <w:pPr>
        <w:ind w:left="-10" w:right="15" w:firstLine="711"/>
      </w:pPr>
      <w:r>
        <w:t xml:space="preserve">2.6. Программа ОБЗР предусматривает внедрение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CD2E54" w:rsidRDefault="004C4D89">
      <w:pPr>
        <w:ind w:left="-10" w:right="15" w:firstLine="711"/>
      </w:pPr>
      <w:r>
        <w:t xml:space="preserve">2.7.В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 </w:t>
      </w:r>
    </w:p>
    <w:p w:rsidR="00CD2E54" w:rsidRDefault="004C4D89" w:rsidP="00215558">
      <w:pPr>
        <w:numPr>
          <w:ilvl w:val="0"/>
          <w:numId w:val="47"/>
        </w:numPr>
        <w:ind w:right="15" w:firstLine="711"/>
      </w:pPr>
      <w:r>
        <w:lastRenderedPageBreak/>
        <w:t xml:space="preserve">8.Актуальность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Федерации,утвержденной Указом Президента Российской Федерации от 2 июля 2021 г. N 400, Национальными целями развития Российской Федерации на период до 2030 года, утвержденными Указом Президента Российской Федера- ции от 21 июля 2020 г. N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N 1642. </w:t>
      </w:r>
    </w:p>
    <w:p w:rsidR="00CD2E54" w:rsidRDefault="004C4D89" w:rsidP="00215558">
      <w:pPr>
        <w:numPr>
          <w:ilvl w:val="1"/>
          <w:numId w:val="47"/>
        </w:numPr>
        <w:ind w:right="15" w:firstLine="711"/>
      </w:pPr>
      <w:r>
        <w:t xml:space="preserve">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 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 </w:t>
      </w:r>
    </w:p>
    <w:p w:rsidR="00CD2E54" w:rsidRDefault="004C4D89" w:rsidP="00215558">
      <w:pPr>
        <w:numPr>
          <w:ilvl w:val="1"/>
          <w:numId w:val="47"/>
        </w:numPr>
        <w:ind w:right="15" w:firstLine="711"/>
      </w:pPr>
      <w: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CD2E54" w:rsidRDefault="004C4D89" w:rsidP="00215558">
      <w:pPr>
        <w:numPr>
          <w:ilvl w:val="0"/>
          <w:numId w:val="48"/>
        </w:numPr>
        <w:ind w:right="15" w:firstLine="711"/>
      </w:pPr>
      <w:r>
        <w:t xml:space="preserve">11.Изучение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 </w:t>
      </w:r>
    </w:p>
    <w:p w:rsidR="00CD2E54" w:rsidRDefault="004C4D89" w:rsidP="00215558">
      <w:pPr>
        <w:numPr>
          <w:ilvl w:val="1"/>
          <w:numId w:val="48"/>
        </w:numPr>
        <w:ind w:right="15"/>
      </w:pPr>
      <w:r>
        <w:t xml:space="preserve">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CD2E54" w:rsidRDefault="004C4D89">
      <w:pPr>
        <w:ind w:left="-5" w:right="15"/>
      </w:pPr>
      <w:r>
        <w:t xml:space="preserve">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      сформированность ценностей, овладение знаниями и умениями, которые обеспечивают </w:t>
      </w:r>
    </w:p>
    <w:p w:rsidR="00CD2E54" w:rsidRDefault="004C4D89">
      <w:pPr>
        <w:ind w:left="-5" w:right="15"/>
      </w:pPr>
      <w:r>
        <w:t xml:space="preserve">готовность к военной службе, исполнению долга по защите Отечества;      сформированность активной жизненной позиции, осознанное понимание значимости личного и группового </w:t>
      </w:r>
      <w:r>
        <w:lastRenderedPageBreak/>
        <w:t xml:space="preserve">безопасного поведения в интересах благополучия и устойчивого развития личности, общества и государства; </w:t>
      </w:r>
    </w:p>
    <w:p w:rsidR="00CD2E54" w:rsidRDefault="004C4D89">
      <w:pPr>
        <w:ind w:left="-5" w:right="15"/>
      </w:pPr>
      <w: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 </w:t>
      </w:r>
    </w:p>
    <w:p w:rsidR="00CD2E54" w:rsidRDefault="004C4D89" w:rsidP="00215558">
      <w:pPr>
        <w:numPr>
          <w:ilvl w:val="1"/>
          <w:numId w:val="48"/>
        </w:numPr>
        <w:ind w:right="15"/>
      </w:pPr>
      <w:r>
        <w:t xml:space="preserve">Всего на изучение ОБЗР на уровне среднего общего образования отведено  68 часов в 10 - 11 классах. Порядок освоения программы определен образовательной организацией. При составлении рабочей программы по учебному предмету используется поурочное планирование. Конкретное наполнение модулей может быть скорректировано и конкретизировано сучетом региональных особенностей. </w:t>
      </w:r>
    </w:p>
    <w:p w:rsidR="00CD2E54" w:rsidRDefault="004C4D89" w:rsidP="00215558">
      <w:pPr>
        <w:numPr>
          <w:ilvl w:val="0"/>
          <w:numId w:val="48"/>
        </w:numPr>
        <w:ind w:right="15" w:firstLine="711"/>
      </w:pPr>
      <w:r>
        <w:t xml:space="preserve">Содержание обучения: </w:t>
      </w:r>
    </w:p>
    <w:p w:rsidR="00CD2E54" w:rsidRDefault="004C4D89">
      <w:pPr>
        <w:spacing w:after="10" w:line="270" w:lineRule="auto"/>
        <w:ind w:left="-5" w:right="868" w:hanging="10"/>
        <w:jc w:val="left"/>
      </w:pPr>
      <w:r>
        <w:t>3.1.</w:t>
      </w:r>
      <w:r>
        <w:rPr>
          <w:i/>
        </w:rPr>
        <w:t xml:space="preserve">Модуль N 1 «Безопасное и устойчивое развитие личности, общества,государства»: </w:t>
      </w:r>
      <w:r>
        <w:t xml:space="preserve">правовая основа обеспечения национальной безопасности; принципы обеспечения национальной безопасности; </w:t>
      </w:r>
    </w:p>
    <w:p w:rsidR="00CD2E54" w:rsidRDefault="004C4D89">
      <w:pPr>
        <w:ind w:left="-5" w:right="15"/>
      </w:pPr>
      <w:r>
        <w:t xml:space="preserve">реализация национальных приоритетов как условие обеспечениянациональной безопасности и устойчивого развития Российской Федерации; </w:t>
      </w:r>
    </w:p>
    <w:p w:rsidR="00CD2E54" w:rsidRDefault="004C4D89">
      <w:pPr>
        <w:ind w:left="-5" w:right="15"/>
      </w:pPr>
      <w:r>
        <w:t xml:space="preserve">взаимодействие личности, государства и общества в реализациинациональных приоритетов; роль правоохранительных органов и специальных служб в обеспечении национальной безопасности; роль личности, общества и государства в предупреждении противоправной деятельности; </w:t>
      </w:r>
    </w:p>
    <w:p w:rsidR="00CD2E54" w:rsidRDefault="004C4D89">
      <w:pPr>
        <w:tabs>
          <w:tab w:val="right" w:pos="9922"/>
        </w:tabs>
        <w:ind w:left="-10" w:firstLine="0"/>
        <w:jc w:val="left"/>
      </w:pPr>
      <w:r>
        <w:t xml:space="preserve">Единая </w:t>
      </w:r>
      <w:r>
        <w:tab/>
        <w:t xml:space="preserve">государственная   система предупреждения и ликвидации чрезвычайных ситуаций </w:t>
      </w:r>
    </w:p>
    <w:p w:rsidR="00CD2E54" w:rsidRDefault="004C4D89">
      <w:pPr>
        <w:ind w:left="-5" w:right="15"/>
      </w:pPr>
      <w:r>
        <w:t xml:space="preserve">(РСЧС), структура, режимы функционирования; </w:t>
      </w:r>
    </w:p>
    <w:p w:rsidR="00CD2E54" w:rsidRDefault="004C4D89">
      <w:pPr>
        <w:ind w:left="-5" w:right="15"/>
      </w:pPr>
      <w:r>
        <w:t xml:space="preserve">территориальный и функциональный принцип организации РСЧС, ее задачи ипримеры их решения; </w:t>
      </w:r>
    </w:p>
    <w:p w:rsidR="00CD2E54" w:rsidRDefault="004C4D89">
      <w:pPr>
        <w:ind w:left="-5" w:right="1398"/>
      </w:pPr>
      <w:r>
        <w:t xml:space="preserve">права и обязанности граждан в области защиты от чрезвычайных ситуаций;  задачи гражданской обороны; </w:t>
      </w:r>
    </w:p>
    <w:p w:rsidR="00CD2E54" w:rsidRDefault="004C4D89">
      <w:pPr>
        <w:spacing w:after="10" w:line="270" w:lineRule="auto"/>
        <w:ind w:left="-5" w:right="16" w:hanging="10"/>
        <w:jc w:val="left"/>
      </w:pPr>
      <w:r>
        <w:t xml:space="preserve">права и обязанности граждан Российской Федерации в области гражданской обороны; 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 роль Вооруженных Сил Российской Федерации в обеспечении национальной безопасности. </w:t>
      </w:r>
    </w:p>
    <w:p w:rsidR="00CD2E54" w:rsidRDefault="004C4D89">
      <w:pPr>
        <w:ind w:left="-5" w:right="15"/>
      </w:pPr>
      <w:r>
        <w:t>3.2.</w:t>
      </w:r>
      <w:r>
        <w:rPr>
          <w:i/>
        </w:rPr>
        <w:t xml:space="preserve">Модуль N 2 «Основы военной подготовки»: </w:t>
      </w:r>
      <w:r>
        <w:t xml:space="preserve">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 основы общевойскового боя; </w:t>
      </w:r>
    </w:p>
    <w:p w:rsidR="00CD2E54" w:rsidRDefault="004C4D89">
      <w:pPr>
        <w:ind w:left="-5" w:right="2508"/>
      </w:pPr>
      <w:r>
        <w:t xml:space="preserve">основные понятия общевойскового боя (бой, удар, огонь, маневр); виды маневра; </w:t>
      </w:r>
    </w:p>
    <w:p w:rsidR="00CD2E54" w:rsidRDefault="004C4D89">
      <w:pPr>
        <w:spacing w:after="10" w:line="270" w:lineRule="auto"/>
        <w:ind w:left="-5" w:right="3094" w:hanging="10"/>
        <w:jc w:val="left"/>
      </w:pPr>
      <w:r>
        <w:t xml:space="preserve">походный, предбоевой и боевой порядок действия подразделений; оборона, ее задачи и принципы; наступление, задачи и способы; </w:t>
      </w:r>
    </w:p>
    <w:p w:rsidR="00CD2E54" w:rsidRDefault="004C4D89">
      <w:pPr>
        <w:ind w:left="-5" w:right="15"/>
      </w:pPr>
      <w:r>
        <w:t xml:space="preserve">требования курса стрельб по организации, порядку и мерам безопасности вовремя стрельб и тренировок; </w:t>
      </w:r>
    </w:p>
    <w:p w:rsidR="00CD2E54" w:rsidRDefault="004C4D89">
      <w:pPr>
        <w:ind w:left="-5" w:right="15"/>
      </w:pPr>
      <w:r>
        <w:t xml:space="preserve">правила безопасного обращения с оружием; </w:t>
      </w:r>
    </w:p>
    <w:p w:rsidR="00CD2E54" w:rsidRDefault="004C4D89">
      <w:pPr>
        <w:ind w:left="-5" w:right="15"/>
      </w:pPr>
      <w:r>
        <w:t xml:space="preserve">изучение условий выполнения упражнения начальных стрельб из стрелковогооружия; способы удержания оружия и правильность прицеливания; назначение и тактико-технические характеристики современных видов стрелкового оружия </w:t>
      </w:r>
    </w:p>
    <w:p w:rsidR="00CD2E54" w:rsidRDefault="004C4D89">
      <w:pPr>
        <w:ind w:left="-5" w:right="2628"/>
      </w:pPr>
      <w:r>
        <w:lastRenderedPageBreak/>
        <w:t xml:space="preserve">(автомат Калашникова АК-12, пистолет Ярыгина, пистолет Лебедева); перспективы и тенденции развития современного стрелкового оружия; история возникновения и развития робототехнических комплексов; </w:t>
      </w:r>
    </w:p>
    <w:p w:rsidR="00CD2E54" w:rsidRDefault="004C4D89">
      <w:pPr>
        <w:ind w:left="-5" w:right="15"/>
      </w:pPr>
      <w:r>
        <w:t xml:space="preserve">виды, предназначение, тактико-технические характеристики и общее устройство беспилотных летательных аппаратов (далее - БПЛА); </w:t>
      </w:r>
    </w:p>
    <w:p w:rsidR="00CD2E54" w:rsidRDefault="004C4D89">
      <w:pPr>
        <w:ind w:left="-5" w:right="3669"/>
      </w:pPr>
      <w:r>
        <w:t xml:space="preserve">конструктивные особенности БПЛА квадрокоптерного типа; история возникновения и развития радиосвязи; радиосвязь, назначение и основные требования; </w:t>
      </w:r>
    </w:p>
    <w:p w:rsidR="00CD2E54" w:rsidRDefault="004C4D89">
      <w:pPr>
        <w:ind w:left="-5" w:right="15"/>
      </w:pPr>
      <w:r>
        <w:t xml:space="preserve">предназначение, общее устройство и тактико-технические характеристики переносных радиостанций; </w:t>
      </w:r>
    </w:p>
    <w:p w:rsidR="00CD2E54" w:rsidRDefault="004C4D89">
      <w:pPr>
        <w:ind w:left="-5" w:right="15"/>
      </w:pPr>
      <w:r>
        <w:t xml:space="preserve">местность как элемент боевой обстановки; </w:t>
      </w:r>
    </w:p>
    <w:p w:rsidR="00CD2E54" w:rsidRDefault="004C4D89">
      <w:pPr>
        <w:ind w:left="-5" w:right="15"/>
      </w:pPr>
      <w:r>
        <w:t xml:space="preserve">тактические свойства местности, основные ее разновидности и влияние на боевые действия войск, сезонные изменения тактических свойств местности; шанцевый инструмент, его назначение, применение и сбережение; порядок оборудования позиции отделения; </w:t>
      </w:r>
    </w:p>
    <w:p w:rsidR="00CD2E54" w:rsidRDefault="004C4D89">
      <w:pPr>
        <w:ind w:left="-5" w:right="15"/>
      </w:pPr>
      <w:r>
        <w:t xml:space="preserve">назначение, размеры и последовательность оборудования окопа для стрелка; </w:t>
      </w:r>
    </w:p>
    <w:p w:rsidR="00CD2E54" w:rsidRDefault="004C4D89">
      <w:pPr>
        <w:ind w:left="-5" w:right="15"/>
      </w:pPr>
      <w:r>
        <w:t xml:space="preserve">понятие оружия массового поражения, история его развития, при- мерыприменения, его роль в современном бою; </w:t>
      </w:r>
    </w:p>
    <w:p w:rsidR="00CD2E54" w:rsidRDefault="004C4D89">
      <w:pPr>
        <w:ind w:left="-5" w:right="15"/>
      </w:pPr>
      <w:r>
        <w:t xml:space="preserve">поражающие факторы ядерных взрывов; </w:t>
      </w:r>
    </w:p>
    <w:p w:rsidR="00CD2E54" w:rsidRDefault="004C4D89">
      <w:pPr>
        <w:ind w:left="-5" w:right="1746"/>
      </w:pPr>
      <w:r>
        <w:t xml:space="preserve">отравляющие вещества, их назначение и классификация; внешние признаки применения бактериологического (биологического) оружия; зажигательное оружие и способы защиты от него; </w:t>
      </w:r>
    </w:p>
    <w:p w:rsidR="00CD2E54" w:rsidRDefault="004C4D89">
      <w:pPr>
        <w:ind w:left="-5" w:right="2335"/>
      </w:pPr>
      <w:r>
        <w:t xml:space="preserve">состав и назначение штатных и подручных средств первой помощи; виды боевых ранений и опасность их получения; </w:t>
      </w:r>
    </w:p>
    <w:p w:rsidR="00CD2E54" w:rsidRDefault="004C4D89">
      <w:pPr>
        <w:ind w:left="-5" w:right="2410"/>
      </w:pPr>
      <w:r>
        <w:t xml:space="preserve">алгоритм оказания первой помощи при различных состояниях; условные зоны оказания первой помощи; </w:t>
      </w:r>
    </w:p>
    <w:p w:rsidR="00CD2E54" w:rsidRDefault="004C4D89">
      <w:pPr>
        <w:ind w:left="-5" w:right="15"/>
      </w:pPr>
      <w:r>
        <w:t xml:space="preserve">характеристика особенностей "красной", "желтой" и "зеленой" зон; объем мероприятий первой помощи в "красной", "желтой" и "зеленой" зонах; порядок выполнения мероприятий первой помощи в "красной", "желтой" и"зеленой" зонах; особенности прохождения службы по призыву, освоение военно- учетныхспециальностей; особенности прохождения службы по контракту; 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военно-учебные заведения и военно-учебные центры. </w:t>
      </w:r>
    </w:p>
    <w:p w:rsidR="00CD2E54" w:rsidRDefault="004C4D89">
      <w:pPr>
        <w:spacing w:after="10" w:line="270" w:lineRule="auto"/>
        <w:ind w:left="-5" w:right="16" w:hanging="10"/>
        <w:jc w:val="left"/>
      </w:pPr>
      <w:r>
        <w:t xml:space="preserve">3.3. </w:t>
      </w:r>
      <w:r>
        <w:rPr>
          <w:i/>
        </w:rPr>
        <w:t>Модуль N 3 «Культура безопасности жизнедеятельности в современном обществе»:</w:t>
      </w:r>
      <w:r>
        <w:t xml:space="preserve"> понятие "культура безопасности", его значение в жизни человека, общества, государства; соотношение понятий "опасность", "безопасность", "риск" (угроза); </w:t>
      </w:r>
    </w:p>
    <w:p w:rsidR="00CD2E54" w:rsidRDefault="004C4D89">
      <w:pPr>
        <w:ind w:left="-5" w:right="2078"/>
      </w:pPr>
      <w:r>
        <w:t xml:space="preserve">соотношение понятий "опасная ситуация", "чрезвычайная ситуация"; общие принципы (правила) безопасного поведения; </w:t>
      </w:r>
    </w:p>
    <w:p w:rsidR="00CD2E54" w:rsidRDefault="004C4D89">
      <w:pPr>
        <w:ind w:left="-5" w:right="15"/>
      </w:pPr>
      <w:r>
        <w:t xml:space="preserve">индивидуальный, </w:t>
      </w:r>
      <w:r>
        <w:tab/>
        <w:t xml:space="preserve">групповой, </w:t>
      </w:r>
      <w:r>
        <w:tab/>
        <w:t xml:space="preserve">общественно-государственный </w:t>
      </w:r>
      <w:r>
        <w:tab/>
        <w:t xml:space="preserve">уровень </w:t>
      </w:r>
      <w:r>
        <w:tab/>
        <w:t xml:space="preserve">решениязадачи обеспечения безопасности;  </w:t>
      </w:r>
    </w:p>
    <w:p w:rsidR="00CD2E54" w:rsidRDefault="004C4D89">
      <w:pPr>
        <w:spacing w:after="10" w:line="270" w:lineRule="auto"/>
        <w:ind w:left="-5" w:right="2000" w:hanging="10"/>
        <w:jc w:val="left"/>
      </w:pPr>
      <w:r>
        <w:t xml:space="preserve">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w:t>
      </w:r>
      <w:r>
        <w:lastRenderedPageBreak/>
        <w:t xml:space="preserve">позволяющие избежать опасности; действия в опасной и чрезвычайной ситуациях; </w:t>
      </w:r>
    </w:p>
    <w:p w:rsidR="00CD2E54" w:rsidRDefault="004C4D89">
      <w:pPr>
        <w:ind w:left="-5" w:right="15"/>
      </w:pPr>
      <w:r>
        <w:t xml:space="preserve">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 </w:t>
      </w:r>
    </w:p>
    <w:p w:rsidR="00CD2E54" w:rsidRDefault="004C4D89">
      <w:pPr>
        <w:ind w:left="-5" w:right="4940"/>
      </w:pPr>
      <w:r>
        <w:t>3.4.</w:t>
      </w:r>
      <w:r>
        <w:rPr>
          <w:i/>
        </w:rPr>
        <w:t xml:space="preserve">Модуль N 4 «Безопасность в быту»: </w:t>
      </w:r>
      <w:r>
        <w:t xml:space="preserve">источники опасности в быту, их классификация; общие правила безопасного поведения; защита прав потребителя; </w:t>
      </w:r>
    </w:p>
    <w:p w:rsidR="00CD2E54" w:rsidRDefault="004C4D89">
      <w:pPr>
        <w:ind w:left="-5" w:right="15"/>
      </w:pPr>
      <w:r>
        <w:t xml:space="preserve">правила безопасного поведения при осуществлении покупок в Интернете; </w:t>
      </w:r>
    </w:p>
    <w:p w:rsidR="00CD2E54" w:rsidRDefault="004C4D89">
      <w:pPr>
        <w:ind w:left="-5" w:right="15"/>
      </w:pPr>
      <w:r>
        <w:t xml:space="preserve">причины и профилактика бытовых отравлений, первая помощь, порядок действий в экстренных случаях; </w:t>
      </w:r>
    </w:p>
    <w:p w:rsidR="00CD2E54" w:rsidRDefault="004C4D89">
      <w:pPr>
        <w:ind w:left="-5" w:right="15"/>
      </w:pPr>
      <w: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p w:rsidR="00CD2E54" w:rsidRDefault="004C4D89">
      <w:pPr>
        <w:ind w:left="-5" w:right="15"/>
      </w:pPr>
      <w:r>
        <w:t xml:space="preserve">основные правила безопасного поведения при обращении и газовыми и электрическими приборами; </w:t>
      </w:r>
    </w:p>
    <w:p w:rsidR="00CD2E54" w:rsidRDefault="004C4D89">
      <w:pPr>
        <w:spacing w:after="10" w:line="270" w:lineRule="auto"/>
        <w:ind w:left="-5" w:right="3501" w:hanging="10"/>
        <w:jc w:val="left"/>
      </w:pPr>
      <w:r>
        <w:t xml:space="preserve">последствия электротравмы; порядок проведения сердечно-легочной реанимации; основные правила пожарной безопасности в быту; термические и химические ожоги, первая помощь при ожогах; </w:t>
      </w:r>
    </w:p>
    <w:p w:rsidR="00CD2E54" w:rsidRDefault="004C4D89">
      <w:pPr>
        <w:ind w:left="-5" w:right="15"/>
      </w:pPr>
      <w: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других); коммуникация с соседями; </w:t>
      </w:r>
    </w:p>
    <w:p w:rsidR="00CD2E54" w:rsidRDefault="004C4D89">
      <w:pPr>
        <w:ind w:left="-5" w:right="4308"/>
      </w:pPr>
      <w:r>
        <w:t xml:space="preserve">меры по предупреждению преступлений; аварии на коммунальных системах жизнеобеспечения; </w:t>
      </w:r>
    </w:p>
    <w:p w:rsidR="00CD2E54" w:rsidRDefault="004C4D89">
      <w:pPr>
        <w:ind w:left="-5" w:right="1925"/>
      </w:pPr>
      <w:r>
        <w:t xml:space="preserve">правила безопасного поведения в ситуации аварии на коммунальной системе; порядок вызова аварийных служб и взаимодействия с ними; действия в экстренных случаях. </w:t>
      </w:r>
    </w:p>
    <w:p w:rsidR="00CD2E54" w:rsidRDefault="004C4D89">
      <w:pPr>
        <w:spacing w:after="11" w:line="270" w:lineRule="auto"/>
        <w:ind w:left="10" w:right="2" w:hanging="10"/>
      </w:pPr>
      <w:r>
        <w:t>3.5.</w:t>
      </w:r>
      <w:r>
        <w:rPr>
          <w:i/>
        </w:rPr>
        <w:t xml:space="preserve">Модуль N 5 «Безопасность на транспорте»: </w:t>
      </w:r>
    </w:p>
    <w:p w:rsidR="00CD2E54" w:rsidRDefault="004C4D89">
      <w:pPr>
        <w:ind w:left="-5" w:right="15"/>
      </w:pPr>
      <w: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темное время суток; движение с использованием средств индивидуаль- ноймобильности); взаимосвязь безопасности водителя и пассажира; </w:t>
      </w:r>
    </w:p>
    <w:p w:rsidR="00CD2E54" w:rsidRDefault="004C4D89">
      <w:pPr>
        <w:ind w:left="-5" w:right="1861"/>
      </w:pPr>
      <w:r>
        <w:t xml:space="preserve">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 </w:t>
      </w:r>
    </w:p>
    <w:p w:rsidR="00CD2E54" w:rsidRDefault="004C4D89">
      <w:pPr>
        <w:ind w:left="-5" w:right="15"/>
      </w:pPr>
      <w:r>
        <w:t xml:space="preserve">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w:t>
      </w:r>
    </w:p>
    <w:p w:rsidR="00CD2E54" w:rsidRDefault="004C4D89">
      <w:pPr>
        <w:ind w:left="-5" w:right="15"/>
      </w:pPr>
      <w:r>
        <w:t xml:space="preserve"> основные источники опасности в метро, правила безопасного поведения, порядок действий при возникновении опасных или чрезвычайных ситуаций; </w:t>
      </w:r>
    </w:p>
    <w:p w:rsidR="00CD2E54" w:rsidRDefault="004C4D89">
      <w:pPr>
        <w:ind w:left="-5" w:right="15"/>
      </w:pPr>
      <w:r>
        <w:t xml:space="preserve">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 </w:t>
      </w:r>
    </w:p>
    <w:p w:rsidR="00CD2E54" w:rsidRDefault="004C4D89">
      <w:pPr>
        <w:ind w:left="-5" w:right="15"/>
      </w:pPr>
      <w:r>
        <w:lastRenderedPageBreak/>
        <w:t xml:space="preserve">основные источники опасности на водном транспорте, правила безопасного поведения, порядок действий при возникновении опасной и чрезвычайной ситуации; </w:t>
      </w:r>
    </w:p>
    <w:p w:rsidR="00CD2E54" w:rsidRDefault="004C4D89">
      <w:pPr>
        <w:ind w:left="-5" w:right="15"/>
      </w:pPr>
      <w:r>
        <w:t xml:space="preserve">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 </w:t>
      </w:r>
    </w:p>
    <w:p w:rsidR="00CD2E54" w:rsidRDefault="004C4D89">
      <w:pPr>
        <w:spacing w:after="11" w:line="270" w:lineRule="auto"/>
        <w:ind w:left="10" w:right="2" w:hanging="10"/>
      </w:pPr>
      <w:r>
        <w:t>3.6.</w:t>
      </w:r>
      <w:r>
        <w:rPr>
          <w:i/>
        </w:rPr>
        <w:t xml:space="preserve">Модуль N 6 «Безопасность в общественных местах»: </w:t>
      </w:r>
    </w:p>
    <w:p w:rsidR="00CD2E54" w:rsidRDefault="004C4D89">
      <w:pPr>
        <w:ind w:left="-5" w:right="15"/>
      </w:pPr>
      <w:r>
        <w:t xml:space="preserve">общественные места и их классификация; </w:t>
      </w:r>
    </w:p>
    <w:p w:rsidR="00CD2E54" w:rsidRDefault="004C4D89">
      <w:pPr>
        <w:ind w:left="-5" w:right="15"/>
      </w:pPr>
      <w:r>
        <w:t xml:space="preserve">основные источники опасности в общественных местах закрытого и открытого типа, общие правила безопасного поведения; </w:t>
      </w:r>
    </w:p>
    <w:p w:rsidR="00CD2E54" w:rsidRDefault="004C4D89">
      <w:pPr>
        <w:spacing w:after="10" w:line="270" w:lineRule="auto"/>
        <w:ind w:left="-5" w:right="16" w:hanging="10"/>
        <w:jc w:val="left"/>
      </w:pPr>
      <w:r>
        <w:t xml:space="preserve">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 </w:t>
      </w:r>
    </w:p>
    <w:p w:rsidR="00CD2E54" w:rsidRDefault="004C4D89">
      <w:pPr>
        <w:ind w:left="-5" w:right="15"/>
      </w:pPr>
      <w:r>
        <w:t xml:space="preserve">порядок действий при риске возникновения или возникновении толпы, давки; </w:t>
      </w:r>
    </w:p>
    <w:p w:rsidR="00CD2E54" w:rsidRDefault="004C4D89">
      <w:pPr>
        <w:ind w:left="-5" w:right="15"/>
      </w:pPr>
      <w:r>
        <w:t xml:space="preserve">эмоциональное заражение в толпе, способы самопомощи, правила безопасного поведения при попадании в агрессивную и паническую толпу; правила безопасного поведения при проявлении агрессии; </w:t>
      </w:r>
    </w:p>
    <w:p w:rsidR="00CD2E54" w:rsidRDefault="004C4D89">
      <w:pPr>
        <w:spacing w:after="30" w:line="251" w:lineRule="auto"/>
        <w:ind w:left="10" w:right="18" w:hanging="10"/>
        <w:jc w:val="right"/>
      </w:pPr>
      <w:r>
        <w:t xml:space="preserve">криминогенные ситуации в общественных местах, правила безопасного поведения, </w:t>
      </w:r>
    </w:p>
    <w:p w:rsidR="00CD2E54" w:rsidRDefault="004C4D89">
      <w:pPr>
        <w:ind w:left="701" w:right="15" w:hanging="711"/>
      </w:pPr>
      <w:r>
        <w:t xml:space="preserve">порядок действия при попадании в опасную ситуацию; порядок действий в случаях, когда потерялся человек (ребенок; взрослый; пожилой </w:t>
      </w:r>
    </w:p>
    <w:p w:rsidR="00CD2E54" w:rsidRDefault="004C4D89">
      <w:pPr>
        <w:ind w:left="-5" w:right="15"/>
      </w:pPr>
      <w:r>
        <w:t xml:space="preserve">человек; человек с ментальными расстройствами); </w:t>
      </w:r>
    </w:p>
    <w:p w:rsidR="00CD2E54" w:rsidRDefault="004C4D89">
      <w:pPr>
        <w:ind w:left="-5" w:right="15"/>
      </w:pPr>
      <w:r>
        <w:t xml:space="preserve">порядок действий в ситуации, если вы обнаружили потерявшегося человека; </w:t>
      </w:r>
    </w:p>
    <w:p w:rsidR="00CD2E54" w:rsidRDefault="004C4D89">
      <w:pPr>
        <w:ind w:left="-5" w:right="15"/>
      </w:pPr>
      <w:r>
        <w:t xml:space="preserve">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 развлекательные учреждения и другие); меры безопасности и порядок действий при угрозе обрушения зданий и отдельных конструкций; меры безопасности и порядок поведения при угрозе, в случае террористического акта. </w:t>
      </w:r>
    </w:p>
    <w:p w:rsidR="00CD2E54" w:rsidRDefault="004C4D89">
      <w:pPr>
        <w:spacing w:after="10" w:line="270" w:lineRule="auto"/>
        <w:ind w:left="-5" w:right="2644" w:hanging="10"/>
        <w:jc w:val="left"/>
      </w:pPr>
      <w:r>
        <w:t>3.7</w:t>
      </w:r>
      <w:r>
        <w:rPr>
          <w:i/>
        </w:rPr>
        <w:t xml:space="preserve">.Модуль N 7 «Безопасность в природной среде»: </w:t>
      </w:r>
      <w:r>
        <w:t xml:space="preserve">отдых на природе, источники опасности в природной среде; основные правила безопасного поведения в лесу, в горах, на водоемах; общие правила безопасности в походе; </w:t>
      </w:r>
    </w:p>
    <w:p w:rsidR="00CD2E54" w:rsidRDefault="004C4D89">
      <w:pPr>
        <w:spacing w:after="10" w:line="270" w:lineRule="auto"/>
        <w:ind w:left="-5" w:right="2384" w:hanging="10"/>
        <w:jc w:val="left"/>
      </w:pPr>
      <w:r>
        <w:t xml:space="preserve">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источники опасности в автономных условиях; сооружение убежища, получение воды и питания; </w:t>
      </w:r>
    </w:p>
    <w:p w:rsidR="00CD2E54" w:rsidRDefault="004C4D89">
      <w:pPr>
        <w:ind w:left="-5" w:right="15"/>
      </w:pPr>
      <w:r>
        <w:t xml:space="preserve">способы защиты от перегрева и переохлаждения в разных природ- ныхусловиях, первая помощь при перегревании, переохлаждении и отморожении; природные чрезвычайные ситуации; </w:t>
      </w:r>
    </w:p>
    <w:p w:rsidR="00CD2E54" w:rsidRDefault="004C4D89">
      <w:pPr>
        <w:ind w:left="-5" w:right="15"/>
      </w:pPr>
      <w:r>
        <w:t xml:space="preserve">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 </w:t>
      </w:r>
    </w:p>
    <w:p w:rsidR="00CD2E54" w:rsidRDefault="004C4D89">
      <w:pPr>
        <w:ind w:left="-5" w:right="15"/>
      </w:pPr>
      <w:r>
        <w:t xml:space="preserve">природные пожары, возможности прогнозирования и предупреждения; </w:t>
      </w:r>
    </w:p>
    <w:p w:rsidR="00CD2E54" w:rsidRDefault="004C4D89">
      <w:pPr>
        <w:ind w:left="-5" w:right="15"/>
      </w:pPr>
      <w:r>
        <w:t xml:space="preserve">правила безопасного поведения, последствия природных пожаров для людейи окружающей среды; </w:t>
      </w:r>
    </w:p>
    <w:p w:rsidR="00CD2E54" w:rsidRDefault="004C4D89">
      <w:pPr>
        <w:ind w:left="-5" w:right="15"/>
      </w:pPr>
      <w:r>
        <w:lastRenderedPageBreak/>
        <w:t xml:space="preserve">природные чрезвычайные ситуации, вызванные опасными геологическими явлениями и процессами: землетрясения, извержение вулканов, оползни, камнепады; </w:t>
      </w:r>
    </w:p>
    <w:p w:rsidR="00CD2E54" w:rsidRDefault="004C4D89">
      <w:pPr>
        <w:ind w:left="-5" w:right="15"/>
      </w:pPr>
      <w: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CD2E54" w:rsidRDefault="004C4D89">
      <w:pPr>
        <w:ind w:left="-5" w:right="15"/>
      </w:pPr>
      <w:r>
        <w:t xml:space="preserve">природные чрезвычайные ситуации, вызванные опасными гидрологическими явлениями и процессами: паводки, половодья, цунами, сели, лавины; </w:t>
      </w:r>
    </w:p>
    <w:p w:rsidR="00CD2E54" w:rsidRDefault="004C4D89">
      <w:pPr>
        <w:ind w:left="-5" w:right="15"/>
      </w:pPr>
      <w: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 </w:t>
      </w:r>
    </w:p>
    <w:p w:rsidR="00CD2E54" w:rsidRDefault="004C4D89">
      <w:pPr>
        <w:ind w:left="-5" w:right="15"/>
      </w:pPr>
      <w:r>
        <w:t xml:space="preserve">природные чрезвычайные ситуации, вызванные опасными метеорологическими явлениями и процессами: ливни, град, мороз, жара; </w:t>
      </w:r>
    </w:p>
    <w:p w:rsidR="00CD2E54" w:rsidRDefault="004C4D89">
      <w:pPr>
        <w:ind w:left="-5" w:right="15"/>
      </w:pPr>
      <w: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ипроцессами; влияние деятельности человека на природную среду; </w:t>
      </w:r>
    </w:p>
    <w:p w:rsidR="00CD2E54" w:rsidRDefault="004C4D89">
      <w:pPr>
        <w:ind w:left="-5" w:right="15"/>
      </w:pPr>
      <w:r>
        <w:t xml:space="preserve">причины и источники загрязнения Мирового океана, рек, почвы, космоса; </w:t>
      </w:r>
    </w:p>
    <w:p w:rsidR="00CD2E54" w:rsidRDefault="004C4D89">
      <w:pPr>
        <w:ind w:left="-5" w:right="15"/>
      </w:pPr>
      <w:r>
        <w:t xml:space="preserve">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 </w:t>
      </w:r>
    </w:p>
    <w:p w:rsidR="00CD2E54" w:rsidRDefault="004C4D89">
      <w:pPr>
        <w:spacing w:after="11" w:line="270" w:lineRule="auto"/>
        <w:ind w:left="10" w:right="2" w:hanging="10"/>
      </w:pPr>
      <w:r>
        <w:t xml:space="preserve">3.8. </w:t>
      </w:r>
      <w:r>
        <w:rPr>
          <w:i/>
        </w:rPr>
        <w:t xml:space="preserve">Модуль N 8 «Основы медицинских знаний. Оказание первой помощи»: </w:t>
      </w:r>
    </w:p>
    <w:p w:rsidR="00CD2E54" w:rsidRDefault="004C4D89">
      <w:pPr>
        <w:ind w:left="-5" w:right="15"/>
      </w:pPr>
      <w:r>
        <w:t xml:space="preserve">понятия "здоровье", "охрана здоровья", "здоровый образ жизни", "ле- чение","профилактика";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w:t>
      </w:r>
    </w:p>
    <w:p w:rsidR="00CD2E54" w:rsidRDefault="004C4D89">
      <w:pPr>
        <w:ind w:left="-5" w:right="15"/>
      </w:pPr>
      <w:r>
        <w:t xml:space="preserve">общие представления об инфекционных заболеваниях; </w:t>
      </w:r>
    </w:p>
    <w:p w:rsidR="00CD2E54" w:rsidRDefault="004C4D89">
      <w:pPr>
        <w:spacing w:after="10" w:line="270" w:lineRule="auto"/>
        <w:ind w:left="-5" w:right="888" w:hanging="10"/>
        <w:jc w:val="left"/>
      </w:pPr>
      <w:r>
        <w:t xml:space="preserve">механизм распространения и способы передачи инфекционных заболеваний; чрезвычайные ситуации биолого-социального характера, меры профилактикии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CD2E54" w:rsidRDefault="004C4D89">
      <w:pPr>
        <w:spacing w:after="10" w:line="270" w:lineRule="auto"/>
        <w:ind w:left="-5" w:right="966" w:hanging="10"/>
        <w:jc w:val="left"/>
      </w:pPr>
      <w:r>
        <w:t xml:space="preserve">неинфекционные заболевания, самые распространенные неинфекционныезаболевания;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w:t>
      </w:r>
    </w:p>
    <w:p w:rsidR="00CD2E54" w:rsidRDefault="004C4D89">
      <w:pPr>
        <w:ind w:left="-5" w:right="15"/>
      </w:pPr>
      <w:r>
        <w:t xml:space="preserve">роль диспансеризации в профилактике неинфекционных заболеваний; </w:t>
      </w:r>
    </w:p>
    <w:p w:rsidR="00CD2E54" w:rsidRDefault="004C4D89">
      <w:pPr>
        <w:ind w:left="-5" w:right="15"/>
      </w:pPr>
      <w:r>
        <w:t xml:space="preserve">признаки угрожающих жизни и здоровью состояний, требующие вызова скорой медицинской </w:t>
      </w:r>
    </w:p>
    <w:p w:rsidR="00CD2E54" w:rsidRDefault="004C4D89">
      <w:pPr>
        <w:spacing w:after="10" w:line="270" w:lineRule="auto"/>
        <w:ind w:left="-5" w:right="1459" w:hanging="10"/>
        <w:jc w:val="left"/>
      </w:pPr>
      <w:r>
        <w:t xml:space="preserve">помощи (инсульт, сердечный приступ, острая боль в животе, эпилепсия и другие); психическое здоровье и психологическое благополучие; критерии психического здоровья и психологического благополучия; </w:t>
      </w:r>
    </w:p>
    <w:p w:rsidR="00CD2E54" w:rsidRDefault="004C4D89">
      <w:pPr>
        <w:ind w:left="-5" w:right="15"/>
      </w:pPr>
      <w:r>
        <w:t xml:space="preserve">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w:t>
      </w:r>
      <w:r>
        <w:lastRenderedPageBreak/>
        <w:t xml:space="preserve">средств; помощь людям, перенесшим психотравмирующую ситуацию); меры, направленные на сохранение и укрепление психического здоровья; </w:t>
      </w:r>
    </w:p>
    <w:p w:rsidR="00CD2E54" w:rsidRDefault="004C4D89">
      <w:pPr>
        <w:spacing w:after="10" w:line="270" w:lineRule="auto"/>
        <w:ind w:left="-5" w:right="817" w:hanging="10"/>
        <w:jc w:val="left"/>
      </w:pPr>
      <w:r>
        <w:t xml:space="preserve">первая помощь, история возникновения скорой медицинской помощи и первой помощи; состояния, при которых оказывается первая помощь; мероприятия по оказанию первой помощи; алгоритм первой помощи; </w:t>
      </w:r>
    </w:p>
    <w:p w:rsidR="00CD2E54" w:rsidRDefault="004C4D89">
      <w:pPr>
        <w:ind w:left="-5" w:right="15"/>
      </w:pPr>
      <w:r>
        <w:t xml:space="preserve">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 действия при прибытии скорой медицинской помощи. </w:t>
      </w:r>
    </w:p>
    <w:p w:rsidR="00CD2E54" w:rsidRDefault="004C4D89">
      <w:pPr>
        <w:spacing w:after="11" w:line="270" w:lineRule="auto"/>
        <w:ind w:left="10" w:right="2" w:hanging="10"/>
      </w:pPr>
      <w:r>
        <w:t>3.9.</w:t>
      </w:r>
      <w:r>
        <w:rPr>
          <w:i/>
        </w:rPr>
        <w:t xml:space="preserve">Модуль 9 «Безопасность в социуме»: </w:t>
      </w:r>
    </w:p>
    <w:p w:rsidR="00CD2E54" w:rsidRDefault="004C4D89">
      <w:pPr>
        <w:ind w:left="-5" w:right="5701"/>
      </w:pPr>
      <w:r>
        <w:t xml:space="preserve">определение понятия "общение"; навыки конструктивного общения; </w:t>
      </w:r>
    </w:p>
    <w:p w:rsidR="00CD2E54" w:rsidRDefault="004C4D89">
      <w:pPr>
        <w:ind w:left="-5" w:right="562"/>
      </w:pPr>
      <w:r>
        <w:t xml:space="preserve">общие представления о понятиях "социальная группа", "большая группа","малая группа"; межличностное общение, общение в группе, межгрупповое общение(взаимодействие); особенности общения в группе; </w:t>
      </w:r>
    </w:p>
    <w:p w:rsidR="00CD2E54" w:rsidRDefault="004C4D89">
      <w:pPr>
        <w:spacing w:after="10" w:line="270" w:lineRule="auto"/>
        <w:ind w:left="-5" w:right="1511" w:hanging="10"/>
        <w:jc w:val="left"/>
      </w:pPr>
      <w:r>
        <w:t xml:space="preserve">психологические характеристики группы и особенности взаимодействия вгруппе; групповые нормы и ценности; коллектив как социальная группа; психологические закономерности в группе; понятие "конфликт", стадии развития конфликта; </w:t>
      </w:r>
    </w:p>
    <w:p w:rsidR="00CD2E54" w:rsidRDefault="004C4D89">
      <w:pPr>
        <w:spacing w:after="10" w:line="270" w:lineRule="auto"/>
        <w:ind w:left="-5" w:right="2853" w:hanging="10"/>
        <w:jc w:val="left"/>
      </w:pPr>
      <w:r>
        <w:t xml:space="preserve">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w:t>
      </w:r>
    </w:p>
    <w:p w:rsidR="00CD2E54" w:rsidRDefault="004C4D89">
      <w:pPr>
        <w:ind w:left="-5" w:right="1049"/>
      </w:pPr>
      <w:r>
        <w:t xml:space="preserve">роль регуляции эмоций при разрешении конфликта, способы саморегуляции; способы разрешения конфликтных ситуаций; </w:t>
      </w:r>
    </w:p>
    <w:p w:rsidR="00CD2E54" w:rsidRDefault="004C4D89">
      <w:pPr>
        <w:ind w:left="-5" w:right="15"/>
      </w:pPr>
      <w:r>
        <w:t xml:space="preserve">основные формы участия третьей стороны в процессе урегулирования иразрешения конфликта; ведение переговоров при разрешении конфликта; </w:t>
      </w:r>
    </w:p>
    <w:p w:rsidR="00CD2E54" w:rsidRDefault="004C4D89">
      <w:pPr>
        <w:ind w:left="-5" w:right="15"/>
      </w:pPr>
      <w:r>
        <w:t>опасные проявления конфликтов (психологическое насилие, систематическое унижение чести и достоинства, издевательства, преследования); способы противодействия</w:t>
      </w:r>
      <w:r>
        <w:rPr>
          <w:rFonts w:ascii="Calibri" w:eastAsia="Calibri" w:hAnsi="Calibri" w:cs="Calibri"/>
        </w:rPr>
        <w:t xml:space="preserve"> </w:t>
      </w:r>
      <w:r>
        <w:t xml:space="preserve">психологическому насилию, систематическому унижению чести и достоинства, издевательствам, преследованию; способы психологического воздействия; психологическое влияние в малой группе; </w:t>
      </w:r>
    </w:p>
    <w:p w:rsidR="00CD2E54" w:rsidRDefault="004C4D89">
      <w:pPr>
        <w:ind w:left="-5" w:right="15"/>
      </w:pPr>
      <w:r>
        <w:t xml:space="preserve">положительные и отрицательные стороны конформизма; </w:t>
      </w:r>
    </w:p>
    <w:p w:rsidR="00CD2E54" w:rsidRDefault="004C4D89">
      <w:pPr>
        <w:ind w:left="-5" w:right="15"/>
      </w:pPr>
      <w:r>
        <w:t xml:space="preserve">эмпатия и уважение к партнеру (партнерам) по общению как основа коммуникации; убеждающая коммуникация; </w:t>
      </w:r>
    </w:p>
    <w:p w:rsidR="00CD2E54" w:rsidRDefault="004C4D89">
      <w:pPr>
        <w:ind w:left="-5" w:right="701"/>
      </w:pPr>
      <w:r>
        <w:t xml:space="preserve">манипуляция в общении, цели, технологии и способы противодействия; психологическое влияние на большие группы; </w:t>
      </w:r>
    </w:p>
    <w:p w:rsidR="00CD2E54" w:rsidRDefault="004C4D89">
      <w:pPr>
        <w:ind w:left="-5" w:right="15"/>
      </w:pPr>
      <w:r>
        <w:t xml:space="preserve">способы воздействия на большую группу: заражение; убеждение; внушение; подражание; деструктивные и псевдопсихологические технологии; </w:t>
      </w:r>
    </w:p>
    <w:p w:rsidR="00CD2E54" w:rsidRDefault="004C4D89">
      <w:pPr>
        <w:ind w:left="-5" w:right="15"/>
      </w:pPr>
      <w:r>
        <w:t xml:space="preserve">противодействие вовлечению молодежи  в </w:t>
      </w:r>
      <w:r>
        <w:tab/>
        <w:t xml:space="preserve">противозаконную </w:t>
      </w:r>
      <w:r>
        <w:tab/>
        <w:t xml:space="preserve"> </w:t>
      </w:r>
      <w:r>
        <w:tab/>
        <w:t xml:space="preserve">и </w:t>
      </w:r>
      <w:r>
        <w:tab/>
        <w:t xml:space="preserve">антиобщественную деятельность. </w:t>
      </w:r>
    </w:p>
    <w:p w:rsidR="00CD2E54" w:rsidRDefault="004C4D89">
      <w:pPr>
        <w:spacing w:after="11" w:line="270" w:lineRule="auto"/>
        <w:ind w:left="706" w:right="2" w:hanging="10"/>
      </w:pPr>
      <w:r>
        <w:t>3.10.</w:t>
      </w:r>
      <w:r>
        <w:rPr>
          <w:i/>
        </w:rPr>
        <w:t xml:space="preserve">Модуль N 10 «Безопасность в информационном пространстве»: </w:t>
      </w:r>
    </w:p>
    <w:p w:rsidR="00CD2E54" w:rsidRDefault="004C4D89">
      <w:pPr>
        <w:ind w:left="-5" w:right="15"/>
      </w:pPr>
      <w:r>
        <w:t xml:space="preserve">понятия "цифровая среда", "цифровой след"; влияние цифровой среды на жизнь человека; приватность, персональные данные; "цифровая зависимость", ее признаки и последствия; опасности и риски цифровой среды, их источники; правила безопасного поведения в цифровой среде; </w:t>
      </w:r>
    </w:p>
    <w:p w:rsidR="00CD2E54" w:rsidRDefault="004C4D89">
      <w:pPr>
        <w:ind w:left="-5" w:right="15"/>
      </w:pPr>
      <w:r>
        <w:lastRenderedPageBreak/>
        <w:t xml:space="preserve">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 кража персональных данных, паролей; 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w:t>
      </w:r>
    </w:p>
    <w:p w:rsidR="00CD2E54" w:rsidRDefault="004C4D89">
      <w:pPr>
        <w:ind w:left="-5" w:right="15"/>
      </w:pPr>
      <w:r>
        <w:t xml:space="preserve">опасные персоны, имитация близких социальных отношений; </w:t>
      </w:r>
    </w:p>
    <w:p w:rsidR="00CD2E54" w:rsidRDefault="004C4D89">
      <w:pPr>
        <w:ind w:left="-5" w:right="15"/>
      </w:pPr>
      <w:r>
        <w:t xml:space="preserve">неосмотрительное поведение и коммуникация в Интернете как угроза длябудущей жизни и карьеры; </w:t>
      </w:r>
    </w:p>
    <w:p w:rsidR="00CD2E54" w:rsidRDefault="004C4D89">
      <w:pPr>
        <w:ind w:left="-5" w:right="15"/>
      </w:pPr>
      <w:r>
        <w:t xml:space="preserve">травля в Интернете, методы защиты от травли; </w:t>
      </w:r>
    </w:p>
    <w:p w:rsidR="00CD2E54" w:rsidRDefault="004C4D89">
      <w:pPr>
        <w:spacing w:after="10" w:line="270" w:lineRule="auto"/>
        <w:ind w:left="-5" w:right="747" w:hanging="10"/>
        <w:jc w:val="left"/>
      </w:pPr>
      <w:r>
        <w:t xml:space="preserve">деструктивные сообщества и деструктивный контент в цифровой среде, ихпризнаки;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 достоверность информации в цифровой среде;   источники информации, проверка на достоверность; "информационный пузырь", манипуляция   сознанием, пропаганда; фальшивые аккаунты, вредные советчики, манипуляторы; понятие "фейк", цели и виды, распространение фейков; </w:t>
      </w:r>
    </w:p>
    <w:p w:rsidR="00CD2E54" w:rsidRDefault="004C4D89">
      <w:pPr>
        <w:spacing w:after="10" w:line="270" w:lineRule="auto"/>
        <w:ind w:left="-5" w:right="1943" w:hanging="10"/>
        <w:jc w:val="left"/>
      </w:pPr>
      <w:r>
        <w:t xml:space="preserve">правила и инструменты для распознавания фейковых текстов и изображений; понятие прав человека в цифровой среде, их защита; ответственность за действия в Интернете; запрещенный контент; защита прав в цифровом пространстве. </w:t>
      </w:r>
    </w:p>
    <w:p w:rsidR="00CD2E54" w:rsidRDefault="004C4D89">
      <w:pPr>
        <w:spacing w:after="11" w:line="270" w:lineRule="auto"/>
        <w:ind w:left="10" w:right="2" w:hanging="10"/>
      </w:pPr>
      <w:r>
        <w:t>3.11.</w:t>
      </w:r>
      <w:r>
        <w:rPr>
          <w:i/>
        </w:rPr>
        <w:t xml:space="preserve">Модуль N 11 «Основы противодействия экстремизму и терроризму»: </w:t>
      </w:r>
    </w:p>
    <w:p w:rsidR="00CD2E54" w:rsidRDefault="004C4D89">
      <w:pPr>
        <w:spacing w:after="10" w:line="270" w:lineRule="auto"/>
        <w:ind w:left="-5" w:right="2906" w:hanging="10"/>
        <w:jc w:val="left"/>
      </w:pPr>
      <w: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w:t>
      </w:r>
    </w:p>
    <w:p w:rsidR="00CD2E54" w:rsidRDefault="004C4D89">
      <w:pPr>
        <w:ind w:left="-5" w:right="15"/>
      </w:pPr>
      <w:r>
        <w:t xml:space="preserve">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формы террористических актов; уровни террористической угрозы; правила поведения и порядок действий при угрозе или в случае те правовые основы противодействия экстремизму и терроризму в Российской Федерации; </w:t>
      </w:r>
    </w:p>
    <w:p w:rsidR="00CD2E54" w:rsidRDefault="004C4D89">
      <w:pPr>
        <w:ind w:left="-5" w:right="15"/>
      </w:pPr>
      <w:r>
        <w:t xml:space="preserve">основы государственной системы противодействия экстремизм и терроризму, ее цели, задачи, принципы; </w:t>
      </w:r>
    </w:p>
    <w:p w:rsidR="00CD2E54" w:rsidRDefault="004C4D89">
      <w:pPr>
        <w:ind w:left="-5" w:right="15"/>
      </w:pPr>
      <w:r>
        <w:t xml:space="preserve">права и обязанности граждан и общественных организаций в областипротиводействия экстремизму и терроризму. </w:t>
      </w:r>
    </w:p>
    <w:p w:rsidR="00CD2E54" w:rsidRDefault="004C4D89">
      <w:pPr>
        <w:ind w:left="-5" w:right="15"/>
      </w:pPr>
      <w:r>
        <w:t xml:space="preserve">4.Планируемые результаты освоения программы ОБЗР. </w:t>
      </w:r>
    </w:p>
    <w:p w:rsidR="00CD2E54" w:rsidRDefault="004C4D89">
      <w:pPr>
        <w:ind w:left="-5" w:right="15"/>
      </w:pPr>
      <w:r>
        <w:t xml:space="preserve">4.1.Личностные результаты достигаются в единстве учебной и воспита- тельной деятельности в соответствии с традиционными российскими социокуль- турными и духовно-нравственными ценностями, принятыми в обществе прави- лами и нормами поведения. </w:t>
      </w:r>
    </w:p>
    <w:p w:rsidR="00CD2E54" w:rsidRDefault="004C4D89">
      <w:pPr>
        <w:ind w:left="-5" w:right="15"/>
      </w:pPr>
      <w:r>
        <w:t xml:space="preserve">4.2.Личностные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 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w:t>
      </w:r>
      <w:r>
        <w:lastRenderedPageBreak/>
        <w:t xml:space="preserve">правил экологического поведения, защите Отечества, бережном отношении к окружающим людям, культурному наследию и уважительном отношении к тра- дициям многонационального народа Российской Федерации и к жизни в целом. </w:t>
      </w:r>
    </w:p>
    <w:p w:rsidR="00CD2E54" w:rsidRDefault="004C4D89">
      <w:pPr>
        <w:ind w:left="-5" w:right="15"/>
      </w:pPr>
      <w:r>
        <w:t xml:space="preserve">4.3.Личностные результаты изучения ОБЗР включают: </w:t>
      </w:r>
    </w:p>
    <w:p w:rsidR="00CD2E54" w:rsidRDefault="004C4D89">
      <w:pPr>
        <w:ind w:left="-5" w:right="15"/>
      </w:pPr>
      <w:r>
        <w:t xml:space="preserve">1)гражданское воспитание: </w:t>
      </w:r>
    </w:p>
    <w:p w:rsidR="00CD2E54" w:rsidRDefault="004C4D89">
      <w:pPr>
        <w:ind w:left="-5" w:right="15"/>
      </w:pPr>
      <w:r>
        <w:t xml:space="preserve">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 </w:t>
      </w:r>
    </w:p>
    <w:p w:rsidR="00CD2E54" w:rsidRDefault="004C4D89">
      <w:pPr>
        <w:ind w:left="-5" w:right="15"/>
      </w:pPr>
      <w:r>
        <w:t xml:space="preserve">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 </w:t>
      </w:r>
    </w:p>
    <w:p w:rsidR="00CD2E54" w:rsidRDefault="004C4D89">
      <w:pPr>
        <w:ind w:left="-5" w:right="15"/>
      </w:pPr>
      <w:r>
        <w:t xml:space="preserve">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 </w:t>
      </w:r>
    </w:p>
    <w:p w:rsidR="00CD2E54" w:rsidRDefault="004C4D89">
      <w:pPr>
        <w:ind w:left="-5" w:right="15"/>
      </w:pPr>
      <w:r>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готовность к взаимодействию с обществом и государством в обеспечении безопасности жизни и здоровья населения; </w:t>
      </w:r>
    </w:p>
    <w:p w:rsidR="00CD2E54" w:rsidRDefault="004C4D89">
      <w:pPr>
        <w:ind w:left="-5" w:right="15"/>
      </w:pPr>
      <w:r>
        <w:t xml:space="preserve">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 </w:t>
      </w:r>
    </w:p>
    <w:p w:rsidR="00CD2E54" w:rsidRDefault="004C4D89">
      <w:pPr>
        <w:ind w:left="-5" w:right="15"/>
      </w:pPr>
      <w:r>
        <w:t xml:space="preserve">2)патриотическое воспитание: </w:t>
      </w:r>
    </w:p>
    <w:p w:rsidR="00CD2E54" w:rsidRDefault="004C4D89">
      <w:pPr>
        <w:spacing w:after="10" w:line="270" w:lineRule="auto"/>
        <w:ind w:left="-5" w:right="16" w:hanging="10"/>
        <w:jc w:val="left"/>
      </w:pPr>
      <w: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 </w:t>
      </w:r>
    </w:p>
    <w:p w:rsidR="00CD2E54" w:rsidRDefault="004C4D89">
      <w:pPr>
        <w:ind w:left="-5" w:right="15"/>
      </w:pPr>
      <w:r>
        <w:t xml:space="preserve">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 сформированность чувства ответственности перед Родиной, идейная убежденность и готовность к служению и защите Отечества, ответственность за его судьбу; 3)духовно-нравственное воспитание: осознание духовных ценностей российского народа и российского воинства; </w:t>
      </w:r>
    </w:p>
    <w:p w:rsidR="00CD2E54" w:rsidRDefault="004C4D89">
      <w:pPr>
        <w:ind w:left="-5" w:right="15"/>
      </w:pPr>
      <w:r>
        <w:t xml:space="preserve">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 способность оценивать ситуацию и   принимать   осознанные решения, </w:t>
      </w:r>
    </w:p>
    <w:p w:rsidR="00CD2E54" w:rsidRDefault="004C4D89">
      <w:pPr>
        <w:ind w:left="-5" w:right="15"/>
      </w:pPr>
      <w:r>
        <w:t xml:space="preserve">готовность реализовать риск-ориентированное поведение, самостоятельно и ответственно действовать в различных условиях жизнедеятельности посниже- нию риска возникновения опасных ситуаций, перерастания их вчрезвычайные ситуации, смягчению их последствий; ответственное отношение к своим родителям, старшему поколению, семье, культуре и традициям народов России, принятие идей волонтерства и добровольчества; 4)эстетическое воспитание: эстетическое отношение к миру в сочетании с культурой безопасности жизнедеятельности; понимание взаимозависимости успешности и полноценного развития и безопасного поведения в повседневной жизни; </w:t>
      </w:r>
    </w:p>
    <w:p w:rsidR="00CD2E54" w:rsidRDefault="004C4D89">
      <w:pPr>
        <w:ind w:left="-5" w:right="15"/>
      </w:pPr>
      <w:r>
        <w:t xml:space="preserve">5)ценности научного познания: </w:t>
      </w:r>
    </w:p>
    <w:p w:rsidR="00CD2E54" w:rsidRDefault="004C4D89">
      <w:pPr>
        <w:spacing w:after="10" w:line="270" w:lineRule="auto"/>
        <w:ind w:left="-5" w:right="16" w:hanging="10"/>
        <w:jc w:val="left"/>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w:t>
      </w:r>
      <w:r>
        <w:lastRenderedPageBreak/>
        <w:t xml:space="preserve">научных, общественных, гуманитарных областях знаний, современной концепции культуры безопасности жизнедеятельности; </w:t>
      </w:r>
    </w:p>
    <w:p w:rsidR="00CD2E54" w:rsidRDefault="004C4D89">
      <w:pPr>
        <w:ind w:left="-5" w:right="15"/>
      </w:pPr>
      <w:r>
        <w:t xml:space="preserve">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 6)физическое воспитание: осознание ценности жизни, сформированность ответственного отношения ксвоему здоровью и здоровью окружающих; </w:t>
      </w:r>
    </w:p>
    <w:p w:rsidR="00CD2E54" w:rsidRDefault="004C4D89">
      <w:pPr>
        <w:ind w:left="-5" w:right="15"/>
      </w:pPr>
      <w:r>
        <w:t xml:space="preserve">знание приемов оказания первой помощи и готовность применять их в случае необходимости; потребность в регулярном ведении здорового образа жизни; осознание последствий и активное неприятие вредных привычек и иных формпричинения вреда физическому и психическому здоровью; 7)трудовое воспитание: </w:t>
      </w:r>
    </w:p>
    <w:p w:rsidR="00CD2E54" w:rsidRDefault="004C4D89">
      <w:pPr>
        <w:ind w:left="-5" w:right="15"/>
      </w:pPr>
      <w:r>
        <w:t xml:space="preserve">готовность к труду, осознание значимости трудовой деятельности для развития личности, общества и государства, обеспечения национальной безопасности; </w:t>
      </w:r>
    </w:p>
    <w:p w:rsidR="00CD2E54" w:rsidRDefault="004C4D89">
      <w:pPr>
        <w:ind w:left="-5" w:right="15"/>
      </w:pPr>
      <w:r>
        <w:t xml:space="preserve">готовность к осознанному и ответственному соблюдению требований безопасности в процессе трудовой деятельности; </w:t>
      </w:r>
    </w:p>
    <w:p w:rsidR="00CD2E54" w:rsidRDefault="004C4D89">
      <w:pPr>
        <w:ind w:left="-5" w:right="15"/>
      </w:pPr>
      <w:r>
        <w:t xml:space="preserve">интерес к различным сферам профессиональной деятельности, включая военнопрофессиональную деятельность; готовность и способность к образованию и самообразованию на протяжении всей жизни; 8)экологическое воспитание: 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планирование и осуществление действий в окружающей среде на основе соблюдения экологической грамотности и разумного природопользования; </w:t>
      </w:r>
    </w:p>
    <w:p w:rsidR="00CD2E54" w:rsidRDefault="004C4D89">
      <w:pPr>
        <w:ind w:left="-5" w:right="15"/>
      </w:pPr>
      <w:r>
        <w:t xml:space="preserve">активное неприятие действий, приносящих вред окружающей среде; умение прогнозироватьнеблагоприятные экологические последствия предпринимаемых действий и предотвращать их; расширение представлений о деятельности экологической направленности. </w:t>
      </w:r>
    </w:p>
    <w:p w:rsidR="00CD2E54" w:rsidRDefault="004C4D89" w:rsidP="00215558">
      <w:pPr>
        <w:numPr>
          <w:ilvl w:val="0"/>
          <w:numId w:val="49"/>
        </w:numPr>
        <w:ind w:right="15"/>
      </w:pPr>
      <w:r>
        <w:t xml:space="preserve">4.В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D2E54" w:rsidRDefault="004C4D89">
      <w:pPr>
        <w:ind w:left="-5" w:right="15"/>
      </w:pPr>
      <w:r>
        <w:t xml:space="preserve">4.4.1.У обучающегося будут сформированы следующие базовые логические действия как часть познавательных универсальных учебных действий: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 </w:t>
      </w:r>
    </w:p>
    <w:p w:rsidR="00CD2E54" w:rsidRDefault="004C4D89">
      <w:pPr>
        <w:ind w:left="-5" w:right="15"/>
      </w:pPr>
      <w:r>
        <w:t xml:space="preserve">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w:t>
      </w:r>
    </w:p>
    <w:p w:rsidR="00CD2E54" w:rsidRDefault="004C4D89">
      <w:pPr>
        <w:ind w:left="-5" w:right="15"/>
      </w:pPr>
      <w:r>
        <w:t xml:space="preserve">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 ориентированного поведения; </w:t>
      </w:r>
    </w:p>
    <w:p w:rsidR="00CD2E54" w:rsidRDefault="004C4D89">
      <w:pPr>
        <w:ind w:left="-5" w:right="15"/>
      </w:pPr>
      <w:r>
        <w:lastRenderedPageBreak/>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CD2E54" w:rsidRDefault="004C4D89">
      <w:pPr>
        <w:ind w:left="-5" w:right="15"/>
      </w:pPr>
      <w:r>
        <w:t xml:space="preserve"> 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rsidR="00CD2E54" w:rsidRDefault="004C4D89">
      <w:pPr>
        <w:ind w:left="-5" w:right="15"/>
      </w:pPr>
      <w:r>
        <w:t xml:space="preserve">4.4.2.У обучающегося будут сформированы следующие базовые исследовательские действия как часть познавательных универсальных учебных действий: владеть научной терминологией, ключевыми понятиями и методами в областибезопасности жизнедеятельности; </w:t>
      </w:r>
    </w:p>
    <w:p w:rsidR="00CD2E54" w:rsidRDefault="004C4D89">
      <w:pPr>
        <w:ind w:left="-5" w:right="15"/>
      </w:pPr>
      <w: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CD2E54" w:rsidRDefault="004C4D89">
      <w:pPr>
        <w:ind w:left="-5" w:right="15"/>
      </w:pPr>
      <w: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CD2E54" w:rsidRDefault="004C4D89">
      <w:pPr>
        <w:ind w:left="-5" w:right="15"/>
      </w:pPr>
      <w: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CD2E54" w:rsidRDefault="004C4D89">
      <w:pPr>
        <w:ind w:left="-5" w:right="15"/>
      </w:pPr>
      <w: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CD2E54" w:rsidRDefault="004C4D89">
      <w:pPr>
        <w:ind w:left="-5" w:right="15"/>
      </w:pPr>
      <w:r>
        <w:t xml:space="preserve">характеризовать приобретенные знания и навыки, оценивать возможность их реализации в реальных ситуациях; </w:t>
      </w:r>
    </w:p>
    <w:p w:rsidR="00CD2E54" w:rsidRDefault="004C4D89">
      <w:pPr>
        <w:ind w:left="-5" w:right="15"/>
      </w:pPr>
      <w:r>
        <w:t xml:space="preserve">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 </w:t>
      </w:r>
    </w:p>
    <w:p w:rsidR="00CD2E54" w:rsidRDefault="004C4D89">
      <w:pPr>
        <w:ind w:left="-5" w:right="15"/>
      </w:pPr>
      <w:r>
        <w:t xml:space="preserve">4.4.3.У обучающегося будут сформированы умения работать с информацией как часть познавательных универсальных учебных действий: 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CD2E54" w:rsidRDefault="004C4D89">
      <w:pPr>
        <w:ind w:left="-5" w:right="15"/>
      </w:pPr>
      <w:r>
        <w:t xml:space="preserve">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 </w:t>
      </w:r>
    </w:p>
    <w:p w:rsidR="00CD2E54" w:rsidRDefault="004C4D89">
      <w:pPr>
        <w:ind w:left="-5" w:right="15"/>
      </w:pPr>
      <w:r>
        <w:t xml:space="preserve">оценивать достоверность, легитимность информации, ее соответствие правовым и моральноэтическим нормам; </w:t>
      </w:r>
    </w:p>
    <w:p w:rsidR="00CD2E54" w:rsidRDefault="004C4D89">
      <w:pPr>
        <w:ind w:left="-5" w:right="15"/>
      </w:pPr>
      <w:r>
        <w:t xml:space="preserve">владеть навыками по предотвращению рисков, профилактике угроз и защите от опасностей цифровой среды; </w:t>
      </w:r>
    </w:p>
    <w:p w:rsidR="00CD2E54" w:rsidRDefault="004C4D89">
      <w:pPr>
        <w:ind w:left="-5" w:right="15"/>
      </w:pPr>
      <w: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CD2E54" w:rsidRDefault="004C4D89">
      <w:pPr>
        <w:ind w:left="-5" w:right="15"/>
      </w:pPr>
      <w:r>
        <w:t xml:space="preserve">4.4.4.У обучающегося будут сформированы умения общения как часть ком- муникативныхуниверсальных учебных действий: </w:t>
      </w:r>
    </w:p>
    <w:p w:rsidR="00CD2E54" w:rsidRDefault="004C4D89">
      <w:pPr>
        <w:ind w:left="-5" w:right="15"/>
      </w:pPr>
      <w:r>
        <w:t xml:space="preserve">осуществлять в ходе образовательной деятельности безопаснуюкоммуникацию, переносить принципы ее организации в повседневную жизнь; распознавать вербальные и невербальные средства общения; понимать  значение социальных знаков; определять признаки деструктивного общения; владеть приемами безопасного межличностного и группового общения; безопасно действовать по избеганию конфликтных ситуаций; </w:t>
      </w:r>
    </w:p>
    <w:p w:rsidR="00CD2E54" w:rsidRDefault="004C4D89">
      <w:pPr>
        <w:ind w:left="-5" w:right="15"/>
      </w:pPr>
      <w:r>
        <w:t xml:space="preserve">аргументированно, логично и ясно излагать свою точку зрения сиспользованием языковых средств. </w:t>
      </w:r>
    </w:p>
    <w:p w:rsidR="00CD2E54" w:rsidRDefault="004C4D89">
      <w:pPr>
        <w:ind w:left="-5" w:right="15"/>
      </w:pPr>
      <w:r>
        <w:lastRenderedPageBreak/>
        <w:t xml:space="preserve">4.4.5. У обучающегося будут сформированы умения самоорганизации как части регулятивных универсальных учебных действий: ставить и формулировать собственные задачи в образовательной деятельности и жизненных ситуациях; </w:t>
      </w:r>
    </w:p>
    <w:p w:rsidR="00CD2E54" w:rsidRDefault="004C4D89">
      <w:pPr>
        <w:ind w:left="-5" w:right="15"/>
      </w:pPr>
      <w:r>
        <w:t xml:space="preserve">самостоятельно выявлять проблемные вопросы, выбирать оптимальный способ и составлять план их решения в конкретных условиях; </w:t>
      </w:r>
    </w:p>
    <w:p w:rsidR="00CD2E54" w:rsidRDefault="004C4D89">
      <w:pPr>
        <w:ind w:left="-5" w:right="15"/>
      </w:pPr>
      <w:r>
        <w:t xml:space="preserve">делать осознанный выбор в новой ситуации, аргументировать его; братьответственность за свое решение; </w:t>
      </w:r>
    </w:p>
    <w:p w:rsidR="00CD2E54" w:rsidRDefault="004C4D89">
      <w:pPr>
        <w:ind w:left="-5" w:right="15"/>
      </w:pPr>
      <w:r>
        <w:t xml:space="preserve">оценивать приобретенный опыт; </w:t>
      </w:r>
    </w:p>
    <w:p w:rsidR="00CD2E54" w:rsidRDefault="004C4D89">
      <w:pPr>
        <w:ind w:left="-5" w:right="15"/>
      </w:pPr>
      <w: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 </w:t>
      </w:r>
    </w:p>
    <w:p w:rsidR="00CD2E54" w:rsidRDefault="004C4D89">
      <w:pPr>
        <w:ind w:left="-5" w:right="15"/>
      </w:pPr>
      <w:r>
        <w:t xml:space="preserve">4.4.6. У обучающегося будут сформированы умения самоконтроля, принятия себя и других как части регулятивных универсальных учебных действий: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 </w:t>
      </w:r>
    </w:p>
    <w:p w:rsidR="00CD2E54" w:rsidRDefault="004C4D89">
      <w:pPr>
        <w:ind w:left="-5" w:right="15"/>
      </w:pPr>
      <w:r>
        <w:t xml:space="preserve">использовать приемы рефлексии для анализа и оценки образовательной ситуации, выбора оптимального решения; </w:t>
      </w:r>
    </w:p>
    <w:p w:rsidR="00CD2E54" w:rsidRDefault="004C4D89">
      <w:pPr>
        <w:ind w:left="-5" w:right="15"/>
      </w:pPr>
      <w:r>
        <w:t xml:space="preserve">принимать себя, понимая свои недостатки и достоинства, невозможности контроля всего вокруг; принимать мотивы и аргументы других людей при анализе и оценке образовательной ситуации; признавать право на ошибку свою и чужую. </w:t>
      </w:r>
    </w:p>
    <w:p w:rsidR="00CD2E54" w:rsidRDefault="004C4D89">
      <w:pPr>
        <w:ind w:left="716" w:right="15"/>
      </w:pPr>
      <w:r>
        <w:t xml:space="preserve">4.4.7. У обучающегося будут сформированы умения совместной деятельности: </w:t>
      </w:r>
    </w:p>
    <w:p w:rsidR="00CD2E54" w:rsidRDefault="004C4D89">
      <w:pPr>
        <w:ind w:left="-5" w:right="15"/>
      </w:pPr>
      <w:r>
        <w:t xml:space="preserve">понимать и использовать преимущества командной и индивидуальной работыв конкретной учебной ситуации; </w:t>
      </w:r>
    </w:p>
    <w:p w:rsidR="00CD2E54" w:rsidRDefault="004C4D89">
      <w:pPr>
        <w:ind w:left="-5" w:right="15"/>
      </w:pPr>
      <w: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CD2E54" w:rsidRDefault="004C4D89">
      <w:pPr>
        <w:ind w:left="-5" w:right="15"/>
      </w:pPr>
      <w:r>
        <w:t xml:space="preserve">оценивать свой вклад и вклад каждого участника команды в общий результат по совместно разработанным критериям; </w:t>
      </w:r>
    </w:p>
    <w:p w:rsidR="00CD2E54" w:rsidRDefault="004C4D89">
      <w:pPr>
        <w:ind w:left="-5" w:right="15"/>
      </w:pPr>
      <w:r>
        <w:t xml:space="preserve">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 </w:t>
      </w:r>
    </w:p>
    <w:p w:rsidR="00CD2E54" w:rsidRDefault="004C4D89">
      <w:pPr>
        <w:ind w:left="-5" w:right="15"/>
      </w:pPr>
      <w:r>
        <w:t xml:space="preserve">4.5. </w:t>
      </w:r>
      <w:r>
        <w:tab/>
        <w:t xml:space="preserve">Предметные результаты освоения программы ОБЗР на уровне среднего общего образования. </w:t>
      </w:r>
    </w:p>
    <w:p w:rsidR="00CD2E54" w:rsidRDefault="004C4D89">
      <w:pPr>
        <w:ind w:left="-5" w:right="15"/>
      </w:pPr>
      <w:r>
        <w:t xml:space="preserve">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 </w:t>
      </w:r>
    </w:p>
    <w:p w:rsidR="00CD2E54" w:rsidRDefault="004C4D89">
      <w:pPr>
        <w:ind w:left="-10" w:right="15" w:firstLine="711"/>
      </w:pPr>
      <w:r>
        <w:t xml:space="preserve">4.5.2. Предметные результаты, формируемые в ходе изучения ОБЗР, должны обеспечивать: </w:t>
      </w:r>
    </w:p>
    <w:p w:rsidR="00CD2E54" w:rsidRDefault="004C4D89">
      <w:pPr>
        <w:ind w:left="-5" w:right="15"/>
      </w:pPr>
      <w:r>
        <w:t xml:space="preserve">1)знание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w:t>
      </w:r>
      <w:r>
        <w:lastRenderedPageBreak/>
        <w:t xml:space="preserve">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 </w:t>
      </w:r>
    </w:p>
    <w:p w:rsidR="00CD2E54" w:rsidRDefault="004C4D89">
      <w:pPr>
        <w:ind w:left="-5" w:right="15"/>
      </w:pPr>
      <w:r>
        <w:t xml:space="preserve">2)знание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 </w:t>
      </w:r>
    </w:p>
    <w:p w:rsidR="00CD2E54" w:rsidRDefault="004C4D89">
      <w:pPr>
        <w:ind w:left="-5" w:right="15"/>
      </w:pPr>
      <w:r>
        <w:t xml:space="preserve">3)сформированность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 </w:t>
      </w:r>
    </w:p>
    <w:p w:rsidR="00CD2E54" w:rsidRDefault="004C4D89">
      <w:pPr>
        <w:ind w:left="-5" w:right="15"/>
      </w:pPr>
      <w:r>
        <w:t xml:space="preserve">4)сформированность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rsidR="00CD2E54" w:rsidRDefault="004C4D89">
      <w:pPr>
        <w:ind w:left="-10" w:right="15" w:firstLine="711"/>
      </w:pPr>
      <w:r>
        <w:t xml:space="preserve">5)сформированность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 </w:t>
      </w:r>
    </w:p>
    <w:p w:rsidR="00CD2E54" w:rsidRDefault="004C4D89">
      <w:pPr>
        <w:ind w:left="-10" w:right="15" w:firstLine="711"/>
      </w:pPr>
      <w:r>
        <w:t xml:space="preserve">6)сформированность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CD2E54" w:rsidRDefault="004C4D89">
      <w:pPr>
        <w:ind w:left="-10" w:right="15" w:firstLine="711"/>
      </w:pPr>
      <w:r>
        <w:t xml:space="preserve">7)сформированность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w:t>
      </w:r>
    </w:p>
    <w:p w:rsidR="00CD2E54" w:rsidRDefault="004C4D89">
      <w:pPr>
        <w:ind w:left="-10" w:right="15" w:firstLine="711"/>
      </w:pPr>
      <w:r>
        <w:t xml:space="preserve">8)сформированность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 </w:t>
      </w:r>
    </w:p>
    <w:p w:rsidR="00CD2E54" w:rsidRDefault="004C4D89">
      <w:pPr>
        <w:ind w:left="-10" w:right="15" w:firstLine="711"/>
      </w:pPr>
      <w:r>
        <w:t xml:space="preserve">9)сформированность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 </w:t>
      </w:r>
    </w:p>
    <w:p w:rsidR="00CD2E54" w:rsidRDefault="004C4D89">
      <w:pPr>
        <w:ind w:left="-10" w:right="15" w:firstLine="711"/>
      </w:pPr>
      <w:r>
        <w:t xml:space="preserve">10)знания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 гической безопасности, ценности бережного отношения к природе, разумного природопользования; </w:t>
      </w:r>
    </w:p>
    <w:p w:rsidR="00CD2E54" w:rsidRDefault="004C4D89">
      <w:pPr>
        <w:ind w:left="-10" w:right="15" w:firstLine="711"/>
      </w:pPr>
      <w:r>
        <w:t xml:space="preserve">11)знания основ пожарной безопасности; умение применять их на практике для предупреждения пожаров; знания порядка действий при угро- зе пожара и пожаре в быту, общественных местах, на транспорте, в природной среде; знания прав и обязанностей граждан в области пожарной безопасности; </w:t>
      </w:r>
    </w:p>
    <w:p w:rsidR="00CD2E54" w:rsidRDefault="004C4D89">
      <w:pPr>
        <w:spacing w:after="30" w:line="251" w:lineRule="auto"/>
        <w:ind w:left="10" w:right="18" w:hanging="10"/>
        <w:jc w:val="right"/>
      </w:pPr>
      <w:r>
        <w:t xml:space="preserve">12)владение основами медицинских знаний: владение приемами оказания первой помощи </w:t>
      </w:r>
    </w:p>
    <w:p w:rsidR="00CD2E54" w:rsidRDefault="004C4D89">
      <w:pPr>
        <w:ind w:left="-5" w:right="15"/>
      </w:pPr>
      <w:r>
        <w:t xml:space="preserve">при неотложных состояниях, инфекционных и неин- фекционных заболеваний, сохранения психического здоровья; сформирован- ность представлений о здоровом образе жизни и его роли в сохранении психи- ческого и физического здоровья, негативного отношения к вредным </w:t>
      </w:r>
      <w:r>
        <w:lastRenderedPageBreak/>
        <w:t xml:space="preserve">привыч- 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 </w:t>
      </w:r>
    </w:p>
    <w:p w:rsidR="00CD2E54" w:rsidRDefault="004C4D89">
      <w:pPr>
        <w:ind w:left="-10" w:right="15" w:firstLine="711"/>
      </w:pPr>
      <w:r>
        <w:t xml:space="preserve">13)знание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 </w:t>
      </w:r>
    </w:p>
    <w:p w:rsidR="00CD2E54" w:rsidRDefault="004C4D89">
      <w:pPr>
        <w:ind w:left="-10" w:right="15" w:firstLine="711"/>
      </w:pPr>
      <w:r>
        <w:t xml:space="preserve">14)сформированность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 </w:t>
      </w:r>
    </w:p>
    <w:p w:rsidR="00CD2E54" w:rsidRDefault="004C4D89">
      <w:pPr>
        <w:ind w:left="-10" w:right="15" w:firstLine="711"/>
      </w:pPr>
      <w:r>
        <w:t xml:space="preserve">15)сформированность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 ческого акта, проведении контртеррористической операции. </w:t>
      </w:r>
    </w:p>
    <w:p w:rsidR="00CD2E54" w:rsidRDefault="004C4D89">
      <w:pPr>
        <w:ind w:left="-5" w:right="15"/>
      </w:pPr>
      <w:r>
        <w:t xml:space="preserve">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rsidR="00CD2E54" w:rsidRDefault="004C4D89">
      <w:pPr>
        <w:ind w:left="-5" w:right="15"/>
      </w:pPr>
      <w:r>
        <w:t xml:space="preserve">4.5.3.1. Предметные результаты по модулю N 1. «Безопасное и устойчивое развитие личности, общества, государства»: раскрывать правовые основы и принципы обеспечения национальной безопасности Российской Федерации; </w:t>
      </w:r>
    </w:p>
    <w:p w:rsidR="00CD2E54" w:rsidRDefault="004C4D89">
      <w:pPr>
        <w:ind w:left="-5" w:right="15"/>
      </w:pPr>
      <w:r>
        <w:t xml:space="preserve">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 характеризовать роль правоохранительных органов и специальных служб в обеспечении национальной безопасности. объяснять роль личности, общества и государства в предупреждении противоправной деятельности; </w:t>
      </w:r>
    </w:p>
    <w:p w:rsidR="00CD2E54" w:rsidRDefault="004C4D89">
      <w:pPr>
        <w:ind w:left="-5" w:right="15"/>
      </w:pPr>
      <w:r>
        <w:t xml:space="preserve">характеризовать правовую основу защиты населения и территорий от чрезвычайных ситуаций природного и техногенного характера; </w:t>
      </w:r>
    </w:p>
    <w:p w:rsidR="00CD2E54" w:rsidRDefault="004C4D89">
      <w:pPr>
        <w:ind w:left="-5" w:right="15"/>
      </w:pPr>
      <w:r>
        <w:t xml:space="preserve">раскрывать назначение, основные задачи и структуру Единой государственной системы предупреждения и ликвидации чрезвычай- ныхситуаций (РСЧС); </w:t>
      </w:r>
    </w:p>
    <w:p w:rsidR="00CD2E54" w:rsidRDefault="004C4D89">
      <w:pPr>
        <w:ind w:left="-5" w:right="15"/>
      </w:pPr>
      <w:r>
        <w:t xml:space="preserve">объяснять права и обязанности граждан Российской Федерации в области безопасности в условиях чрезвычайных ситуаций мирного и военноговремени; объяснять права и обязанности граждан Российской Федерации в областигражданской обороны; уметь действовать при сигнале "Внимание всем!", в том числе при химической и радиационной опасности; </w:t>
      </w:r>
    </w:p>
    <w:p w:rsidR="00CD2E54" w:rsidRDefault="004C4D89">
      <w:pPr>
        <w:ind w:left="-5" w:right="15"/>
      </w:pPr>
      <w:r>
        <w:t xml:space="preserve">анализировать угрозы военной безопасности Российской Федерации, обосновывать значение обороны государства для мирного социально- экономического развития страны; характеризовать роль Вооруженных Сил Российской в обеспечениинациональной безопасности. </w:t>
      </w:r>
    </w:p>
    <w:p w:rsidR="00CD2E54" w:rsidRDefault="004C4D89">
      <w:pPr>
        <w:tabs>
          <w:tab w:val="center" w:pos="5109"/>
        </w:tabs>
        <w:ind w:left="-10" w:firstLine="0"/>
        <w:jc w:val="left"/>
      </w:pPr>
      <w:r>
        <w:t xml:space="preserve">4.5.3.2. </w:t>
      </w:r>
      <w:r>
        <w:tab/>
        <w:t xml:space="preserve">Предметные результаты по модулю N 2 «Основы военной подготовки»: </w:t>
      </w:r>
    </w:p>
    <w:p w:rsidR="00CD2E54" w:rsidRDefault="004C4D89">
      <w:pPr>
        <w:ind w:left="-5" w:right="4357"/>
      </w:pPr>
      <w:r>
        <w:t xml:space="preserve">знать строевые приемы в движении без оружия; выполнять строевые приемы в движении без оружия; иметь представление об основах общевойскового боя; </w:t>
      </w:r>
    </w:p>
    <w:p w:rsidR="00CD2E54" w:rsidRDefault="004C4D89">
      <w:pPr>
        <w:ind w:left="-5" w:right="864"/>
      </w:pPr>
      <w:r>
        <w:lastRenderedPageBreak/>
        <w:t xml:space="preserve">иметь представление об основных видах общевойскового боя и способахманевра в бою; иметь представлениео походном, предбоевом и боевом порядке подразделений; понимать способы действий военнослужащего в бою; </w:t>
      </w:r>
    </w:p>
    <w:p w:rsidR="00CD2E54" w:rsidRDefault="004C4D89">
      <w:pPr>
        <w:ind w:left="-5" w:right="15"/>
      </w:pPr>
      <w:r>
        <w:t xml:space="preserve">знать правила и меры безопасности при обращении с оружием; приводить примеры нарушений правил и мер безопасности при обращении соружием и их возможных последствий; </w:t>
      </w:r>
    </w:p>
    <w:p w:rsidR="00CD2E54" w:rsidRDefault="004C4D89">
      <w:pPr>
        <w:ind w:left="-5" w:right="15"/>
      </w:pPr>
      <w:r>
        <w:t xml:space="preserve">применять меры безопасности при проведении занятий по боевой подготовкеи обращении с оружием; </w:t>
      </w:r>
    </w:p>
    <w:p w:rsidR="00CD2E54" w:rsidRDefault="004C4D89">
      <w:pPr>
        <w:ind w:left="-5" w:right="15"/>
      </w:pPr>
      <w:r>
        <w:t xml:space="preserve">знать способы удержания оружия, правила прицеливания и производстваметкого выстрела; определять характерные конструктивные особенности образцов стрелковогооружия на примере автоматов Калашникова АК-74 и АК- 12; </w:t>
      </w:r>
    </w:p>
    <w:p w:rsidR="00CD2E54" w:rsidRDefault="004C4D89">
      <w:pPr>
        <w:spacing w:after="10" w:line="270" w:lineRule="auto"/>
        <w:ind w:left="-5" w:right="308" w:hanging="10"/>
        <w:jc w:val="left"/>
      </w:pPr>
      <w:r>
        <w:t xml:space="preserve">иметь представление о современных видах короткоствольного стрелкового оружия;  иметь представление об истории возникновения и развития российского стрелкового оружия иметь представление о конструктивных особенностях БПЛА квадрокоптерного типа; иметь представление о способах боевого применения БПЛА; иметь представление об истории возникновения и развития связи; </w:t>
      </w:r>
    </w:p>
    <w:p w:rsidR="00CD2E54" w:rsidRDefault="004C4D89">
      <w:pPr>
        <w:ind w:left="-5" w:right="15"/>
      </w:pPr>
      <w:r>
        <w:t xml:space="preserve">иметь представление о назначении радиосвязи и о требованиях, предъявляемых к радиосвязи; иметь представлениео видах, предназначении, тактикотехнических характеристиках современных переносных радиостанций; </w:t>
      </w:r>
    </w:p>
    <w:p w:rsidR="00CD2E54" w:rsidRDefault="004C4D89">
      <w:pPr>
        <w:ind w:left="-5" w:right="15"/>
      </w:pPr>
      <w:r>
        <w:t xml:space="preserve">иметь представление о тактических свойствах местности и их влиянии набоевые действия войск; иметь представление о шанцевом инструменте; </w:t>
      </w:r>
    </w:p>
    <w:p w:rsidR="00CD2E54" w:rsidRDefault="004C4D89">
      <w:pPr>
        <w:spacing w:after="10" w:line="270" w:lineRule="auto"/>
        <w:ind w:left="-5" w:right="900" w:hanging="10"/>
        <w:jc w:val="left"/>
      </w:pPr>
      <w:r>
        <w:t xml:space="preserve">иметь представление о позиции отделения и порядке оборудования окопа длястрелка; иметь представление о видах оружия массового поражения и их поражающихфакторах; знать способы действий при применении противником оружия массовогопоражения; понимать особенности оказания первой помощи в бою; знать условные зоны оказания первой помощи в бою; знать приемы самопомощи в бою; </w:t>
      </w:r>
    </w:p>
    <w:p w:rsidR="00CD2E54" w:rsidRDefault="004C4D89">
      <w:pPr>
        <w:ind w:left="-5" w:right="15"/>
      </w:pPr>
      <w:r>
        <w:t xml:space="preserve">иметь представление о военно-учетных специальностях; </w:t>
      </w:r>
    </w:p>
    <w:p w:rsidR="00CD2E54" w:rsidRDefault="004C4D89">
      <w:pPr>
        <w:ind w:left="-5" w:right="1274"/>
      </w:pPr>
      <w:r>
        <w:t xml:space="preserve">знать особенности прохождения военной службы по призыву и по контракту; иметь представления о военно-учебных заведениях; </w:t>
      </w:r>
    </w:p>
    <w:p w:rsidR="00CD2E54" w:rsidRDefault="004C4D89">
      <w:pPr>
        <w:ind w:left="-5" w:right="15"/>
      </w:pPr>
      <w:r>
        <w:t xml:space="preserve">иметь представление о системе военно-учебных центров при учебныхзаведениях высшего образования. </w:t>
      </w:r>
    </w:p>
    <w:p w:rsidR="00CD2E54" w:rsidRDefault="004C4D89">
      <w:pPr>
        <w:spacing w:after="10" w:line="270" w:lineRule="auto"/>
        <w:ind w:left="-5" w:right="16" w:hanging="10"/>
        <w:jc w:val="left"/>
      </w:pPr>
      <w:r>
        <w:t xml:space="preserve">4.5.3.3. </w:t>
      </w:r>
      <w:r>
        <w:tab/>
        <w:t xml:space="preserve">Предметные результаты по модулю </w:t>
      </w:r>
      <w:r>
        <w:tab/>
        <w:t xml:space="preserve">N3 </w:t>
      </w:r>
      <w:r>
        <w:tab/>
        <w:t xml:space="preserve">«Культура </w:t>
      </w:r>
      <w:r>
        <w:tab/>
        <w:t xml:space="preserve">безопасности жизнедеятельности  в  современном обществе»: объяснять смысл понятий "опасность", "безопасность", "риск (угроза)", "культура безопасности", </w:t>
      </w:r>
    </w:p>
    <w:p w:rsidR="00CD2E54" w:rsidRDefault="004C4D89">
      <w:pPr>
        <w:ind w:left="-5" w:right="15"/>
      </w:pPr>
      <w:r>
        <w:t xml:space="preserve">"опасная ситуация", "чрезвычайная ситуация", объяснять их взаимосвязь; </w:t>
      </w:r>
    </w:p>
    <w:p w:rsidR="00CD2E54" w:rsidRDefault="004C4D89">
      <w:pPr>
        <w:ind w:left="-5" w:right="15"/>
      </w:pPr>
      <w:r>
        <w:t xml:space="preserve">приводить примеры решения задач по обеспечению безопасности в повседневной жизни </w:t>
      </w:r>
    </w:p>
    <w:p w:rsidR="00CD2E54" w:rsidRDefault="004C4D89">
      <w:pPr>
        <w:ind w:left="-5" w:right="15"/>
      </w:pPr>
      <w:r>
        <w:t xml:space="preserve">(индивидуальный, групповой и общественно- государственный уровни); знать общие 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приводитьпримеры; иметь навыки оценки своих действий с точки зрения их влияния набезопасность; раскрывать суть риск-ориентированного подхода  к обеспечениюбезопасности;  приводить примеры реализации риск-ориентированного подхода на уровнеличности, общества, государства. </w:t>
      </w:r>
    </w:p>
    <w:p w:rsidR="00CD2E54" w:rsidRDefault="004C4D89">
      <w:pPr>
        <w:ind w:left="-5" w:right="15"/>
      </w:pPr>
      <w:r>
        <w:t xml:space="preserve">4.5.3.4. Предметные результаты по модулю N 4 «Безопасность в быту»: раскрывать источники и классифицировать бытовые опасности, обосновыватьзависимость риска </w:t>
      </w:r>
    </w:p>
    <w:p w:rsidR="00CD2E54" w:rsidRDefault="004C4D89">
      <w:pPr>
        <w:ind w:left="-5" w:right="15"/>
      </w:pPr>
      <w:r>
        <w:lastRenderedPageBreak/>
        <w:t xml:space="preserve">(угрозы) их возникновения от поведения человека; </w:t>
      </w:r>
    </w:p>
    <w:p w:rsidR="00CD2E54" w:rsidRDefault="004C4D89">
      <w:pPr>
        <w:ind w:left="-5" w:right="15"/>
      </w:pPr>
      <w:r>
        <w:t xml:space="preserve">знать права и обязанности потребителя, правила совершения покупок, в томчисле в Интернете; оценивать их роль в совершении безопасных покупок; </w:t>
      </w:r>
    </w:p>
    <w:p w:rsidR="00CD2E54" w:rsidRDefault="004C4D89">
      <w:pPr>
        <w:spacing w:after="10" w:line="270" w:lineRule="auto"/>
        <w:ind w:left="-5" w:right="1036" w:hanging="10"/>
        <w:jc w:val="left"/>
      </w:pPr>
      <w:r>
        <w:t xml:space="preserve">оценивать риски возникновения бытовых отравлений, иметь навыки ихпрофилактики; иметь навыки первой помощи при бытовых отравлениях; уметь оценивать риски получения бытовых травм; понимать взаимосвязь поведения и риска получить травму; </w:t>
      </w:r>
    </w:p>
    <w:p w:rsidR="00CD2E54" w:rsidRDefault="004C4D89">
      <w:pPr>
        <w:ind w:left="-5" w:right="15"/>
      </w:pPr>
      <w:r>
        <w:t xml:space="preserve">знать правила пожарной безопасности и электробезопасности, пониматьвлияние соблюдения правил на безопасность в быту; </w:t>
      </w:r>
    </w:p>
    <w:p w:rsidR="00CD2E54" w:rsidRDefault="004C4D89">
      <w:pPr>
        <w:ind w:left="-5" w:right="15"/>
      </w:pPr>
      <w:r>
        <w:t xml:space="preserve">иметь навыки безопасного поведения в быту при использовании газового иэлектрического оборудования; </w:t>
      </w:r>
    </w:p>
    <w:p w:rsidR="00CD2E54" w:rsidRDefault="004C4D89">
      <w:pPr>
        <w:ind w:left="-5" w:right="15"/>
      </w:pPr>
      <w:r>
        <w:t xml:space="preserve">иметь навыки поведения при угрозе и возникновении пожара; </w:t>
      </w:r>
    </w:p>
    <w:p w:rsidR="00CD2E54" w:rsidRDefault="004C4D89">
      <w:pPr>
        <w:ind w:left="-5" w:right="15"/>
      </w:pPr>
      <w:r>
        <w:t xml:space="preserve">иметь навыки первой помощи при бытовых травмах, ожогах, порядок проведения сердечнолегочной реанимации; </w:t>
      </w:r>
    </w:p>
    <w:p w:rsidR="00CD2E54" w:rsidRDefault="004C4D89">
      <w:pPr>
        <w:ind w:left="-5" w:right="15"/>
      </w:pPr>
      <w:r>
        <w:t xml:space="preserve">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 </w:t>
      </w:r>
    </w:p>
    <w:p w:rsidR="00CD2E54" w:rsidRDefault="004C4D89">
      <w:pPr>
        <w:ind w:left="-5" w:right="15"/>
      </w:pPr>
      <w:r>
        <w:t xml:space="preserve">понимать влияние конструктивной коммуникации с соседями на уровень безопасности, приводить примеры; </w:t>
      </w:r>
    </w:p>
    <w:p w:rsidR="00CD2E54" w:rsidRDefault="004C4D89">
      <w:pPr>
        <w:ind w:left="-5" w:right="15"/>
      </w:pPr>
      <w:r>
        <w:t xml:space="preserve">понимать риски противоправных действий, выработать навыки, снижающие криминогенные риски; знать правила поведения при возникновении аварии на коммунальнойсистеме; иметь навыки взаимодействия с коммунальными службами. </w:t>
      </w:r>
    </w:p>
    <w:p w:rsidR="00CD2E54" w:rsidRDefault="004C4D89">
      <w:pPr>
        <w:ind w:left="-5" w:right="15"/>
      </w:pPr>
      <w:r>
        <w:t xml:space="preserve">4.5.3.5. Предметные результаты по модулю N 5 «Безопасность на транспорте»: знать правила дорожного движения;  характеризовать изменения правил дорожного движения в зависимости отизменения уровня рисков (риск-ориентированный подход); </w:t>
      </w:r>
    </w:p>
    <w:p w:rsidR="00CD2E54" w:rsidRDefault="004C4D89">
      <w:pPr>
        <w:ind w:left="557" w:right="15" w:hanging="567"/>
      </w:pPr>
      <w:r>
        <w:t xml:space="preserve">понимать риски для пешехода при разных условиях, выработать навыкибезопасного поведения; понимать влияние действий водителя и пассажира на безопасность дорожногодвижения, приводить примеры; </w:t>
      </w:r>
    </w:p>
    <w:p w:rsidR="00CD2E54" w:rsidRDefault="004C4D89">
      <w:pPr>
        <w:ind w:left="572" w:right="15"/>
      </w:pPr>
      <w:r>
        <w:t xml:space="preserve">знать права, обязанности </w:t>
      </w:r>
      <w:r>
        <w:tab/>
        <w:t xml:space="preserve">и иметь представление об ответственности </w:t>
      </w:r>
      <w:r>
        <w:tab/>
        <w:t xml:space="preserve">пешехода, пассажира, водителя; </w:t>
      </w:r>
    </w:p>
    <w:p w:rsidR="00CD2E54" w:rsidRDefault="004C4D89">
      <w:pPr>
        <w:ind w:left="-5" w:right="2969"/>
      </w:pPr>
      <w:r>
        <w:t xml:space="preserve">иметь представление о знаниях и навыках, необходимых водителю; знать правила безопасного поведения при дорожно- транспортныхпроисшествиях разного характера; </w:t>
      </w:r>
    </w:p>
    <w:p w:rsidR="00CD2E54" w:rsidRDefault="004C4D89">
      <w:pPr>
        <w:ind w:left="-5" w:right="1332"/>
      </w:pPr>
      <w:r>
        <w:t xml:space="preserve">иметь навыки оказания первой помощи, навыки пользования огнетушителем; знать источники опасности на различных видах транспорта, приводить примеры; </w:t>
      </w:r>
    </w:p>
    <w:p w:rsidR="00CD2E54" w:rsidRDefault="004C4D89">
      <w:pPr>
        <w:ind w:left="-5" w:right="15"/>
      </w:pPr>
      <w:r>
        <w:t xml:space="preserve">знать правила безопасного поведения на транспорте, приводить примеры влияния поведения на безопасность; </w:t>
      </w:r>
    </w:p>
    <w:p w:rsidR="00CD2E54" w:rsidRDefault="004C4D89">
      <w:pPr>
        <w:ind w:left="-5" w:right="15"/>
      </w:pPr>
      <w:r>
        <w:t xml:space="preserve">иметь представление о порядке действий при возникно вении опасных и чрезвычайных ситуаций на различных видах транспорта. </w:t>
      </w:r>
    </w:p>
    <w:p w:rsidR="00CD2E54" w:rsidRDefault="004C4D89">
      <w:pPr>
        <w:tabs>
          <w:tab w:val="right" w:pos="9922"/>
        </w:tabs>
        <w:ind w:left="-10" w:firstLine="0"/>
        <w:jc w:val="left"/>
      </w:pPr>
      <w:r>
        <w:t xml:space="preserve">4.5.3.6. </w:t>
      </w:r>
      <w:r>
        <w:tab/>
        <w:t xml:space="preserve">Предметные результаты по модулю N 6 «Безопасность в общественных местах»: </w:t>
      </w:r>
    </w:p>
    <w:p w:rsidR="00CD2E54" w:rsidRDefault="004C4D89">
      <w:pPr>
        <w:spacing w:after="10" w:line="270" w:lineRule="auto"/>
        <w:ind w:left="696" w:right="16" w:hanging="711"/>
        <w:jc w:val="left"/>
      </w:pPr>
      <w:r>
        <w:t xml:space="preserve">перечислять и классифицировать  основные источники  опасности в общественных местах; знать общие правила безопасного поведения в общественных местах, характеризовать их влияние на безопасность; </w:t>
      </w:r>
    </w:p>
    <w:p w:rsidR="00CD2E54" w:rsidRDefault="004C4D89">
      <w:pPr>
        <w:ind w:left="701" w:right="15" w:hanging="711"/>
      </w:pPr>
      <w:r>
        <w:lastRenderedPageBreak/>
        <w:t xml:space="preserve">иметь навыки оценки рисков возникновения толпы, давки; 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 </w:t>
      </w:r>
    </w:p>
    <w:p w:rsidR="00CD2E54" w:rsidRDefault="004C4D89">
      <w:pPr>
        <w:ind w:left="-5" w:right="15"/>
      </w:pPr>
      <w:r>
        <w:t xml:space="preserve">оценивать риски возникновения ситуаций криминогенного характера в общественных местах; иметь навыки безопасного поведения при проявлении агрессии; </w:t>
      </w:r>
    </w:p>
    <w:p w:rsidR="00CD2E54" w:rsidRDefault="004C4D89">
      <w:pPr>
        <w:ind w:left="716" w:right="15"/>
      </w:pPr>
      <w:r>
        <w:t xml:space="preserve">иметь представление о безопасном </w:t>
      </w:r>
      <w:r>
        <w:tab/>
        <w:t xml:space="preserve">поведении </w:t>
      </w:r>
      <w:r>
        <w:tab/>
        <w:t xml:space="preserve">для </w:t>
      </w:r>
      <w:r>
        <w:tab/>
        <w:t xml:space="preserve">снижения </w:t>
      </w:r>
      <w:r>
        <w:tab/>
        <w:t xml:space="preserve">рисков криминогенного характера; </w:t>
      </w:r>
    </w:p>
    <w:p w:rsidR="00CD2E54" w:rsidRDefault="004C4D89">
      <w:pPr>
        <w:ind w:left="-5" w:right="15"/>
      </w:pPr>
      <w:r>
        <w:t xml:space="preserve">оценивать риски потеряться в общественном месте; знать порядок действий в случаях, когда потерялся человек; знать правила пожарной безопасности в общественных местах; понимать особенностиповедения при угрозе пожара и пожаре вобщественных местах разного типа; </w:t>
      </w:r>
    </w:p>
    <w:p w:rsidR="00CD2E54" w:rsidRDefault="004C4D89">
      <w:pPr>
        <w:ind w:left="-5" w:right="15"/>
      </w:pPr>
      <w:r>
        <w:t xml:space="preserve">знать правила поведения при угрозе обрушения или обрушении зданий илиотдельных конструкций; </w:t>
      </w:r>
    </w:p>
    <w:p w:rsidR="00CD2E54" w:rsidRDefault="004C4D89">
      <w:pPr>
        <w:ind w:left="716" w:right="15"/>
      </w:pPr>
      <w:r>
        <w:t xml:space="preserve">иметь представление о правилах поведения при угрозе или в случаетеррористического акта в общественном месте. </w:t>
      </w:r>
    </w:p>
    <w:p w:rsidR="00CD2E54" w:rsidRDefault="004C4D89">
      <w:pPr>
        <w:ind w:left="-5" w:right="1374"/>
      </w:pPr>
      <w:r>
        <w:t xml:space="preserve">4.5.3.7. Предметные результаты по модулю N 7 «Безопасность в природ- ной среде»: </w:t>
      </w:r>
    </w:p>
    <w:p w:rsidR="00CD2E54" w:rsidRDefault="004C4D89">
      <w:pPr>
        <w:ind w:left="-5" w:right="15"/>
      </w:pPr>
      <w:r>
        <w:t xml:space="preserve">выделять и классифицировать источники опасности в природной среде; </w:t>
      </w:r>
    </w:p>
    <w:p w:rsidR="00CD2E54" w:rsidRDefault="004C4D89">
      <w:pPr>
        <w:ind w:left="-5" w:right="15"/>
      </w:pPr>
      <w:r>
        <w:t xml:space="preserve">знать особенности безопасного поведения при нахождении в природной среде, в том числе в лесу, на водоемах, в горах; </w:t>
      </w:r>
    </w:p>
    <w:p w:rsidR="00CD2E54" w:rsidRDefault="004C4D89">
      <w:pPr>
        <w:ind w:left="-5" w:right="15"/>
      </w:pPr>
      <w:r>
        <w:t xml:space="preserve">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 знать правила безопасного поведения, минимизирующие риски потеряться в природной среде; знать о порядке действий, если человек потерялся в природной среде; иметь представление об основных источниках опасности при автономном нахождении в природной среде, способах подачи сигнала о помощи; </w:t>
      </w:r>
    </w:p>
    <w:p w:rsidR="00CD2E54" w:rsidRDefault="004C4D89">
      <w:pPr>
        <w:ind w:left="-5" w:right="15"/>
      </w:pPr>
      <w:r>
        <w:t xml:space="preserve">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 </w:t>
      </w:r>
    </w:p>
    <w:p w:rsidR="00CD2E54" w:rsidRDefault="004C4D89">
      <w:pPr>
        <w:ind w:left="-5" w:right="15"/>
      </w:pPr>
      <w:r>
        <w:t xml:space="preserve">иметь навыки первой помощи при перегреве, переохлаждении, отморожении, навыки транспортировки пострадавших; </w:t>
      </w:r>
    </w:p>
    <w:p w:rsidR="00CD2E54" w:rsidRDefault="004C4D89">
      <w:pPr>
        <w:ind w:left="-5" w:right="15"/>
      </w:pPr>
      <w:r>
        <w:t xml:space="preserve">называть и характеризовать природные чрезвычайные ситуации; 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 </w:t>
      </w:r>
    </w:p>
    <w:p w:rsidR="00CD2E54" w:rsidRDefault="004C4D89">
      <w:pPr>
        <w:ind w:left="-5" w:right="15"/>
      </w:pPr>
      <w:r>
        <w:t xml:space="preserve">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 </w:t>
      </w:r>
    </w:p>
    <w:p w:rsidR="00CD2E54" w:rsidRDefault="004C4D89">
      <w:pPr>
        <w:ind w:left="-5" w:right="15"/>
      </w:pPr>
      <w:r>
        <w:t xml:space="preserve">указывать причины и признаки возникновения природных пожаров; </w:t>
      </w:r>
    </w:p>
    <w:p w:rsidR="00CD2E54" w:rsidRDefault="004C4D89">
      <w:pPr>
        <w:ind w:left="-5" w:right="15"/>
      </w:pPr>
      <w:r>
        <w:t xml:space="preserve">понимать влияние поведения человека на риски возникновения природных пожаров; иметь представление о безопасных действиях при угрозе и возникновении природного пожара; называть и характеризовать природные чрезвычайные ситуации, вызванные опасными геологическими явлениями и процессами; </w:t>
      </w:r>
    </w:p>
    <w:p w:rsidR="00CD2E54" w:rsidRDefault="004C4D89">
      <w:pPr>
        <w:ind w:left="-5" w:right="15"/>
      </w:pPr>
      <w: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иметь представление о правилах безопасного поведения при природных чрезвычайных ситуациях, вызванных опасными геологическими явлениями и процессами; </w:t>
      </w:r>
    </w:p>
    <w:p w:rsidR="00CD2E54" w:rsidRDefault="004C4D89">
      <w:pPr>
        <w:ind w:left="-5" w:right="15"/>
      </w:pPr>
      <w:r>
        <w:lastRenderedPageBreak/>
        <w:t xml:space="preserve">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 </w:t>
      </w:r>
    </w:p>
    <w:p w:rsidR="00CD2E54" w:rsidRDefault="004C4D89">
      <w:pPr>
        <w:ind w:left="-5" w:right="15"/>
      </w:pPr>
      <w:r>
        <w:t xml:space="preserve">называть и характеризовать природные чрезвычайные ситуации, вызванные опасными гидрологическими явлениями и процессами; </w:t>
      </w:r>
    </w:p>
    <w:p w:rsidR="00CD2E54" w:rsidRDefault="004C4D89">
      <w:pPr>
        <w:spacing w:after="10" w:line="270" w:lineRule="auto"/>
        <w:ind w:left="-5" w:right="16" w:hanging="10"/>
        <w:jc w:val="left"/>
      </w:pPr>
      <w: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иметь представление о правилах безопасного поведения при природных чрезвычайных ситуациях, вызванных опасными гидрологическими явлениямии процессами; </w:t>
      </w:r>
    </w:p>
    <w:p w:rsidR="00CD2E54" w:rsidRDefault="004C4D89">
      <w:pPr>
        <w:ind w:left="-5" w:right="15"/>
      </w:pPr>
      <w:r>
        <w:t xml:space="preserve">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 </w:t>
      </w:r>
    </w:p>
    <w:p w:rsidR="00CD2E54" w:rsidRDefault="004C4D89">
      <w:pPr>
        <w:ind w:left="-5" w:right="15"/>
      </w:pPr>
      <w:r>
        <w:t xml:space="preserve">называть и характеризовать природные чрезвычайные ситуации, вызванные опасными метеорологическими явлениями и процессами; </w:t>
      </w:r>
    </w:p>
    <w:p w:rsidR="00CD2E54" w:rsidRDefault="004C4D89">
      <w:pPr>
        <w:ind w:left="-5" w:right="15"/>
      </w:pPr>
      <w: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знать правила безопасного поведения при природных чрезвычайных ситуациях, вызванных опасными метеорологическими явлениями и процессами; </w:t>
      </w:r>
    </w:p>
    <w:p w:rsidR="00CD2E54" w:rsidRDefault="004C4D89">
      <w:pPr>
        <w:tabs>
          <w:tab w:val="center" w:pos="1757"/>
          <w:tab w:val="center" w:pos="3043"/>
          <w:tab w:val="center" w:pos="4765"/>
          <w:tab w:val="center" w:pos="6422"/>
          <w:tab w:val="center" w:pos="7909"/>
          <w:tab w:val="right" w:pos="9922"/>
        </w:tabs>
        <w:ind w:left="-10" w:firstLine="0"/>
        <w:jc w:val="left"/>
      </w:pPr>
      <w:r>
        <w:t xml:space="preserve">оценивать </w:t>
      </w:r>
      <w:r>
        <w:tab/>
        <w:t xml:space="preserve">риски </w:t>
      </w:r>
      <w:r>
        <w:tab/>
        <w:t xml:space="preserve">природных </w:t>
      </w:r>
      <w:r>
        <w:tab/>
        <w:t xml:space="preserve">чрезвычайных </w:t>
      </w:r>
      <w:r>
        <w:tab/>
        <w:t xml:space="preserve">ситуаций, </w:t>
      </w:r>
      <w:r>
        <w:tab/>
        <w:t xml:space="preserve">вызванных </w:t>
      </w:r>
      <w:r>
        <w:tab/>
        <w:t xml:space="preserve">опасными </w:t>
      </w:r>
    </w:p>
    <w:p w:rsidR="00CD2E54" w:rsidRDefault="004C4D89">
      <w:pPr>
        <w:ind w:left="-5" w:right="15"/>
      </w:pPr>
      <w:r>
        <w:t xml:space="preserve">метеорологическими явлениями и процессами, для своего региона, приводить примеры рискориентированного поведения; </w:t>
      </w:r>
    </w:p>
    <w:p w:rsidR="00CD2E54" w:rsidRDefault="004C4D89">
      <w:pPr>
        <w:ind w:left="-5" w:right="15"/>
      </w:pPr>
      <w:r>
        <w:t xml:space="preserve">характеризовать источники экологических угроз, обосновывать влияние человеческого фактора на риски их возникновения; </w:t>
      </w:r>
    </w:p>
    <w:p w:rsidR="00CD2E54" w:rsidRDefault="004C4D89">
      <w:pPr>
        <w:spacing w:after="10" w:line="270" w:lineRule="auto"/>
        <w:ind w:left="-5" w:right="16" w:hanging="10"/>
        <w:jc w:val="left"/>
      </w:pPr>
      <w:r>
        <w:t xml:space="preserve">характеризовать значение риск-ориентированного подхода к обеспечению экологической безопасности; иметь навыки экологической грамотности и разумного природопользования. </w:t>
      </w:r>
    </w:p>
    <w:p w:rsidR="00CD2E54" w:rsidRDefault="004C4D89">
      <w:pPr>
        <w:ind w:left="-5" w:right="15"/>
      </w:pPr>
      <w:r>
        <w:t xml:space="preserve">4.5.3.8. Предметные результаты по модулю N 8 «Основы медицинских знаний. Оказание первой помощи»: </w:t>
      </w:r>
    </w:p>
    <w:p w:rsidR="00CD2E54" w:rsidRDefault="004C4D89">
      <w:pPr>
        <w:ind w:left="-5" w:right="15"/>
      </w:pPr>
      <w:r>
        <w:t xml:space="preserve">объяснять смысл понятий "здоровье", "охрана здоровья", "здоровый образжизни", "лечение", </w:t>
      </w:r>
    </w:p>
    <w:p w:rsidR="00CD2E54" w:rsidRDefault="004C4D89">
      <w:pPr>
        <w:ind w:left="-5" w:right="15"/>
      </w:pPr>
      <w:r>
        <w:t xml:space="preserve">"профилактика" и выявлять взаимосвязь между ними; </w:t>
      </w:r>
    </w:p>
    <w:p w:rsidR="00CD2E54" w:rsidRDefault="004C4D89">
      <w:pPr>
        <w:ind w:left="-5" w:right="15"/>
      </w:pPr>
      <w:r>
        <w:t xml:space="preserve">понимать </w:t>
      </w:r>
      <w:r>
        <w:tab/>
        <w:t xml:space="preserve">степень </w:t>
      </w:r>
      <w:r>
        <w:tab/>
        <w:t xml:space="preserve">влияния </w:t>
      </w:r>
      <w:r>
        <w:tab/>
        <w:t xml:space="preserve">биологических, </w:t>
      </w:r>
      <w:r>
        <w:tab/>
        <w:t xml:space="preserve">социально-экономических, </w:t>
      </w:r>
      <w:r>
        <w:tab/>
        <w:t xml:space="preserve">экологических, психологических факторов на здоровье; </w:t>
      </w:r>
    </w:p>
    <w:p w:rsidR="00CD2E54" w:rsidRDefault="004C4D89">
      <w:pPr>
        <w:ind w:left="-5" w:right="15"/>
      </w:pPr>
      <w:r>
        <w:t xml:space="preserve">понимать значение здорового образа жизни и его элементов для человека, приводить примеры из собственного опыта; </w:t>
      </w:r>
    </w:p>
    <w:p w:rsidR="00CD2E54" w:rsidRDefault="004C4D89">
      <w:pPr>
        <w:ind w:left="-5" w:right="15"/>
      </w:pPr>
      <w:r>
        <w:t xml:space="preserve">характеризовать инфекционные заболевания, знать основные способы распространения и передачи инфекционных заболеваний; </w:t>
      </w:r>
    </w:p>
    <w:p w:rsidR="00CD2E54" w:rsidRDefault="004C4D89">
      <w:pPr>
        <w:ind w:left="-5" w:right="15"/>
      </w:pPr>
      <w:r>
        <w:t xml:space="preserve">иметь навыки соблюдения мер личной профилактики; </w:t>
      </w:r>
    </w:p>
    <w:p w:rsidR="00CD2E54" w:rsidRDefault="004C4D89">
      <w:pPr>
        <w:spacing w:after="10" w:line="270" w:lineRule="auto"/>
        <w:ind w:left="-5" w:right="16" w:hanging="10"/>
        <w:jc w:val="left"/>
      </w:pPr>
      <w:r>
        <w:t xml:space="preserve">понимать роль вакцинации в профилактике инфекционных заболеваний, приводить примеры; понимать значение национального календаря профилактических прививок и вакцинации населения, роль вакцинации для общества в целом; </w:t>
      </w:r>
    </w:p>
    <w:p w:rsidR="00CD2E54" w:rsidRDefault="004C4D89">
      <w:pPr>
        <w:ind w:left="-5" w:right="15"/>
      </w:pPr>
      <w:r>
        <w:t xml:space="preserve">объяснять смысл понятия "вакцинация по 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 социального характера (на примере эпидемии); приводить примеры реализации риск-ориентированного подхода к обеспечению безопасности при чрезвычайных ситуациях биолого- социального характера; </w:t>
      </w:r>
    </w:p>
    <w:p w:rsidR="00CD2E54" w:rsidRDefault="004C4D89">
      <w:pPr>
        <w:spacing w:after="10" w:line="270" w:lineRule="auto"/>
        <w:ind w:left="-5" w:right="16" w:hanging="10"/>
        <w:jc w:val="left"/>
      </w:pPr>
      <w:r>
        <w:lastRenderedPageBreak/>
        <w:t xml:space="preserve">характеризовать </w:t>
      </w:r>
      <w:r>
        <w:tab/>
        <w:t xml:space="preserve">наиболее </w:t>
      </w:r>
      <w:r>
        <w:tab/>
        <w:t xml:space="preserve">распространенные </w:t>
      </w:r>
      <w:r>
        <w:tab/>
        <w:t xml:space="preserve">неинфекционные </w:t>
      </w:r>
      <w:r>
        <w:tab/>
        <w:t xml:space="preserve">заболевания </w:t>
      </w:r>
      <w:r>
        <w:tab/>
        <w:t xml:space="preserve">(сердечнососудистые, онкологические, эндокринные и другие), оценивать основные факторы риска их возникновения и степень опасности; </w:t>
      </w:r>
    </w:p>
    <w:p w:rsidR="00CD2E54" w:rsidRDefault="004C4D89">
      <w:pPr>
        <w:ind w:left="-5" w:right="15"/>
      </w:pPr>
      <w:r>
        <w:t xml:space="preserve">характеризовать признаки угрожающих жизни и здоровью состояний (инсульт, сердечный приступ и другие); </w:t>
      </w:r>
    </w:p>
    <w:p w:rsidR="00CD2E54" w:rsidRDefault="004C4D89">
      <w:pPr>
        <w:ind w:left="-5" w:right="15"/>
      </w:pPr>
      <w:r>
        <w:t xml:space="preserve">иметь навыки вызова скорой медицинской помощи; </w:t>
      </w:r>
    </w:p>
    <w:p w:rsidR="00CD2E54" w:rsidRDefault="004C4D89">
      <w:pPr>
        <w:ind w:left="-5" w:right="15"/>
      </w:pPr>
      <w:r>
        <w:t xml:space="preserve">понимать значение образа жизни в профилактике и защите от неинфекционных заболеваний; раскрывать значение диспансеризации для ранней диагностики неинфекционных </w:t>
      </w:r>
    </w:p>
    <w:p w:rsidR="00CD2E54" w:rsidRDefault="004C4D89">
      <w:pPr>
        <w:ind w:left="-5" w:right="5653"/>
      </w:pPr>
      <w:r>
        <w:t xml:space="preserve">заболеваний, знать порядок прохождения диспансеризации; </w:t>
      </w:r>
    </w:p>
    <w:p w:rsidR="00CD2E54" w:rsidRDefault="004C4D89">
      <w:pPr>
        <w:ind w:left="-5" w:right="15"/>
      </w:pPr>
      <w:r>
        <w:t xml:space="preserve">объяснятьсмысл </w:t>
      </w:r>
      <w:r>
        <w:tab/>
        <w:t xml:space="preserve">понятий </w:t>
      </w:r>
      <w:r>
        <w:tab/>
        <w:t xml:space="preserve">"психическое </w:t>
      </w:r>
      <w:r>
        <w:tab/>
        <w:t xml:space="preserve">здоровье" </w:t>
      </w:r>
      <w:r>
        <w:tab/>
        <w:t xml:space="preserve">и </w:t>
      </w:r>
      <w:r>
        <w:tab/>
        <w:t xml:space="preserve">психологическое </w:t>
      </w:r>
      <w:r>
        <w:tab/>
        <w:t xml:space="preserve">благополучие", характеризовать их влияние на жизнь человека; </w:t>
      </w:r>
    </w:p>
    <w:p w:rsidR="00CD2E54" w:rsidRDefault="004C4D89">
      <w:pPr>
        <w:spacing w:after="10" w:line="270" w:lineRule="auto"/>
        <w:ind w:left="-5" w:right="16" w:hanging="10"/>
        <w:jc w:val="left"/>
      </w:pPr>
      <w:r>
        <w:t xml:space="preserve">знать основные критерии психического здоровья и </w:t>
      </w:r>
      <w:r>
        <w:tab/>
        <w:t xml:space="preserve">психологического </w:t>
      </w:r>
      <w:r>
        <w:tab/>
        <w:t xml:space="preserve">благополучия; характеризовать факторы, влияющие на психическое здоровье </w:t>
      </w:r>
      <w:r>
        <w:tab/>
        <w:t xml:space="preserve"> и </w:t>
      </w:r>
      <w:r>
        <w:tab/>
        <w:t xml:space="preserve">психологическое благополучие; </w:t>
      </w:r>
    </w:p>
    <w:p w:rsidR="00CD2E54" w:rsidRDefault="004C4D89">
      <w:pPr>
        <w:ind w:left="-5" w:right="15"/>
      </w:pPr>
      <w:r>
        <w:t xml:space="preserve">иметь представление об основных направления сохранения и укрепления психического здоровья и психологического благополучия; </w:t>
      </w:r>
    </w:p>
    <w:p w:rsidR="00CD2E54" w:rsidRDefault="004C4D89">
      <w:pPr>
        <w:ind w:left="-5" w:right="15"/>
      </w:pPr>
      <w:r>
        <w:t xml:space="preserve">характеризовать негативное влияние вредных привычек на умственную и физическую работоспособность, благополучие человека; </w:t>
      </w:r>
    </w:p>
    <w:p w:rsidR="00CD2E54" w:rsidRDefault="004C4D89">
      <w:pPr>
        <w:ind w:left="-5" w:right="15"/>
      </w:pPr>
      <w:r>
        <w:t xml:space="preserve">характеризовать роль раннего выявления психических расстройств и создания благоприятных условий для развития; </w:t>
      </w:r>
    </w:p>
    <w:p w:rsidR="00CD2E54" w:rsidRDefault="004C4D89">
      <w:pPr>
        <w:ind w:left="-5" w:right="15"/>
      </w:pPr>
      <w:r>
        <w:t xml:space="preserve">объяснять смысл понятия "инклюзивное обучение"; </w:t>
      </w:r>
    </w:p>
    <w:p w:rsidR="00CD2E54" w:rsidRDefault="004C4D89">
      <w:pPr>
        <w:ind w:left="-5" w:right="15"/>
      </w:pPr>
      <w:r>
        <w:t xml:space="preserve">иметь навыки, позволяющие минимизировать влияние хрониче ского стресса; </w:t>
      </w:r>
    </w:p>
    <w:p w:rsidR="00CD2E54" w:rsidRDefault="004C4D89">
      <w:pPr>
        <w:ind w:left="-5" w:right="15"/>
      </w:pPr>
      <w:r>
        <w:t xml:space="preserve">характеризовать признаки психологического неблагополучия и критерии обращения за помощью; </w:t>
      </w:r>
    </w:p>
    <w:p w:rsidR="00CD2E54" w:rsidRDefault="004C4D89">
      <w:pPr>
        <w:ind w:left="-5" w:right="15"/>
      </w:pPr>
      <w:r>
        <w:t xml:space="preserve">знать правовые основы оказания первой помощи в Российской Федерации; объяснять смысл понятий "первая помощь", "скорая медицинская помощь", их соотношение; знать о состояниях, при которых оказывается первая помощь, и действиях приоказании первой помощи; </w:t>
      </w:r>
    </w:p>
    <w:p w:rsidR="00CD2E54" w:rsidRDefault="004C4D89">
      <w:pPr>
        <w:ind w:left="-5" w:right="15"/>
      </w:pPr>
      <w:r>
        <w:t xml:space="preserve">иметь навыки применения алгоритма первой помощи; 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несколькихтравмах одновременно). </w:t>
      </w:r>
    </w:p>
    <w:p w:rsidR="00CD2E54" w:rsidRDefault="004C4D89">
      <w:pPr>
        <w:ind w:left="-5" w:right="15"/>
      </w:pPr>
      <w:r>
        <w:t xml:space="preserve">4.5.3.9. Предметные результаты по модулю N 9 «Безопасность в социуме»: объяснять смысл понятия "общение"; характеризовать роль общения в жизни человека, приводить примеры межличностного общения и общения в группе; иметь навыки конструктивного общения; </w:t>
      </w:r>
    </w:p>
    <w:p w:rsidR="00CD2E54" w:rsidRDefault="004C4D89">
      <w:pPr>
        <w:ind w:left="-5" w:right="15"/>
      </w:pPr>
      <w:r>
        <w:t xml:space="preserve">объяснять смысл понятий "социальная группа", "малаягруппа", "большая группа"; характеризовать взаимодействие в группе; </w:t>
      </w:r>
    </w:p>
    <w:p w:rsidR="00CD2E54" w:rsidRDefault="004C4D89">
      <w:pPr>
        <w:ind w:left="-5" w:right="15"/>
      </w:pPr>
      <w:r>
        <w:t xml:space="preserve">понимать влияние групповых норм идейностей на комфортное и безопасное взаимодействие в группе, приводить примеры; объяснять смысл понятия "конфликт"; </w:t>
      </w:r>
    </w:p>
    <w:p w:rsidR="00CD2E54" w:rsidRDefault="004C4D89">
      <w:pPr>
        <w:ind w:left="-5" w:right="15"/>
      </w:pPr>
      <w:r>
        <w:t xml:space="preserve">знать стадии развития конфликта, приводить примеры; </w:t>
      </w:r>
    </w:p>
    <w:p w:rsidR="00CD2E54" w:rsidRDefault="004C4D89">
      <w:pPr>
        <w:ind w:left="-5" w:right="15"/>
      </w:pPr>
      <w:r>
        <w:t xml:space="preserve">характеризовать факторы, способствующие и препятствующие развитиюконфликта; иметь навыки конструктивного разрешения конфликта; знать условия привлечения третьей стороны для разрешения конфликта; иметь представление о способах пресечения опасных проявлений конфликтов; </w:t>
      </w:r>
    </w:p>
    <w:p w:rsidR="00CD2E54" w:rsidRDefault="004C4D89">
      <w:pPr>
        <w:spacing w:after="10" w:line="270" w:lineRule="auto"/>
        <w:ind w:left="-5" w:right="2590" w:hanging="10"/>
        <w:jc w:val="left"/>
      </w:pPr>
      <w:r>
        <w:lastRenderedPageBreak/>
        <w:t xml:space="preserve">раскрывать способы противодействия буллингу, проявлениям насилия; характеризовать способы психологического воздействия; характеризовать особенности убеждающей коммуникации; объяснять смысл понятия "манипуляция"; </w:t>
      </w:r>
    </w:p>
    <w:p w:rsidR="00CD2E54" w:rsidRDefault="004C4D89">
      <w:pPr>
        <w:ind w:left="-5" w:right="1245"/>
      </w:pPr>
      <w:r>
        <w:t xml:space="preserve">называть характеристики манипулятивного воздействия, приводить примеры; иметь представления о способах противодействия манипуляции; </w:t>
      </w:r>
    </w:p>
    <w:p w:rsidR="00CD2E54" w:rsidRDefault="004C4D89">
      <w:pPr>
        <w:ind w:left="-5" w:right="15"/>
      </w:pPr>
      <w:r>
        <w:t xml:space="preserve">раскрывать механизмы воздействия на большую группу (заражение, убеждение, внушение, подражание и другие), приводить примеры; </w:t>
      </w:r>
    </w:p>
    <w:p w:rsidR="00CD2E54" w:rsidRDefault="004C4D89">
      <w:pPr>
        <w:ind w:left="-5" w:right="15"/>
      </w:pPr>
      <w:r>
        <w:t xml:space="preserve">иметь представление о деструктивных и псевдопсихологических технологияхи способах противодействия. </w:t>
      </w:r>
    </w:p>
    <w:p w:rsidR="00CD2E54" w:rsidRDefault="004C4D89">
      <w:pPr>
        <w:ind w:left="-5" w:right="15"/>
      </w:pPr>
      <w:r>
        <w:t xml:space="preserve">4.5.3.10. Предметные результаты по модулю N10 «Безопасность в информационном пространстве»: </w:t>
      </w:r>
    </w:p>
    <w:p w:rsidR="00CD2E54" w:rsidRDefault="004C4D89">
      <w:pPr>
        <w:ind w:left="-5" w:right="15"/>
      </w:pPr>
      <w:r>
        <w:t xml:space="preserve">характеризовать цифровую среду, ее влияние на жизнь человека; </w:t>
      </w:r>
    </w:p>
    <w:p w:rsidR="00CD2E54" w:rsidRDefault="004C4D89">
      <w:pPr>
        <w:ind w:left="-5" w:right="15"/>
      </w:pPr>
      <w:r>
        <w:t xml:space="preserve">объяснять смысл понятий "цифровая среда", "цифровой след", "персональные данные"; 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 </w:t>
      </w:r>
    </w:p>
    <w:p w:rsidR="00CD2E54" w:rsidRDefault="004C4D89">
      <w:pPr>
        <w:ind w:left="-5" w:right="15"/>
      </w:pPr>
      <w:r>
        <w:t xml:space="preserve">иметь навыки безопасных действий по снижению рисков, и защите от опасностей цифровой среды; </w:t>
      </w:r>
    </w:p>
    <w:p w:rsidR="00CD2E54" w:rsidRDefault="004C4D89">
      <w:pPr>
        <w:tabs>
          <w:tab w:val="center" w:pos="1656"/>
          <w:tab w:val="center" w:pos="2695"/>
          <w:tab w:val="center" w:pos="4133"/>
          <w:tab w:val="center" w:pos="5862"/>
          <w:tab w:val="center" w:pos="7569"/>
          <w:tab w:val="right" w:pos="9922"/>
        </w:tabs>
        <w:ind w:left="-10" w:firstLine="0"/>
        <w:jc w:val="left"/>
      </w:pPr>
      <w:r>
        <w:t xml:space="preserve">объяснять </w:t>
      </w:r>
      <w:r>
        <w:tab/>
        <w:t xml:space="preserve">смысл </w:t>
      </w:r>
      <w:r>
        <w:tab/>
        <w:t xml:space="preserve">понятий </w:t>
      </w:r>
      <w:r>
        <w:tab/>
        <w:t xml:space="preserve">"программное </w:t>
      </w:r>
      <w:r>
        <w:tab/>
        <w:t xml:space="preserve">обеспечение", </w:t>
      </w:r>
      <w:r>
        <w:tab/>
        <w:t xml:space="preserve">"вредоносное </w:t>
      </w:r>
      <w:r>
        <w:tab/>
        <w:t xml:space="preserve">программное </w:t>
      </w:r>
    </w:p>
    <w:p w:rsidR="00CD2E54" w:rsidRDefault="004C4D89">
      <w:pPr>
        <w:ind w:left="-5" w:right="15"/>
      </w:pPr>
      <w:r>
        <w:t xml:space="preserve">обеспечение"; </w:t>
      </w:r>
    </w:p>
    <w:p w:rsidR="00CD2E54" w:rsidRDefault="004C4D89">
      <w:pPr>
        <w:ind w:left="-5" w:right="15"/>
      </w:pPr>
      <w:r>
        <w:t xml:space="preserve">характеризовать и классифицировать опасности, анализировать риски, источником которых является вредоносное программное обеспечение; </w:t>
      </w:r>
    </w:p>
    <w:p w:rsidR="00CD2E54" w:rsidRDefault="004C4D89">
      <w:pPr>
        <w:ind w:left="-5" w:right="15"/>
      </w:pPr>
      <w:r>
        <w:t xml:space="preserve">иметь навыки безопасного использования устройств и программ; </w:t>
      </w:r>
    </w:p>
    <w:p w:rsidR="00CD2E54" w:rsidRDefault="004C4D89">
      <w:pPr>
        <w:ind w:left="-5" w:right="15"/>
      </w:pPr>
      <w:r>
        <w:t xml:space="preserve">перечислять и классифицировать опасности, связанные с поведением людей в цифровой среде;  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 иметь навыки безопасной коммуникации в цифровой среде; </w:t>
      </w:r>
    </w:p>
    <w:p w:rsidR="00CD2E54" w:rsidRDefault="004C4D89">
      <w:pPr>
        <w:ind w:left="-5" w:right="15"/>
      </w:pPr>
      <w:r>
        <w:t xml:space="preserve">объяснять смысл и взаимосвязь понятий "достоверность информации","информационный пузырь", "фейк"; </w:t>
      </w:r>
    </w:p>
    <w:p w:rsidR="00CD2E54" w:rsidRDefault="004C4D89">
      <w:pPr>
        <w:ind w:left="-5" w:right="15"/>
      </w:pPr>
      <w:r>
        <w:t xml:space="preserve">иметь представление о способах проверки достоверности, легитимностиинформации, ее соответствия правовым и морально- этическим нормам; </w:t>
      </w:r>
    </w:p>
    <w:p w:rsidR="00CD2E54" w:rsidRDefault="004C4D89">
      <w:pPr>
        <w:ind w:left="-5" w:right="15"/>
      </w:pPr>
      <w:r>
        <w:t xml:space="preserve">раскрывать правовые основы взаимодействия с цифровой средой, выработатьнавыки безопасных действий по защите прав в цифровой среде; </w:t>
      </w:r>
    </w:p>
    <w:p w:rsidR="00CD2E54" w:rsidRDefault="004C4D89">
      <w:pPr>
        <w:ind w:left="-5" w:right="15"/>
      </w:pPr>
      <w:r>
        <w:t xml:space="preserve">объяснять права, обязанности и иметь представление об ответственности граждан и юридических лиц в информационном пространстве. </w:t>
      </w:r>
    </w:p>
    <w:p w:rsidR="00CD2E54" w:rsidRDefault="004C4D89">
      <w:pPr>
        <w:ind w:left="-5" w:right="15"/>
      </w:pPr>
      <w:r>
        <w:t xml:space="preserve">4.5.3.11.Предметные результаты по модулю N 11 «Основы противодействия экстремизму и терроризму»: характеризовать экстремизм и терроризм как угрозу благополучию человека, стабильности общества и государства; </w:t>
      </w:r>
    </w:p>
    <w:p w:rsidR="00CD2E54" w:rsidRDefault="004C4D89">
      <w:pPr>
        <w:ind w:left="-5" w:right="15"/>
      </w:pPr>
      <w:r>
        <w:t xml:space="preserve">объяснять смысл и взаимосвязь понятий "экстремизм" и "терроризм"; анализировать варианты их проявления и возможные последствия; </w:t>
      </w:r>
    </w:p>
    <w:p w:rsidR="00CD2E54" w:rsidRDefault="004C4D89">
      <w:pPr>
        <w:ind w:left="-5" w:right="15"/>
      </w:pPr>
      <w:r>
        <w:lastRenderedPageBreak/>
        <w:t xml:space="preserve">характеризовать признаки вовлечения в экстремистскую и террористическуюдеятельность, выработать навыки безопасных действий при их обнаружении; иметь представление о методах и видах террористической деятельности; </w:t>
      </w:r>
    </w:p>
    <w:p w:rsidR="00CD2E54" w:rsidRDefault="004C4D89">
      <w:pPr>
        <w:ind w:left="-5" w:right="15"/>
      </w:pPr>
      <w:r>
        <w:t xml:space="preserve">знать уровни террористической опасности, иметь навыки безопасных действий при их объявлении; 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 </w:t>
      </w:r>
    </w:p>
    <w:p w:rsidR="00CD2E54" w:rsidRDefault="004C4D89">
      <w:pPr>
        <w:ind w:left="-5" w:right="15"/>
      </w:pPr>
      <w:r>
        <w:t xml:space="preserve">раскрывать правовые основы, структуру и задачи государственной системы противодействия экстремизму и терроризму; </w:t>
      </w:r>
    </w:p>
    <w:p w:rsidR="00CD2E54" w:rsidRDefault="004C4D89">
      <w:pPr>
        <w:ind w:left="-5" w:right="15"/>
      </w:pPr>
      <w:r>
        <w:t xml:space="preserve">объяснять права, обязанности и иметь представление об ответственности граждан и юридических лиц в области противодействия экстремизму и терроризму. </w:t>
      </w:r>
    </w:p>
    <w:p w:rsidR="00CD2E54" w:rsidRDefault="004C4D89">
      <w:pPr>
        <w:ind w:left="-5" w:right="15"/>
      </w:pPr>
      <w:r>
        <w:t xml:space="preserve">4.5.4. Образовательная организация вправе самостоятельно определять последовательность освоения обучающимися модулей ОБЗР. </w:t>
      </w:r>
    </w:p>
    <w:p w:rsidR="00CD2E54" w:rsidRDefault="004C4D89">
      <w:pPr>
        <w:spacing w:after="29" w:line="259" w:lineRule="auto"/>
        <w:ind w:left="0" w:firstLine="0"/>
        <w:jc w:val="left"/>
      </w:pPr>
      <w:r>
        <w:t xml:space="preserve"> </w:t>
      </w:r>
    </w:p>
    <w:p w:rsidR="00CD2E54" w:rsidRDefault="00CF7755">
      <w:pPr>
        <w:spacing w:after="5" w:line="271" w:lineRule="auto"/>
        <w:ind w:left="10" w:hanging="10"/>
      </w:pPr>
      <w:r>
        <w:rPr>
          <w:b/>
        </w:rPr>
        <w:t>2.1.27.</w:t>
      </w:r>
      <w:r w:rsidR="004C4D89">
        <w:rPr>
          <w:b/>
        </w:rPr>
        <w:t xml:space="preserve">  Рабочая программа курса «Индивидуальный проект» </w:t>
      </w:r>
    </w:p>
    <w:p w:rsidR="00CD2E54" w:rsidRDefault="004C4D89">
      <w:pPr>
        <w:ind w:left="-10" w:right="15" w:firstLine="711"/>
      </w:pPr>
      <w:r>
        <w:t xml:space="preserve">Учебный предмет «Индивидуальный проект» представляет собой обязательную особую форму организации деятельности (учебное исследование или учебный проект) и входит в учебные планы и индивидуальный план (ИП) обучающегося на уровне среднего общего образования. Основная функция данной формы деятельности – это развитие метапредметных умений, а также исследовательской компетентности, предпрофессиональных навыков и творческих способностей в соответствии с интересами и склонностями учащегося. Индивидуальный проект выполняется старшеклассником в течение одного года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игрового в соответствии с требованиями ФГОС среднего общего образования, утвержденного приказом Минобрнауки России от 17.05.2012 № 413 и Положением об индивидуальном проекте в образовательной организации. </w:t>
      </w:r>
    </w:p>
    <w:p w:rsidR="00CD2E54" w:rsidRDefault="004C4D89">
      <w:pPr>
        <w:ind w:left="-10" w:right="15" w:firstLine="711"/>
      </w:pPr>
      <w:r>
        <w:t>Цель предмета: развитие навыков проектной деятельности, оказание методической поддержки обучающимся 10 класса при подготовке индивидуальных проектов.</w:t>
      </w:r>
      <w:r>
        <w:rPr>
          <w:color w:val="FF0000"/>
        </w:rPr>
        <w:t xml:space="preserve"> </w:t>
      </w:r>
    </w:p>
    <w:p w:rsidR="00CD2E54" w:rsidRDefault="004C4D89">
      <w:pPr>
        <w:ind w:left="716" w:right="15"/>
      </w:pPr>
      <w:r>
        <w:t>Данный курс решает следующие задачи в отношении обучающихся:</w:t>
      </w:r>
      <w:r>
        <w:rPr>
          <w:color w:val="FF0000"/>
        </w:rPr>
        <w:t xml:space="preserve"> </w:t>
      </w:r>
    </w:p>
    <w:p w:rsidR="00CD2E54" w:rsidRDefault="004C4D89" w:rsidP="00215558">
      <w:pPr>
        <w:numPr>
          <w:ilvl w:val="0"/>
          <w:numId w:val="50"/>
        </w:numPr>
        <w:ind w:right="102" w:hanging="144"/>
      </w:pPr>
      <w:r>
        <w:t xml:space="preserve">познакомить с теоретическими основами научно-исследовательской деятельности; </w:t>
      </w:r>
    </w:p>
    <w:p w:rsidR="00CD2E54" w:rsidRDefault="004C4D89" w:rsidP="00215558">
      <w:pPr>
        <w:numPr>
          <w:ilvl w:val="0"/>
          <w:numId w:val="50"/>
        </w:numPr>
        <w:ind w:right="102" w:hanging="144"/>
      </w:pPr>
      <w:r>
        <w:t xml:space="preserve">овладение приёмами работы с неструктурированной информацией (сбор и обработка, анализ, интерпретация и оценка достоверности, аннотирование, реферирование, компиляция) и простыми формами анализа данных; </w:t>
      </w:r>
    </w:p>
    <w:p w:rsidR="00CD2E54" w:rsidRDefault="004C4D89" w:rsidP="00215558">
      <w:pPr>
        <w:numPr>
          <w:ilvl w:val="0"/>
          <w:numId w:val="50"/>
        </w:numPr>
        <w:ind w:right="102" w:hanging="144"/>
      </w:pPr>
      <w:r>
        <w:t xml:space="preserve">обучение целеполаганию, планированию и контролю; </w:t>
      </w:r>
    </w:p>
    <w:p w:rsidR="00CD2E54" w:rsidRDefault="00CD2E54">
      <w:pPr>
        <w:sectPr w:rsidR="00CD2E54">
          <w:headerReference w:type="even" r:id="rId235"/>
          <w:headerReference w:type="default" r:id="rId236"/>
          <w:footerReference w:type="even" r:id="rId237"/>
          <w:footerReference w:type="default" r:id="rId238"/>
          <w:headerReference w:type="first" r:id="rId239"/>
          <w:footerReference w:type="first" r:id="rId240"/>
          <w:footnotePr>
            <w:numRestart w:val="eachPage"/>
          </w:footnotePr>
          <w:pgSz w:w="11904" w:h="16382"/>
          <w:pgMar w:top="723" w:right="705" w:bottom="928" w:left="1277" w:header="720" w:footer="720" w:gutter="0"/>
          <w:cols w:space="720"/>
          <w:titlePg/>
        </w:sectPr>
      </w:pPr>
    </w:p>
    <w:p w:rsidR="00CD2E54" w:rsidRDefault="004C4D89">
      <w:pPr>
        <w:ind w:left="149" w:right="15"/>
      </w:pPr>
      <w:r>
        <w:lastRenderedPageBreak/>
        <w:t xml:space="preserve">формирование потребности к целенаправленному самообразованию; </w:t>
      </w:r>
    </w:p>
    <w:p w:rsidR="00CD2E54" w:rsidRDefault="004C4D89" w:rsidP="00215558">
      <w:pPr>
        <w:numPr>
          <w:ilvl w:val="0"/>
          <w:numId w:val="50"/>
        </w:numPr>
        <w:ind w:right="102" w:hanging="144"/>
      </w:pPr>
      <w:r>
        <w:t xml:space="preserve">углубление, расширение и систематизация знаний в выбранной области научного знания или вида деятельности; </w:t>
      </w:r>
    </w:p>
    <w:p w:rsidR="00CD2E54" w:rsidRDefault="004C4D89" w:rsidP="00215558">
      <w:pPr>
        <w:numPr>
          <w:ilvl w:val="0"/>
          <w:numId w:val="50"/>
        </w:numPr>
        <w:ind w:right="102" w:hanging="144"/>
      </w:pPr>
      <w: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CD2E54" w:rsidRDefault="004C4D89" w:rsidP="00215558">
      <w:pPr>
        <w:numPr>
          <w:ilvl w:val="0"/>
          <w:numId w:val="50"/>
        </w:numPr>
        <w:ind w:right="102" w:hanging="144"/>
      </w:pPr>
      <w:r>
        <w:t xml:space="preserve">формирование навыков презентации результатов собственной деятельности; </w:t>
      </w:r>
    </w:p>
    <w:p w:rsidR="00CD2E54" w:rsidRDefault="004C4D89" w:rsidP="00215558">
      <w:pPr>
        <w:numPr>
          <w:ilvl w:val="0"/>
          <w:numId w:val="50"/>
        </w:numPr>
        <w:ind w:right="102" w:hanging="144"/>
      </w:pPr>
      <w:r>
        <w:t xml:space="preserve">обучение методам творческого решения проектных задач; </w:t>
      </w:r>
    </w:p>
    <w:p w:rsidR="00CD2E54" w:rsidRDefault="004C4D89" w:rsidP="00215558">
      <w:pPr>
        <w:numPr>
          <w:ilvl w:val="0"/>
          <w:numId w:val="50"/>
        </w:numPr>
        <w:ind w:right="102" w:hanging="144"/>
      </w:pPr>
      <w:r>
        <w:t xml:space="preserve">формирование умений представления отчётности в вариативных формах; </w:t>
      </w:r>
    </w:p>
    <w:p w:rsidR="00CD2E54" w:rsidRDefault="004C4D89" w:rsidP="00215558">
      <w:pPr>
        <w:numPr>
          <w:ilvl w:val="0"/>
          <w:numId w:val="50"/>
        </w:numPr>
        <w:ind w:right="102" w:hanging="144"/>
      </w:pPr>
      <w:r>
        <w:t xml:space="preserve">отработать навыки публичного выступления, защиты своей работы перед аудиторией; - создание дополнительных условий для успешной социализации и ориентации в мире профессий. </w:t>
      </w:r>
    </w:p>
    <w:p w:rsidR="00CD2E54" w:rsidRDefault="004C4D89">
      <w:pPr>
        <w:ind w:left="240" w:right="15" w:firstLine="1162"/>
      </w:pPr>
      <w:r>
        <w:t xml:space="preserve">Планируемые результаты освоения курса «Индивидуальный проект» </w:t>
      </w:r>
      <w:r>
        <w:rPr>
          <w:u w:val="single" w:color="000000"/>
        </w:rPr>
        <w:t>Личностные результаты:</w:t>
      </w:r>
      <w:r>
        <w:t xml:space="preserve"> </w:t>
      </w:r>
    </w:p>
    <w:p w:rsidR="00CD2E54" w:rsidRDefault="004C4D89">
      <w:pPr>
        <w:spacing w:after="3" w:line="248" w:lineRule="auto"/>
        <w:ind w:left="793" w:right="102" w:hanging="10"/>
      </w:pPr>
      <w:r>
        <w:t xml:space="preserve">Личностные результаты в сфере отношений обучающихся к себе, к своему здоровью, к познанию себя: </w:t>
      </w:r>
    </w:p>
    <w:p w:rsidR="00CD2E54" w:rsidRDefault="004C4D89" w:rsidP="00215558">
      <w:pPr>
        <w:numPr>
          <w:ilvl w:val="0"/>
          <w:numId w:val="50"/>
        </w:numPr>
        <w:spacing w:after="3" w:line="248" w:lineRule="auto"/>
        <w:ind w:right="102" w:hanging="144"/>
      </w:pPr>
      <w: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CD2E54" w:rsidRDefault="004C4D89" w:rsidP="00215558">
      <w:pPr>
        <w:numPr>
          <w:ilvl w:val="0"/>
          <w:numId w:val="50"/>
        </w:numPr>
        <w:spacing w:after="3" w:line="248" w:lineRule="auto"/>
        <w:ind w:right="102" w:hanging="144"/>
      </w:pPr>
      <w:r>
        <w:t xml:space="preserve">готовность и способность обучающихся к саморазвитию и самовоспитанию в соответствии с общечеловеческими ценностями; </w:t>
      </w:r>
    </w:p>
    <w:p w:rsidR="00CD2E54" w:rsidRDefault="004C4D89">
      <w:pPr>
        <w:spacing w:after="3" w:line="248" w:lineRule="auto"/>
        <w:ind w:left="932" w:right="102" w:hanging="10"/>
      </w:pPr>
      <w:r>
        <w:t xml:space="preserve">Личностные результаты в сфере отношений обучающихся к России как к Родине (Отечеству): </w:t>
      </w:r>
    </w:p>
    <w:p w:rsidR="00CD2E54" w:rsidRDefault="004C4D89" w:rsidP="00215558">
      <w:pPr>
        <w:numPr>
          <w:ilvl w:val="0"/>
          <w:numId w:val="50"/>
        </w:numPr>
        <w:spacing w:after="0" w:line="248" w:lineRule="auto"/>
        <w:ind w:right="102" w:hanging="144"/>
      </w:pPr>
      <w: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D2E54" w:rsidRDefault="004C4D89" w:rsidP="00215558">
      <w:pPr>
        <w:numPr>
          <w:ilvl w:val="0"/>
          <w:numId w:val="50"/>
        </w:numPr>
        <w:spacing w:after="3" w:line="248" w:lineRule="auto"/>
        <w:ind w:right="102" w:hanging="144"/>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w:t>
      </w:r>
    </w:p>
    <w:p w:rsidR="00CD2E54" w:rsidRDefault="004C4D89" w:rsidP="00215558">
      <w:pPr>
        <w:numPr>
          <w:ilvl w:val="0"/>
          <w:numId w:val="50"/>
        </w:numPr>
        <w:spacing w:after="3" w:line="248" w:lineRule="auto"/>
        <w:ind w:right="102" w:hanging="144"/>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CD2E54" w:rsidRDefault="004C4D89">
      <w:pPr>
        <w:spacing w:after="3" w:line="248" w:lineRule="auto"/>
        <w:ind w:left="793" w:right="102" w:hanging="10"/>
      </w:pPr>
      <w:r>
        <w:t xml:space="preserve">Личностные результаты в сфере отношений обучающихся к закону, государству и к гражданскому обществу: </w:t>
      </w:r>
    </w:p>
    <w:p w:rsidR="00CD2E54" w:rsidRDefault="004C4D89" w:rsidP="00215558">
      <w:pPr>
        <w:numPr>
          <w:ilvl w:val="0"/>
          <w:numId w:val="50"/>
        </w:numPr>
        <w:spacing w:after="3" w:line="248" w:lineRule="auto"/>
        <w:ind w:right="102" w:hanging="144"/>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D2E54" w:rsidRDefault="004C4D89" w:rsidP="00215558">
      <w:pPr>
        <w:numPr>
          <w:ilvl w:val="0"/>
          <w:numId w:val="50"/>
        </w:numPr>
        <w:spacing w:after="3" w:line="248" w:lineRule="auto"/>
        <w:ind w:right="102" w:hanging="144"/>
      </w:pPr>
      <w: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CD2E54" w:rsidRDefault="004C4D89">
      <w:pPr>
        <w:spacing w:after="3" w:line="248" w:lineRule="auto"/>
        <w:ind w:left="-15" w:right="102" w:firstLine="922"/>
      </w:pPr>
      <w:r>
        <w:t xml:space="preserve">Личностные результаты в сфере отношений обучающихся с окружающими людьми: - нравственное сознание и поведение на основе усвоения общечеловеческих ценностей, </w:t>
      </w:r>
      <w:r>
        <w:lastRenderedPageBreak/>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D2E54" w:rsidRDefault="004C4D89">
      <w:pPr>
        <w:spacing w:after="0" w:line="259" w:lineRule="auto"/>
        <w:ind w:left="0" w:right="117" w:firstLine="0"/>
        <w:jc w:val="right"/>
      </w:pPr>
      <w:r>
        <w:t xml:space="preserve">принятие гуманистических ценностей, осознанное, уважительное и доброжелательное </w:t>
      </w:r>
    </w:p>
    <w:p w:rsidR="00CD2E54" w:rsidRDefault="004C4D89">
      <w:pPr>
        <w:spacing w:after="3" w:line="248" w:lineRule="auto"/>
        <w:ind w:left="-5" w:right="102" w:hanging="10"/>
      </w:pPr>
      <w:r>
        <w:t xml:space="preserve">отношение к другому человеку, его мнению, мировоззрению;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CD2E54" w:rsidRDefault="004C4D89" w:rsidP="00215558">
      <w:pPr>
        <w:numPr>
          <w:ilvl w:val="0"/>
          <w:numId w:val="50"/>
        </w:numPr>
        <w:spacing w:after="3" w:line="248" w:lineRule="auto"/>
        <w:ind w:right="102" w:hanging="144"/>
      </w:pPr>
      <w: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D2E54" w:rsidRDefault="004C4D89" w:rsidP="00215558">
      <w:pPr>
        <w:numPr>
          <w:ilvl w:val="0"/>
          <w:numId w:val="50"/>
        </w:numPr>
        <w:spacing w:after="3" w:line="248" w:lineRule="auto"/>
        <w:ind w:right="102" w:hanging="144"/>
      </w:pPr>
      <w: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D2E54" w:rsidRDefault="004C4D89">
      <w:pPr>
        <w:spacing w:after="3" w:line="248" w:lineRule="auto"/>
        <w:ind w:left="793" w:right="102" w:hanging="10"/>
      </w:pPr>
      <w:r>
        <w:t xml:space="preserve">Личностные результаты в сфере отношений обучающихся к окружающему миру, живой природе, художественной культуре: </w:t>
      </w:r>
    </w:p>
    <w:p w:rsidR="00CD2E54" w:rsidRDefault="004C4D89" w:rsidP="00215558">
      <w:pPr>
        <w:numPr>
          <w:ilvl w:val="0"/>
          <w:numId w:val="50"/>
        </w:numPr>
        <w:spacing w:after="3" w:line="248" w:lineRule="auto"/>
        <w:ind w:right="102" w:hanging="144"/>
      </w:pPr>
      <w: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CD2E54" w:rsidRDefault="004C4D89" w:rsidP="00215558">
      <w:pPr>
        <w:numPr>
          <w:ilvl w:val="0"/>
          <w:numId w:val="50"/>
        </w:numPr>
        <w:spacing w:after="3" w:line="248" w:lineRule="auto"/>
        <w:ind w:right="102" w:hanging="144"/>
      </w:pP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D2E54" w:rsidRDefault="004C4D89">
      <w:pPr>
        <w:spacing w:after="3" w:line="248" w:lineRule="auto"/>
        <w:ind w:left="793" w:right="102" w:hanging="10"/>
      </w:pPr>
      <w:r>
        <w:t xml:space="preserve">Личностные результаты в сфере отношения обучающихся к труду, в сфере социальноэкономических отношений: </w:t>
      </w:r>
    </w:p>
    <w:p w:rsidR="00CD2E54" w:rsidRDefault="004C4D89" w:rsidP="00215558">
      <w:pPr>
        <w:numPr>
          <w:ilvl w:val="0"/>
          <w:numId w:val="50"/>
        </w:numPr>
        <w:spacing w:after="3" w:line="248" w:lineRule="auto"/>
        <w:ind w:right="102" w:hanging="144"/>
      </w:pPr>
      <w:r>
        <w:t xml:space="preserve">осознанный выбор будущей профессии как путь и способ реализации собственных жизненных планов; </w:t>
      </w:r>
    </w:p>
    <w:p w:rsidR="00CD2E54" w:rsidRDefault="004C4D89" w:rsidP="00215558">
      <w:pPr>
        <w:numPr>
          <w:ilvl w:val="0"/>
          <w:numId w:val="50"/>
        </w:numPr>
        <w:spacing w:after="3" w:line="248" w:lineRule="auto"/>
        <w:ind w:right="102" w:hanging="144"/>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CD2E54" w:rsidRDefault="004C4D89">
      <w:pPr>
        <w:spacing w:after="0" w:line="259" w:lineRule="auto"/>
        <w:ind w:left="221" w:hanging="10"/>
        <w:jc w:val="left"/>
      </w:pPr>
      <w:r>
        <w:rPr>
          <w:u w:val="single" w:color="000000"/>
        </w:rPr>
        <w:t>Метапредметные результаты</w:t>
      </w:r>
      <w:r>
        <w:t xml:space="preserve"> </w:t>
      </w:r>
    </w:p>
    <w:p w:rsidR="00CD2E54" w:rsidRDefault="004C4D89">
      <w:pPr>
        <w:spacing w:after="3" w:line="248" w:lineRule="auto"/>
        <w:ind w:left="-5" w:right="3733" w:hanging="10"/>
      </w:pPr>
      <w:r>
        <w:t xml:space="preserve">Регулятивные универсальные учебные действия Выпускник научится: </w:t>
      </w:r>
    </w:p>
    <w:p w:rsidR="00CD2E54" w:rsidRDefault="004C4D89" w:rsidP="00215558">
      <w:pPr>
        <w:numPr>
          <w:ilvl w:val="0"/>
          <w:numId w:val="50"/>
        </w:numPr>
        <w:spacing w:after="3" w:line="248" w:lineRule="auto"/>
        <w:ind w:right="102" w:hanging="144"/>
      </w:pPr>
      <w:r>
        <w:t xml:space="preserve">самостоятельно определять цели, задавать параметры и критерии, по которым можно определить, что цель достигнута; </w:t>
      </w:r>
    </w:p>
    <w:p w:rsidR="00CD2E54" w:rsidRDefault="004C4D89" w:rsidP="00215558">
      <w:pPr>
        <w:numPr>
          <w:ilvl w:val="0"/>
          <w:numId w:val="50"/>
        </w:numPr>
        <w:spacing w:after="3" w:line="248" w:lineRule="auto"/>
        <w:ind w:right="102" w:hanging="144"/>
      </w:pPr>
      <w:r>
        <w:t xml:space="preserve">оценивать возможные последствия достижения поставленной цели в деятельности, собственной жизни и жизни окружающих людей, основываясь на принципах этики и морали; - ставить и формулировать собственные задачи в образовательной деятельности и жизненных ситуациях; </w:t>
      </w:r>
    </w:p>
    <w:p w:rsidR="00CD2E54" w:rsidRDefault="004C4D89" w:rsidP="00215558">
      <w:pPr>
        <w:numPr>
          <w:ilvl w:val="0"/>
          <w:numId w:val="50"/>
        </w:numPr>
        <w:spacing w:after="3" w:line="248" w:lineRule="auto"/>
        <w:ind w:right="102" w:hanging="144"/>
      </w:pPr>
      <w:r>
        <w:t xml:space="preserve">оценивать ресурсы, в том числе время и другие нематериальные ресурсы, необходимые для достижения поставленной цели; </w:t>
      </w:r>
    </w:p>
    <w:p w:rsidR="00CD2E54" w:rsidRDefault="004C4D89" w:rsidP="00215558">
      <w:pPr>
        <w:numPr>
          <w:ilvl w:val="0"/>
          <w:numId w:val="50"/>
        </w:numPr>
        <w:spacing w:after="3" w:line="248" w:lineRule="auto"/>
        <w:ind w:right="102" w:hanging="144"/>
      </w:pPr>
      <w:r>
        <w:t xml:space="preserve">выбирать путь достижения цели, планировать решение поставленных задач, оптимизируя материальные и нематериальные затраты; </w:t>
      </w:r>
    </w:p>
    <w:p w:rsidR="00CD2E54" w:rsidRDefault="004C4D89" w:rsidP="00215558">
      <w:pPr>
        <w:numPr>
          <w:ilvl w:val="0"/>
          <w:numId w:val="50"/>
        </w:numPr>
        <w:spacing w:after="3" w:line="248" w:lineRule="auto"/>
        <w:ind w:right="102" w:hanging="144"/>
      </w:pPr>
      <w:r>
        <w:t xml:space="preserve">организовывать эффективный поиск ресурсов, необходимых для достижения поставленной цели; </w:t>
      </w:r>
    </w:p>
    <w:p w:rsidR="00CD2E54" w:rsidRDefault="004C4D89" w:rsidP="00215558">
      <w:pPr>
        <w:numPr>
          <w:ilvl w:val="0"/>
          <w:numId w:val="50"/>
        </w:numPr>
        <w:spacing w:after="3" w:line="248" w:lineRule="auto"/>
        <w:ind w:right="102" w:hanging="144"/>
      </w:pPr>
      <w:r>
        <w:t xml:space="preserve">сопоставлять полученный результат деятельности с поставленной заранее целью. </w:t>
      </w:r>
      <w:r>
        <w:rPr>
          <w:u w:val="single" w:color="000000"/>
        </w:rPr>
        <w:t>Познавательные универсальные учебные действия</w:t>
      </w:r>
      <w:r>
        <w:t xml:space="preserve"> Выпускник научится: </w:t>
      </w:r>
    </w:p>
    <w:p w:rsidR="00CD2E54" w:rsidRDefault="004C4D89" w:rsidP="00215558">
      <w:pPr>
        <w:numPr>
          <w:ilvl w:val="0"/>
          <w:numId w:val="50"/>
        </w:numPr>
        <w:spacing w:after="3" w:line="248" w:lineRule="auto"/>
        <w:ind w:right="102" w:hanging="144"/>
      </w:pPr>
      <w:r>
        <w:lastRenderedPageBreak/>
        <w:t xml:space="preserve">искать и находить обобщённые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CD2E54" w:rsidRDefault="004C4D89">
      <w:pPr>
        <w:spacing w:after="3" w:line="248" w:lineRule="auto"/>
        <w:ind w:left="188" w:right="102" w:hanging="10"/>
      </w:pPr>
      <w:r>
        <w:t xml:space="preserve">критически оценивать и интерпретировать информацию с разных позиций, распознавать и </w:t>
      </w:r>
    </w:p>
    <w:p w:rsidR="00CD2E54" w:rsidRDefault="004C4D89">
      <w:pPr>
        <w:spacing w:after="3" w:line="248" w:lineRule="auto"/>
        <w:ind w:left="-5" w:right="102" w:hanging="10"/>
      </w:pPr>
      <w:r>
        <w:t xml:space="preserve">фиксировать противоречия в информационных источниках; </w:t>
      </w:r>
    </w:p>
    <w:p w:rsidR="00CD2E54" w:rsidRDefault="004C4D89" w:rsidP="00215558">
      <w:pPr>
        <w:numPr>
          <w:ilvl w:val="0"/>
          <w:numId w:val="50"/>
        </w:numPr>
        <w:spacing w:after="3" w:line="248" w:lineRule="auto"/>
        <w:ind w:right="102" w:hanging="144"/>
      </w:pPr>
      <w: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 выходить за рамки учебного предмета и осуществлять целенаправленный поиск возможностей для широкого переноса средств и способов действия; </w:t>
      </w:r>
    </w:p>
    <w:p w:rsidR="00CD2E54" w:rsidRDefault="004C4D89" w:rsidP="00215558">
      <w:pPr>
        <w:numPr>
          <w:ilvl w:val="0"/>
          <w:numId w:val="50"/>
        </w:numPr>
        <w:spacing w:after="3" w:line="248" w:lineRule="auto"/>
        <w:ind w:right="102" w:hanging="144"/>
      </w:pPr>
      <w: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CD2E54" w:rsidRDefault="004C4D89" w:rsidP="00215558">
      <w:pPr>
        <w:numPr>
          <w:ilvl w:val="0"/>
          <w:numId w:val="50"/>
        </w:numPr>
        <w:spacing w:after="0" w:line="248" w:lineRule="auto"/>
        <w:ind w:right="102" w:hanging="144"/>
      </w:pPr>
      <w:r>
        <w:t xml:space="preserve">менять и удерживать разные позиции в познавательной деятельности. </w:t>
      </w:r>
      <w:r>
        <w:rPr>
          <w:u w:val="single" w:color="000000"/>
        </w:rPr>
        <w:t xml:space="preserve"> Коммуникативные универсальные учебные действия</w:t>
      </w:r>
      <w:r>
        <w:t xml:space="preserve"> Выпускник научится: </w:t>
      </w:r>
    </w:p>
    <w:p w:rsidR="00CD2E54" w:rsidRDefault="004C4D89" w:rsidP="00215558">
      <w:pPr>
        <w:numPr>
          <w:ilvl w:val="0"/>
          <w:numId w:val="50"/>
        </w:numPr>
        <w:spacing w:after="3" w:line="248" w:lineRule="auto"/>
        <w:ind w:right="102" w:hanging="144"/>
      </w:pPr>
      <w: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CD2E54" w:rsidRDefault="004C4D89" w:rsidP="00215558">
      <w:pPr>
        <w:numPr>
          <w:ilvl w:val="0"/>
          <w:numId w:val="50"/>
        </w:numPr>
        <w:spacing w:after="3" w:line="248" w:lineRule="auto"/>
        <w:ind w:right="102" w:hanging="144"/>
      </w:pPr>
      <w:r>
        <w:t xml:space="preserve">развернуто, логично и точно излагать свою точку зрения с использованием адекватных (устных и письменных) языковых средств; </w:t>
      </w:r>
    </w:p>
    <w:p w:rsidR="00CD2E54" w:rsidRDefault="004C4D89" w:rsidP="00215558">
      <w:pPr>
        <w:numPr>
          <w:ilvl w:val="0"/>
          <w:numId w:val="50"/>
        </w:numPr>
        <w:spacing w:after="34" w:line="248" w:lineRule="auto"/>
        <w:ind w:right="102" w:hanging="144"/>
      </w:pPr>
      <w:r>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CD2E54" w:rsidRDefault="004C4D89">
      <w:pPr>
        <w:spacing w:after="0" w:line="259" w:lineRule="auto"/>
        <w:ind w:left="-5" w:hanging="10"/>
        <w:jc w:val="left"/>
      </w:pPr>
      <w:r>
        <w:rPr>
          <w:u w:val="single" w:color="000000"/>
        </w:rPr>
        <w:t xml:space="preserve"> Обучающийся научится:</w:t>
      </w:r>
      <w:r>
        <w:t xml:space="preserve"> </w:t>
      </w:r>
    </w:p>
    <w:p w:rsidR="00CD2E54" w:rsidRDefault="004C4D89" w:rsidP="00215558">
      <w:pPr>
        <w:numPr>
          <w:ilvl w:val="0"/>
          <w:numId w:val="50"/>
        </w:numPr>
        <w:spacing w:after="3" w:line="248" w:lineRule="auto"/>
        <w:ind w:right="102" w:hanging="144"/>
      </w:pPr>
      <w:r>
        <w:t xml:space="preserve">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CD2E54" w:rsidRDefault="004C4D89" w:rsidP="00215558">
      <w:pPr>
        <w:numPr>
          <w:ilvl w:val="0"/>
          <w:numId w:val="50"/>
        </w:numPr>
        <w:spacing w:after="3" w:line="248" w:lineRule="auto"/>
        <w:ind w:right="102" w:hanging="144"/>
      </w:pPr>
      <w:r>
        <w:t xml:space="preserve">выбирать и использовать методы, релевантные рассматриваемой проблеме; </w:t>
      </w:r>
    </w:p>
    <w:p w:rsidR="00CD2E54" w:rsidRDefault="004C4D89" w:rsidP="00215558">
      <w:pPr>
        <w:numPr>
          <w:ilvl w:val="0"/>
          <w:numId w:val="50"/>
        </w:numPr>
        <w:spacing w:after="3" w:line="248" w:lineRule="auto"/>
        <w:ind w:right="102" w:hanging="144"/>
      </w:pPr>
      <w:r>
        <w:t xml:space="preserve">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CD2E54" w:rsidRDefault="004C4D89" w:rsidP="00215558">
      <w:pPr>
        <w:numPr>
          <w:ilvl w:val="0"/>
          <w:numId w:val="50"/>
        </w:numPr>
        <w:spacing w:after="32" w:line="248" w:lineRule="auto"/>
        <w:ind w:right="102" w:hanging="144"/>
      </w:pPr>
      <w:r>
        <w:t xml:space="preserve">использовать такие методы и приёмы, как наблюдение, постановка проблемы, выдвижение гипотезы, эксперимент, моделирование, </w:t>
      </w:r>
    </w:p>
    <w:p w:rsidR="00CD2E54" w:rsidRDefault="004C4D89" w:rsidP="00215558">
      <w:pPr>
        <w:numPr>
          <w:ilvl w:val="0"/>
          <w:numId w:val="50"/>
        </w:numPr>
        <w:spacing w:after="3" w:line="248" w:lineRule="auto"/>
        <w:ind w:right="102" w:hanging="144"/>
      </w:pPr>
      <w:r>
        <w:t xml:space="preserve">использование математических моделей, теоретическое обоснование, установление границ применимости модели/теории; </w:t>
      </w:r>
    </w:p>
    <w:p w:rsidR="00CD2E54" w:rsidRDefault="004C4D89" w:rsidP="00215558">
      <w:pPr>
        <w:numPr>
          <w:ilvl w:val="0"/>
          <w:numId w:val="50"/>
        </w:numPr>
        <w:spacing w:after="3" w:line="248" w:lineRule="auto"/>
        <w:ind w:right="102" w:hanging="144"/>
      </w:pPr>
      <w:r>
        <w:t xml:space="preserve">использовать некоторые методы получения знаний, характерные для социальных и исторических наук: постановка проблемы, опрос, описание, сравнительное историческое описание, объяснение, использование статистических данных, интерпретация фактов; </w:t>
      </w:r>
    </w:p>
    <w:p w:rsidR="00CD2E54" w:rsidRDefault="004C4D89" w:rsidP="00215558">
      <w:pPr>
        <w:numPr>
          <w:ilvl w:val="0"/>
          <w:numId w:val="50"/>
        </w:numPr>
        <w:spacing w:after="3" w:line="248" w:lineRule="auto"/>
        <w:ind w:right="102" w:hanging="144"/>
      </w:pPr>
      <w:r>
        <w:t xml:space="preserve">ясно, логично и точно излагать свою точку зрения, использовать языковые средства, адекватные обсуждаемой проблеме; </w:t>
      </w:r>
    </w:p>
    <w:p w:rsidR="00CD2E54" w:rsidRDefault="004C4D89" w:rsidP="00215558">
      <w:pPr>
        <w:numPr>
          <w:ilvl w:val="0"/>
          <w:numId w:val="50"/>
        </w:numPr>
        <w:spacing w:after="3" w:line="248" w:lineRule="auto"/>
        <w:ind w:right="102" w:hanging="144"/>
      </w:pPr>
      <w:r>
        <w:t xml:space="preserve">отличать факты от суждений, мнений и оценок, критически относиться к суждениям, мнениям, оценкам, реконструировать их основания; </w:t>
      </w:r>
    </w:p>
    <w:p w:rsidR="00CD2E54" w:rsidRDefault="004C4D89" w:rsidP="00215558">
      <w:pPr>
        <w:numPr>
          <w:ilvl w:val="0"/>
          <w:numId w:val="50"/>
        </w:numPr>
        <w:spacing w:after="3" w:line="248" w:lineRule="auto"/>
        <w:ind w:right="102" w:hanging="144"/>
      </w:pPr>
      <w: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CD2E54" w:rsidRDefault="004C4D89" w:rsidP="00215558">
      <w:pPr>
        <w:numPr>
          <w:ilvl w:val="0"/>
          <w:numId w:val="50"/>
        </w:numPr>
        <w:spacing w:after="3" w:line="248" w:lineRule="auto"/>
        <w:ind w:right="102" w:hanging="144"/>
      </w:pPr>
      <w:r>
        <w:t xml:space="preserve">самостоятельно планировать и выполнять учебное исследование, учебный и социальный проекты; </w:t>
      </w:r>
    </w:p>
    <w:p w:rsidR="00CD2E54" w:rsidRDefault="004C4D89" w:rsidP="00215558">
      <w:pPr>
        <w:numPr>
          <w:ilvl w:val="0"/>
          <w:numId w:val="50"/>
        </w:numPr>
        <w:spacing w:after="3" w:line="248" w:lineRule="auto"/>
        <w:ind w:right="102" w:hanging="144"/>
      </w:pPr>
      <w:r>
        <w:t xml:space="preserve">использовать догадку, озарение, интуицию; </w:t>
      </w:r>
    </w:p>
    <w:p w:rsidR="00CD2E54" w:rsidRDefault="004C4D89" w:rsidP="00215558">
      <w:pPr>
        <w:numPr>
          <w:ilvl w:val="0"/>
          <w:numId w:val="50"/>
        </w:numPr>
        <w:spacing w:after="3" w:line="248" w:lineRule="auto"/>
        <w:ind w:right="102" w:hanging="144"/>
      </w:pPr>
      <w:r>
        <w:t xml:space="preserve">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CD2E54" w:rsidRDefault="004C4D89" w:rsidP="00215558">
      <w:pPr>
        <w:numPr>
          <w:ilvl w:val="0"/>
          <w:numId w:val="50"/>
        </w:numPr>
        <w:spacing w:after="3" w:line="248" w:lineRule="auto"/>
        <w:ind w:right="102" w:hanging="144"/>
      </w:pPr>
      <w:r>
        <w:t xml:space="preserve">использовать некоторые приёмы художественного познания мира: целостное отображение мира, образность, художественный вымысел, органическое единство; </w:t>
      </w:r>
    </w:p>
    <w:p w:rsidR="00CD2E54" w:rsidRDefault="004C4D89" w:rsidP="00215558">
      <w:pPr>
        <w:numPr>
          <w:ilvl w:val="0"/>
          <w:numId w:val="50"/>
        </w:numPr>
        <w:spacing w:after="3" w:line="248" w:lineRule="auto"/>
        <w:ind w:right="102" w:hanging="144"/>
      </w:pPr>
      <w:r>
        <w:lastRenderedPageBreak/>
        <w:t xml:space="preserve">целенаправленно и осознанно развивать свои коммуникативные способности, осваивать новые языковые средства; </w:t>
      </w:r>
    </w:p>
    <w:p w:rsidR="00CD2E54" w:rsidRDefault="004C4D89" w:rsidP="00215558">
      <w:pPr>
        <w:numPr>
          <w:ilvl w:val="0"/>
          <w:numId w:val="50"/>
        </w:numPr>
        <w:spacing w:after="43" w:line="248" w:lineRule="auto"/>
        <w:ind w:right="102" w:hanging="144"/>
      </w:pPr>
      <w:r>
        <w:t xml:space="preserve">осознавать свою ответственность за достоверность полученных знаний, за качество выполненного проекта. </w:t>
      </w:r>
    </w:p>
    <w:p w:rsidR="00CD2E54" w:rsidRDefault="004C4D89">
      <w:pPr>
        <w:pStyle w:val="2"/>
        <w:ind w:left="1086" w:right="1067"/>
      </w:pPr>
      <w:r>
        <w:t xml:space="preserve">Содержание учебного курса </w:t>
      </w:r>
    </w:p>
    <w:p w:rsidR="00CD2E54" w:rsidRDefault="004C4D89">
      <w:pPr>
        <w:ind w:left="245" w:right="15"/>
      </w:pPr>
      <w:r>
        <w:t xml:space="preserve">Введение. </w:t>
      </w:r>
    </w:p>
    <w:p w:rsidR="00CD2E54" w:rsidRDefault="004C4D89">
      <w:pPr>
        <w:ind w:left="240" w:right="15" w:firstLine="629"/>
      </w:pPr>
      <w:r>
        <w:t xml:space="preserve">Проект как тип деятельности проектная культура. Анализ итогов проектов 10 класса. Виды проектов: практико-ориентированный, исследовательский, информационный, творческий, ролевой. Знакомство с примерами детских проектов. Планирование проекта. Формы продуктов проектной деятельности и презентация проекта. Методология и технология проектной деятельности. </w:t>
      </w:r>
    </w:p>
    <w:p w:rsidR="00CD2E54" w:rsidRDefault="004C4D89">
      <w:pPr>
        <w:ind w:left="245" w:right="15"/>
      </w:pPr>
      <w:r>
        <w:t xml:space="preserve">Мониторинг проекта. </w:t>
      </w:r>
    </w:p>
    <w:p w:rsidR="00CD2E54" w:rsidRDefault="004C4D89">
      <w:pPr>
        <w:ind w:left="245" w:right="15"/>
      </w:pPr>
      <w:r>
        <w:t xml:space="preserve">         Определение темы, уточнение целей, определение проблемы, исходного положения. Анализ проблемы. Определение источников информации. Постановка задач и выбор критериев оценки результатов. Сбор и уточнение информации. Обсуждение альтернатив («мозговой штурм»). Выбор оптимального варианта. Уточнение планов деятельности. Выполнение проекта. Рассмотрение текста с точки зрения его структуры. Расчет календарного графика проектной деятельности. Работа с научной литературой. Работа в сети Интернет. Оформление и систематизация материалов. Способы и формы представления данных. Компьютерная обработка данных исследования. Библиография, справочная литература, каталоги. Оформление таблиц, рисунков и иллюстрированных плакатов, ссылок, сносок, списка литературы. Подготовка к публичной защите проекта. </w:t>
      </w:r>
    </w:p>
    <w:p w:rsidR="00CD2E54" w:rsidRDefault="004C4D89">
      <w:pPr>
        <w:ind w:left="245" w:right="15"/>
      </w:pPr>
      <w:r>
        <w:t xml:space="preserve">        Управление завершением проектов, курсовых и исследовательских работ </w:t>
      </w:r>
    </w:p>
    <w:p w:rsidR="00CD2E54" w:rsidRDefault="004C4D89">
      <w:pPr>
        <w:ind w:left="245" w:right="15"/>
      </w:pPr>
      <w:r>
        <w:t xml:space="preserve">Основные процессы исполнения, контроля и завершения проекта, курсовых работ. </w:t>
      </w:r>
    </w:p>
    <w:p w:rsidR="00CD2E54" w:rsidRDefault="004C4D89">
      <w:pPr>
        <w:ind w:left="245" w:right="15"/>
      </w:pPr>
      <w:r>
        <w:t xml:space="preserve">Мониторинг выполняемых работ и методы контроля исполнения. Критерии контроля. Компьютерная обработка данных исследования, проекта и курсовых работ. Управление завершением проекта, курсовых работ. Корректирование критериев оценки продуктов проекта и защиты проекта, курсовых работ.    Организационно- консультативные занятия. Промежуточные отчеты учащихся, обсуждение альтернатив, возникших в ходе выполнения проекта. Предзащита проекта. Доработка проекта с учетом замечаний и предложений. </w:t>
      </w:r>
    </w:p>
    <w:p w:rsidR="00CD2E54" w:rsidRDefault="004C4D89">
      <w:pPr>
        <w:ind w:left="245" w:right="15"/>
      </w:pPr>
      <w:r>
        <w:t xml:space="preserve">          Публичная защита результатов проектной деятельности  </w:t>
      </w:r>
    </w:p>
    <w:p w:rsidR="00CD2E54" w:rsidRDefault="004C4D89">
      <w:pPr>
        <w:ind w:left="245" w:right="15"/>
      </w:pPr>
      <w:r>
        <w:t xml:space="preserve">Публичная защита результатов проектной деятельности, курсовых работ. Рефлексия проектной деятельности. </w:t>
      </w:r>
    </w:p>
    <w:p w:rsidR="00CD2E54" w:rsidRDefault="004C4D89">
      <w:pPr>
        <w:ind w:left="245" w:right="15"/>
      </w:pPr>
      <w:r>
        <w:t xml:space="preserve">         Рефлексия проектной деятельности  </w:t>
      </w:r>
    </w:p>
    <w:p w:rsidR="00CD2E54" w:rsidRDefault="004C4D89">
      <w:pPr>
        <w:ind w:left="245" w:right="15"/>
      </w:pPr>
      <w:r>
        <w:t xml:space="preserve">Рефлексия проектной деятельности. Экспертиза действий и движения в проекте. Индивидуальный прогресс. Подведение итогов, анализ выполненной работы. </w:t>
      </w:r>
    </w:p>
    <w:p w:rsidR="00CD2E54" w:rsidRDefault="004C4D89">
      <w:pPr>
        <w:spacing w:after="0" w:line="259" w:lineRule="auto"/>
        <w:ind w:left="240" w:firstLine="0"/>
        <w:jc w:val="left"/>
      </w:pPr>
      <w:r>
        <w:t xml:space="preserve"> </w:t>
      </w:r>
    </w:p>
    <w:p w:rsidR="00CD2E54" w:rsidRDefault="004C4D89" w:rsidP="00CF7755">
      <w:pPr>
        <w:spacing w:after="28" w:line="259" w:lineRule="auto"/>
        <w:ind w:left="240" w:firstLine="0"/>
        <w:jc w:val="left"/>
      </w:pPr>
      <w:r>
        <w:t xml:space="preserve"> </w:t>
      </w:r>
    </w:p>
    <w:p w:rsidR="00CD2E54" w:rsidRDefault="00CD2E54">
      <w:pPr>
        <w:sectPr w:rsidR="00CD2E54">
          <w:headerReference w:type="even" r:id="rId241"/>
          <w:headerReference w:type="default" r:id="rId242"/>
          <w:footerReference w:type="even" r:id="rId243"/>
          <w:footerReference w:type="default" r:id="rId244"/>
          <w:headerReference w:type="first" r:id="rId245"/>
          <w:footerReference w:type="first" r:id="rId246"/>
          <w:footnotePr>
            <w:numRestart w:val="eachPage"/>
          </w:footnotePr>
          <w:pgSz w:w="11904" w:h="16382"/>
          <w:pgMar w:top="765" w:right="693" w:bottom="1211" w:left="1037" w:header="720" w:footer="714" w:gutter="0"/>
          <w:cols w:space="720"/>
        </w:sectPr>
      </w:pPr>
    </w:p>
    <w:p w:rsidR="00CD2E54" w:rsidRDefault="004C4D89">
      <w:pPr>
        <w:spacing w:after="0" w:line="259" w:lineRule="auto"/>
        <w:ind w:left="0" w:firstLine="0"/>
        <w:jc w:val="left"/>
      </w:pPr>
      <w:r>
        <w:rPr>
          <w:rFonts w:ascii="Calibri" w:eastAsia="Calibri" w:hAnsi="Calibri" w:cs="Calibri"/>
        </w:rPr>
        <w:lastRenderedPageBreak/>
        <w:t xml:space="preserve"> </w:t>
      </w:r>
    </w:p>
    <w:p w:rsidR="00CD2E54" w:rsidRDefault="004C4D89">
      <w:pPr>
        <w:spacing w:after="29" w:line="259" w:lineRule="auto"/>
        <w:ind w:left="0" w:firstLine="0"/>
        <w:jc w:val="left"/>
      </w:pPr>
      <w:r>
        <w:rPr>
          <w:b/>
        </w:rPr>
        <w:t xml:space="preserve"> </w:t>
      </w:r>
    </w:p>
    <w:p w:rsidR="00CD2E54" w:rsidRDefault="004C4D89">
      <w:pPr>
        <w:spacing w:after="5" w:line="271" w:lineRule="auto"/>
        <w:ind w:left="1086" w:hanging="10"/>
      </w:pPr>
      <w:r>
        <w:rPr>
          <w:b/>
        </w:rPr>
        <w:t xml:space="preserve">2.2 ПРОГРАММА РАЗВИТИЯ УНИВЕРСАЛЬНЫХ УЧЕБНЫХ ДЕЙСТВИЙ </w:t>
      </w:r>
    </w:p>
    <w:p w:rsidR="00CD2E54" w:rsidRDefault="004C4D89">
      <w:pPr>
        <w:pStyle w:val="2"/>
        <w:ind w:left="1086" w:right="1125"/>
      </w:pPr>
      <w:r>
        <w:t xml:space="preserve">Пояснительная записка </w:t>
      </w:r>
    </w:p>
    <w:p w:rsidR="00CD2E54" w:rsidRDefault="004C4D89">
      <w:pPr>
        <w:ind w:left="-5" w:right="15"/>
      </w:pPr>
      <w:r>
        <w:t xml:space="preserve">      Программа развития универсальных учебных действий (УУД) обучающихся на уровне СОО МАО</w:t>
      </w:r>
      <w:r w:rsidR="009F30DB">
        <w:t xml:space="preserve">У Андреевской СОШ </w:t>
      </w:r>
      <w:r>
        <w:t xml:space="preserve"> составлена в соответствии с нормативными документами: </w:t>
      </w:r>
    </w:p>
    <w:p w:rsidR="00CD2E54" w:rsidRDefault="004C4D89" w:rsidP="00215558">
      <w:pPr>
        <w:numPr>
          <w:ilvl w:val="0"/>
          <w:numId w:val="51"/>
        </w:numPr>
        <w:ind w:right="15" w:hanging="706"/>
      </w:pPr>
      <w:r>
        <w:t xml:space="preserve">Федеральным законом от 29.12.2012 № 273-ФЗ «Об образовании в Российской Федерации»; </w:t>
      </w:r>
    </w:p>
    <w:p w:rsidR="00CD2E54" w:rsidRDefault="004C4D89" w:rsidP="00215558">
      <w:pPr>
        <w:numPr>
          <w:ilvl w:val="0"/>
          <w:numId w:val="51"/>
        </w:numPr>
        <w:ind w:right="15" w:hanging="706"/>
      </w:pPr>
      <w:r>
        <w:t xml:space="preserve">приказом Минпросвещения России от 17.05.2012 № 413 «Об утверждении федерального государственного образовательного стандарта среднего общего образования»; </w:t>
      </w:r>
    </w:p>
    <w:p w:rsidR="00CD2E54" w:rsidRDefault="004C4D89" w:rsidP="00215558">
      <w:pPr>
        <w:numPr>
          <w:ilvl w:val="0"/>
          <w:numId w:val="51"/>
        </w:numPr>
        <w:ind w:right="15" w:hanging="706"/>
      </w:pPr>
      <w:r>
        <w:t xml:space="preserve">приказом Минпросвещения России от 18.05.2023 № 371 «Об утверждении федеральной образовательной программы среднего общего образования»; </w:t>
      </w:r>
    </w:p>
    <w:p w:rsidR="00CD2E54" w:rsidRDefault="004C4D89" w:rsidP="00215558">
      <w:pPr>
        <w:numPr>
          <w:ilvl w:val="0"/>
          <w:numId w:val="51"/>
        </w:numPr>
        <w:ind w:right="15" w:hanging="706"/>
      </w:pPr>
      <w:r>
        <w:t>положением об организации исследовательской и проектной д</w:t>
      </w:r>
      <w:r w:rsidR="009F30DB">
        <w:t>еятельности в МАОУ Андреевской СОШ.</w:t>
      </w:r>
      <w:r>
        <w:t xml:space="preserve"> </w:t>
      </w:r>
    </w:p>
    <w:p w:rsidR="00CD2E54" w:rsidRDefault="004C4D89">
      <w:pPr>
        <w:ind w:left="-5" w:right="15"/>
      </w:pPr>
      <w:r>
        <w:t xml:space="preserve">Универсальные учебные действия трактуются во ФГОС СОО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среднего общего образования. </w:t>
      </w:r>
    </w:p>
    <w:p w:rsidR="00CD2E54" w:rsidRDefault="004C4D89">
      <w:pPr>
        <w:ind w:left="-5" w:right="15"/>
      </w:pPr>
      <w:r>
        <w:t xml:space="preserve">В соответствии с ФГОС СОО программа формирования УУД содержит: </w:t>
      </w:r>
    </w:p>
    <w:p w:rsidR="00CD2E54" w:rsidRDefault="004C4D89" w:rsidP="00215558">
      <w:pPr>
        <w:numPr>
          <w:ilvl w:val="0"/>
          <w:numId w:val="51"/>
        </w:numPr>
        <w:ind w:right="15" w:hanging="706"/>
      </w:pPr>
      <w: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 </w:t>
      </w:r>
    </w:p>
    <w:p w:rsidR="00CD2E54" w:rsidRDefault="004C4D89" w:rsidP="00215558">
      <w:pPr>
        <w:numPr>
          <w:ilvl w:val="0"/>
          <w:numId w:val="51"/>
        </w:numPr>
        <w:ind w:right="15" w:hanging="706"/>
      </w:pPr>
      <w: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p>
    <w:p w:rsidR="00CD2E54" w:rsidRDefault="004C4D89" w:rsidP="00215558">
      <w:pPr>
        <w:numPr>
          <w:ilvl w:val="0"/>
          <w:numId w:val="51"/>
        </w:numPr>
        <w:ind w:right="15" w:hanging="706"/>
      </w:pPr>
      <w:r>
        <w:t xml:space="preserve">типовые задачи по формированию универсальных учебных действий; </w:t>
      </w:r>
    </w:p>
    <w:p w:rsidR="00CD2E54" w:rsidRDefault="004C4D89" w:rsidP="00215558">
      <w:pPr>
        <w:numPr>
          <w:ilvl w:val="0"/>
          <w:numId w:val="51"/>
        </w:numPr>
        <w:ind w:right="15" w:hanging="706"/>
      </w:pPr>
      <w:r>
        <w:t xml:space="preserve">описание </w:t>
      </w:r>
      <w:r>
        <w:tab/>
        <w:t xml:space="preserve">особенностей </w:t>
      </w:r>
      <w:r>
        <w:tab/>
        <w:t xml:space="preserve">учебно-исследовательской </w:t>
      </w:r>
      <w:r>
        <w:tab/>
        <w:t xml:space="preserve">и </w:t>
      </w:r>
      <w:r>
        <w:tab/>
        <w:t xml:space="preserve">проектной </w:t>
      </w:r>
      <w:r>
        <w:tab/>
        <w:t xml:space="preserve">деятельности обучающихся; </w:t>
      </w:r>
    </w:p>
    <w:p w:rsidR="00CD2E54" w:rsidRDefault="004C4D89" w:rsidP="00215558">
      <w:pPr>
        <w:numPr>
          <w:ilvl w:val="0"/>
          <w:numId w:val="51"/>
        </w:numPr>
        <w:ind w:right="15" w:hanging="706"/>
      </w:pPr>
      <w:r>
        <w:t xml:space="preserve">описание основных направлений учебно-исследовательской и проектной деятельности обучающихся; </w:t>
      </w:r>
    </w:p>
    <w:p w:rsidR="00CD2E54" w:rsidRDefault="004C4D89" w:rsidP="00215558">
      <w:pPr>
        <w:numPr>
          <w:ilvl w:val="0"/>
          <w:numId w:val="51"/>
        </w:numPr>
        <w:ind w:right="15" w:hanging="706"/>
      </w:pPr>
      <w:r>
        <w:t xml:space="preserve">планируемые результаты учебно-исследовательской и проектной деятельности обучающихся в рамках урочной и внеурочной деятельности; </w:t>
      </w:r>
    </w:p>
    <w:p w:rsidR="00CD2E54" w:rsidRDefault="004C4D89" w:rsidP="00215558">
      <w:pPr>
        <w:numPr>
          <w:ilvl w:val="0"/>
          <w:numId w:val="51"/>
        </w:numPr>
        <w:ind w:right="15" w:hanging="706"/>
      </w:pPr>
      <w:r>
        <w:t xml:space="preserve">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w:t>
      </w:r>
    </w:p>
    <w:p w:rsidR="00CD2E54" w:rsidRDefault="004C4D89" w:rsidP="00215558">
      <w:pPr>
        <w:numPr>
          <w:ilvl w:val="0"/>
          <w:numId w:val="51"/>
        </w:numPr>
        <w:ind w:right="15" w:hanging="706"/>
      </w:pPr>
      <w:r>
        <w:t xml:space="preserve">методику и инструментарий оценки успешности освоения и применения обучающимися универсальных учебных действий. </w:t>
      </w:r>
    </w:p>
    <w:p w:rsidR="00CD2E54" w:rsidRDefault="004C4D89">
      <w:pPr>
        <w:ind w:left="-5" w:right="15"/>
      </w:pPr>
      <w:r>
        <w:t xml:space="preserve">Программа развития УУД на уровне СОО составлена в соответствии с Федеральной образовательной программой среднего общего образования и включает три раздела: </w:t>
      </w:r>
    </w:p>
    <w:p w:rsidR="00CD2E54" w:rsidRDefault="004C4D89" w:rsidP="00215558">
      <w:pPr>
        <w:numPr>
          <w:ilvl w:val="0"/>
          <w:numId w:val="51"/>
        </w:numPr>
        <w:ind w:right="15" w:hanging="706"/>
      </w:pPr>
      <w:r>
        <w:t xml:space="preserve">целевой; </w:t>
      </w:r>
    </w:p>
    <w:p w:rsidR="00CD2E54" w:rsidRDefault="004C4D89" w:rsidP="00215558">
      <w:pPr>
        <w:numPr>
          <w:ilvl w:val="0"/>
          <w:numId w:val="51"/>
        </w:numPr>
        <w:ind w:right="15" w:hanging="706"/>
      </w:pPr>
      <w:r>
        <w:t xml:space="preserve">содержательный; </w:t>
      </w:r>
    </w:p>
    <w:p w:rsidR="00CD2E54" w:rsidRDefault="004C4D89" w:rsidP="00215558">
      <w:pPr>
        <w:numPr>
          <w:ilvl w:val="0"/>
          <w:numId w:val="51"/>
        </w:numPr>
        <w:ind w:right="15" w:hanging="706"/>
      </w:pPr>
      <w:r>
        <w:t xml:space="preserve">организационный. </w:t>
      </w:r>
    </w:p>
    <w:p w:rsidR="00CD2E54" w:rsidRDefault="004C4D89">
      <w:pPr>
        <w:spacing w:after="5" w:line="271" w:lineRule="auto"/>
        <w:ind w:left="720" w:hanging="10"/>
      </w:pPr>
      <w:r>
        <w:rPr>
          <w:b/>
        </w:rPr>
        <w:t>2.2.1 Целевой раздел.</w:t>
      </w:r>
      <w:r>
        <w:t xml:space="preserve"> </w:t>
      </w:r>
    </w:p>
    <w:p w:rsidR="00CD2E54" w:rsidRDefault="004C4D89">
      <w:pPr>
        <w:ind w:left="-10" w:right="15" w:firstLine="710"/>
      </w:pPr>
      <w:r>
        <w:lastRenderedPageBreak/>
        <w:t xml:space="preserve"> На уровне среднего общего</w:t>
      </w:r>
      <w:r w:rsidR="009F30DB">
        <w:t xml:space="preserve"> образования в МАОУ Андреевской СОШ</w:t>
      </w:r>
      <w:r>
        <w:t xml:space="preserve"> продолжается формирование универсальных учебных действий (далее – УУД), систематизированный комплекс которых закреплен во ФГОС СОО. </w:t>
      </w:r>
    </w:p>
    <w:p w:rsidR="00CD2E54" w:rsidRDefault="004C4D89">
      <w:pPr>
        <w:ind w:left="-10" w:right="15" w:firstLine="710"/>
      </w:pPr>
      <w:r>
        <w:t xml:space="preserve">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CD2E54" w:rsidRDefault="004C4D89">
      <w:pPr>
        <w:ind w:left="-10" w:right="15" w:firstLine="710"/>
      </w:pPr>
      <w: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CD2E54" w:rsidRDefault="004C4D89">
      <w:pPr>
        <w:ind w:left="715" w:right="15"/>
      </w:pPr>
      <w:r>
        <w:t xml:space="preserve">Программа развития УУД направлена: </w:t>
      </w:r>
    </w:p>
    <w:p w:rsidR="00CD2E54" w:rsidRDefault="004C4D89" w:rsidP="00215558">
      <w:pPr>
        <w:numPr>
          <w:ilvl w:val="0"/>
          <w:numId w:val="52"/>
        </w:numPr>
        <w:spacing w:after="30" w:line="251" w:lineRule="auto"/>
        <w:ind w:right="15" w:firstLine="710"/>
      </w:pPr>
      <w:r>
        <w:t xml:space="preserve">на реализацию требований Стандарта к личностным и метапредметным </w:t>
      </w:r>
    </w:p>
    <w:p w:rsidR="00CD2E54" w:rsidRDefault="004C4D89">
      <w:pPr>
        <w:ind w:left="-5" w:right="15"/>
      </w:pPr>
      <w:r>
        <w:t xml:space="preserve">результатам освоения основной образовательной программы; </w:t>
      </w:r>
    </w:p>
    <w:p w:rsidR="00CD2E54" w:rsidRDefault="004C4D89" w:rsidP="00215558">
      <w:pPr>
        <w:numPr>
          <w:ilvl w:val="0"/>
          <w:numId w:val="52"/>
        </w:numPr>
        <w:ind w:right="15" w:firstLine="710"/>
      </w:pPr>
      <w:r>
        <w:t xml:space="preserve">повышение эффективности освоения обучающимися основной образовательной программы, а также усвоения знаний и учебных действий; </w:t>
      </w:r>
    </w:p>
    <w:p w:rsidR="00CD2E54" w:rsidRDefault="004C4D89" w:rsidP="00215558">
      <w:pPr>
        <w:numPr>
          <w:ilvl w:val="0"/>
          <w:numId w:val="52"/>
        </w:numPr>
        <w:ind w:right="15" w:firstLine="710"/>
      </w:pPr>
      <w: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CD2E54" w:rsidRDefault="004C4D89" w:rsidP="00215558">
      <w:pPr>
        <w:numPr>
          <w:ilvl w:val="0"/>
          <w:numId w:val="52"/>
        </w:numPr>
        <w:ind w:right="15" w:firstLine="710"/>
      </w:pPr>
      <w:r>
        <w:t xml:space="preserve">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 </w:t>
      </w:r>
    </w:p>
    <w:p w:rsidR="00CD2E54" w:rsidRDefault="004C4D89" w:rsidP="00215558">
      <w:pPr>
        <w:numPr>
          <w:ilvl w:val="0"/>
          <w:numId w:val="52"/>
        </w:numPr>
        <w:ind w:right="15" w:firstLine="710"/>
      </w:pPr>
      <w:r>
        <w:t xml:space="preserve">обеспечение умения школьников учиться, дальнейшее развитие способности к самосовершенствованию и саморазвитию, а также на реализацию системно-деятельностного подхода, положенного в основу ФГОС СОО, и развивающего потенциала общего образования. </w:t>
      </w:r>
    </w:p>
    <w:p w:rsidR="00CD2E54" w:rsidRDefault="004C4D89">
      <w:pPr>
        <w:ind w:left="715" w:right="15"/>
      </w:pPr>
      <w:r>
        <w:t xml:space="preserve"> Программа формирования УУД призвана обеспечить: </w:t>
      </w:r>
    </w:p>
    <w:p w:rsidR="00CD2E54" w:rsidRDefault="004C4D89">
      <w:pPr>
        <w:ind w:left="715" w:right="15"/>
      </w:pPr>
      <w:r>
        <w:t xml:space="preserve">развитие у обучающихся способности к самопознанию, саморазвитию и </w:t>
      </w:r>
    </w:p>
    <w:p w:rsidR="00CD2E54" w:rsidRDefault="004C4D89">
      <w:pPr>
        <w:ind w:left="-5" w:right="231"/>
      </w:pPr>
      <w:r>
        <w:lastRenderedPageBreak/>
        <w:t xml:space="preserve">самоопределению; формирование личностных ценностно-смысловых ориентиров и установок, системы значимых социальных и межличностных отношений; формирование умений самостоятельного планирования и осуществления учебной </w:t>
      </w:r>
    </w:p>
    <w:p w:rsidR="00CD2E54" w:rsidRDefault="004C4D89">
      <w:pPr>
        <w:ind w:left="-5" w:right="15"/>
      </w:pPr>
      <w:r>
        <w:t xml:space="preserve">деятельности и организации учебного сотрудничества с педагогами  и сверстниками; повышение эффективности усвоения обучающимися знаний и учебных действий, </w:t>
      </w:r>
    </w:p>
    <w:p w:rsidR="00CD2E54" w:rsidRDefault="004C4D89">
      <w:pPr>
        <w:ind w:left="-5" w:right="15"/>
      </w:pPr>
      <w:r>
        <w:t xml:space="preserve">формирование научного типа мышления, компетентностей в предметных областях, учебноисследовательской, проектной, социальной деятельности; создание условий для интеграции урочных и внеурочных форм учебно-исследовательской </w:t>
      </w:r>
    </w:p>
    <w:p w:rsidR="00CD2E54" w:rsidRDefault="004C4D89">
      <w:pPr>
        <w:ind w:left="700" w:right="15" w:hanging="710"/>
      </w:pPr>
      <w:r>
        <w:t>и проектной деятельности обучающихся; формирование навыков участия в различных формах организации учебно-</w:t>
      </w:r>
    </w:p>
    <w:p w:rsidR="00CD2E54" w:rsidRDefault="004C4D89">
      <w:pPr>
        <w:ind w:left="-5" w:right="15"/>
      </w:pPr>
      <w:r>
        <w:t xml:space="preserve">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 формирование и развитие компетенций обучающихся в области использования ИКТ, </w:t>
      </w:r>
    </w:p>
    <w:p w:rsidR="00CD2E54" w:rsidRDefault="004C4D89">
      <w:pPr>
        <w:ind w:left="-5" w:right="15"/>
      </w:pPr>
      <w:r>
        <w:t xml:space="preserve">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w:t>
      </w:r>
    </w:p>
    <w:p w:rsidR="00CD2E54" w:rsidRDefault="004C4D89">
      <w:pPr>
        <w:ind w:left="700" w:right="600" w:hanging="710"/>
      </w:pPr>
      <w:r>
        <w:t xml:space="preserve">ИКТ; формирование знаний и навыков в области финансовой грамотности  и устойчивого </w:t>
      </w:r>
    </w:p>
    <w:p w:rsidR="00CD2E54" w:rsidRDefault="004C4D89">
      <w:pPr>
        <w:ind w:left="-5" w:right="15"/>
      </w:pPr>
      <w:r>
        <w:t xml:space="preserve">развития общества. </w:t>
      </w:r>
    </w:p>
    <w:p w:rsidR="00CD2E54" w:rsidRDefault="004C4D89">
      <w:pPr>
        <w:ind w:left="715" w:right="15"/>
      </w:pPr>
      <w:r>
        <w:t xml:space="preserve">возможность практического использования приобретенных обучающимися </w:t>
      </w:r>
    </w:p>
    <w:p w:rsidR="00CD2E54" w:rsidRDefault="004C4D89">
      <w:pPr>
        <w:ind w:left="700" w:right="15" w:hanging="710"/>
      </w:pPr>
      <w:r>
        <w:t xml:space="preserve">коммуникативных навыков, навыков целеполагания, планирования и самоконтроля; подготовку к осознанному выбору дальнейшего образования и профессиональной </w:t>
      </w:r>
    </w:p>
    <w:p w:rsidR="00CD2E54" w:rsidRDefault="004C4D89">
      <w:pPr>
        <w:ind w:left="-5" w:right="15"/>
      </w:pPr>
      <w:r>
        <w:t xml:space="preserve">деятельности. </w:t>
      </w:r>
    </w:p>
    <w:p w:rsidR="00CD2E54" w:rsidRDefault="004C4D89">
      <w:pPr>
        <w:spacing w:after="0" w:line="259" w:lineRule="auto"/>
        <w:ind w:left="720" w:hanging="10"/>
        <w:jc w:val="left"/>
      </w:pPr>
      <w:r>
        <w:rPr>
          <w:b/>
          <w:u w:val="single" w:color="000000"/>
        </w:rPr>
        <w:t>2.2.2   Содержательный раздел.</w:t>
      </w:r>
      <w:r>
        <w:rPr>
          <w:b/>
        </w:rPr>
        <w:t xml:space="preserve"> </w:t>
      </w:r>
    </w:p>
    <w:p w:rsidR="00CD2E54" w:rsidRDefault="004C4D89">
      <w:pPr>
        <w:ind w:left="-5" w:right="15"/>
      </w:pPr>
      <w:r>
        <w:t xml:space="preserve">      Программа формирования УУД</w:t>
      </w:r>
      <w:r w:rsidR="009F30DB">
        <w:t xml:space="preserve"> у обучающихся МАОУ Андреевской СОШ </w:t>
      </w:r>
      <w:r>
        <w:t xml:space="preserve">содержит: </w:t>
      </w:r>
    </w:p>
    <w:p w:rsidR="00CD2E54" w:rsidRDefault="004C4D89" w:rsidP="00215558">
      <w:pPr>
        <w:numPr>
          <w:ilvl w:val="0"/>
          <w:numId w:val="53"/>
        </w:numPr>
        <w:ind w:right="15" w:hanging="706"/>
      </w:pPr>
      <w:r>
        <w:t xml:space="preserve">Описание взаимосвязи УУД с содержанием учебных предметов. </w:t>
      </w:r>
    </w:p>
    <w:p w:rsidR="00CD2E54" w:rsidRDefault="004C4D89" w:rsidP="00215558">
      <w:pPr>
        <w:numPr>
          <w:ilvl w:val="0"/>
          <w:numId w:val="53"/>
        </w:numPr>
        <w:ind w:right="15" w:hanging="706"/>
      </w:pPr>
      <w:r>
        <w:t xml:space="preserve">Описание особенностей реализации основных направлений и форм учебноисследовательской и проектной деятельности. </w:t>
      </w:r>
    </w:p>
    <w:p w:rsidR="00CD2E54" w:rsidRDefault="004C4D89" w:rsidP="00215558">
      <w:pPr>
        <w:numPr>
          <w:ilvl w:val="0"/>
          <w:numId w:val="53"/>
        </w:numPr>
        <w:ind w:right="15" w:hanging="706"/>
      </w:pPr>
      <w:r>
        <w:t xml:space="preserve">Планируемые результаты учебно-исследовательской и проектной деятельности обучающихся в рамках урочной и внеурочной деятельности. </w:t>
      </w:r>
    </w:p>
    <w:p w:rsidR="00CD2E54" w:rsidRDefault="004C4D89" w:rsidP="00215558">
      <w:pPr>
        <w:numPr>
          <w:ilvl w:val="0"/>
          <w:numId w:val="53"/>
        </w:numPr>
        <w:ind w:right="15" w:hanging="706"/>
      </w:pPr>
      <w:r>
        <w:t xml:space="preserve">Типовые задачи по формированию УУД. </w:t>
      </w:r>
    </w:p>
    <w:p w:rsidR="00CD2E54" w:rsidRDefault="004C4D89" w:rsidP="00215558">
      <w:pPr>
        <w:numPr>
          <w:ilvl w:val="0"/>
          <w:numId w:val="53"/>
        </w:numPr>
        <w:ind w:right="15" w:hanging="706"/>
      </w:pPr>
      <w:r>
        <w:t xml:space="preserve">Методику и инструментарий оценки успешности освоения и применения обучающимися УУД. </w:t>
      </w:r>
    </w:p>
    <w:p w:rsidR="00CD2E54" w:rsidRDefault="004C4D89">
      <w:pPr>
        <w:ind w:left="-5" w:right="15"/>
      </w:pPr>
      <w:r>
        <w:t xml:space="preserve">      Описание взаимосвязи УУД с содержанием учебных предметов. </w:t>
      </w:r>
    </w:p>
    <w:p w:rsidR="00CD2E54" w:rsidRDefault="004C4D89">
      <w:pPr>
        <w:ind w:left="-10" w:right="15" w:firstLine="710"/>
      </w:pPr>
      <w: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CD2E54" w:rsidRDefault="004C4D89">
      <w:pPr>
        <w:ind w:left="-10" w:right="15" w:firstLine="710"/>
      </w:pPr>
      <w:r>
        <w:t xml:space="preserve">Разработанные по всем учебным предметам федеральные рабочие программы (далее – ФРП) отражают определенные во ФГОС СОО УУД в трех своих компонентах: </w:t>
      </w:r>
    </w:p>
    <w:p w:rsidR="00CD2E54" w:rsidRDefault="004C4D89">
      <w:pPr>
        <w:ind w:left="-10" w:right="15" w:firstLine="710"/>
      </w:pPr>
      <w:r>
        <w:t>Педагоги МАО</w:t>
      </w:r>
      <w:r w:rsidR="009F30DB">
        <w:t>У Андреевской СОШ</w:t>
      </w:r>
      <w:r>
        <w:t xml:space="preserve"> используют федеральные рабочие программы, в которых определенные во ФГОС СОО УУД отражаются в трех компонентах: </w:t>
      </w:r>
    </w:p>
    <w:p w:rsidR="00CD2E54" w:rsidRDefault="004C4D89">
      <w:pPr>
        <w:spacing w:after="30" w:line="251" w:lineRule="auto"/>
        <w:ind w:left="10" w:right="18" w:hanging="10"/>
        <w:jc w:val="right"/>
      </w:pPr>
      <w:r>
        <w:t xml:space="preserve">как часть метапредметных результатов обучения в разделе «Планируемые результаты </w:t>
      </w:r>
    </w:p>
    <w:p w:rsidR="00CD2E54" w:rsidRDefault="004C4D89">
      <w:pPr>
        <w:ind w:left="700" w:right="15" w:hanging="710"/>
      </w:pPr>
      <w:r>
        <w:t xml:space="preserve">освоения учебного предмета на уровне основного общего образования»; в соотнесении с предметными результатами по основным разделам и темам учебного </w:t>
      </w:r>
    </w:p>
    <w:p w:rsidR="00CD2E54" w:rsidRDefault="004C4D89">
      <w:pPr>
        <w:ind w:left="700" w:right="1853" w:hanging="710"/>
      </w:pPr>
      <w:r>
        <w:lastRenderedPageBreak/>
        <w:t xml:space="preserve">содержания; в разделе «Основные виды деятельности» тематического планирования. </w:t>
      </w:r>
    </w:p>
    <w:p w:rsidR="00CD2E54" w:rsidRDefault="004C4D89">
      <w:pPr>
        <w:ind w:left="-10" w:right="15" w:firstLine="710"/>
      </w:pPr>
      <w:r>
        <w:t xml:space="preserve"> Содержание и планируемые результаты федеральных рабочих программ представлены в содержательном р</w:t>
      </w:r>
      <w:r w:rsidR="009F30DB">
        <w:t>азделе ООП СОО МАОУ Андреевской СОШ</w:t>
      </w:r>
      <w:r>
        <w:t xml:space="preserve">. </w:t>
      </w:r>
    </w:p>
    <w:p w:rsidR="00CD2E54" w:rsidRDefault="004C4D89">
      <w:pPr>
        <w:ind w:left="-10" w:right="15" w:firstLine="710"/>
      </w:pPr>
      <w:r>
        <w:t xml:space="preserve">Описание реализации требований формирования УУД в предметных результатах и тематическом планировании по отдельным предметным областям. </w:t>
      </w:r>
    </w:p>
    <w:p w:rsidR="00CD2E54" w:rsidRDefault="004C4D89">
      <w:pPr>
        <w:spacing w:after="5" w:line="271" w:lineRule="auto"/>
        <w:ind w:left="720" w:hanging="10"/>
      </w:pPr>
      <w:r>
        <w:t xml:space="preserve"> </w:t>
      </w:r>
      <w:r>
        <w:rPr>
          <w:b/>
        </w:rPr>
        <w:t xml:space="preserve">Русский язык и литература. </w:t>
      </w:r>
    </w:p>
    <w:p w:rsidR="00CD2E54" w:rsidRDefault="004C4D89">
      <w:pPr>
        <w:ind w:left="-10" w:right="15" w:firstLine="710"/>
      </w:pPr>
      <w:r>
        <w:t xml:space="preserve"> Формирование универсальных учебных познавательных действий включает базовые логические действия: </w:t>
      </w:r>
    </w:p>
    <w:p w:rsidR="00CD2E54" w:rsidRDefault="004C4D89">
      <w:pPr>
        <w:ind w:left="-10" w:right="15" w:firstLine="710"/>
      </w:pPr>
      <w: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 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 разрабатывать план решения языковой и речевой задачи с учётом анализа имеющихся данных, представленных в виде текста, таблицы, графики и другие; оценивать соответствие результатов деятельности её целям; различать верные и неверные </w:t>
      </w:r>
    </w:p>
    <w:p w:rsidR="00CD2E54" w:rsidRDefault="004C4D89">
      <w:pPr>
        <w:ind w:left="-5" w:right="15"/>
      </w:pPr>
      <w:r>
        <w:t xml:space="preserve">суждения, устанавливать противоречия в суждениях и корректировать текст; развивать критическое мышление при решении жизненных проблем с учётом собственного речевого и читательского опыта. </w:t>
      </w:r>
    </w:p>
    <w:p w:rsidR="00CD2E54" w:rsidRDefault="004C4D89">
      <w:pPr>
        <w:tabs>
          <w:tab w:val="center" w:pos="1519"/>
          <w:tab w:val="center" w:pos="3413"/>
          <w:tab w:val="center" w:pos="4564"/>
          <w:tab w:val="center" w:pos="5770"/>
          <w:tab w:val="center" w:pos="7432"/>
          <w:tab w:val="center" w:pos="8880"/>
          <w:tab w:val="right" w:pos="9971"/>
        </w:tabs>
        <w:spacing w:after="30" w:line="251" w:lineRule="auto"/>
        <w:ind w:left="0" w:firstLine="0"/>
        <w:jc w:val="left"/>
      </w:pPr>
      <w:r>
        <w:rPr>
          <w:rFonts w:ascii="Calibri" w:eastAsia="Calibri" w:hAnsi="Calibri" w:cs="Calibri"/>
          <w:sz w:val="22"/>
        </w:rPr>
        <w:tab/>
      </w:r>
      <w:r>
        <w:t xml:space="preserve">самостоятельно </w:t>
      </w:r>
      <w:r>
        <w:tab/>
        <w:t xml:space="preserve">формулировать </w:t>
      </w:r>
      <w:r>
        <w:tab/>
        <w:t xml:space="preserve">и </w:t>
      </w:r>
      <w:r>
        <w:tab/>
        <w:t xml:space="preserve">актуализировать </w:t>
      </w:r>
      <w:r>
        <w:tab/>
        <w:t xml:space="preserve">проблему, </w:t>
      </w:r>
      <w:r>
        <w:tab/>
        <w:t xml:space="preserve">заложенную </w:t>
      </w:r>
      <w:r>
        <w:tab/>
        <w:t xml:space="preserve">в </w:t>
      </w:r>
    </w:p>
    <w:p w:rsidR="00CD2E54" w:rsidRDefault="004C4D89">
      <w:pPr>
        <w:ind w:left="700" w:right="15" w:hanging="710"/>
      </w:pPr>
      <w:r>
        <w:t xml:space="preserve">художественном произведении, рассматривать ее всесторонне;  устанавливать основания для сравнения литературных героев, художественных </w:t>
      </w:r>
    </w:p>
    <w:p w:rsidR="00CD2E54" w:rsidRDefault="004C4D89">
      <w:pPr>
        <w:ind w:left="-5" w:right="15"/>
      </w:pPr>
      <w:r>
        <w:t xml:space="preserve">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выявлять закономерности и противоречия в рассматриваемых явлениях, в том числе при </w:t>
      </w:r>
    </w:p>
    <w:p w:rsidR="00CD2E54" w:rsidRDefault="004C4D89">
      <w:pPr>
        <w:ind w:left="-5" w:right="15"/>
      </w:pPr>
      <w:r>
        <w:t xml:space="preserve">изучении литературных произведений, направлений, фактов историко-литературного процесса. </w:t>
      </w:r>
    </w:p>
    <w:p w:rsidR="00CD2E54" w:rsidRDefault="004C4D89">
      <w:pPr>
        <w:ind w:left="-10" w:right="15" w:firstLine="710"/>
      </w:pPr>
      <w:r>
        <w:t xml:space="preserve"> Формирование универсальных учебных познавательных действий включает базовые исследовательские действия: </w:t>
      </w:r>
    </w:p>
    <w:p w:rsidR="00CD2E54" w:rsidRDefault="004C4D89">
      <w:pPr>
        <w:spacing w:after="30" w:line="251" w:lineRule="auto"/>
        <w:ind w:left="10" w:right="18" w:hanging="10"/>
        <w:jc w:val="right"/>
      </w:pPr>
      <w:r>
        <w:t xml:space="preserve">формулировать вопросы исследовательского характера (например, о лексической </w:t>
      </w:r>
    </w:p>
    <w:p w:rsidR="00CD2E54" w:rsidRDefault="004C4D89">
      <w:pPr>
        <w:ind w:left="700" w:right="15" w:hanging="710"/>
      </w:pPr>
      <w:r>
        <w:t xml:space="preserve">сочетаемости слов, об особенности употребления стилистически окрашенной лексики и другие);  выдвигать гипотезы (например, о целях использования изобразительно-выразительных </w:t>
      </w:r>
    </w:p>
    <w:p w:rsidR="00CD2E54" w:rsidRDefault="004C4D89">
      <w:pPr>
        <w:ind w:left="-5" w:right="15"/>
      </w:pPr>
      <w:r>
        <w:lastRenderedPageBreak/>
        <w:t xml:space="preserve">средств языка, о причинах изменений в лексическом составе русского языка, стилистических изменений и другие), обосновывать, аргументировать суждения;  анализировать результаты, полученные в ходе решения языковой и речевой задачи, </w:t>
      </w:r>
    </w:p>
    <w:p w:rsidR="00CD2E54" w:rsidRDefault="004C4D89">
      <w:pPr>
        <w:ind w:left="-5" w:right="15"/>
      </w:pPr>
      <w:r>
        <w:t xml:space="preserve">критически оценивать их достоверность;  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 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владеть навыками учебно-исследовательской и проектной деятельности  на основе </w:t>
      </w:r>
    </w:p>
    <w:p w:rsidR="00CD2E54" w:rsidRDefault="004C4D89">
      <w:pPr>
        <w:ind w:left="-5" w:right="15"/>
      </w:pPr>
      <w:r>
        <w:t xml:space="preserve">литературного материала, проявлять устойчивый интерес к чтению как средству познания отечественной и других культур; 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 </w:t>
      </w:r>
    </w:p>
    <w:p w:rsidR="00CD2E54" w:rsidRDefault="004C4D89">
      <w:pPr>
        <w:ind w:left="-10" w:right="15" w:firstLine="710"/>
      </w:pPr>
      <w:r>
        <w:t xml:space="preserve">Формирование универсальных учебных познавательных действий включает работу с информацией: </w:t>
      </w:r>
    </w:p>
    <w:p w:rsidR="00CD2E54" w:rsidRDefault="004C4D89">
      <w:pPr>
        <w:ind w:left="-10" w:right="15" w:firstLine="710"/>
      </w:pPr>
      <w:r>
        <w:t xml:space="preserve">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 создавать тексты в различных форматах с учётом назначения информации и её целевой </w:t>
      </w:r>
    </w:p>
    <w:p w:rsidR="00CD2E54" w:rsidRDefault="004C4D89">
      <w:pPr>
        <w:ind w:left="-5" w:right="15"/>
      </w:pPr>
      <w:r>
        <w:t xml:space="preserve">аудитории, выбирать оптимальную форму её представления и визуализации (презентация, таблица, схема и другие); владеть навыками защиты личной информации, соблюдать требования информационной </w:t>
      </w:r>
    </w:p>
    <w:p w:rsidR="00CD2E54" w:rsidRDefault="004C4D89">
      <w:pPr>
        <w:ind w:left="-5" w:right="15"/>
      </w:pPr>
      <w:r>
        <w:t xml:space="preserve">безопасности. </w:t>
      </w:r>
    </w:p>
    <w:p w:rsidR="00CD2E54" w:rsidRDefault="004C4D89">
      <w:pPr>
        <w:ind w:left="715" w:right="15"/>
      </w:pPr>
      <w:r>
        <w:t xml:space="preserve">Формирование универсальных учебных коммуникативных действий включает умения: </w:t>
      </w:r>
    </w:p>
    <w:p w:rsidR="00CD2E54" w:rsidRDefault="004C4D89">
      <w:pPr>
        <w:ind w:left="-10" w:right="15" w:firstLine="710"/>
      </w:pP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CD2E54" w:rsidRDefault="004C4D89">
      <w:pPr>
        <w:ind w:left="715" w:right="15"/>
      </w:pPr>
      <w:r>
        <w:t xml:space="preserve">пользоваться невербальными средствами общения, понимать значение социальных </w:t>
      </w:r>
    </w:p>
    <w:p w:rsidR="00CD2E54" w:rsidRDefault="004C4D89">
      <w:pPr>
        <w:ind w:left="700" w:right="15" w:hanging="710"/>
      </w:pPr>
      <w:r>
        <w:t xml:space="preserve">знаков;  аргументированно вести диалог, уметь смягчать конфликтные ситуации; корректно </w:t>
      </w:r>
    </w:p>
    <w:p w:rsidR="00CD2E54" w:rsidRDefault="004C4D89">
      <w:pPr>
        <w:ind w:left="-5" w:right="15"/>
      </w:pPr>
      <w:r>
        <w:t xml:space="preserve">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логично и корректно с точки зрения культуры речи излагать свою точку зрения; </w:t>
      </w:r>
    </w:p>
    <w:p w:rsidR="00CD2E54" w:rsidRDefault="004C4D89">
      <w:pPr>
        <w:ind w:left="-5" w:right="15"/>
      </w:pPr>
      <w:r>
        <w:t xml:space="preserve">самостоятельно выбирать формат публичного выступления и составлять устные и письменные тексты с учётом цели и особенностей аудитории; 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принимать цели совместной деятельности, организовывать, координировать действия по </w:t>
      </w:r>
    </w:p>
    <w:p w:rsidR="00CD2E54" w:rsidRDefault="004C4D89">
      <w:pPr>
        <w:ind w:left="700" w:right="15" w:hanging="710"/>
      </w:pPr>
      <w:r>
        <w:t xml:space="preserve">их достижению;   оценивать качество своего вклада и вклада каждого участника команды в общий </w:t>
      </w:r>
    </w:p>
    <w:p w:rsidR="00CD2E54" w:rsidRDefault="004C4D89">
      <w:pPr>
        <w:ind w:left="-5" w:right="15"/>
      </w:pPr>
      <w:r>
        <w:lastRenderedPageBreak/>
        <w:t xml:space="preserve">результат;  </w:t>
      </w:r>
    </w:p>
    <w:p w:rsidR="00CD2E54" w:rsidRDefault="004C4D89">
      <w:pPr>
        <w:ind w:left="715" w:right="15"/>
      </w:pPr>
      <w:r>
        <w:t xml:space="preserve">уметь обобщать мнения нескольких людей и выражать это обобщение в устной и </w:t>
      </w:r>
    </w:p>
    <w:p w:rsidR="00CD2E54" w:rsidRDefault="004C4D89">
      <w:pPr>
        <w:ind w:left="-5" w:right="15"/>
      </w:pPr>
      <w:r>
        <w:t xml:space="preserve">письменной форме; 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 участвовать в дискуссии на литературные темы, в коллективном диалоге, разрабатывать </w:t>
      </w:r>
    </w:p>
    <w:p w:rsidR="00CD2E54" w:rsidRDefault="004C4D89">
      <w:pPr>
        <w:ind w:left="-5" w:right="15"/>
      </w:pPr>
      <w:r>
        <w:t xml:space="preserve">индивидуальный и (или) коллективный учебный проект.  </w:t>
      </w:r>
    </w:p>
    <w:p w:rsidR="00CD2E54" w:rsidRDefault="004C4D89">
      <w:pPr>
        <w:ind w:left="715" w:right="15"/>
      </w:pPr>
      <w:r>
        <w:t xml:space="preserve">Формирование универсальных учебных регулятивных действий включает умения: </w:t>
      </w:r>
    </w:p>
    <w:p w:rsidR="00CD2E54" w:rsidRDefault="004C4D89">
      <w:pPr>
        <w:ind w:left="715" w:right="15"/>
      </w:pPr>
      <w:r>
        <w:t xml:space="preserve">самостоятельно составлять план действий при анализе и создании текста, вносить </w:t>
      </w:r>
    </w:p>
    <w:p w:rsidR="00CD2E54" w:rsidRDefault="004C4D89">
      <w:pPr>
        <w:ind w:left="700" w:right="15" w:hanging="710"/>
      </w:pPr>
      <w:r>
        <w:t xml:space="preserve">необходимые коррективы;  оценивать приобретённый опыт, в том числе речевой; анализировать и оценивать </w:t>
      </w:r>
    </w:p>
    <w:p w:rsidR="00CD2E54" w:rsidRDefault="004C4D89">
      <w:pPr>
        <w:ind w:left="-5" w:right="15"/>
      </w:pPr>
      <w:r>
        <w:t xml:space="preserve">собственную работу: меру самостоятельности, затруднения, дефициты, ошибки и другие; </w:t>
      </w:r>
    </w:p>
    <w:p w:rsidR="00CD2E54" w:rsidRDefault="004C4D89">
      <w:pPr>
        <w:tabs>
          <w:tab w:val="center" w:pos="1413"/>
          <w:tab w:val="center" w:pos="2958"/>
          <w:tab w:val="center" w:pos="4371"/>
          <w:tab w:val="center" w:pos="5869"/>
          <w:tab w:val="center" w:pos="7735"/>
          <w:tab w:val="right" w:pos="9971"/>
        </w:tabs>
        <w:ind w:left="0" w:firstLine="0"/>
        <w:jc w:val="left"/>
      </w:pPr>
      <w:r>
        <w:rPr>
          <w:rFonts w:ascii="Calibri" w:eastAsia="Calibri" w:hAnsi="Calibri" w:cs="Calibri"/>
          <w:sz w:val="22"/>
        </w:rPr>
        <w:tab/>
      </w:r>
      <w:r>
        <w:t xml:space="preserve">осуществлять </w:t>
      </w:r>
      <w:r>
        <w:tab/>
        <w:t xml:space="preserve">речевую </w:t>
      </w:r>
      <w:r>
        <w:tab/>
        <w:t xml:space="preserve">рефлексию </w:t>
      </w:r>
      <w:r>
        <w:tab/>
        <w:t xml:space="preserve">(выявлять </w:t>
      </w:r>
      <w:r>
        <w:tab/>
        <w:t xml:space="preserve">коммуникативные </w:t>
      </w:r>
      <w:r>
        <w:tab/>
        <w:t xml:space="preserve">неудачи  </w:t>
      </w:r>
    </w:p>
    <w:p w:rsidR="00CD2E54" w:rsidRDefault="004C4D89">
      <w:pPr>
        <w:ind w:left="-5" w:right="15"/>
      </w:pPr>
      <w:r>
        <w:t xml:space="preserve">и их причины, уметь предупреждать их), давать оценку приобретённому речевому опыту и корректировать собственную речь с учётом целей и условий общения; давать оценку новым ситуациям, в том числе изображённым в художественной </w:t>
      </w:r>
    </w:p>
    <w:p w:rsidR="00CD2E54" w:rsidRDefault="004C4D89">
      <w:pPr>
        <w:ind w:left="700" w:right="15" w:hanging="710"/>
      </w:pPr>
      <w:r>
        <w:t xml:space="preserve">литературе; оценивать приобретенный опыт с учетом литературных знаний; осознавать ценностное отношение к литературе как неотъемлемой части культуры; </w:t>
      </w:r>
    </w:p>
    <w:p w:rsidR="00CD2E54" w:rsidRDefault="004C4D89">
      <w:pPr>
        <w:ind w:left="-5" w:right="15"/>
      </w:pPr>
      <w:r>
        <w:t xml:space="preserve">выявлять взаимосвязи между языковым, литературным, интеллектуальным, духовнонравственным развитием личности; принимать мотивы и аргументы других при анализе результатов деятельности, в том числе </w:t>
      </w:r>
    </w:p>
    <w:p w:rsidR="00CD2E54" w:rsidRDefault="004C4D89">
      <w:pPr>
        <w:ind w:left="-5" w:right="15"/>
      </w:pPr>
      <w:r>
        <w:t xml:space="preserve">в процессе чтения художественной литературы и обсуждения литературных героев и проблем, поставленных в художественных произведениях. </w:t>
      </w:r>
    </w:p>
    <w:p w:rsidR="00CD2E54" w:rsidRDefault="004C4D89">
      <w:pPr>
        <w:spacing w:after="5" w:line="271" w:lineRule="auto"/>
        <w:ind w:left="720" w:hanging="10"/>
      </w:pPr>
      <w:r>
        <w:rPr>
          <w:b/>
        </w:rPr>
        <w:t xml:space="preserve">2. Иностранный язык. </w:t>
      </w:r>
    </w:p>
    <w:p w:rsidR="00CD2E54" w:rsidRDefault="004C4D89">
      <w:pPr>
        <w:ind w:left="-10" w:right="15" w:firstLine="710"/>
      </w:pPr>
      <w:r>
        <w:t xml:space="preserve"> Формирование универсальных учебных познавательных действий  включает базовые логические и исследовательские действия: </w:t>
      </w:r>
    </w:p>
    <w:p w:rsidR="00CD2E54" w:rsidRDefault="004C4D89">
      <w:pPr>
        <w:ind w:left="715" w:right="15"/>
      </w:pPr>
      <w:r>
        <w:t xml:space="preserve">анализировать, устанавливать аналогии между способами выражения мысли средствами </w:t>
      </w:r>
    </w:p>
    <w:p w:rsidR="00CD2E54" w:rsidRDefault="004C4D89">
      <w:pPr>
        <w:ind w:left="700" w:right="15" w:hanging="710"/>
      </w:pPr>
      <w:r>
        <w:t xml:space="preserve">иностранного и родного языков; распознавать свойства и признаки языковых единиц и языковых явлений иностранного </w:t>
      </w:r>
    </w:p>
    <w:p w:rsidR="00CD2E54" w:rsidRDefault="004C4D89">
      <w:pPr>
        <w:ind w:left="700" w:right="15" w:hanging="710"/>
      </w:pPr>
      <w:r>
        <w:t xml:space="preserve">языка; сравнивать, классифицировать и обобщать их; выявлять признаки и свойства языковых единиц и языковых явлений иностранного языка </w:t>
      </w:r>
    </w:p>
    <w:p w:rsidR="00CD2E54" w:rsidRDefault="004C4D89">
      <w:pPr>
        <w:ind w:left="700" w:right="15" w:hanging="710"/>
      </w:pPr>
      <w:r>
        <w:t xml:space="preserve">(например, грамматических конструкции и их функций); сравнивать разные типы и жанры устных и письменных высказываний на иностранном </w:t>
      </w:r>
    </w:p>
    <w:p w:rsidR="00CD2E54" w:rsidRDefault="004C4D89">
      <w:pPr>
        <w:ind w:left="700" w:right="1993" w:hanging="710"/>
      </w:pPr>
      <w:r>
        <w:t xml:space="preserve">языке;  различать в иноязычном устном и письменном тексте - факт и мнение;  </w:t>
      </w:r>
    </w:p>
    <w:p w:rsidR="00CD2E54" w:rsidRDefault="004C4D89">
      <w:pPr>
        <w:ind w:left="-10" w:right="15" w:firstLine="710"/>
      </w:pPr>
      <w: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 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 формулировать в устной или письменной форме гипотезу предстоящего исследования </w:t>
      </w:r>
    </w:p>
    <w:p w:rsidR="00CD2E54" w:rsidRDefault="004C4D89">
      <w:pPr>
        <w:ind w:left="700" w:right="15" w:hanging="710"/>
      </w:pPr>
      <w:r>
        <w:t xml:space="preserve">(исследовательского проекта) языковых явлений; осуществлять проверку гипотезы;  самостоятельно формулировать обобщения и выводы по результатам проведённого </w:t>
      </w:r>
    </w:p>
    <w:p w:rsidR="00CD2E54" w:rsidRDefault="004C4D89">
      <w:pPr>
        <w:ind w:left="700" w:right="15" w:hanging="710"/>
      </w:pPr>
      <w:r>
        <w:t xml:space="preserve">наблюдения за языковыми явлениями; представлять результаты исследования в устной и письменной форме, в виде электронной </w:t>
      </w:r>
    </w:p>
    <w:p w:rsidR="00CD2E54" w:rsidRDefault="004C4D89">
      <w:pPr>
        <w:ind w:left="700" w:right="15" w:hanging="710"/>
      </w:pPr>
      <w:r>
        <w:lastRenderedPageBreak/>
        <w:t xml:space="preserve">презентации, схемы, таблицы, диаграммы и других на уроке или во внеурочной деятельности;  проводить небольшое исследование межкультурного характера по установлению </w:t>
      </w:r>
    </w:p>
    <w:p w:rsidR="00CD2E54" w:rsidRDefault="004C4D89">
      <w:pPr>
        <w:ind w:left="-5" w:right="15"/>
      </w:pPr>
      <w:r>
        <w:t xml:space="preserve">соответствий и различий в культурных особенностях родной страны и страны изучаемого языка.  </w:t>
      </w:r>
    </w:p>
    <w:p w:rsidR="00CD2E54" w:rsidRDefault="004C4D89">
      <w:pPr>
        <w:ind w:left="-10" w:right="15" w:firstLine="710"/>
      </w:pPr>
      <w:r>
        <w:t xml:space="preserve"> Формирование универсальных учебных познавательных действий включает работу с информацией: </w:t>
      </w:r>
    </w:p>
    <w:p w:rsidR="00CD2E54" w:rsidRDefault="004C4D89">
      <w:pPr>
        <w:spacing w:after="8" w:line="251" w:lineRule="auto"/>
        <w:ind w:left="10" w:right="18" w:hanging="10"/>
        <w:jc w:val="right"/>
      </w:pPr>
      <w:r>
        <w:t xml:space="preserve">использовать в соответствии с коммуникативной задачей различные стратегии чтения и </w:t>
      </w:r>
    </w:p>
    <w:p w:rsidR="00CD2E54" w:rsidRDefault="004C4D89">
      <w:pPr>
        <w:ind w:left="-5" w:right="15"/>
      </w:pPr>
      <w:r>
        <w:t xml:space="preserve">аудирования для получения информации (с пониманием основного содержания, с пониманием запрашиваемой информации, с полным пониманием); полно и точно понимать прочитанный текст на основе его информационной переработки </w:t>
      </w:r>
    </w:p>
    <w:p w:rsidR="00CD2E54" w:rsidRDefault="004C4D89">
      <w:pPr>
        <w:ind w:left="700" w:right="15" w:hanging="710"/>
      </w:pPr>
      <w:r>
        <w:t xml:space="preserve">(смыслового и структурного анализа отдельных частей текста, выборочного перевода); фиксировать информацию доступными средствами (в виде ключевых слов, плана, </w:t>
      </w:r>
    </w:p>
    <w:p w:rsidR="00CD2E54" w:rsidRDefault="004C4D89">
      <w:pPr>
        <w:ind w:left="-5" w:right="15"/>
      </w:pPr>
      <w:r>
        <w:t xml:space="preserve">тезисов); </w:t>
      </w:r>
    </w:p>
    <w:p w:rsidR="00CD2E54" w:rsidRDefault="004C4D89">
      <w:pPr>
        <w:spacing w:after="8" w:line="251" w:lineRule="auto"/>
        <w:ind w:left="10" w:right="18" w:hanging="10"/>
        <w:jc w:val="right"/>
      </w:pPr>
      <w:r>
        <w:t xml:space="preserve">оценивать достоверность информации, полученной из иноязычных источников, </w:t>
      </w:r>
    </w:p>
    <w:p w:rsidR="00CD2E54" w:rsidRDefault="004C4D89">
      <w:pPr>
        <w:ind w:left="-5" w:right="15"/>
      </w:pPr>
      <w:r>
        <w:t xml:space="preserve">критически оценивать и интерпретировать информацию с разных позиций, распознавать и фиксировать противоречия в информационных источниках; соблюдать информационную безопасность при работе в сети Интернет. </w:t>
      </w:r>
    </w:p>
    <w:p w:rsidR="00CD2E54" w:rsidRDefault="004C4D89">
      <w:pPr>
        <w:ind w:left="-10" w:right="15" w:firstLine="710"/>
      </w:pPr>
      <w:r>
        <w:t xml:space="preserve">Формирование универсальных учебных коммуникативных действий включает умения: 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 развернуто, логично и точно излагать свою точку зрения с использованием адекватных </w:t>
      </w:r>
    </w:p>
    <w:p w:rsidR="00CD2E54" w:rsidRDefault="004C4D89">
      <w:pPr>
        <w:ind w:left="700" w:right="15" w:hanging="710"/>
      </w:pPr>
      <w:r>
        <w:t xml:space="preserve">языковых средств изучаемого иностранного языка; выбирать и использовать выразительные средства языка и знаковых систем (текст, </w:t>
      </w:r>
    </w:p>
    <w:p w:rsidR="00CD2E54" w:rsidRDefault="004C4D89">
      <w:pPr>
        <w:ind w:left="-5" w:right="15"/>
      </w:pPr>
      <w:r>
        <w:t xml:space="preserve">таблица, схема и другие) в соответствии с коммуникативной задачей; 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выстраивать и представлять в письменной форме логику решения коммуникативной </w:t>
      </w:r>
    </w:p>
    <w:p w:rsidR="00CD2E54" w:rsidRDefault="004C4D89">
      <w:pPr>
        <w:ind w:left="700" w:right="15" w:hanging="710"/>
      </w:pPr>
      <w:r>
        <w:t xml:space="preserve">задачи (например, в виде плана высказывания, состоящего из вопросов или утверждений); публично представлять на иностранном языке результаты выполненной проектной </w:t>
      </w:r>
    </w:p>
    <w:p w:rsidR="00CD2E54" w:rsidRDefault="004C4D89">
      <w:pPr>
        <w:ind w:left="700" w:right="15" w:hanging="710"/>
      </w:pPr>
      <w:r>
        <w:t xml:space="preserve">работы, самостоятельно выбирая формат выступления с учетом особенностей аудитории;  осуществлять деловую коммуникацию на иностранном языке в рамках выбранного </w:t>
      </w:r>
    </w:p>
    <w:p w:rsidR="00CD2E54" w:rsidRDefault="004C4D89">
      <w:pPr>
        <w:ind w:left="-5" w:right="15"/>
      </w:pPr>
      <w:r>
        <w:t xml:space="preserve">профиля с целью решения поставленной коммуникативной задачи.  </w:t>
      </w:r>
    </w:p>
    <w:p w:rsidR="00CD2E54" w:rsidRDefault="004C4D89">
      <w:pPr>
        <w:ind w:left="715" w:right="15"/>
      </w:pPr>
      <w:r>
        <w:t xml:space="preserve"> Формирование универсальных учебных регулятивных действий включает умения: планировать организацию совместной работы, распределять задачи, определять свою роль </w:t>
      </w:r>
    </w:p>
    <w:p w:rsidR="00CD2E54" w:rsidRDefault="004C4D89">
      <w:pPr>
        <w:ind w:left="700" w:right="15" w:hanging="710"/>
      </w:pPr>
      <w:r>
        <w:t xml:space="preserve">и координировать свои действия с другими членами команды;  выполнять работу в условиях реального, виртуального и комбинированного </w:t>
      </w:r>
    </w:p>
    <w:p w:rsidR="00CD2E54" w:rsidRDefault="004C4D89">
      <w:pPr>
        <w:ind w:left="700" w:right="15" w:hanging="710"/>
      </w:pPr>
      <w:r>
        <w:t xml:space="preserve">взаимодействия;  оказывать влияние на речевое поведение партнера (например, поощряя его продолжать </w:t>
      </w:r>
    </w:p>
    <w:p w:rsidR="00CD2E54" w:rsidRDefault="004C4D89">
      <w:pPr>
        <w:ind w:left="700" w:right="15" w:hanging="710"/>
      </w:pPr>
      <w:r>
        <w:t xml:space="preserve">поиск совместного решения поставленной задачи); корректировать совместную деятельность с учетом возникших трудностей, новых данных </w:t>
      </w:r>
    </w:p>
    <w:p w:rsidR="00CD2E54" w:rsidRDefault="004C4D89">
      <w:pPr>
        <w:ind w:left="700" w:right="15" w:hanging="710"/>
      </w:pPr>
      <w:r>
        <w:t xml:space="preserve">или информации; осуществлять взаимодействие в ситуациях общения, соблюдая этикетные нормы </w:t>
      </w:r>
    </w:p>
    <w:p w:rsidR="00CD2E54" w:rsidRDefault="004C4D89">
      <w:pPr>
        <w:ind w:left="-5" w:right="15"/>
      </w:pPr>
      <w:r>
        <w:t xml:space="preserve">межкультурного общения. </w:t>
      </w:r>
    </w:p>
    <w:p w:rsidR="00CD2E54" w:rsidRDefault="004C4D89">
      <w:pPr>
        <w:spacing w:after="5" w:line="271" w:lineRule="auto"/>
        <w:ind w:left="720" w:hanging="10"/>
      </w:pPr>
      <w:r>
        <w:rPr>
          <w:b/>
        </w:rPr>
        <w:lastRenderedPageBreak/>
        <w:t xml:space="preserve">3. Математика и информатика. </w:t>
      </w:r>
    </w:p>
    <w:p w:rsidR="00CD2E54" w:rsidRDefault="004C4D89">
      <w:pPr>
        <w:ind w:left="-10" w:right="15" w:firstLine="710"/>
      </w:pPr>
      <w:r>
        <w:t xml:space="preserve"> Формирование универсальных учебных познавательных действий включает базовые логические действия: </w:t>
      </w:r>
    </w:p>
    <w:p w:rsidR="00CD2E54" w:rsidRDefault="004C4D89">
      <w:pPr>
        <w:spacing w:after="30" w:line="251" w:lineRule="auto"/>
        <w:ind w:left="10" w:right="18" w:hanging="10"/>
        <w:jc w:val="right"/>
      </w:pPr>
      <w:r>
        <w:t xml:space="preserve">выявлять качества, характеристики математических понятий и отношений между </w:t>
      </w:r>
    </w:p>
    <w:p w:rsidR="00CD2E54" w:rsidRDefault="004C4D89">
      <w:pPr>
        <w:ind w:left="700" w:right="15" w:hanging="710"/>
      </w:pPr>
      <w:r>
        <w:t xml:space="preserve">понятиями; формулировать определения понятий;  устанавливать существенный признак классификации, основания для обобщения и </w:t>
      </w:r>
    </w:p>
    <w:p w:rsidR="00CD2E54" w:rsidRDefault="004C4D89">
      <w:pPr>
        <w:ind w:left="700" w:right="15" w:hanging="710"/>
      </w:pPr>
      <w:r>
        <w:t xml:space="preserve">сравнения, критерии проводимого анализа; выявлять математические закономерности, проводить аналогии, вскрывать взаимосвязи </w:t>
      </w:r>
    </w:p>
    <w:p w:rsidR="00CD2E54" w:rsidRDefault="004C4D89">
      <w:pPr>
        <w:ind w:left="-5" w:right="15"/>
      </w:pPr>
      <w:r>
        <w:t xml:space="preserve">ипротиворечия в фактах, данных, наблюдениях и утверждениях; предлагать критерии для выявления закономерностей и противоречий;  воспринимать, формулировать и преобразовывать суждения: утвердительные и </w:t>
      </w:r>
    </w:p>
    <w:p w:rsidR="00CD2E54" w:rsidRDefault="004C4D89">
      <w:pPr>
        <w:ind w:left="700" w:right="15" w:hanging="710"/>
      </w:pPr>
      <w:r>
        <w:t xml:space="preserve">отрицательные, единичные, частные и общие; условные; делать выводы с использованием законов логики, дедуктивных и индуктивных </w:t>
      </w:r>
    </w:p>
    <w:p w:rsidR="00CD2E54" w:rsidRDefault="004C4D89">
      <w:pPr>
        <w:ind w:left="-5" w:right="15"/>
      </w:pPr>
      <w:r>
        <w:t xml:space="preserve">умозаключений, умозаключений по аналогии; 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 выбирать способ решения учебной задачи (сравнивать несколько вариантов решения, </w:t>
      </w:r>
    </w:p>
    <w:p w:rsidR="00CD2E54" w:rsidRDefault="004C4D89">
      <w:pPr>
        <w:ind w:left="-5" w:right="15"/>
      </w:pPr>
      <w:r>
        <w:t xml:space="preserve">выбирать наиболее подходящий с учетом самостоятельно выделенных критериев). </w:t>
      </w:r>
    </w:p>
    <w:p w:rsidR="00CD2E54" w:rsidRDefault="004C4D89">
      <w:pPr>
        <w:ind w:left="-5" w:right="15"/>
      </w:pPr>
      <w:r>
        <w:t xml:space="preserve">      Формирование универсальных учебных познавательных действий включает базовые исследовательские действия: </w:t>
      </w:r>
    </w:p>
    <w:p w:rsidR="00CD2E54" w:rsidRDefault="004C4D89">
      <w:pPr>
        <w:ind w:left="715" w:right="15"/>
      </w:pPr>
      <w:r>
        <w:t xml:space="preserve">использовать вопросы как исследовательский инструмент познания;  </w:t>
      </w:r>
    </w:p>
    <w:p w:rsidR="00CD2E54" w:rsidRDefault="004C4D89">
      <w:pPr>
        <w:spacing w:after="30" w:line="251" w:lineRule="auto"/>
        <w:ind w:left="10" w:right="18" w:hanging="10"/>
        <w:jc w:val="right"/>
      </w:pPr>
      <w:r>
        <w:t xml:space="preserve">формулировать вопросы, фиксирующие противоречие, проблему, устанавливать искомое </w:t>
      </w:r>
    </w:p>
    <w:p w:rsidR="00CD2E54" w:rsidRDefault="004C4D89">
      <w:pPr>
        <w:ind w:left="-5" w:right="15"/>
      </w:pPr>
      <w:r>
        <w:t xml:space="preserve">и данное, формировать гипотезу, аргументировать свою позицию, мнение; 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 самостоятельно формулировать обобщения и выводы по результатам проведенного </w:t>
      </w:r>
    </w:p>
    <w:p w:rsidR="00CD2E54" w:rsidRDefault="004C4D89">
      <w:pPr>
        <w:ind w:left="-5" w:right="15"/>
      </w:pPr>
      <w:r>
        <w:t xml:space="preserve">наблюдения, исследования, оценивать достоверность полученных результатов, выводов и обобщений, прогнозировать возможное их развитие в новых условиях. </w:t>
      </w:r>
    </w:p>
    <w:p w:rsidR="00CD2E54" w:rsidRDefault="004C4D89">
      <w:pPr>
        <w:ind w:left="-10" w:right="15" w:firstLine="710"/>
      </w:pPr>
      <w:r>
        <w:t xml:space="preserve">Формирование универсальных учебных познавательных действий включает работу с информацией: </w:t>
      </w:r>
    </w:p>
    <w:p w:rsidR="00CD2E54" w:rsidRDefault="004C4D89">
      <w:pPr>
        <w:ind w:left="-10" w:right="15" w:firstLine="710"/>
      </w:pPr>
      <w: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оценивать надежность информации по самостоятельно сформулированным критериям, </w:t>
      </w:r>
    </w:p>
    <w:p w:rsidR="00CD2E54" w:rsidRDefault="004C4D89">
      <w:pPr>
        <w:ind w:left="700" w:right="15" w:hanging="710"/>
      </w:pPr>
      <w:r>
        <w:t xml:space="preserve">воспринимать ее критически;  выявлять дефициты информации, данных, необходимых для ответа на вопрос и для </w:t>
      </w:r>
    </w:p>
    <w:p w:rsidR="00CD2E54" w:rsidRDefault="004C4D89">
      <w:pPr>
        <w:ind w:left="-5" w:right="15"/>
      </w:pPr>
      <w:r>
        <w:t xml:space="preserve">решения задачи; 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 формулировать прямые и обратные утверждения, отрицание, выводить следствия; </w:t>
      </w:r>
    </w:p>
    <w:p w:rsidR="00CD2E54" w:rsidRDefault="004C4D89">
      <w:pPr>
        <w:ind w:left="-5" w:right="15"/>
      </w:pPr>
      <w:r>
        <w:t xml:space="preserve">распознавать неверные утверждения и находить в них ошибки;  проводить математические эксперименты, решать задачи исследовательского характера, выдвигать предположения, </w:t>
      </w:r>
      <w:r>
        <w:lastRenderedPageBreak/>
        <w:t xml:space="preserve">доказывать или опровергать их, применяя индукцию, дедукцию, аналогию, математические методы; создавать структурированные текстовые материалы с использованием возможностей </w:t>
      </w:r>
    </w:p>
    <w:p w:rsidR="00CD2E54" w:rsidRDefault="004C4D89">
      <w:pPr>
        <w:ind w:left="-5" w:right="15"/>
      </w:pPr>
      <w:r>
        <w:t xml:space="preserve">современных программных средств и облачных технологий, использовать табличные базы данных;  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 </w:t>
      </w:r>
    </w:p>
    <w:p w:rsidR="00CD2E54" w:rsidRDefault="004C4D89">
      <w:pPr>
        <w:ind w:left="715" w:right="15"/>
      </w:pPr>
      <w:r>
        <w:t xml:space="preserve">Формирование универсальных учебных коммуникативных действий включает умения: </w:t>
      </w:r>
    </w:p>
    <w:p w:rsidR="00CD2E54" w:rsidRDefault="004C4D89">
      <w:pPr>
        <w:spacing w:after="30" w:line="251" w:lineRule="auto"/>
        <w:ind w:left="10" w:right="18" w:hanging="10"/>
        <w:jc w:val="right"/>
      </w:pPr>
      <w:r>
        <w:t xml:space="preserve">воспринимать и формулировать суждения, ясно, точно, грамотно выражать свою точку </w:t>
      </w:r>
    </w:p>
    <w:p w:rsidR="00CD2E54" w:rsidRDefault="004C4D89">
      <w:pPr>
        <w:ind w:left="-5" w:right="15"/>
      </w:pPr>
      <w:r>
        <w:t xml:space="preserve">зрения в устных и письменных текстах;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 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 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CD2E54" w:rsidRDefault="004C4D89">
      <w:pPr>
        <w:spacing w:after="4" w:line="259" w:lineRule="auto"/>
        <w:ind w:left="336" w:right="335" w:hanging="10"/>
        <w:jc w:val="center"/>
      </w:pPr>
      <w:r>
        <w:t xml:space="preserve"> Формирование универсальных учебных регулятивных действий включает умения: </w:t>
      </w:r>
    </w:p>
    <w:p w:rsidR="00CD2E54" w:rsidRDefault="004C4D89">
      <w:pPr>
        <w:ind w:left="-10" w:right="15" w:firstLine="710"/>
      </w:pPr>
      <w: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предвидеть трудности, которые могут возникнуть при решении задачи, вносить </w:t>
      </w:r>
    </w:p>
    <w:p w:rsidR="00CD2E54" w:rsidRDefault="004C4D89">
      <w:pPr>
        <w:ind w:left="-5" w:right="15"/>
      </w:pPr>
      <w:r>
        <w:t xml:space="preserve">коррективы в деятельность на основе новых обстоятельств, данных, найденных ошибок; 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 </w:t>
      </w:r>
    </w:p>
    <w:p w:rsidR="00CD2E54" w:rsidRDefault="004C4D89">
      <w:pPr>
        <w:spacing w:after="5" w:line="271" w:lineRule="auto"/>
        <w:ind w:left="720" w:hanging="10"/>
      </w:pPr>
      <w:r>
        <w:rPr>
          <w:b/>
        </w:rPr>
        <w:t>4. Естественно</w:t>
      </w:r>
      <w:r w:rsidR="009F30DB">
        <w:rPr>
          <w:b/>
        </w:rPr>
        <w:t>-</w:t>
      </w:r>
      <w:r>
        <w:rPr>
          <w:b/>
        </w:rPr>
        <w:t xml:space="preserve">научные предметы. </w:t>
      </w:r>
    </w:p>
    <w:p w:rsidR="00CD2E54" w:rsidRDefault="004C4D89">
      <w:pPr>
        <w:ind w:left="-10" w:right="15" w:firstLine="710"/>
      </w:pPr>
      <w:r>
        <w:t xml:space="preserve"> Формирование универсальных учебных познавательных действий включает базовые логические действия: </w:t>
      </w:r>
    </w:p>
    <w:p w:rsidR="00CD2E54" w:rsidRDefault="004C4D89">
      <w:pPr>
        <w:ind w:left="-10" w:right="15" w:firstLine="710"/>
      </w:pPr>
      <w: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 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выбирать основания и критерии для классификации </w:t>
      </w:r>
      <w:r>
        <w:lastRenderedPageBreak/>
        <w:t xml:space="preserve">веществ и химических реакций; 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 выбирать наиболее эффективный способ решения расчетных задач с учетом получения </w:t>
      </w:r>
    </w:p>
    <w:p w:rsidR="00CD2E54" w:rsidRDefault="004C4D89">
      <w:pPr>
        <w:ind w:left="700" w:right="15" w:hanging="710"/>
      </w:pPr>
      <w:r>
        <w:t xml:space="preserve">новых знаний о веществах и химических реакциях; вносить коррективы в деятельность, оценивать соответствие результатов целям, </w:t>
      </w:r>
    </w:p>
    <w:p w:rsidR="00CD2E54" w:rsidRDefault="004C4D89">
      <w:pPr>
        <w:ind w:left="-5" w:right="15"/>
      </w:pPr>
      <w:r>
        <w:t xml:space="preserve">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 развивать креативное мышление при решении жизненных проблем, например, объяснять </w:t>
      </w:r>
    </w:p>
    <w:p w:rsidR="00CD2E54" w:rsidRDefault="004C4D89">
      <w:pPr>
        <w:ind w:left="-5" w:right="15"/>
      </w:pPr>
      <w:r>
        <w:t xml:space="preserve">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 </w:t>
      </w:r>
    </w:p>
    <w:p w:rsidR="00CD2E54" w:rsidRDefault="004C4D89">
      <w:pPr>
        <w:ind w:left="-10" w:right="15" w:firstLine="710"/>
      </w:pPr>
      <w:r>
        <w:t xml:space="preserve"> Формирование универсальных учебных познавательных действий включает базовые исследовательские действия: </w:t>
      </w:r>
    </w:p>
    <w:p w:rsidR="00CD2E54" w:rsidRDefault="004C4D89">
      <w:pPr>
        <w:ind w:left="-10" w:right="15" w:firstLine="710"/>
      </w:pPr>
      <w: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проводить исследования зависимостей между физическими величинами, например: </w:t>
      </w:r>
    </w:p>
    <w:p w:rsidR="00CD2E54" w:rsidRDefault="004C4D89">
      <w:pPr>
        <w:ind w:left="-5" w:right="15"/>
      </w:pPr>
      <w:r>
        <w:t xml:space="preserve">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проводить опыты по проверке предложенных гипотез, например, гипотезы  </w:t>
      </w:r>
    </w:p>
    <w:p w:rsidR="00CD2E54" w:rsidRDefault="004C4D89">
      <w:pPr>
        <w:ind w:left="-5" w:right="15"/>
      </w:pPr>
      <w:r>
        <w:t xml:space="preserve">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 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 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 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 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 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 </w:t>
      </w:r>
    </w:p>
    <w:p w:rsidR="00CD2E54" w:rsidRDefault="004C4D89">
      <w:pPr>
        <w:ind w:left="-10" w:right="15" w:firstLine="710"/>
      </w:pPr>
      <w:r>
        <w:lastRenderedPageBreak/>
        <w:t xml:space="preserve"> Формирование универсальных учебных познавательных действий включает работу с информацией: </w:t>
      </w:r>
    </w:p>
    <w:p w:rsidR="00CD2E54" w:rsidRDefault="004C4D89">
      <w:pPr>
        <w:ind w:left="-10" w:right="15" w:firstLine="710"/>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 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 использовать IT-технологии при работе с дополнительными источниками информации в </w:t>
      </w:r>
    </w:p>
    <w:p w:rsidR="00CD2E54" w:rsidRDefault="004C4D89">
      <w:pPr>
        <w:ind w:left="-5" w:right="15"/>
      </w:pPr>
      <w:r>
        <w:t xml:space="preserve">области естественнонаучного знания, проводить их критический анализ и оценку достоверности. </w:t>
      </w:r>
    </w:p>
    <w:p w:rsidR="00CD2E54" w:rsidRDefault="004C4D89">
      <w:pPr>
        <w:ind w:left="715" w:right="15"/>
      </w:pPr>
      <w:r>
        <w:t xml:space="preserve"> Формирование универсальных учебных коммуникативных действий включает умения: аргументированно вести диалог, развернуто и логично излагать свою точку зрения;   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 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CD2E54" w:rsidRDefault="004C4D89">
      <w:pPr>
        <w:spacing w:after="4" w:line="259" w:lineRule="auto"/>
        <w:ind w:left="336" w:right="335" w:hanging="10"/>
        <w:jc w:val="center"/>
      </w:pPr>
      <w:r>
        <w:t xml:space="preserve"> Формирование универсальных учебных регулятивных действий включает умения: </w:t>
      </w:r>
    </w:p>
    <w:p w:rsidR="00CD2E54" w:rsidRDefault="004C4D89">
      <w:pPr>
        <w:spacing w:after="30" w:line="251" w:lineRule="auto"/>
        <w:ind w:left="10" w:right="18" w:hanging="10"/>
        <w:jc w:val="right"/>
      </w:pPr>
      <w:r>
        <w:t xml:space="preserve">самостоятельно осуществлять познавательную деятельность в области физики, химии, </w:t>
      </w:r>
    </w:p>
    <w:p w:rsidR="00CD2E54" w:rsidRDefault="004C4D89">
      <w:pPr>
        <w:ind w:left="-5" w:right="15"/>
      </w:pPr>
      <w:r>
        <w:t xml:space="preserve">биологии, выявлять проблемы, ставить и формулировать задачи;  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использовать приёмы рефлексии для оценки ситуации, выбора верного решения при </w:t>
      </w:r>
    </w:p>
    <w:p w:rsidR="00CD2E54" w:rsidRDefault="004C4D89">
      <w:pPr>
        <w:ind w:left="700" w:right="15" w:hanging="710"/>
      </w:pPr>
      <w:r>
        <w:t xml:space="preserve">решении качественных и расчетных задач;  принимать мотивы и аргументы других участников при анализе и обсуждении результатов </w:t>
      </w:r>
    </w:p>
    <w:p w:rsidR="00CD2E54" w:rsidRDefault="004C4D89">
      <w:pPr>
        <w:ind w:left="-5" w:right="15"/>
      </w:pPr>
      <w:r>
        <w:t xml:space="preserve">учебных исследований или решения физических задач.  </w:t>
      </w:r>
    </w:p>
    <w:p w:rsidR="00CD2E54" w:rsidRDefault="004C4D89">
      <w:pPr>
        <w:spacing w:after="5" w:line="271" w:lineRule="auto"/>
        <w:ind w:left="720" w:hanging="10"/>
      </w:pPr>
      <w:r>
        <w:rPr>
          <w:b/>
        </w:rPr>
        <w:t xml:space="preserve">5. Общественно-научные предметы. </w:t>
      </w:r>
    </w:p>
    <w:p w:rsidR="00CD2E54" w:rsidRDefault="004C4D89">
      <w:pPr>
        <w:ind w:left="-5" w:right="15"/>
      </w:pPr>
      <w:r>
        <w:t xml:space="preserve">            Формирование универсальных учебных познавательных действий включает базовые логические действия: </w:t>
      </w:r>
    </w:p>
    <w:p w:rsidR="00CD2E54" w:rsidRDefault="004C4D89">
      <w:pPr>
        <w:spacing w:after="8" w:line="251" w:lineRule="auto"/>
        <w:ind w:left="10" w:right="18" w:hanging="10"/>
        <w:jc w:val="right"/>
      </w:pPr>
      <w:r>
        <w:t>характеризовать, опираясь на социально-гуманитарные знания, российские духовно-</w:t>
      </w:r>
    </w:p>
    <w:p w:rsidR="00CD2E54" w:rsidRDefault="004C4D89">
      <w:pPr>
        <w:ind w:left="-5" w:right="15"/>
      </w:pPr>
      <w:r>
        <w:t xml:space="preserve">нравственные ценности, раскрывать их взаимосвязь, историческую обусловленность, актуальность в современных условиях;  самостоятельно формулировать социальные проблемы, рассматривать их всесторонне на </w:t>
      </w:r>
    </w:p>
    <w:p w:rsidR="00CD2E54" w:rsidRDefault="004C4D89">
      <w:pPr>
        <w:ind w:left="-5" w:right="15"/>
      </w:pPr>
      <w:r>
        <w:t xml:space="preserve">основе знаний об обществе как целостной развивающейся системе в единстве и взаимодействии основных сфер и социальных институтов;  устанавливать существенные признак или основания для классификации и типологизации социальных явлений прошлого и современности; </w:t>
      </w:r>
      <w:r>
        <w:lastRenderedPageBreak/>
        <w:t xml:space="preserve">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 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 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 вносить коррективы в деятельность, оценивать соответствие результатов целям, </w:t>
      </w:r>
    </w:p>
    <w:p w:rsidR="00CD2E54" w:rsidRDefault="004C4D89">
      <w:pPr>
        <w:ind w:left="-5" w:right="15"/>
      </w:pPr>
      <w:r>
        <w:t xml:space="preserve">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 </w:t>
      </w:r>
    </w:p>
    <w:p w:rsidR="00CD2E54" w:rsidRDefault="004C4D89">
      <w:pPr>
        <w:ind w:left="-10" w:right="15" w:firstLine="710"/>
      </w:pPr>
      <w:r>
        <w:t xml:space="preserve">Формирование универсальных учебных познавательных действий включает базовые исследовательские действия: </w:t>
      </w:r>
    </w:p>
    <w:p w:rsidR="00CD2E54" w:rsidRDefault="004C4D89">
      <w:pPr>
        <w:ind w:left="-10" w:right="15" w:firstLine="710"/>
      </w:pPr>
      <w: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 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 формулировать </w:t>
      </w:r>
      <w:r>
        <w:tab/>
        <w:t xml:space="preserve">аргументы </w:t>
      </w:r>
      <w:r>
        <w:tab/>
        <w:t xml:space="preserve">для </w:t>
      </w:r>
      <w:r>
        <w:tab/>
        <w:t xml:space="preserve">подтверждения/опровержения </w:t>
      </w:r>
      <w:r>
        <w:tab/>
        <w:t xml:space="preserve">собственной </w:t>
      </w:r>
      <w:r>
        <w:tab/>
        <w:t xml:space="preserve">или </w:t>
      </w:r>
    </w:p>
    <w:p w:rsidR="00CD2E54" w:rsidRDefault="004C4D89">
      <w:pPr>
        <w:ind w:left="-5" w:right="15"/>
      </w:pPr>
      <w:r>
        <w:t xml:space="preserve">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 актуализировать познавательную задачу, выдвигать гипотезу ее решения, находить </w:t>
      </w:r>
    </w:p>
    <w:p w:rsidR="00CD2E54" w:rsidRDefault="004C4D89">
      <w:pPr>
        <w:ind w:left="-5" w:right="15"/>
      </w:pPr>
      <w:r>
        <w:t xml:space="preserve">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 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 </w:t>
      </w:r>
    </w:p>
    <w:p w:rsidR="00CD2E54" w:rsidRDefault="004C4D89">
      <w:pPr>
        <w:ind w:left="-10" w:right="15" w:firstLine="710"/>
      </w:pPr>
      <w:r>
        <w:t xml:space="preserve"> Формирование универсальных учебных познавательных действий включает работу с информацией: </w:t>
      </w:r>
    </w:p>
    <w:p w:rsidR="00CD2E54" w:rsidRDefault="004C4D89">
      <w:pPr>
        <w:spacing w:after="1" w:line="251" w:lineRule="auto"/>
        <w:ind w:left="0" w:right="18" w:firstLine="118"/>
        <w:jc w:val="right"/>
      </w:pPr>
      <w: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извлекать </w:t>
      </w:r>
      <w:r>
        <w:tab/>
        <w:t xml:space="preserve">социальную </w:t>
      </w:r>
      <w:r>
        <w:tab/>
        <w:t xml:space="preserve">информацию </w:t>
      </w:r>
      <w:r>
        <w:tab/>
        <w:t xml:space="preserve">из </w:t>
      </w:r>
      <w:r>
        <w:tab/>
        <w:t xml:space="preserve">неадаптированных </w:t>
      </w:r>
      <w:r>
        <w:tab/>
        <w:t xml:space="preserve">источников, </w:t>
      </w:r>
      <w:r>
        <w:tab/>
        <w:t xml:space="preserve">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w:t>
      </w:r>
      <w:r>
        <w:lastRenderedPageBreak/>
        <w:t xml:space="preserve">осуществлять анализ, систематизацию и интерпретацию информации различных видов и форм представления;  использовать средства информационных и коммуникационных технологий для анализа </w:t>
      </w:r>
    </w:p>
    <w:p w:rsidR="00CD2E54" w:rsidRDefault="004C4D89">
      <w:pPr>
        <w:ind w:left="-5" w:right="15"/>
      </w:pPr>
      <w:r>
        <w:t xml:space="preserve">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 </w:t>
      </w:r>
    </w:p>
    <w:p w:rsidR="00CD2E54" w:rsidRDefault="004C4D89">
      <w:pPr>
        <w:ind w:left="715" w:right="15"/>
      </w:pPr>
      <w:r>
        <w:t xml:space="preserve">Формирование универсальных учебных коммуникативных действий включает умения: владеть различными способами общения и взаимодействия с учетом понимания </w:t>
      </w:r>
    </w:p>
    <w:p w:rsidR="00CD2E54" w:rsidRDefault="004C4D89">
      <w:pPr>
        <w:spacing w:after="30" w:line="251" w:lineRule="auto"/>
        <w:ind w:left="10" w:right="18" w:hanging="10"/>
        <w:jc w:val="right"/>
      </w:pPr>
      <w:r>
        <w:t xml:space="preserve">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 ориентироваться в направлениях профессиональной деятельности, связанных с </w:t>
      </w:r>
    </w:p>
    <w:p w:rsidR="00CD2E54" w:rsidRDefault="004C4D89">
      <w:pPr>
        <w:ind w:left="-5" w:right="15"/>
      </w:pPr>
      <w:r>
        <w:t xml:space="preserve">социально-гуманитарной подготовкой. </w:t>
      </w:r>
    </w:p>
    <w:p w:rsidR="00CD2E54" w:rsidRDefault="004C4D89">
      <w:pPr>
        <w:ind w:left="715" w:right="15"/>
      </w:pPr>
      <w:r>
        <w:t xml:space="preserve">Формирование универсальных учебных регулятивных действий включает умения: 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p>
    <w:p w:rsidR="00CD2E54" w:rsidRDefault="004C4D89">
      <w:pPr>
        <w:ind w:left="-10" w:right="15" w:firstLine="710"/>
      </w:pPr>
      <w:r>
        <w:t xml:space="preserve">Особенности реализации основных направлений и формучебно-исследовательской и проектной деятельности в рамках урочнойи внеурочной деятельности. </w:t>
      </w:r>
    </w:p>
    <w:p w:rsidR="00CD2E54" w:rsidRDefault="004C4D89">
      <w:pPr>
        <w:ind w:left="-10" w:right="15" w:firstLine="710"/>
      </w:pPr>
      <w: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CD2E54" w:rsidRDefault="004C4D89">
      <w:pPr>
        <w:ind w:left="-5" w:right="15"/>
      </w:pPr>
      <w:r>
        <w:t xml:space="preserve">             Результаты выполнения индивидуального проекта должны отражать: </w:t>
      </w:r>
    </w:p>
    <w:p w:rsidR="00CD2E54" w:rsidRDefault="004C4D89">
      <w:pPr>
        <w:spacing w:after="30" w:line="251" w:lineRule="auto"/>
        <w:ind w:left="10" w:right="18" w:hanging="10"/>
        <w:jc w:val="right"/>
      </w:pPr>
      <w:r>
        <w:t xml:space="preserve">сформированность навыков коммуникативной, учебно-исследовательской деятельности, </w:t>
      </w:r>
    </w:p>
    <w:p w:rsidR="00CD2E54" w:rsidRDefault="004C4D89">
      <w:pPr>
        <w:ind w:left="700" w:right="15" w:hanging="710"/>
      </w:pPr>
      <w:r>
        <w:t xml:space="preserve">критического мышления; способность к инновационной, аналитической, творческой, интеллектуальной </w:t>
      </w:r>
    </w:p>
    <w:p w:rsidR="00CD2E54" w:rsidRDefault="004C4D89">
      <w:pPr>
        <w:ind w:left="-5" w:right="15"/>
      </w:pPr>
      <w:r>
        <w:t xml:space="preserve">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w:t>
      </w:r>
      <w:r>
        <w:lastRenderedPageBreak/>
        <w:t xml:space="preserve">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CD2E54" w:rsidRDefault="004C4D89">
      <w:pPr>
        <w:tabs>
          <w:tab w:val="center" w:pos="1636"/>
          <w:tab w:val="center" w:pos="3288"/>
          <w:tab w:val="center" w:pos="4670"/>
          <w:tab w:val="center" w:pos="6428"/>
          <w:tab w:val="center" w:pos="7592"/>
          <w:tab w:val="center" w:pos="8431"/>
          <w:tab w:val="right" w:pos="9971"/>
        </w:tabs>
        <w:spacing w:after="8" w:line="251" w:lineRule="auto"/>
        <w:ind w:left="0" w:firstLine="0"/>
        <w:jc w:val="left"/>
      </w:pPr>
      <w:r>
        <w:rPr>
          <w:rFonts w:ascii="Calibri" w:eastAsia="Calibri" w:hAnsi="Calibri" w:cs="Calibri"/>
          <w:sz w:val="22"/>
        </w:rPr>
        <w:tab/>
      </w:r>
      <w:r>
        <w:t xml:space="preserve"> Индивидуальный </w:t>
      </w:r>
      <w:r>
        <w:tab/>
        <w:t xml:space="preserve">проект </w:t>
      </w:r>
      <w:r>
        <w:tab/>
        <w:t xml:space="preserve">выполняется </w:t>
      </w:r>
      <w:r>
        <w:tab/>
        <w:t xml:space="preserve">обучающимся </w:t>
      </w:r>
      <w:r>
        <w:tab/>
        <w:t xml:space="preserve">в </w:t>
      </w:r>
      <w:r>
        <w:tab/>
        <w:t xml:space="preserve">течение </w:t>
      </w:r>
      <w:r>
        <w:tab/>
        <w:t xml:space="preserve">одного  </w:t>
      </w:r>
    </w:p>
    <w:p w:rsidR="00CD2E54" w:rsidRDefault="004C4D89">
      <w:pPr>
        <w:ind w:left="-5" w:right="15"/>
      </w:pPr>
      <w:r>
        <w:t xml:space="preserve">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rsidR="00CD2E54" w:rsidRDefault="004C4D89">
      <w:pPr>
        <w:ind w:left="-10" w:right="15" w:firstLine="710"/>
      </w:pPr>
      <w:r>
        <w:t xml:space="preserve">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CD2E54" w:rsidRDefault="004C4D89">
      <w:pPr>
        <w:ind w:left="-10" w:right="15" w:firstLine="710"/>
      </w:pPr>
      <w:r>
        <w:t xml:space="preserve">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 </w:t>
      </w:r>
    </w:p>
    <w:p w:rsidR="00CD2E54" w:rsidRDefault="004C4D89">
      <w:pPr>
        <w:ind w:left="-5" w:right="15"/>
      </w:pPr>
      <w:r>
        <w:t xml:space="preserve">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 </w:t>
      </w:r>
    </w:p>
    <w:p w:rsidR="00CD2E54" w:rsidRDefault="004C4D89">
      <w:pPr>
        <w:ind w:left="-5" w:right="15"/>
      </w:pPr>
      <w:r>
        <w:t xml:space="preserve">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w:t>
      </w:r>
    </w:p>
    <w:p w:rsidR="00CD2E54" w:rsidRDefault="004C4D89">
      <w:pPr>
        <w:ind w:left="-5" w:right="15"/>
      </w:pPr>
      <w:r>
        <w:t xml:space="preserve">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CD2E54" w:rsidRDefault="004C4D89">
      <w:pPr>
        <w:ind w:left="-5" w:right="15"/>
      </w:pPr>
      <w:r>
        <w:t xml:space="preserve">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w:t>
      </w:r>
    </w:p>
    <w:p w:rsidR="00CD2E54" w:rsidRDefault="004C4D89">
      <w:pPr>
        <w:ind w:left="-5" w:right="15"/>
      </w:pPr>
      <w:r>
        <w:t xml:space="preserve">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осуществляется  педагогического сопровождения индивидуального проекта, включающий вычленение проблемы и формулирование темы проекта, постановку целей </w:t>
      </w:r>
      <w:r>
        <w:lastRenderedPageBreak/>
        <w:t xml:space="preserve">и задач, сбор информации/исследование/разработка образца, подготовку и защиту проекта, анализ результатов выполнения проекта, оценку качества выполнения. </w:t>
      </w:r>
    </w:p>
    <w:p w:rsidR="00CD2E54" w:rsidRDefault="004C4D89">
      <w:pPr>
        <w:ind w:left="-5" w:right="15"/>
      </w:pPr>
      <w:r>
        <w:t xml:space="preserve">       Процедура публичной защиты индивидуальн</w:t>
      </w:r>
      <w:r w:rsidR="009F30DB">
        <w:t>ого проекта  в МАОУ Андреевской СОШ</w:t>
      </w:r>
      <w:r>
        <w:t xml:space="preserve"> проводится на ученической научной конференции «Шаг в науку». </w:t>
      </w:r>
    </w:p>
    <w:p w:rsidR="00CD2E54" w:rsidRDefault="004C4D89">
      <w:pPr>
        <w:ind w:left="-5" w:right="15"/>
      </w:pPr>
      <w:r>
        <w:t xml:space="preserve">      На ученической научной конференции «Шаг в науку» обучающиеся: </w:t>
      </w:r>
    </w:p>
    <w:p w:rsidR="00CD2E54" w:rsidRDefault="004C4D89">
      <w:pPr>
        <w:spacing w:after="30" w:line="251" w:lineRule="auto"/>
        <w:ind w:left="10" w:right="18" w:hanging="10"/>
        <w:jc w:val="right"/>
      </w:pPr>
      <w:r>
        <w:t xml:space="preserve">представить результаты своей работы в форме письменных отчетных материалов, </w:t>
      </w:r>
    </w:p>
    <w:p w:rsidR="00CD2E54" w:rsidRDefault="004C4D89">
      <w:pPr>
        <w:ind w:left="700" w:right="15" w:hanging="710"/>
      </w:pPr>
      <w:r>
        <w:t xml:space="preserve">готового проектного продукта, устного выступления и электронной презентации; публично обсудить результаты деятельности со школьниками, педагогами, родителями, </w:t>
      </w:r>
    </w:p>
    <w:p w:rsidR="00CD2E54" w:rsidRDefault="004C4D89">
      <w:pPr>
        <w:ind w:left="-5" w:right="15"/>
      </w:pPr>
      <w:r>
        <w:t xml:space="preserve">специалистами-экспертами, организациями-партнерами; 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 </w:t>
      </w:r>
    </w:p>
    <w:p w:rsidR="009F30DB" w:rsidRDefault="004C4D89">
      <w:pPr>
        <w:spacing w:after="10" w:line="270" w:lineRule="auto"/>
        <w:ind w:left="-5" w:right="16" w:hanging="10"/>
        <w:jc w:val="left"/>
        <w:rPr>
          <w:rFonts w:ascii="Calibri" w:eastAsia="Calibri" w:hAnsi="Calibri" w:cs="Calibri"/>
        </w:rPr>
      </w:pPr>
      <w:r>
        <w:rPr>
          <w:rFonts w:ascii="Calibri" w:eastAsia="Calibri" w:hAnsi="Calibri" w:cs="Calibri"/>
        </w:rPr>
        <w:t xml:space="preserve">      </w:t>
      </w:r>
      <w:r>
        <w:t>Регламент</w:t>
      </w:r>
      <w:r>
        <w:rPr>
          <w:rFonts w:ascii="Calibri" w:eastAsia="Calibri" w:hAnsi="Calibri" w:cs="Calibri"/>
        </w:rPr>
        <w:t xml:space="preserve"> </w:t>
      </w:r>
      <w:r>
        <w:t>проведения</w:t>
      </w:r>
      <w:r>
        <w:rPr>
          <w:rFonts w:ascii="Calibri" w:eastAsia="Calibri" w:hAnsi="Calibri" w:cs="Calibri"/>
        </w:rPr>
        <w:t xml:space="preserve"> </w:t>
      </w:r>
      <w:r>
        <w:t>защиты</w:t>
      </w:r>
      <w:r>
        <w:rPr>
          <w:rFonts w:ascii="Calibri" w:eastAsia="Calibri" w:hAnsi="Calibri" w:cs="Calibri"/>
        </w:rPr>
        <w:t xml:space="preserve"> </w:t>
      </w:r>
      <w:r>
        <w:t>проекта</w:t>
      </w:r>
      <w:r>
        <w:rPr>
          <w:rFonts w:ascii="Calibri" w:eastAsia="Calibri" w:hAnsi="Calibri" w:cs="Calibri"/>
        </w:rPr>
        <w:t xml:space="preserve">, </w:t>
      </w:r>
      <w:r>
        <w:t>параметры</w:t>
      </w:r>
      <w:r>
        <w:rPr>
          <w:rFonts w:ascii="Calibri" w:eastAsia="Calibri" w:hAnsi="Calibri" w:cs="Calibri"/>
        </w:rPr>
        <w:t xml:space="preserve"> </w:t>
      </w:r>
      <w:r>
        <w:t>и</w:t>
      </w:r>
      <w:r>
        <w:rPr>
          <w:rFonts w:ascii="Calibri" w:eastAsia="Calibri" w:hAnsi="Calibri" w:cs="Calibri"/>
        </w:rPr>
        <w:t xml:space="preserve"> </w:t>
      </w:r>
      <w:r>
        <w:t>критерии</w:t>
      </w:r>
      <w:r>
        <w:rPr>
          <w:rFonts w:ascii="Calibri" w:eastAsia="Calibri" w:hAnsi="Calibri" w:cs="Calibri"/>
        </w:rPr>
        <w:t xml:space="preserve"> </w:t>
      </w:r>
      <w:r>
        <w:t>оценки</w:t>
      </w:r>
      <w:r>
        <w:rPr>
          <w:rFonts w:ascii="Calibri" w:eastAsia="Calibri" w:hAnsi="Calibri" w:cs="Calibri"/>
        </w:rPr>
        <w:t xml:space="preserve"> </w:t>
      </w:r>
      <w:r>
        <w:t>проектной</w:t>
      </w:r>
      <w:r>
        <w:rPr>
          <w:rFonts w:ascii="Calibri" w:eastAsia="Calibri" w:hAnsi="Calibri" w:cs="Calibri"/>
        </w:rPr>
        <w:t xml:space="preserve"> </w:t>
      </w:r>
      <w:r>
        <w:t>деятельности</w:t>
      </w:r>
      <w:r>
        <w:rPr>
          <w:rFonts w:ascii="Calibri" w:eastAsia="Calibri" w:hAnsi="Calibri" w:cs="Calibri"/>
        </w:rPr>
        <w:t xml:space="preserve"> </w:t>
      </w:r>
      <w:r>
        <w:t>изложены</w:t>
      </w:r>
      <w:r>
        <w:rPr>
          <w:rFonts w:ascii="Calibri" w:eastAsia="Calibri" w:hAnsi="Calibri" w:cs="Calibri"/>
        </w:rPr>
        <w:t xml:space="preserve"> </w:t>
      </w:r>
      <w:r>
        <w:t>в</w:t>
      </w:r>
      <w:r>
        <w:rPr>
          <w:rFonts w:ascii="Calibri" w:eastAsia="Calibri" w:hAnsi="Calibri" w:cs="Calibri"/>
        </w:rPr>
        <w:t xml:space="preserve"> </w:t>
      </w:r>
      <w:r>
        <w:t>локальном</w:t>
      </w:r>
      <w:r>
        <w:rPr>
          <w:rFonts w:ascii="Calibri" w:eastAsia="Calibri" w:hAnsi="Calibri" w:cs="Calibri"/>
        </w:rPr>
        <w:t xml:space="preserve"> </w:t>
      </w:r>
      <w:r>
        <w:t>нормативном</w:t>
      </w:r>
      <w:r>
        <w:rPr>
          <w:rFonts w:ascii="Calibri" w:eastAsia="Calibri" w:hAnsi="Calibri" w:cs="Calibri"/>
        </w:rPr>
        <w:t xml:space="preserve"> </w:t>
      </w:r>
      <w:r>
        <w:t>акте</w:t>
      </w:r>
      <w:r>
        <w:rPr>
          <w:rFonts w:ascii="Calibri" w:eastAsia="Calibri" w:hAnsi="Calibri" w:cs="Calibri"/>
        </w:rPr>
        <w:t xml:space="preserve"> </w:t>
      </w:r>
      <w:r>
        <w:t>–</w:t>
      </w:r>
      <w:r>
        <w:rPr>
          <w:rFonts w:ascii="Calibri" w:eastAsia="Calibri" w:hAnsi="Calibri" w:cs="Calibri"/>
        </w:rPr>
        <w:t xml:space="preserve"> </w:t>
      </w:r>
      <w:r>
        <w:t>положении</w:t>
      </w:r>
      <w:r>
        <w:rPr>
          <w:rFonts w:ascii="Calibri" w:eastAsia="Calibri" w:hAnsi="Calibri" w:cs="Calibri"/>
        </w:rPr>
        <w:t xml:space="preserve"> </w:t>
      </w:r>
      <w:r>
        <w:t>об</w:t>
      </w:r>
      <w:r>
        <w:rPr>
          <w:rFonts w:ascii="Calibri" w:eastAsia="Calibri" w:hAnsi="Calibri" w:cs="Calibri"/>
        </w:rPr>
        <w:t xml:space="preserve"> </w:t>
      </w:r>
      <w:r>
        <w:t>организации</w:t>
      </w:r>
      <w:r>
        <w:rPr>
          <w:rFonts w:ascii="Calibri" w:eastAsia="Calibri" w:hAnsi="Calibri" w:cs="Calibri"/>
        </w:rPr>
        <w:t xml:space="preserve"> </w:t>
      </w:r>
      <w:r>
        <w:t>исследовательской</w:t>
      </w:r>
      <w:r>
        <w:rPr>
          <w:rFonts w:ascii="Calibri" w:eastAsia="Calibri" w:hAnsi="Calibri" w:cs="Calibri"/>
        </w:rPr>
        <w:t xml:space="preserve"> </w:t>
      </w:r>
      <w:r>
        <w:t>и</w:t>
      </w:r>
      <w:r>
        <w:rPr>
          <w:rFonts w:ascii="Calibri" w:eastAsia="Calibri" w:hAnsi="Calibri" w:cs="Calibri"/>
        </w:rPr>
        <w:t xml:space="preserve"> </w:t>
      </w:r>
      <w:r>
        <w:t>проектной</w:t>
      </w:r>
      <w:r>
        <w:rPr>
          <w:rFonts w:ascii="Calibri" w:eastAsia="Calibri" w:hAnsi="Calibri" w:cs="Calibri"/>
        </w:rPr>
        <w:t xml:space="preserve"> </w:t>
      </w:r>
      <w:r>
        <w:t>деятельности</w:t>
      </w:r>
      <w:r>
        <w:rPr>
          <w:rFonts w:ascii="Calibri" w:eastAsia="Calibri" w:hAnsi="Calibri" w:cs="Calibri"/>
        </w:rPr>
        <w:t xml:space="preserve"> </w:t>
      </w:r>
      <w:r>
        <w:t>в</w:t>
      </w:r>
      <w:r>
        <w:rPr>
          <w:rFonts w:ascii="Calibri" w:eastAsia="Calibri" w:hAnsi="Calibri" w:cs="Calibri"/>
        </w:rPr>
        <w:t xml:space="preserve"> </w:t>
      </w:r>
      <w:r>
        <w:t>МАОУ</w:t>
      </w:r>
      <w:r>
        <w:rPr>
          <w:rFonts w:ascii="Calibri" w:eastAsia="Calibri" w:hAnsi="Calibri" w:cs="Calibri"/>
        </w:rPr>
        <w:t xml:space="preserve"> </w:t>
      </w:r>
      <w:r w:rsidR="009F30DB">
        <w:t>Андреевской</w:t>
      </w:r>
      <w:r>
        <w:rPr>
          <w:rFonts w:ascii="Calibri" w:eastAsia="Calibri" w:hAnsi="Calibri" w:cs="Calibri"/>
        </w:rPr>
        <w:t xml:space="preserve"> </w:t>
      </w:r>
      <w:r>
        <w:t>СОШ</w:t>
      </w:r>
      <w:r w:rsidR="009F30DB">
        <w:rPr>
          <w:rFonts w:ascii="Calibri" w:eastAsia="Calibri" w:hAnsi="Calibri" w:cs="Calibri"/>
        </w:rPr>
        <w:t>.</w:t>
      </w:r>
    </w:p>
    <w:p w:rsidR="00CD2E54" w:rsidRDefault="004C4D89">
      <w:pPr>
        <w:spacing w:after="10" w:line="270" w:lineRule="auto"/>
        <w:ind w:left="-5" w:right="16" w:hanging="10"/>
        <w:jc w:val="left"/>
      </w:pPr>
      <w:r>
        <w:t>3</w:t>
      </w:r>
      <w:r>
        <w:rPr>
          <w:b/>
        </w:rPr>
        <w:t xml:space="preserve">. Планируемые результаты учебно-исследовательской и проектной деятельности обучающихся в рамках урочной и внеурочной деятельности </w:t>
      </w:r>
    </w:p>
    <w:p w:rsidR="00CD2E54" w:rsidRDefault="004C4D89">
      <w:pPr>
        <w:ind w:left="-5" w:right="15"/>
      </w:pPr>
      <w:r>
        <w:t>В результате учебно-исследовательской и проектной деятельности обучающиеся МАОУ</w:t>
      </w:r>
      <w:r w:rsidR="009F30DB">
        <w:t xml:space="preserve"> Андреевской СОШ </w:t>
      </w:r>
      <w:r>
        <w:t xml:space="preserve"> получат представление: </w:t>
      </w:r>
    </w:p>
    <w:p w:rsidR="00CD2E54" w:rsidRDefault="004C4D89" w:rsidP="00215558">
      <w:pPr>
        <w:numPr>
          <w:ilvl w:val="0"/>
          <w:numId w:val="54"/>
        </w:numPr>
        <w:ind w:right="15" w:hanging="706"/>
      </w:pPr>
      <w:r>
        <w:t xml:space="preserve">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CD2E54" w:rsidRDefault="004C4D89" w:rsidP="00215558">
      <w:pPr>
        <w:numPr>
          <w:ilvl w:val="0"/>
          <w:numId w:val="54"/>
        </w:numPr>
        <w:ind w:right="15" w:hanging="706"/>
      </w:pPr>
      <w:r>
        <w:t xml:space="preserve">о таких понятиях, как концепция, научная гипотеза, метод, эксперимент, надежность гипотезы, модель, метод сбора и метод анализа данных; </w:t>
      </w:r>
    </w:p>
    <w:p w:rsidR="00CD2E54" w:rsidRDefault="004C4D89" w:rsidP="00215558">
      <w:pPr>
        <w:numPr>
          <w:ilvl w:val="0"/>
          <w:numId w:val="54"/>
        </w:numPr>
        <w:ind w:right="15" w:hanging="706"/>
      </w:pPr>
      <w:r>
        <w:t xml:space="preserve">о том, чем отличаются исследования в гуманитарных областях от исследований в естественных науках; • </w:t>
      </w:r>
    </w:p>
    <w:p w:rsidR="00CD2E54" w:rsidRDefault="004C4D89" w:rsidP="00215558">
      <w:pPr>
        <w:numPr>
          <w:ilvl w:val="0"/>
          <w:numId w:val="54"/>
        </w:numPr>
        <w:ind w:right="15" w:hanging="706"/>
      </w:pPr>
      <w:r>
        <w:t xml:space="preserve">об истории науки; </w:t>
      </w:r>
    </w:p>
    <w:p w:rsidR="00CD2E54" w:rsidRDefault="004C4D89" w:rsidP="00215558">
      <w:pPr>
        <w:numPr>
          <w:ilvl w:val="0"/>
          <w:numId w:val="54"/>
        </w:numPr>
        <w:ind w:right="15" w:hanging="706"/>
      </w:pPr>
      <w:r>
        <w:t xml:space="preserve">о новейших разработках в области науки и технологий; </w:t>
      </w:r>
    </w:p>
    <w:p w:rsidR="00CD2E54" w:rsidRDefault="004C4D89" w:rsidP="00215558">
      <w:pPr>
        <w:numPr>
          <w:ilvl w:val="0"/>
          <w:numId w:val="54"/>
        </w:numPr>
        <w:ind w:right="15" w:hanging="706"/>
      </w:pPr>
      <w:r>
        <w:t xml:space="preserve">о правилах и законах, регулирующих отношения в научной, изобретательской и </w:t>
      </w:r>
    </w:p>
    <w:p w:rsidR="00CD2E54" w:rsidRDefault="004C4D89">
      <w:pPr>
        <w:ind w:left="-5" w:right="15"/>
      </w:pPr>
      <w:r>
        <w:t xml:space="preserve">исследовательских областях деятельности (патентное право, защита авторского права и др.); •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 </w:t>
      </w:r>
    </w:p>
    <w:p w:rsidR="00CD2E54" w:rsidRDefault="004C4D89">
      <w:pPr>
        <w:ind w:left="-5" w:right="15"/>
      </w:pPr>
      <w:r>
        <w:t xml:space="preserve">Обучающиеся научатся: </w:t>
      </w:r>
    </w:p>
    <w:p w:rsidR="00CD2E54" w:rsidRDefault="004C4D89" w:rsidP="00215558">
      <w:pPr>
        <w:numPr>
          <w:ilvl w:val="0"/>
          <w:numId w:val="54"/>
        </w:numPr>
        <w:ind w:right="15" w:hanging="706"/>
      </w:pPr>
      <w:r>
        <w:t xml:space="preserve">решать задачи, находящиеся на стыке нескольких учебных дисциплин; </w:t>
      </w:r>
    </w:p>
    <w:p w:rsidR="00CD2E54" w:rsidRDefault="004C4D89" w:rsidP="00215558">
      <w:pPr>
        <w:numPr>
          <w:ilvl w:val="0"/>
          <w:numId w:val="54"/>
        </w:numPr>
        <w:ind w:right="15" w:hanging="706"/>
      </w:pPr>
      <w:r>
        <w:t xml:space="preserve">использовать основной алгоритм исследования при решении своих учебнопознавательных задач; </w:t>
      </w:r>
    </w:p>
    <w:p w:rsidR="00CD2E54" w:rsidRDefault="004C4D89" w:rsidP="00215558">
      <w:pPr>
        <w:numPr>
          <w:ilvl w:val="0"/>
          <w:numId w:val="54"/>
        </w:numPr>
        <w:ind w:right="15" w:hanging="706"/>
      </w:pPr>
      <w:r>
        <w:t xml:space="preserve">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CD2E54" w:rsidRDefault="004C4D89" w:rsidP="00215558">
      <w:pPr>
        <w:numPr>
          <w:ilvl w:val="0"/>
          <w:numId w:val="54"/>
        </w:numPr>
        <w:ind w:right="15" w:hanging="706"/>
      </w:pPr>
      <w:r>
        <w:t xml:space="preserve">использовать элементы математического моделирования при решении исследовательских </w:t>
      </w:r>
    </w:p>
    <w:p w:rsidR="00CD2E54" w:rsidRDefault="004C4D89">
      <w:pPr>
        <w:ind w:left="-5" w:right="15"/>
      </w:pPr>
      <w:r>
        <w:t xml:space="preserve">задач; </w:t>
      </w:r>
    </w:p>
    <w:p w:rsidR="00CD2E54" w:rsidRDefault="004C4D89" w:rsidP="00215558">
      <w:pPr>
        <w:numPr>
          <w:ilvl w:val="0"/>
          <w:numId w:val="54"/>
        </w:numPr>
        <w:ind w:right="15" w:hanging="706"/>
      </w:pPr>
      <w:r>
        <w:t xml:space="preserve">использовать элементы математического анализа для интерпретации результатов, полученных в ходе учебно-исследовательской работы. </w:t>
      </w:r>
    </w:p>
    <w:p w:rsidR="00CD2E54" w:rsidRDefault="004C4D89">
      <w:pPr>
        <w:ind w:left="-5" w:right="15"/>
      </w:pPr>
      <w: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w:t>
      </w:r>
    </w:p>
    <w:p w:rsidR="00CD2E54" w:rsidRDefault="004C4D89" w:rsidP="00215558">
      <w:pPr>
        <w:numPr>
          <w:ilvl w:val="0"/>
          <w:numId w:val="54"/>
        </w:numPr>
        <w:ind w:right="15" w:hanging="706"/>
      </w:pPr>
      <w:r>
        <w:lastRenderedPageBreak/>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CD2E54" w:rsidRDefault="004C4D89" w:rsidP="00215558">
      <w:pPr>
        <w:numPr>
          <w:ilvl w:val="0"/>
          <w:numId w:val="54"/>
        </w:numPr>
        <w:ind w:right="15" w:hanging="706"/>
      </w:pPr>
      <w:r>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CD2E54" w:rsidRDefault="004C4D89" w:rsidP="00215558">
      <w:pPr>
        <w:numPr>
          <w:ilvl w:val="0"/>
          <w:numId w:val="54"/>
        </w:numPr>
        <w:ind w:right="15" w:hanging="706"/>
      </w:pPr>
      <w:r>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CD2E54" w:rsidRDefault="004C4D89" w:rsidP="00215558">
      <w:pPr>
        <w:numPr>
          <w:ilvl w:val="0"/>
          <w:numId w:val="54"/>
        </w:numPr>
        <w:ind w:right="15" w:hanging="706"/>
      </w:pPr>
      <w:r>
        <w:t xml:space="preserve">оценивать ресурсы, в том числе и нематериальные (такие, как время), необходимые для достижения поставленной цели; </w:t>
      </w:r>
    </w:p>
    <w:p w:rsidR="00CD2E54" w:rsidRDefault="004C4D89" w:rsidP="00215558">
      <w:pPr>
        <w:numPr>
          <w:ilvl w:val="0"/>
          <w:numId w:val="54"/>
        </w:numPr>
        <w:ind w:right="15" w:hanging="706"/>
      </w:pPr>
      <w: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CD2E54" w:rsidRDefault="004C4D89" w:rsidP="00215558">
      <w:pPr>
        <w:numPr>
          <w:ilvl w:val="0"/>
          <w:numId w:val="54"/>
        </w:numPr>
        <w:ind w:right="15" w:hanging="706"/>
      </w:pPr>
      <w: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 </w:t>
      </w:r>
    </w:p>
    <w:p w:rsidR="00CD2E54" w:rsidRDefault="004C4D89" w:rsidP="00215558">
      <w:pPr>
        <w:numPr>
          <w:ilvl w:val="0"/>
          <w:numId w:val="54"/>
        </w:numPr>
        <w:ind w:right="15" w:hanging="706"/>
      </w:pPr>
      <w: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CD2E54" w:rsidRDefault="004C4D89" w:rsidP="00215558">
      <w:pPr>
        <w:numPr>
          <w:ilvl w:val="0"/>
          <w:numId w:val="54"/>
        </w:numPr>
        <w:ind w:right="15" w:hanging="706"/>
      </w:pPr>
      <w:r>
        <w:t xml:space="preserve">адекватно оценивать риски реализации проекта и проведения исследования и предусматривать пути минимизации этих рисков; </w:t>
      </w:r>
    </w:p>
    <w:p w:rsidR="00CD2E54" w:rsidRDefault="004C4D89" w:rsidP="00215558">
      <w:pPr>
        <w:numPr>
          <w:ilvl w:val="0"/>
          <w:numId w:val="54"/>
        </w:numPr>
        <w:ind w:right="15" w:hanging="706"/>
      </w:pPr>
      <w:r>
        <w:t xml:space="preserve">адекватно оценивать последствия реализации своего проекта (изменения, которые он повлечет в жизни других людей, сообществ); </w:t>
      </w:r>
    </w:p>
    <w:p w:rsidR="00CD2E54" w:rsidRDefault="004C4D89" w:rsidP="00215558">
      <w:pPr>
        <w:numPr>
          <w:ilvl w:val="0"/>
          <w:numId w:val="54"/>
        </w:numPr>
        <w:ind w:right="15" w:hanging="706"/>
      </w:pPr>
      <w:r>
        <w:t xml:space="preserve">адекватно оценивать дальнейшее развитие своего проекта или исследования, видеть возможные варианты применения результатов. </w:t>
      </w:r>
    </w:p>
    <w:p w:rsidR="00CD2E54" w:rsidRDefault="004C4D89">
      <w:pPr>
        <w:ind w:left="-5" w:right="15"/>
      </w:pPr>
      <w:r>
        <w:t xml:space="preserve">4. Типовые задачи по формированию УУД </w:t>
      </w:r>
    </w:p>
    <w:p w:rsidR="00CD2E54" w:rsidRDefault="004C4D89">
      <w:pPr>
        <w:ind w:left="-5" w:right="15"/>
      </w:pPr>
      <w:r>
        <w:t xml:space="preserve">1. Формирование познавательных универсальных учебных действий </w:t>
      </w:r>
    </w:p>
    <w:p w:rsidR="00CD2E54" w:rsidRDefault="004C4D89">
      <w:pPr>
        <w:ind w:left="-5" w:right="15"/>
      </w:pPr>
      <w:r>
        <w:t>Для формирования познавательных учебных дей</w:t>
      </w:r>
      <w:r w:rsidR="009F30DB">
        <w:t xml:space="preserve">ствий педагоги МАОУ Андреевской СОШ </w:t>
      </w:r>
      <w:r>
        <w:t xml:space="preserve"> применяют задачи, в ходе которых у обучающихся формируются умения: </w:t>
      </w:r>
    </w:p>
    <w:p w:rsidR="00CD2E54" w:rsidRDefault="004C4D89" w:rsidP="00215558">
      <w:pPr>
        <w:numPr>
          <w:ilvl w:val="0"/>
          <w:numId w:val="55"/>
        </w:numPr>
        <w:ind w:right="15" w:hanging="706"/>
      </w:pPr>
      <w:r>
        <w:t xml:space="preserve">объяснять явления с научной точки зрения; </w:t>
      </w:r>
    </w:p>
    <w:p w:rsidR="00CD2E54" w:rsidRDefault="004C4D89" w:rsidP="00215558">
      <w:pPr>
        <w:numPr>
          <w:ilvl w:val="0"/>
          <w:numId w:val="55"/>
        </w:numPr>
        <w:ind w:right="15" w:hanging="706"/>
      </w:pPr>
      <w:r>
        <w:t xml:space="preserve">разрабатывать дизайн научного исследования; </w:t>
      </w:r>
    </w:p>
    <w:p w:rsidR="00CD2E54" w:rsidRDefault="004C4D89" w:rsidP="00215558">
      <w:pPr>
        <w:numPr>
          <w:ilvl w:val="0"/>
          <w:numId w:val="55"/>
        </w:numPr>
        <w:ind w:right="15" w:hanging="706"/>
      </w:pPr>
      <w:r>
        <w:t xml:space="preserve">интерпретировать полученные данные и доказательства с разных позиций и формулировать соответствующие выводы. </w:t>
      </w:r>
    </w:p>
    <w:p w:rsidR="00CD2E54" w:rsidRDefault="004C4D89">
      <w:pPr>
        <w:ind w:left="-5" w:right="15"/>
      </w:pPr>
      <w: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 </w:t>
      </w:r>
    </w:p>
    <w:p w:rsidR="00CD2E54" w:rsidRDefault="004C4D89">
      <w:pPr>
        <w:ind w:left="-5" w:right="15"/>
      </w:pPr>
      <w:r>
        <w:t>Для формирования познавательных учебных действий на уроках педагоги МАОУ</w:t>
      </w:r>
      <w:r w:rsidR="009F30DB">
        <w:t xml:space="preserve"> Андреевской СОШ</w:t>
      </w:r>
      <w:r>
        <w:t xml:space="preserve"> используют задания: </w:t>
      </w:r>
    </w:p>
    <w:p w:rsidR="00CD2E54" w:rsidRDefault="004C4D89" w:rsidP="00215558">
      <w:pPr>
        <w:numPr>
          <w:ilvl w:val="0"/>
          <w:numId w:val="55"/>
        </w:numPr>
        <w:ind w:right="15" w:hanging="706"/>
      </w:pPr>
      <w:r>
        <w:t xml:space="preserve">на объяснение явлений с научной точки зрения; </w:t>
      </w:r>
    </w:p>
    <w:p w:rsidR="00CD2E54" w:rsidRDefault="004C4D89" w:rsidP="00215558">
      <w:pPr>
        <w:numPr>
          <w:ilvl w:val="0"/>
          <w:numId w:val="55"/>
        </w:numPr>
        <w:ind w:right="15" w:hanging="706"/>
      </w:pPr>
      <w:r>
        <w:t xml:space="preserve">разработку дизайна научного исследования; </w:t>
      </w:r>
    </w:p>
    <w:p w:rsidR="00CD2E54" w:rsidRDefault="004C4D89" w:rsidP="00215558">
      <w:pPr>
        <w:numPr>
          <w:ilvl w:val="0"/>
          <w:numId w:val="55"/>
        </w:numPr>
        <w:ind w:right="15" w:hanging="706"/>
      </w:pPr>
      <w:r>
        <w:t xml:space="preserve">интерпретацию полученных данных и доказательство с разных позиций; </w:t>
      </w:r>
    </w:p>
    <w:p w:rsidR="00CD2E54" w:rsidRDefault="004C4D89" w:rsidP="00215558">
      <w:pPr>
        <w:numPr>
          <w:ilvl w:val="0"/>
          <w:numId w:val="55"/>
        </w:numPr>
        <w:ind w:right="15" w:hanging="706"/>
      </w:pPr>
      <w:r>
        <w:t xml:space="preserve">сравнение, оценивание; </w:t>
      </w:r>
    </w:p>
    <w:p w:rsidR="00CD2E54" w:rsidRDefault="004C4D89" w:rsidP="00215558">
      <w:pPr>
        <w:numPr>
          <w:ilvl w:val="0"/>
          <w:numId w:val="55"/>
        </w:numPr>
        <w:ind w:right="15" w:hanging="706"/>
      </w:pPr>
      <w:r>
        <w:t xml:space="preserve">смысловое чтение; </w:t>
      </w:r>
    </w:p>
    <w:p w:rsidR="00CD2E54" w:rsidRDefault="004C4D89" w:rsidP="00215558">
      <w:pPr>
        <w:numPr>
          <w:ilvl w:val="0"/>
          <w:numId w:val="55"/>
        </w:numPr>
        <w:ind w:right="15" w:hanging="706"/>
      </w:pPr>
      <w:r>
        <w:t xml:space="preserve">формулирование выводов; </w:t>
      </w:r>
    </w:p>
    <w:p w:rsidR="00CD2E54" w:rsidRDefault="004C4D89" w:rsidP="00215558">
      <w:pPr>
        <w:numPr>
          <w:ilvl w:val="0"/>
          <w:numId w:val="55"/>
        </w:numPr>
        <w:ind w:right="15" w:hanging="706"/>
      </w:pPr>
      <w:r>
        <w:t xml:space="preserve">проекты на выстраивание стратегии поиска решения задач, проведение эмпирического исследования, проведение теоретического исследования. </w:t>
      </w:r>
    </w:p>
    <w:p w:rsidR="00CD2E54" w:rsidRDefault="004C4D89">
      <w:pPr>
        <w:ind w:left="-5" w:right="15"/>
      </w:pPr>
      <w:r>
        <w:lastRenderedPageBreak/>
        <w:t>Для обеспечения формирования познавательных УУД на уровне среднего общего</w:t>
      </w:r>
      <w:r w:rsidR="001A3527">
        <w:t xml:space="preserve"> образования в МАОУ Андреевской СОШ</w:t>
      </w:r>
      <w:r>
        <w:t xml:space="preserve"> проводятся образовательные события, выводящие обучающихся на восстановление межпредметных связей, целостной картины мира: </w:t>
      </w:r>
    </w:p>
    <w:p w:rsidR="00CD2E54" w:rsidRDefault="004C4D89" w:rsidP="00215558">
      <w:pPr>
        <w:numPr>
          <w:ilvl w:val="0"/>
          <w:numId w:val="55"/>
        </w:numPr>
        <w:ind w:right="15" w:hanging="706"/>
      </w:pPr>
      <w:r>
        <w:t xml:space="preserve">полидисциплинарные и метапредметные погружения и интенсивы; • </w:t>
      </w:r>
    </w:p>
    <w:p w:rsidR="00CD2E54" w:rsidRDefault="004C4D89" w:rsidP="00215558">
      <w:pPr>
        <w:numPr>
          <w:ilvl w:val="0"/>
          <w:numId w:val="55"/>
        </w:numPr>
        <w:ind w:right="15" w:hanging="706"/>
      </w:pPr>
      <w:r>
        <w:t xml:space="preserve">методологические и философские семинары; </w:t>
      </w:r>
    </w:p>
    <w:p w:rsidR="00CD2E54" w:rsidRDefault="004C4D89" w:rsidP="00215558">
      <w:pPr>
        <w:numPr>
          <w:ilvl w:val="0"/>
          <w:numId w:val="55"/>
        </w:numPr>
        <w:ind w:right="15" w:hanging="706"/>
      </w:pPr>
      <w:r>
        <w:t xml:space="preserve">образовательные экспедиции и экскурсии; • </w:t>
      </w:r>
    </w:p>
    <w:p w:rsidR="00CD2E54" w:rsidRDefault="004C4D89" w:rsidP="00215558">
      <w:pPr>
        <w:numPr>
          <w:ilvl w:val="0"/>
          <w:numId w:val="55"/>
        </w:numPr>
        <w:ind w:right="15" w:hanging="706"/>
      </w:pPr>
      <w:r>
        <w:t xml:space="preserve">учебно-исследовательская работа обучающихся, которая предполагает: выбор тематики исследования, связанной с новейшими достижениями в области науки и технологий; выбор тематики исследований, связанных с учебными предметами, не изучаемыми в школе: психологией, социологией, бизнесом и др.; выбор тематики исследований, направленных на изучение проблем местного сообщества, региона, мира в целом. </w:t>
      </w:r>
    </w:p>
    <w:p w:rsidR="00CD2E54" w:rsidRDefault="004C4D89">
      <w:pPr>
        <w:spacing w:after="5" w:line="271" w:lineRule="auto"/>
        <w:ind w:left="10" w:hanging="10"/>
      </w:pPr>
      <w:r>
        <w:rPr>
          <w:b/>
        </w:rPr>
        <w:t xml:space="preserve">2. Формирование коммуникативных универсальных учебных действий </w:t>
      </w:r>
    </w:p>
    <w:p w:rsidR="00CD2E54" w:rsidRDefault="004C4D89">
      <w:pPr>
        <w:ind w:left="-5" w:right="15"/>
      </w:pPr>
      <w:r>
        <w:t>Принципиальное отличие образоват</w:t>
      </w:r>
      <w:r w:rsidR="001A3527">
        <w:t>ельной среды в МАОУ Андреевской СОШ</w:t>
      </w:r>
      <w:r>
        <w:t xml:space="preserve">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Открытость образовательной среды позволяет обеспечивать возможность коммуникации: </w:t>
      </w:r>
    </w:p>
    <w:p w:rsidR="00CD2E54" w:rsidRDefault="004C4D89" w:rsidP="00215558">
      <w:pPr>
        <w:numPr>
          <w:ilvl w:val="0"/>
          <w:numId w:val="56"/>
        </w:numPr>
        <w:ind w:right="15" w:hanging="706"/>
      </w:pPr>
      <w:r>
        <w:t xml:space="preserve">с обучающимися других образовательных организаций региона, как с ровесниками, так и с детьми иных возрастов; </w:t>
      </w:r>
    </w:p>
    <w:p w:rsidR="00CD2E54" w:rsidRDefault="004C4D89" w:rsidP="00215558">
      <w:pPr>
        <w:numPr>
          <w:ilvl w:val="0"/>
          <w:numId w:val="56"/>
        </w:numPr>
        <w:spacing w:after="10" w:line="270" w:lineRule="auto"/>
        <w:ind w:right="15" w:hanging="706"/>
      </w:pPr>
      <w:r>
        <w:t xml:space="preserve">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 • </w:t>
      </w:r>
      <w:r>
        <w:tab/>
        <w:t xml:space="preserve">представителями власти, местного самоуправления, фондов, спонсорами и др. </w:t>
      </w:r>
    </w:p>
    <w:p w:rsidR="00CD2E54" w:rsidRDefault="004C4D89">
      <w:pPr>
        <w:ind w:left="-5" w:right="15"/>
      </w:pPr>
      <w:r>
        <w:t>Такое разнообразие выстраиваемых связей позволя</w:t>
      </w:r>
      <w:r w:rsidR="001A3527">
        <w:t xml:space="preserve">ет обучающимся МАОУ Андреевской СОШ </w:t>
      </w:r>
      <w:r>
        <w:t xml:space="preserve"> самостоятельно ставить цели коммуникации, выбирать партнеров и способ поведения во время коммуникации, способствует освоению культурных и социальных норм общения с представителями различных сообществ. </w:t>
      </w:r>
    </w:p>
    <w:p w:rsidR="00CD2E54" w:rsidRDefault="004C4D89">
      <w:pPr>
        <w:ind w:left="-5" w:right="15"/>
      </w:pPr>
      <w:r>
        <w:t>Для формирования коммуникативных учебных действий на у</w:t>
      </w:r>
      <w:r w:rsidR="001A3527">
        <w:t xml:space="preserve">роках педагоги МАОУ Андреевской СОШ </w:t>
      </w:r>
      <w:r>
        <w:t xml:space="preserve">используют задания: </w:t>
      </w:r>
    </w:p>
    <w:p w:rsidR="00CD2E54" w:rsidRDefault="004C4D89" w:rsidP="00215558">
      <w:pPr>
        <w:numPr>
          <w:ilvl w:val="0"/>
          <w:numId w:val="56"/>
        </w:numPr>
        <w:ind w:right="15" w:hanging="706"/>
      </w:pPr>
      <w:r>
        <w:t xml:space="preserve">на учет позиции партнера; </w:t>
      </w:r>
    </w:p>
    <w:p w:rsidR="00CD2E54" w:rsidRDefault="004C4D89" w:rsidP="00215558">
      <w:pPr>
        <w:numPr>
          <w:ilvl w:val="0"/>
          <w:numId w:val="56"/>
        </w:numPr>
        <w:ind w:right="15" w:hanging="706"/>
      </w:pPr>
      <w:r>
        <w:t xml:space="preserve">организацию и осуществление сотрудничества; </w:t>
      </w:r>
    </w:p>
    <w:p w:rsidR="00CD2E54" w:rsidRDefault="004C4D89" w:rsidP="00215558">
      <w:pPr>
        <w:numPr>
          <w:ilvl w:val="0"/>
          <w:numId w:val="56"/>
        </w:numPr>
        <w:ind w:right="15" w:hanging="706"/>
      </w:pPr>
      <w:r>
        <w:t xml:space="preserve">передачу информации и отображение предметного содержания. </w:t>
      </w:r>
    </w:p>
    <w:p w:rsidR="00CD2E54" w:rsidRDefault="001A3527">
      <w:pPr>
        <w:ind w:left="-5" w:right="15"/>
      </w:pPr>
      <w:r>
        <w:t>В МАОУ Андреевской  СОШ</w:t>
      </w:r>
      <w:r w:rsidR="004C4D89">
        <w:t xml:space="preserve"> проводятся образовательные события, позволяющие использовать различные формы коммуникации: </w:t>
      </w:r>
    </w:p>
    <w:p w:rsidR="00CD2E54" w:rsidRDefault="004C4D89" w:rsidP="00215558">
      <w:pPr>
        <w:numPr>
          <w:ilvl w:val="0"/>
          <w:numId w:val="56"/>
        </w:numPr>
        <w:ind w:right="15" w:hanging="706"/>
      </w:pPr>
      <w:r>
        <w:t xml:space="preserve">межшкольные (межрегиональные) ассамблеи обучающихся – материал, используемый для постановки задачи на ассамблеях, носит полидисциплинарный характер и касается ближайшего будущего; </w:t>
      </w:r>
    </w:p>
    <w:p w:rsidR="00CD2E54" w:rsidRDefault="004C4D89" w:rsidP="00215558">
      <w:pPr>
        <w:numPr>
          <w:ilvl w:val="0"/>
          <w:numId w:val="56"/>
        </w:numPr>
        <w:ind w:right="15" w:hanging="706"/>
      </w:pPr>
      <w:r>
        <w:t xml:space="preserve">комплексные задачи, направленные на решение актуальных проблем, лежащих в ближайшем будущем обучающихся: выбор дальнейшей образовательной или рабочей </w:t>
      </w:r>
    </w:p>
    <w:p w:rsidR="00CD2E54" w:rsidRDefault="004C4D89">
      <w:pPr>
        <w:ind w:left="-5" w:right="15"/>
      </w:pPr>
      <w:r>
        <w:t xml:space="preserve">траектории, определение жизненных стратегий и т. п.; </w:t>
      </w:r>
    </w:p>
    <w:p w:rsidR="00CD2E54" w:rsidRDefault="004C4D89" w:rsidP="00215558">
      <w:pPr>
        <w:numPr>
          <w:ilvl w:val="0"/>
          <w:numId w:val="56"/>
        </w:numPr>
        <w:ind w:right="15" w:hanging="706"/>
      </w:pPr>
      <w:r>
        <w:t xml:space="preserve">комплексные задачи, направленные на решение проблем местного сообщества; </w:t>
      </w:r>
    </w:p>
    <w:p w:rsidR="00CD2E54" w:rsidRDefault="004C4D89" w:rsidP="00215558">
      <w:pPr>
        <w:numPr>
          <w:ilvl w:val="0"/>
          <w:numId w:val="56"/>
        </w:numPr>
        <w:ind w:right="15" w:hanging="706"/>
      </w:pPr>
      <w:r>
        <w:t xml:space="preserve">комплексные задачи, направленные на изменение и улучшение реально существующих бизнес-практик; </w:t>
      </w:r>
    </w:p>
    <w:p w:rsidR="00CD2E54" w:rsidRDefault="004C4D89" w:rsidP="00215558">
      <w:pPr>
        <w:numPr>
          <w:ilvl w:val="0"/>
          <w:numId w:val="56"/>
        </w:numPr>
        <w:ind w:right="15" w:hanging="706"/>
      </w:pPr>
      <w:r>
        <w:lastRenderedPageBreak/>
        <w:t>социальные проекты, направленные на улучшение жизни местного</w:t>
      </w:r>
      <w:r w:rsidR="001A3527">
        <w:t xml:space="preserve"> сообщества. В МАОУ Андреевской СОШ </w:t>
      </w:r>
      <w:r>
        <w:t xml:space="preserve">реализуются следующие социальные проекты, направленные на улучшение жизни местного сообщества: </w:t>
      </w:r>
    </w:p>
    <w:p w:rsidR="00CD2E54" w:rsidRDefault="004C4D89" w:rsidP="00215558">
      <w:pPr>
        <w:numPr>
          <w:ilvl w:val="0"/>
          <w:numId w:val="56"/>
        </w:numPr>
        <w:ind w:right="15" w:hanging="706"/>
      </w:pPr>
      <w:r>
        <w:t xml:space="preserve">волонтерские акции и движения; </w:t>
      </w:r>
    </w:p>
    <w:p w:rsidR="00CD2E54" w:rsidRDefault="004C4D89" w:rsidP="00215558">
      <w:pPr>
        <w:numPr>
          <w:ilvl w:val="0"/>
          <w:numId w:val="56"/>
        </w:numPr>
        <w:ind w:right="15" w:hanging="706"/>
      </w:pPr>
      <w:r>
        <w:t xml:space="preserve">благотворительные акции и движения; </w:t>
      </w:r>
    </w:p>
    <w:p w:rsidR="00CD2E54" w:rsidRDefault="004C4D89" w:rsidP="00215558">
      <w:pPr>
        <w:numPr>
          <w:ilvl w:val="0"/>
          <w:numId w:val="56"/>
        </w:numPr>
        <w:ind w:right="15" w:hanging="706"/>
      </w:pPr>
      <w:r>
        <w:t xml:space="preserve">социальные проекты, выходящие за рамки образовательной организации. </w:t>
      </w:r>
    </w:p>
    <w:p w:rsidR="00CD2E54" w:rsidRDefault="004C4D89">
      <w:pPr>
        <w:ind w:left="-5" w:right="15"/>
      </w:pPr>
      <w:r>
        <w:t xml:space="preserve">Также развитию коммуникативных УУД способствует получение предметных знаний в структурах, альтернативных образовательной организации: </w:t>
      </w:r>
    </w:p>
    <w:p w:rsidR="00CD2E54" w:rsidRDefault="004C4D89" w:rsidP="00215558">
      <w:pPr>
        <w:numPr>
          <w:ilvl w:val="0"/>
          <w:numId w:val="56"/>
        </w:numPr>
        <w:ind w:right="15" w:hanging="706"/>
      </w:pPr>
      <w:r>
        <w:t xml:space="preserve">обучение в заочных и дистанционных школах и университетах, </w:t>
      </w:r>
    </w:p>
    <w:p w:rsidR="00CD2E54" w:rsidRDefault="004C4D89" w:rsidP="00215558">
      <w:pPr>
        <w:numPr>
          <w:ilvl w:val="0"/>
          <w:numId w:val="56"/>
        </w:numPr>
        <w:ind w:right="15" w:hanging="706"/>
      </w:pPr>
      <w:r>
        <w:t xml:space="preserve">участие в дистанционных конкурсах и олимпиадах; </w:t>
      </w:r>
    </w:p>
    <w:p w:rsidR="00CD2E54" w:rsidRDefault="004C4D89" w:rsidP="00215558">
      <w:pPr>
        <w:numPr>
          <w:ilvl w:val="0"/>
          <w:numId w:val="56"/>
        </w:numPr>
        <w:ind w:right="15" w:hanging="706"/>
      </w:pPr>
      <w:r>
        <w:t xml:space="preserve">самостоятельное освоение отдельных предметов и курсов; </w:t>
      </w:r>
    </w:p>
    <w:p w:rsidR="00CD2E54" w:rsidRDefault="004C4D89" w:rsidP="00215558">
      <w:pPr>
        <w:numPr>
          <w:ilvl w:val="0"/>
          <w:numId w:val="56"/>
        </w:numPr>
        <w:ind w:right="15" w:hanging="706"/>
      </w:pPr>
      <w:r>
        <w:t xml:space="preserve">самостоятельное освоение дополнительных иностранных языков. </w:t>
      </w:r>
    </w:p>
    <w:p w:rsidR="00CD2E54" w:rsidRDefault="004C4D89">
      <w:pPr>
        <w:ind w:left="-5" w:right="15"/>
      </w:pPr>
      <w:r>
        <w:t xml:space="preserve">3. Формирование регулятивных универсальных учебных действий </w:t>
      </w:r>
    </w:p>
    <w:p w:rsidR="00CD2E54" w:rsidRDefault="004C4D89">
      <w:pPr>
        <w:ind w:left="-5" w:right="15"/>
      </w:pPr>
      <w: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rsidR="00CD2E54" w:rsidRDefault="004C4D89">
      <w:pPr>
        <w:ind w:left="-5" w:right="15"/>
      </w:pPr>
      <w:r>
        <w:t>Для формирования коммуникативных учебных действий на у</w:t>
      </w:r>
      <w:r w:rsidR="001A3527">
        <w:t xml:space="preserve">роках педагоги МАОУ Андреевской СОШ </w:t>
      </w:r>
      <w:r>
        <w:t xml:space="preserve"> используют задания: </w:t>
      </w:r>
    </w:p>
    <w:p w:rsidR="00CD2E54" w:rsidRDefault="004C4D89" w:rsidP="00215558">
      <w:pPr>
        <w:numPr>
          <w:ilvl w:val="0"/>
          <w:numId w:val="57"/>
        </w:numPr>
        <w:ind w:right="15" w:hanging="706"/>
      </w:pPr>
      <w:r>
        <w:t xml:space="preserve">на планирование; </w:t>
      </w:r>
    </w:p>
    <w:p w:rsidR="00CD2E54" w:rsidRDefault="004C4D89" w:rsidP="00215558">
      <w:pPr>
        <w:numPr>
          <w:ilvl w:val="0"/>
          <w:numId w:val="57"/>
        </w:numPr>
        <w:ind w:right="15" w:hanging="706"/>
      </w:pPr>
      <w:r>
        <w:t xml:space="preserve">ориентировку в ситуации; </w:t>
      </w:r>
    </w:p>
    <w:p w:rsidR="00CD2E54" w:rsidRDefault="004C4D89" w:rsidP="00215558">
      <w:pPr>
        <w:numPr>
          <w:ilvl w:val="0"/>
          <w:numId w:val="57"/>
        </w:numPr>
        <w:ind w:right="15" w:hanging="706"/>
      </w:pPr>
      <w:r>
        <w:t xml:space="preserve">прогнозирование; </w:t>
      </w:r>
    </w:p>
    <w:p w:rsidR="00CD2E54" w:rsidRDefault="004C4D89" w:rsidP="00215558">
      <w:pPr>
        <w:numPr>
          <w:ilvl w:val="0"/>
          <w:numId w:val="57"/>
        </w:numPr>
        <w:ind w:right="15" w:hanging="706"/>
      </w:pPr>
      <w:r>
        <w:t xml:space="preserve">целеполагание; </w:t>
      </w:r>
    </w:p>
    <w:p w:rsidR="00CD2E54" w:rsidRDefault="004C4D89" w:rsidP="00215558">
      <w:pPr>
        <w:numPr>
          <w:ilvl w:val="0"/>
          <w:numId w:val="57"/>
        </w:numPr>
        <w:ind w:right="15" w:hanging="706"/>
      </w:pPr>
      <w:r>
        <w:t xml:space="preserve">принятие решения; </w:t>
      </w:r>
    </w:p>
    <w:p w:rsidR="00CD2E54" w:rsidRDefault="004C4D89" w:rsidP="00215558">
      <w:pPr>
        <w:numPr>
          <w:ilvl w:val="0"/>
          <w:numId w:val="57"/>
        </w:numPr>
        <w:ind w:right="15" w:hanging="706"/>
      </w:pPr>
      <w:r>
        <w:t xml:space="preserve">самоконтроль. </w:t>
      </w:r>
    </w:p>
    <w:p w:rsidR="00CD2E54" w:rsidRDefault="004C4D89">
      <w:pPr>
        <w:spacing w:after="10" w:line="270" w:lineRule="auto"/>
        <w:ind w:left="-5" w:right="16" w:hanging="10"/>
        <w:jc w:val="left"/>
      </w:pPr>
      <w:r>
        <w:t>Для формирования регулятивных учеб</w:t>
      </w:r>
      <w:r w:rsidR="001A3527">
        <w:t>ных действий в МАОУ Андреевской</w:t>
      </w:r>
      <w:r>
        <w:t xml:space="preserve"> </w:t>
      </w:r>
      <w:r w:rsidR="001A3527">
        <w:t xml:space="preserve">СОШ </w:t>
      </w:r>
      <w:r>
        <w:t xml:space="preserve">используются </w:t>
      </w:r>
      <w:r>
        <w:tab/>
        <w:t xml:space="preserve">возможности </w:t>
      </w:r>
      <w:r>
        <w:tab/>
        <w:t xml:space="preserve">самостоятельного </w:t>
      </w:r>
      <w:r>
        <w:tab/>
        <w:t xml:space="preserve">формирования </w:t>
      </w:r>
      <w:r>
        <w:tab/>
        <w:t xml:space="preserve">элементов индивидуальной образовательной траектории: </w:t>
      </w:r>
    </w:p>
    <w:p w:rsidR="00CD2E54" w:rsidRDefault="004C4D89" w:rsidP="00215558">
      <w:pPr>
        <w:numPr>
          <w:ilvl w:val="0"/>
          <w:numId w:val="57"/>
        </w:numPr>
        <w:ind w:right="15" w:hanging="706"/>
      </w:pPr>
      <w:r>
        <w:t xml:space="preserve">самостоятельное изучение дополнительных иностранных языков с последующей </w:t>
      </w:r>
    </w:p>
    <w:p w:rsidR="00CD2E54" w:rsidRDefault="004C4D89">
      <w:pPr>
        <w:ind w:left="-5" w:right="15"/>
      </w:pPr>
      <w:r>
        <w:t xml:space="preserve">сертификацией;  </w:t>
      </w:r>
    </w:p>
    <w:p w:rsidR="00CD2E54" w:rsidRDefault="004C4D89" w:rsidP="00215558">
      <w:pPr>
        <w:numPr>
          <w:ilvl w:val="0"/>
          <w:numId w:val="57"/>
        </w:numPr>
        <w:ind w:right="15" w:hanging="706"/>
      </w:pPr>
      <w:r>
        <w:t xml:space="preserve">самостоятельное освоение глав, разделов и тем учебных предметов; </w:t>
      </w:r>
    </w:p>
    <w:p w:rsidR="00CD2E54" w:rsidRDefault="004C4D89" w:rsidP="00215558">
      <w:pPr>
        <w:numPr>
          <w:ilvl w:val="0"/>
          <w:numId w:val="57"/>
        </w:numPr>
        <w:ind w:right="15" w:hanging="706"/>
      </w:pPr>
      <w:r>
        <w:t xml:space="preserve">самостоятельное обучение в заочных и дистанционных школах и университетах; </w:t>
      </w:r>
    </w:p>
    <w:p w:rsidR="00CD2E54" w:rsidRDefault="004C4D89" w:rsidP="00215558">
      <w:pPr>
        <w:numPr>
          <w:ilvl w:val="0"/>
          <w:numId w:val="57"/>
        </w:numPr>
        <w:ind w:right="15" w:hanging="706"/>
      </w:pPr>
      <w:r>
        <w:t xml:space="preserve">самостоятельное определение темы проекта, методов и способов его реализации, источников ресурсов, необходимых для реализации проекта;  </w:t>
      </w:r>
    </w:p>
    <w:p w:rsidR="00CD2E54" w:rsidRDefault="004C4D89" w:rsidP="00215558">
      <w:pPr>
        <w:numPr>
          <w:ilvl w:val="0"/>
          <w:numId w:val="57"/>
        </w:numPr>
        <w:ind w:right="15" w:hanging="706"/>
      </w:pPr>
      <w:r>
        <w:t xml:space="preserve">самостоятельное </w:t>
      </w:r>
      <w:r>
        <w:tab/>
        <w:t xml:space="preserve">взаимодействие </w:t>
      </w:r>
      <w:r>
        <w:tab/>
        <w:t xml:space="preserve">с </w:t>
      </w:r>
      <w:r>
        <w:tab/>
        <w:t xml:space="preserve">источниками </w:t>
      </w:r>
      <w:r>
        <w:tab/>
        <w:t xml:space="preserve">ресурсов: </w:t>
      </w:r>
      <w:r>
        <w:tab/>
        <w:t xml:space="preserve">информационными источниками, фондами, представителями власти и т. п.;  </w:t>
      </w:r>
    </w:p>
    <w:p w:rsidR="00CD2E54" w:rsidRDefault="004C4D89" w:rsidP="00215558">
      <w:pPr>
        <w:numPr>
          <w:ilvl w:val="0"/>
          <w:numId w:val="57"/>
        </w:numPr>
        <w:ind w:right="15" w:hanging="706"/>
      </w:pPr>
      <w:r>
        <w:t xml:space="preserve">самостоятельное управление ресурсами, в том числе нематериальными; </w:t>
      </w:r>
    </w:p>
    <w:p w:rsidR="00CD2E54" w:rsidRDefault="004C4D89" w:rsidP="00215558">
      <w:pPr>
        <w:numPr>
          <w:ilvl w:val="0"/>
          <w:numId w:val="57"/>
        </w:numPr>
        <w:ind w:right="15" w:hanging="706"/>
      </w:pPr>
      <w:r>
        <w:t xml:space="preserve">презентация результатов проектной работы на различных этапах ее реализации. </w:t>
      </w:r>
    </w:p>
    <w:p w:rsidR="00CD2E54" w:rsidRDefault="004C4D89">
      <w:pPr>
        <w:ind w:left="-5" w:right="15"/>
      </w:pPr>
      <w:r>
        <w:t xml:space="preserve">5. Методика и инструментарий оценки успешности освоения и применения обучающимися универсальных учебных действий </w:t>
      </w:r>
    </w:p>
    <w:p w:rsidR="00CD2E54" w:rsidRDefault="004C4D89">
      <w:pPr>
        <w:ind w:left="-5" w:right="15"/>
      </w:pPr>
      <w:r>
        <w:t xml:space="preserve">Диагностический инструментарий для определения сформированности УУД представлен в таблице </w:t>
      </w:r>
    </w:p>
    <w:p w:rsidR="00CD2E54" w:rsidRDefault="004C4D89">
      <w:pPr>
        <w:ind w:left="-5" w:right="15"/>
      </w:pPr>
      <w:r>
        <w:t xml:space="preserve">УУД Диагностический инструментарий </w:t>
      </w:r>
    </w:p>
    <w:p w:rsidR="00CD2E54" w:rsidRDefault="004C4D89">
      <w:pPr>
        <w:tabs>
          <w:tab w:val="center" w:pos="2165"/>
          <w:tab w:val="center" w:pos="4021"/>
        </w:tabs>
        <w:ind w:left="-10" w:firstLine="0"/>
        <w:jc w:val="left"/>
      </w:pPr>
      <w:r>
        <w:t xml:space="preserve">Познавательные </w:t>
      </w:r>
      <w:r>
        <w:tab/>
        <w:t xml:space="preserve">• </w:t>
      </w:r>
      <w:r>
        <w:tab/>
        <w:t xml:space="preserve">Стартовая диагностика </w:t>
      </w:r>
    </w:p>
    <w:p w:rsidR="00CD2E54" w:rsidRDefault="004C4D89" w:rsidP="00215558">
      <w:pPr>
        <w:numPr>
          <w:ilvl w:val="0"/>
          <w:numId w:val="58"/>
        </w:numPr>
        <w:ind w:right="15" w:hanging="706"/>
      </w:pPr>
      <w:r>
        <w:t xml:space="preserve">Входная диагностика </w:t>
      </w:r>
    </w:p>
    <w:p w:rsidR="00CD2E54" w:rsidRDefault="004C4D89" w:rsidP="00215558">
      <w:pPr>
        <w:numPr>
          <w:ilvl w:val="0"/>
          <w:numId w:val="58"/>
        </w:numPr>
        <w:ind w:right="15" w:hanging="706"/>
      </w:pPr>
      <w:r>
        <w:t xml:space="preserve">Внешние диагностические работы </w:t>
      </w:r>
    </w:p>
    <w:p w:rsidR="00CD2E54" w:rsidRDefault="004C4D89" w:rsidP="00215558">
      <w:pPr>
        <w:numPr>
          <w:ilvl w:val="0"/>
          <w:numId w:val="58"/>
        </w:numPr>
        <w:ind w:right="15" w:hanging="706"/>
      </w:pPr>
      <w:r>
        <w:lastRenderedPageBreak/>
        <w:t xml:space="preserve">Контрольные работы по предметам </w:t>
      </w:r>
    </w:p>
    <w:p w:rsidR="00CD2E54" w:rsidRDefault="004C4D89" w:rsidP="00215558">
      <w:pPr>
        <w:numPr>
          <w:ilvl w:val="0"/>
          <w:numId w:val="58"/>
        </w:numPr>
        <w:ind w:right="15" w:hanging="706"/>
      </w:pPr>
      <w:r>
        <w:t xml:space="preserve">Комплексные работы по оценке сформированности познавательных УУД </w:t>
      </w:r>
    </w:p>
    <w:p w:rsidR="00CD2E54" w:rsidRDefault="004C4D89" w:rsidP="00215558">
      <w:pPr>
        <w:numPr>
          <w:ilvl w:val="0"/>
          <w:numId w:val="58"/>
        </w:numPr>
        <w:ind w:right="15" w:hanging="706"/>
      </w:pPr>
      <w:r>
        <w:t xml:space="preserve">Комплексные работы для оценки функциональной грамотности </w:t>
      </w:r>
    </w:p>
    <w:p w:rsidR="00CD2E54" w:rsidRDefault="004C4D89" w:rsidP="00215558">
      <w:pPr>
        <w:numPr>
          <w:ilvl w:val="0"/>
          <w:numId w:val="58"/>
        </w:numPr>
        <w:ind w:right="15" w:hanging="706"/>
      </w:pPr>
      <w:r>
        <w:t xml:space="preserve">Индивидуальный проект </w:t>
      </w:r>
    </w:p>
    <w:p w:rsidR="00CD2E54" w:rsidRDefault="004C4D89" w:rsidP="00215558">
      <w:pPr>
        <w:numPr>
          <w:ilvl w:val="0"/>
          <w:numId w:val="58"/>
        </w:numPr>
        <w:ind w:right="15" w:hanging="706"/>
      </w:pPr>
      <w:r>
        <w:t xml:space="preserve">Контроль домашних заданий </w:t>
      </w:r>
    </w:p>
    <w:p w:rsidR="00CD2E54" w:rsidRDefault="004C4D89">
      <w:pPr>
        <w:tabs>
          <w:tab w:val="center" w:pos="4106"/>
        </w:tabs>
        <w:ind w:left="-10" w:firstLine="0"/>
        <w:jc w:val="left"/>
      </w:pPr>
      <w:r>
        <w:t xml:space="preserve">Коммуникативные • </w:t>
      </w:r>
      <w:r>
        <w:tab/>
        <w:t xml:space="preserve">Индивидуальный проект </w:t>
      </w:r>
    </w:p>
    <w:p w:rsidR="00CD2E54" w:rsidRDefault="004C4D89" w:rsidP="00215558">
      <w:pPr>
        <w:numPr>
          <w:ilvl w:val="0"/>
          <w:numId w:val="58"/>
        </w:numPr>
        <w:ind w:right="15" w:hanging="706"/>
      </w:pPr>
      <w:r>
        <w:t xml:space="preserve">Тест коммуникативных умений Л. Михельсона </w:t>
      </w:r>
    </w:p>
    <w:p w:rsidR="00CD2E54" w:rsidRDefault="004C4D89" w:rsidP="00215558">
      <w:pPr>
        <w:numPr>
          <w:ilvl w:val="0"/>
          <w:numId w:val="58"/>
        </w:numPr>
        <w:ind w:right="15" w:hanging="706"/>
      </w:pPr>
      <w:r>
        <w:t xml:space="preserve">Методика «Уровень общительности» (В.Ф. Ряховский) </w:t>
      </w:r>
    </w:p>
    <w:p w:rsidR="00CD2E54" w:rsidRDefault="004C4D89" w:rsidP="00215558">
      <w:pPr>
        <w:numPr>
          <w:ilvl w:val="0"/>
          <w:numId w:val="58"/>
        </w:numPr>
        <w:ind w:right="15" w:hanging="706"/>
      </w:pPr>
      <w:r>
        <w:t xml:space="preserve">Педагогическое наблюдение </w:t>
      </w:r>
    </w:p>
    <w:p w:rsidR="00CD2E54" w:rsidRDefault="004C4D89">
      <w:pPr>
        <w:tabs>
          <w:tab w:val="center" w:pos="2165"/>
          <w:tab w:val="center" w:pos="6219"/>
        </w:tabs>
        <w:ind w:left="-10" w:firstLine="0"/>
        <w:jc w:val="left"/>
      </w:pPr>
      <w:r>
        <w:t xml:space="preserve">Регулятивные </w:t>
      </w:r>
      <w:r>
        <w:tab/>
        <w:t xml:space="preserve">• </w:t>
      </w:r>
      <w:r>
        <w:tab/>
        <w:t xml:space="preserve">Тест-опросник «Определения уровня самооценки» (С.В. Ковалев) </w:t>
      </w:r>
    </w:p>
    <w:p w:rsidR="00CD2E54" w:rsidRDefault="004C4D89" w:rsidP="00215558">
      <w:pPr>
        <w:numPr>
          <w:ilvl w:val="0"/>
          <w:numId w:val="58"/>
        </w:numPr>
        <w:ind w:right="15" w:hanging="706"/>
      </w:pPr>
      <w:r>
        <w:t xml:space="preserve">Диагностика коммуникативного контроля (М. Шнайдер) </w:t>
      </w:r>
    </w:p>
    <w:p w:rsidR="00CD2E54" w:rsidRDefault="004C4D89" w:rsidP="00215558">
      <w:pPr>
        <w:numPr>
          <w:ilvl w:val="0"/>
          <w:numId w:val="58"/>
        </w:numPr>
        <w:ind w:right="15" w:hanging="706"/>
      </w:pPr>
      <w:r>
        <w:t xml:space="preserve">Опросник «Профессиональные намерения» </w:t>
      </w:r>
    </w:p>
    <w:p w:rsidR="00CD2E54" w:rsidRDefault="004C4D89">
      <w:pPr>
        <w:ind w:left="-5" w:right="15"/>
      </w:pPr>
      <w:r>
        <w:t>Наряду с традиционными формами оценивания метапредметных образовательных результатов на уровне среднего общего образования УУД оцениваются в рамках специально организованных в МАОУ</w:t>
      </w:r>
      <w:r w:rsidR="001A3527">
        <w:t xml:space="preserve"> Андреевской СОШ</w:t>
      </w:r>
      <w:r>
        <w:t xml:space="preserve"> модельных ситуаций, отражающих специфику будущей профессиональной и социальной жизни подростка: </w:t>
      </w:r>
    </w:p>
    <w:p w:rsidR="00CD2E54" w:rsidRDefault="004C4D89" w:rsidP="00215558">
      <w:pPr>
        <w:numPr>
          <w:ilvl w:val="0"/>
          <w:numId w:val="58"/>
        </w:numPr>
        <w:ind w:right="15" w:hanging="706"/>
      </w:pPr>
      <w:r>
        <w:t xml:space="preserve">образовательное событие; </w:t>
      </w:r>
    </w:p>
    <w:p w:rsidR="00CD2E54" w:rsidRDefault="004C4D89" w:rsidP="00215558">
      <w:pPr>
        <w:numPr>
          <w:ilvl w:val="0"/>
          <w:numId w:val="58"/>
        </w:numPr>
        <w:ind w:right="15" w:hanging="706"/>
      </w:pPr>
      <w:r>
        <w:t xml:space="preserve">защита реализованного проекта; </w:t>
      </w:r>
    </w:p>
    <w:p w:rsidR="00CD2E54" w:rsidRDefault="004C4D89" w:rsidP="00215558">
      <w:pPr>
        <w:numPr>
          <w:ilvl w:val="0"/>
          <w:numId w:val="58"/>
        </w:numPr>
        <w:ind w:right="15" w:hanging="706"/>
      </w:pPr>
      <w:r>
        <w:t xml:space="preserve">представление учебно-исследовательской работы; </w:t>
      </w:r>
    </w:p>
    <w:p w:rsidR="00CD2E54" w:rsidRDefault="004C4D89" w:rsidP="00215558">
      <w:pPr>
        <w:numPr>
          <w:ilvl w:val="0"/>
          <w:numId w:val="58"/>
        </w:numPr>
        <w:ind w:right="15" w:hanging="706"/>
      </w:pPr>
      <w:r>
        <w:t xml:space="preserve">профессиональная проба. </w:t>
      </w:r>
    </w:p>
    <w:p w:rsidR="00CD2E54" w:rsidRDefault="004C4D89">
      <w:pPr>
        <w:ind w:left="-5" w:right="15"/>
      </w:pPr>
      <w:r>
        <w:t xml:space="preserve">1. Образовательное событие как формат оценки успешности освоения и применения обучающимися универсальных учебных действий </w:t>
      </w:r>
    </w:p>
    <w:p w:rsidR="00CD2E54" w:rsidRDefault="004C4D89">
      <w:pPr>
        <w:ind w:left="-5" w:right="15"/>
      </w:pPr>
      <w:r>
        <w:t xml:space="preserve">Материал образовательного события носит полидисциплинарный характер. В событии принимают участие обучающиеся разных возрастов и разных типов образовательных организаций и учреждений – колледжей и вузов г. Энска. Также в событии могут принимать участие представители бизнеса, государственных структур, педагоги </w:t>
      </w:r>
      <w:r w:rsidR="001A3527">
        <w:t xml:space="preserve">вузов, педагоги МАОУ Андреевкой СОШ </w:t>
      </w:r>
    </w:p>
    <w:p w:rsidR="00CD2E54" w:rsidRDefault="004C4D89">
      <w:pPr>
        <w:ind w:left="-5" w:right="15"/>
      </w:pPr>
      <w:r>
        <w:t xml:space="preserve">Во время проведения образовательного события используются различные форматы работы участников: </w:t>
      </w:r>
    </w:p>
    <w:p w:rsidR="00CD2E54" w:rsidRDefault="004C4D89" w:rsidP="00215558">
      <w:pPr>
        <w:numPr>
          <w:ilvl w:val="0"/>
          <w:numId w:val="59"/>
        </w:numPr>
        <w:ind w:right="15" w:firstLine="710"/>
      </w:pPr>
      <w:r>
        <w:t xml:space="preserve">индивидуальная и групповая работа;  </w:t>
      </w:r>
    </w:p>
    <w:p w:rsidR="00CD2E54" w:rsidRDefault="004C4D89" w:rsidP="00215558">
      <w:pPr>
        <w:numPr>
          <w:ilvl w:val="0"/>
          <w:numId w:val="59"/>
        </w:numPr>
        <w:ind w:right="15" w:firstLine="710"/>
      </w:pPr>
      <w:r>
        <w:t xml:space="preserve">презентации промежуточных и итоговых результатов работы;  • </w:t>
      </w:r>
      <w:r>
        <w:tab/>
        <w:t xml:space="preserve">стендовые доклады;  </w:t>
      </w:r>
    </w:p>
    <w:p w:rsidR="00CD2E54" w:rsidRDefault="004C4D89" w:rsidP="00215558">
      <w:pPr>
        <w:numPr>
          <w:ilvl w:val="0"/>
          <w:numId w:val="59"/>
        </w:numPr>
        <w:ind w:right="15" w:firstLine="710"/>
      </w:pPr>
      <w:r>
        <w:t xml:space="preserve">дебаты и т. п. </w:t>
      </w:r>
    </w:p>
    <w:p w:rsidR="00CD2E54" w:rsidRDefault="004C4D89">
      <w:pPr>
        <w:ind w:left="-5" w:right="15"/>
      </w:pPr>
      <w:r>
        <w:t xml:space="preserve">Основные требования к инструментарию оценки универсальных учебных действий во время реализации оценочного образовательного события: </w:t>
      </w:r>
    </w:p>
    <w:p w:rsidR="00CD2E54" w:rsidRDefault="004C4D89" w:rsidP="00215558">
      <w:pPr>
        <w:numPr>
          <w:ilvl w:val="0"/>
          <w:numId w:val="59"/>
        </w:numPr>
        <w:ind w:right="15" w:firstLine="710"/>
      </w:pPr>
      <w:r>
        <w:t xml:space="preserve">для каждого из форматов работы, реализуемых в ходе оценочного образовательного события, педагоги разрабатывают самостоятельный инструмент оценки; </w:t>
      </w:r>
    </w:p>
    <w:p w:rsidR="00CD2E54" w:rsidRDefault="004C4D89" w:rsidP="00215558">
      <w:pPr>
        <w:numPr>
          <w:ilvl w:val="0"/>
          <w:numId w:val="59"/>
        </w:numPr>
        <w:ind w:right="15" w:firstLine="710"/>
      </w:pPr>
      <w:r>
        <w:t xml:space="preserve">в качестве инструментов оценки используются оценочные листы, экспертные заключения; </w:t>
      </w:r>
    </w:p>
    <w:p w:rsidR="00CD2E54" w:rsidRDefault="004C4D89" w:rsidP="00215558">
      <w:pPr>
        <w:numPr>
          <w:ilvl w:val="0"/>
          <w:numId w:val="59"/>
        </w:numPr>
        <w:ind w:right="15" w:firstLine="710"/>
      </w:pPr>
      <w: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известны участникам заранее, до начала события. </w:t>
      </w:r>
    </w:p>
    <w:p w:rsidR="00CD2E54" w:rsidRDefault="004C4D89">
      <w:pPr>
        <w:spacing w:after="10" w:line="270" w:lineRule="auto"/>
        <w:ind w:left="-15" w:right="16" w:firstLine="710"/>
        <w:jc w:val="left"/>
      </w:pPr>
      <w:r>
        <w:t xml:space="preserve">Параметры и критерии оценки каждой формы работы обучающихся разрабатываются и обсуждаются с самими старшеклассниками. Каждому параметру оценки (оцениваемому </w:t>
      </w:r>
      <w:r>
        <w:lastRenderedPageBreak/>
        <w:t xml:space="preserve">универсальному учебному действию), занесенному в оценочный лист или экспертное заключение, соответствуют точные критерии оценки: за что, при каких условиях, исходя из каких принципов ставится то или иное количество баллов. </w:t>
      </w:r>
    </w:p>
    <w:p w:rsidR="00CD2E54" w:rsidRDefault="004C4D89">
      <w:pPr>
        <w:ind w:left="-10" w:right="15" w:firstLine="710"/>
      </w:pPr>
      <w: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оценивают не менее двух экспертов одновременно; оценки, выставленные экспертами, усредняются. </w:t>
      </w:r>
    </w:p>
    <w:p w:rsidR="00CD2E54" w:rsidRDefault="004C4D89">
      <w:pPr>
        <w:ind w:left="-10" w:right="15" w:firstLine="710"/>
      </w:pPr>
      <w:r>
        <w:t xml:space="preserve">В рамках реализации оценочного образовательного события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используются те же инструменты (оценочные листы), которые используются для оценки обучающихся экспертами. </w:t>
      </w:r>
    </w:p>
    <w:p w:rsidR="00CD2E54" w:rsidRDefault="004C4D89">
      <w:pPr>
        <w:ind w:left="-10" w:right="15" w:firstLine="710"/>
      </w:pPr>
      <w:r>
        <w:t xml:space="preserve">2. Защита проекта как формат оценки успешности освоения и применения обучающимися универсальных учебных действий </w:t>
      </w:r>
    </w:p>
    <w:p w:rsidR="00CD2E54" w:rsidRDefault="004C4D89">
      <w:pPr>
        <w:ind w:left="715" w:right="2999"/>
      </w:pPr>
      <w:r>
        <w:t xml:space="preserve">Публично представляются два элемента проектной работы: • </w:t>
      </w:r>
      <w:r>
        <w:tab/>
        <w:t xml:space="preserve">защита темы проекта (проектной идеи); </w:t>
      </w:r>
    </w:p>
    <w:p w:rsidR="00CD2E54" w:rsidRDefault="004C4D89" w:rsidP="00215558">
      <w:pPr>
        <w:numPr>
          <w:ilvl w:val="0"/>
          <w:numId w:val="59"/>
        </w:numPr>
        <w:ind w:right="15" w:firstLine="710"/>
      </w:pPr>
      <w:r>
        <w:t xml:space="preserve">защита реализованного проекта. </w:t>
      </w:r>
    </w:p>
    <w:p w:rsidR="00CD2E54" w:rsidRDefault="004C4D89">
      <w:pPr>
        <w:ind w:left="715" w:right="15"/>
      </w:pPr>
      <w:r>
        <w:t xml:space="preserve">На защите темы проекта (проектной идеи) с обучающимся обсуждаются: </w:t>
      </w:r>
    </w:p>
    <w:p w:rsidR="00CD2E54" w:rsidRDefault="004C4D89" w:rsidP="00215558">
      <w:pPr>
        <w:numPr>
          <w:ilvl w:val="0"/>
          <w:numId w:val="59"/>
        </w:numPr>
        <w:ind w:right="15" w:firstLine="710"/>
      </w:pPr>
      <w:r>
        <w:t xml:space="preserve">актуальность проекта; </w:t>
      </w:r>
    </w:p>
    <w:p w:rsidR="00CD2E54" w:rsidRDefault="004C4D89" w:rsidP="00215558">
      <w:pPr>
        <w:numPr>
          <w:ilvl w:val="0"/>
          <w:numId w:val="59"/>
        </w:numPr>
        <w:ind w:right="15" w:firstLine="710"/>
      </w:pPr>
      <w:r>
        <w:t xml:space="preserve">положительные эффекты от реализации проекта, важные как для самого автора, так и для других людей; </w:t>
      </w:r>
    </w:p>
    <w:p w:rsidR="00CD2E54" w:rsidRDefault="004C4D89" w:rsidP="00215558">
      <w:pPr>
        <w:numPr>
          <w:ilvl w:val="0"/>
          <w:numId w:val="59"/>
        </w:numPr>
        <w:ind w:right="15" w:firstLine="710"/>
      </w:pPr>
      <w:r>
        <w:t xml:space="preserve">ресурсы (как материальные, так и нематериальные), необходимые для реализации проекта, возможные источники ресурсов; </w:t>
      </w:r>
    </w:p>
    <w:p w:rsidR="00CD2E54" w:rsidRDefault="004C4D89" w:rsidP="00215558">
      <w:pPr>
        <w:numPr>
          <w:ilvl w:val="0"/>
          <w:numId w:val="59"/>
        </w:numPr>
        <w:ind w:right="15" w:firstLine="710"/>
      </w:pPr>
      <w:r>
        <w:t xml:space="preserve">риски реализации проекта и сложности, которые ожидают обучающегося при реализации данного проекта. </w:t>
      </w:r>
    </w:p>
    <w:p w:rsidR="00CD2E54" w:rsidRDefault="004C4D89">
      <w:pPr>
        <w:ind w:left="-10" w:right="15" w:firstLine="710"/>
      </w:pPr>
      <w:r>
        <w:t xml:space="preserve">В результате защиты темы проекта при необходимости производится корректировка, чтобы проект стал реализуемым и позволил обучающемуся предпринять реальное проектное действие. </w:t>
      </w:r>
    </w:p>
    <w:p w:rsidR="00CD2E54" w:rsidRDefault="004C4D89">
      <w:pPr>
        <w:ind w:left="-10" w:right="15" w:firstLine="710"/>
      </w:pPr>
      <w:r>
        <w:t xml:space="preserve">На защите реализации проекта обучающийся представляет свой реализованный проект по примерному плану: </w:t>
      </w:r>
    </w:p>
    <w:p w:rsidR="00CD2E54" w:rsidRDefault="004C4D89" w:rsidP="00215558">
      <w:pPr>
        <w:numPr>
          <w:ilvl w:val="1"/>
          <w:numId w:val="60"/>
        </w:numPr>
        <w:ind w:right="15" w:firstLine="710"/>
      </w:pPr>
      <w:r>
        <w:t xml:space="preserve">Тема и краткое описание сути проекта. </w:t>
      </w:r>
    </w:p>
    <w:p w:rsidR="00CD2E54" w:rsidRDefault="004C4D89" w:rsidP="00215558">
      <w:pPr>
        <w:numPr>
          <w:ilvl w:val="1"/>
          <w:numId w:val="60"/>
        </w:numPr>
        <w:ind w:right="15" w:firstLine="710"/>
      </w:pPr>
      <w:r>
        <w:t xml:space="preserve">Актуальность проекта. </w:t>
      </w:r>
    </w:p>
    <w:p w:rsidR="00CD2E54" w:rsidRDefault="004C4D89" w:rsidP="00215558">
      <w:pPr>
        <w:numPr>
          <w:ilvl w:val="1"/>
          <w:numId w:val="60"/>
        </w:numPr>
        <w:ind w:right="15" w:firstLine="710"/>
      </w:pPr>
      <w:r>
        <w:t xml:space="preserve">Положительные эффекты от реализации проекта, которые получат как сам автор, так и другие люди. </w:t>
      </w:r>
    </w:p>
    <w:p w:rsidR="00CD2E54" w:rsidRDefault="004C4D89" w:rsidP="00215558">
      <w:pPr>
        <w:numPr>
          <w:ilvl w:val="1"/>
          <w:numId w:val="60"/>
        </w:numPr>
        <w:ind w:right="15" w:firstLine="710"/>
      </w:pPr>
      <w:r>
        <w:t xml:space="preserve">Ресурсы (материальные и нематериальные), которые были привлечены для реализации проекта, а также источники этих ресурсов. </w:t>
      </w:r>
    </w:p>
    <w:p w:rsidR="00CD2E54" w:rsidRDefault="004C4D89" w:rsidP="00215558">
      <w:pPr>
        <w:numPr>
          <w:ilvl w:val="1"/>
          <w:numId w:val="60"/>
        </w:numPr>
        <w:ind w:right="15" w:firstLine="710"/>
      </w:pPr>
      <w:r>
        <w:t xml:space="preserve">Ход реализации проекта. </w:t>
      </w:r>
    </w:p>
    <w:p w:rsidR="00CD2E54" w:rsidRDefault="004C4D89" w:rsidP="00215558">
      <w:pPr>
        <w:numPr>
          <w:ilvl w:val="1"/>
          <w:numId w:val="60"/>
        </w:numPr>
        <w:ind w:right="15" w:firstLine="710"/>
      </w:pPr>
      <w:r>
        <w:t xml:space="preserve">Риски реализации проекта и сложности, которые обучающемуся удалось преодолеть в ходе его реализации. </w:t>
      </w:r>
    </w:p>
    <w:p w:rsidR="00CD2E54" w:rsidRDefault="004C4D89">
      <w:pPr>
        <w:ind w:left="-10" w:right="15" w:firstLine="710"/>
      </w:pPr>
      <w:r>
        <w:t xml:space="preserve">Проектная работа обеспечивается тьюторским кураторским сопровождением. В функцию тьютора входит: </w:t>
      </w:r>
    </w:p>
    <w:p w:rsidR="00CD2E54" w:rsidRDefault="004C4D89" w:rsidP="00215558">
      <w:pPr>
        <w:numPr>
          <w:ilvl w:val="0"/>
          <w:numId w:val="59"/>
        </w:numPr>
        <w:ind w:right="15" w:firstLine="710"/>
      </w:pPr>
      <w:r>
        <w:t xml:space="preserve">обсуждение с обучающимся проектной идеи и помощь в подготовке к ее защите и реализации; </w:t>
      </w:r>
    </w:p>
    <w:p w:rsidR="00CD2E54" w:rsidRDefault="004C4D89" w:rsidP="00215558">
      <w:pPr>
        <w:numPr>
          <w:ilvl w:val="0"/>
          <w:numId w:val="59"/>
        </w:numPr>
        <w:ind w:right="15" w:firstLine="710"/>
      </w:pPr>
      <w:r>
        <w:t xml:space="preserve">посредничество </w:t>
      </w:r>
      <w:r>
        <w:tab/>
        <w:t xml:space="preserve">между </w:t>
      </w:r>
      <w:r>
        <w:tab/>
        <w:t xml:space="preserve">обучающимися </w:t>
      </w:r>
      <w:r>
        <w:tab/>
        <w:t xml:space="preserve">и </w:t>
      </w:r>
      <w:r>
        <w:tab/>
        <w:t xml:space="preserve">экспертной </w:t>
      </w:r>
      <w:r>
        <w:tab/>
        <w:t xml:space="preserve">комиссией </w:t>
      </w:r>
      <w:r>
        <w:tab/>
        <w:t xml:space="preserve">при </w:t>
      </w:r>
    </w:p>
    <w:p w:rsidR="00CD2E54" w:rsidRDefault="004C4D89">
      <w:pPr>
        <w:ind w:left="-5" w:right="15"/>
      </w:pPr>
      <w:r>
        <w:t xml:space="preserve">необходимости; </w:t>
      </w:r>
    </w:p>
    <w:p w:rsidR="00CD2E54" w:rsidRDefault="004C4D89" w:rsidP="00215558">
      <w:pPr>
        <w:numPr>
          <w:ilvl w:val="0"/>
          <w:numId w:val="59"/>
        </w:numPr>
        <w:ind w:right="15" w:firstLine="710"/>
      </w:pPr>
      <w:r>
        <w:lastRenderedPageBreak/>
        <w:t xml:space="preserve">другая организационная помощь. </w:t>
      </w:r>
    </w:p>
    <w:p w:rsidR="00CD2E54" w:rsidRDefault="004C4D89">
      <w:pPr>
        <w:ind w:left="-10" w:right="15" w:firstLine="710"/>
      </w:pPr>
      <w: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 </w:t>
      </w:r>
    </w:p>
    <w:p w:rsidR="00CD2E54" w:rsidRDefault="004C4D89">
      <w:pPr>
        <w:ind w:left="-10" w:right="15" w:firstLine="710"/>
      </w:pPr>
      <w:r>
        <w:t xml:space="preserve">Основные требования к инструментарию оценки сформированности универсальных учебных действий при процедуре защиты реализованного проекта: </w:t>
      </w:r>
    </w:p>
    <w:p w:rsidR="00CD2E54" w:rsidRDefault="004C4D89" w:rsidP="00215558">
      <w:pPr>
        <w:numPr>
          <w:ilvl w:val="0"/>
          <w:numId w:val="59"/>
        </w:numPr>
        <w:ind w:right="15" w:firstLine="710"/>
      </w:pPr>
      <w:r>
        <w:t xml:space="preserve">оценке подвергается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учитываются целесообразность, уместность, полнота внесенных изменений, соотнесенные с сохранением исходного замысла проекта; </w:t>
      </w:r>
    </w:p>
    <w:p w:rsidR="00CD2E54" w:rsidRDefault="004C4D89" w:rsidP="00215558">
      <w:pPr>
        <w:numPr>
          <w:ilvl w:val="0"/>
          <w:numId w:val="59"/>
        </w:numPr>
        <w:ind w:right="15" w:firstLine="710"/>
      </w:pPr>
      <w:r>
        <w:t xml:space="preserve">для оценки проектной работы создается экспертная комиссия, в которую входят педагоги и представители </w:t>
      </w:r>
      <w:r w:rsidR="001A3527">
        <w:t>администрации, МАОУ Андреевской СОШ</w:t>
      </w:r>
      <w:r>
        <w:t xml:space="preserve">, представители местного сообщества и сфер деятельности, в рамках которых выполняются проектные работы; </w:t>
      </w:r>
    </w:p>
    <w:p w:rsidR="00CD2E54" w:rsidRDefault="004C4D89" w:rsidP="00215558">
      <w:pPr>
        <w:numPr>
          <w:ilvl w:val="0"/>
          <w:numId w:val="59"/>
        </w:numPr>
        <w:ind w:right="15" w:firstLine="710"/>
      </w:pPr>
      <w:r>
        <w:t xml:space="preserve">оценивание производится на основе критериальной модели; </w:t>
      </w:r>
    </w:p>
    <w:p w:rsidR="00CD2E54" w:rsidRDefault="004C4D89" w:rsidP="00215558">
      <w:pPr>
        <w:numPr>
          <w:ilvl w:val="0"/>
          <w:numId w:val="59"/>
        </w:numPr>
        <w:ind w:right="15" w:firstLine="710"/>
      </w:pPr>
      <w: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w:t>
      </w:r>
      <w:r w:rsidR="001A3527">
        <w:t>цам определяет МАОУ Андреевская СОШ</w:t>
      </w:r>
      <w:r>
        <w:t xml:space="preserve">; </w:t>
      </w:r>
    </w:p>
    <w:p w:rsidR="00CD2E54" w:rsidRDefault="004C4D89" w:rsidP="00215558">
      <w:pPr>
        <w:numPr>
          <w:ilvl w:val="0"/>
          <w:numId w:val="59"/>
        </w:numPr>
        <w:ind w:right="15" w:firstLine="710"/>
      </w:pPr>
      <w:r>
        <w:t xml:space="preserve">результаты оценивания универсальных учебных действий доводятся до сведения обучающихся. </w:t>
      </w:r>
    </w:p>
    <w:p w:rsidR="00CD2E54" w:rsidRDefault="004C4D89">
      <w:pPr>
        <w:ind w:left="-10" w:right="15" w:firstLine="710"/>
      </w:pPr>
      <w:r>
        <w:t xml:space="preserve">3. Представление учебно-исследовательской работы как формат оценки успешности освоения и применения обучающимися универсальных учебных действий </w:t>
      </w:r>
    </w:p>
    <w:p w:rsidR="00CD2E54" w:rsidRDefault="004C4D89">
      <w:pPr>
        <w:ind w:left="-10" w:right="15" w:firstLine="710"/>
      </w:pPr>
      <w:r>
        <w:t xml:space="preserve">Исследовательское направление работы старшеклассников носит выраженный научный характер. Для руководства исследовательской работой обучающихся привлекаются специалисты и ученые из различных областей знаний. Предусматривается выполнение исследовательских работ и проектов обучающимися вне школы – в лабораториях Тюменского государственного университета, Тюменского  технологического колледжа. Предусмотрен вариант дистанционного руководства работой посредством сети Интернет. </w:t>
      </w:r>
    </w:p>
    <w:p w:rsidR="00CD2E54" w:rsidRDefault="004C4D89">
      <w:pPr>
        <w:ind w:left="715" w:right="15"/>
      </w:pPr>
      <w:r>
        <w:t xml:space="preserve">Исследовательские проекты выполняются по следующим направлениям: </w:t>
      </w:r>
    </w:p>
    <w:p w:rsidR="00CD2E54" w:rsidRDefault="004C4D89" w:rsidP="00215558">
      <w:pPr>
        <w:numPr>
          <w:ilvl w:val="0"/>
          <w:numId w:val="61"/>
        </w:numPr>
        <w:ind w:right="15" w:firstLine="710"/>
      </w:pPr>
      <w:r>
        <w:t xml:space="preserve">естественно-научные исследования;  </w:t>
      </w:r>
    </w:p>
    <w:p w:rsidR="00CD2E54" w:rsidRDefault="004C4D89" w:rsidP="00215558">
      <w:pPr>
        <w:numPr>
          <w:ilvl w:val="0"/>
          <w:numId w:val="61"/>
        </w:numPr>
        <w:ind w:right="15" w:firstLine="710"/>
      </w:pPr>
      <w:r>
        <w:t xml:space="preserve">исследования в гуманитарных областях (в том числе выходящих за рамки школьной программы, например в психологии, социологии);  </w:t>
      </w:r>
    </w:p>
    <w:p w:rsidR="00CD2E54" w:rsidRDefault="004C4D89" w:rsidP="00215558">
      <w:pPr>
        <w:numPr>
          <w:ilvl w:val="0"/>
          <w:numId w:val="61"/>
        </w:numPr>
        <w:ind w:right="15" w:firstLine="710"/>
      </w:pPr>
      <w:r>
        <w:t xml:space="preserve">экономические исследования;  </w:t>
      </w:r>
    </w:p>
    <w:p w:rsidR="00CD2E54" w:rsidRDefault="004C4D89" w:rsidP="00215558">
      <w:pPr>
        <w:numPr>
          <w:ilvl w:val="0"/>
          <w:numId w:val="61"/>
        </w:numPr>
        <w:ind w:right="15" w:firstLine="710"/>
      </w:pPr>
      <w:r>
        <w:t xml:space="preserve">социальные исследования;  </w:t>
      </w:r>
    </w:p>
    <w:p w:rsidR="00CD2E54" w:rsidRDefault="004C4D89" w:rsidP="00215558">
      <w:pPr>
        <w:numPr>
          <w:ilvl w:val="0"/>
          <w:numId w:val="61"/>
        </w:numPr>
        <w:ind w:right="15" w:firstLine="710"/>
      </w:pPr>
      <w:r>
        <w:t xml:space="preserve">научно-технические исследования. </w:t>
      </w:r>
    </w:p>
    <w:p w:rsidR="00CD2E54" w:rsidRDefault="004C4D89">
      <w:pPr>
        <w:ind w:left="715" w:right="15"/>
      </w:pPr>
      <w:r>
        <w:t xml:space="preserve">Требования к исследовательским проектам: </w:t>
      </w:r>
    </w:p>
    <w:p w:rsidR="00CD2E54" w:rsidRDefault="004C4D89" w:rsidP="00215558">
      <w:pPr>
        <w:numPr>
          <w:ilvl w:val="0"/>
          <w:numId w:val="61"/>
        </w:numPr>
        <w:ind w:right="15" w:firstLine="710"/>
      </w:pPr>
      <w:r>
        <w:t xml:space="preserve">постановка задачи;  </w:t>
      </w:r>
    </w:p>
    <w:p w:rsidR="00CD2E54" w:rsidRDefault="004C4D89" w:rsidP="00215558">
      <w:pPr>
        <w:numPr>
          <w:ilvl w:val="0"/>
          <w:numId w:val="61"/>
        </w:numPr>
        <w:ind w:right="15" w:firstLine="710"/>
      </w:pPr>
      <w:r>
        <w:t xml:space="preserve">формулировка гипотезы;  </w:t>
      </w:r>
    </w:p>
    <w:p w:rsidR="00CD2E54" w:rsidRDefault="004C4D89" w:rsidP="00215558">
      <w:pPr>
        <w:numPr>
          <w:ilvl w:val="0"/>
          <w:numId w:val="61"/>
        </w:numPr>
        <w:ind w:right="15" w:firstLine="710"/>
      </w:pPr>
      <w:r>
        <w:t xml:space="preserve">описание инструментария и регламентов исследования;  </w:t>
      </w:r>
    </w:p>
    <w:p w:rsidR="00CD2E54" w:rsidRDefault="004C4D89" w:rsidP="00215558">
      <w:pPr>
        <w:numPr>
          <w:ilvl w:val="0"/>
          <w:numId w:val="61"/>
        </w:numPr>
        <w:ind w:right="15" w:firstLine="710"/>
      </w:pPr>
      <w:r>
        <w:t xml:space="preserve">проведение исследования и интерпретация полученных результатов. </w:t>
      </w:r>
    </w:p>
    <w:p w:rsidR="00CD2E54" w:rsidRDefault="004C4D89">
      <w:pPr>
        <w:spacing w:after="10" w:line="270" w:lineRule="auto"/>
        <w:ind w:left="720" w:right="16" w:hanging="10"/>
        <w:jc w:val="left"/>
      </w:pPr>
      <w:r>
        <w:t xml:space="preserve">Для </w:t>
      </w:r>
      <w:r>
        <w:tab/>
        <w:t xml:space="preserve">исследований </w:t>
      </w:r>
      <w:r>
        <w:tab/>
        <w:t xml:space="preserve">в </w:t>
      </w:r>
      <w:r>
        <w:tab/>
        <w:t xml:space="preserve">естественно-научной, </w:t>
      </w:r>
      <w:r>
        <w:tab/>
        <w:t xml:space="preserve">научно-технической, </w:t>
      </w:r>
      <w:r>
        <w:tab/>
        <w:t xml:space="preserve">социальной </w:t>
      </w:r>
      <w:r>
        <w:tab/>
        <w:t xml:space="preserve">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 </w:t>
      </w:r>
    </w:p>
    <w:p w:rsidR="00CD2E54" w:rsidRDefault="004C4D89">
      <w:pPr>
        <w:ind w:left="715" w:right="15"/>
      </w:pPr>
      <w:r>
        <w:lastRenderedPageBreak/>
        <w:t xml:space="preserve">4. Профессиональная проба </w:t>
      </w:r>
    </w:p>
    <w:p w:rsidR="00CD2E54" w:rsidRDefault="004C4D89">
      <w:pPr>
        <w:ind w:left="-10" w:right="15" w:firstLine="710"/>
      </w:pPr>
      <w:r>
        <w:t xml:space="preserve">Проведение профессиональных проб обучающихся является одним из оптимальных способов организации профессионального самоопределения, в результате которого обучающиеся получают сведения об элементах деятельности различных специалистов, что позволяет узнать профессию изнутри, погрузиться в нее. </w:t>
      </w:r>
    </w:p>
    <w:p w:rsidR="00CD2E54" w:rsidRDefault="004C4D89">
      <w:pPr>
        <w:ind w:left="-10" w:right="15" w:firstLine="710"/>
      </w:pPr>
      <w:r>
        <w:t xml:space="preserve">Профессиональная проба – это профиспытание, где учащийся получает опыт той работы, которую он выбрал, и пытается определить, соответствует ли характер данной работы его способностям и умениям. В ходе профессиональных проб учащимся сообщают базовые сведения о конкретных видах профессиональной деятельности, моделируются различные элементы профессиональной деятельности, определяется уровень готовности учащихся к выполнению проб, обеспечиваются условия для качественного выполнения профессиональных проб. </w:t>
      </w:r>
    </w:p>
    <w:p w:rsidR="00CD2E54" w:rsidRDefault="004C4D89">
      <w:pPr>
        <w:ind w:left="-10" w:right="15" w:firstLine="710"/>
      </w:pPr>
      <w:r>
        <w:t xml:space="preserve">Профессиональная проба включает несколько этапов: вводно-ознакомительный, подготовительный и исполнительский. На каждом этапе решаются определенные задачи. </w:t>
      </w:r>
    </w:p>
    <w:p w:rsidR="00CD2E54" w:rsidRDefault="004C4D89">
      <w:pPr>
        <w:ind w:left="-10" w:right="15" w:firstLine="710"/>
      </w:pPr>
      <w:r>
        <w:t xml:space="preserve">На первом – вводно-ознакомительном этапе решаются задачи по определению интересов, увлечений учащихся, их отношение к различным сферам профессиональной деятельности. Средством получения необходимой информации об учащихся являются анкеты и ознакомительная беседа. Полученная информация дает возможность определить состояние общей готовности учащегося к выполнению профессиональной пробы. </w:t>
      </w:r>
    </w:p>
    <w:p w:rsidR="00CD2E54" w:rsidRDefault="004C4D89">
      <w:pPr>
        <w:ind w:left="-10" w:right="15" w:firstLine="710"/>
      </w:pPr>
      <w:r>
        <w:t xml:space="preserve">На втором этапе – подготовительном накапливается информация об учащихся, направленная на выявление их знаний и умений в области той профессиональной деятельности, в которой предполагается проба. Учащиеся знакомятся с реальной деятельностью специалистов в ходе просмотра видеофильмов, бесед со специалистами, посещения предприятий, учреждений определенной трудовой деятельности по предполагаемой пробе. Кроме диагностической задачи, на данном этапе решаются дидактические задачи по приобретению теоретических знаний. Этот этап предусматривает формирование у школьников представлений о данном виде деятельности, которую им предстоит выполнять в ходе профессиональной пробы. Полученные данные используются для определения уровня подготовленности школьников для выполнения пробы и при анализе результатов ее выполнения в целом. </w:t>
      </w:r>
    </w:p>
    <w:p w:rsidR="00CD2E54" w:rsidRDefault="004C4D89">
      <w:pPr>
        <w:ind w:left="-10" w:right="15" w:firstLine="710"/>
      </w:pPr>
      <w:r>
        <w:t xml:space="preserve">Третий – исполнительский этап включает комплекс теоретических и практических заданий, моделирующих основные характеристики предмета, целей, условий и орудий труда, а также ситуации проявления профессионально важных качеств специалиста. </w:t>
      </w:r>
    </w:p>
    <w:p w:rsidR="00CD2E54" w:rsidRDefault="004C4D89">
      <w:pPr>
        <w:ind w:left="-10" w:right="15" w:firstLine="710"/>
      </w:pPr>
      <w:r>
        <w:t xml:space="preserve">Выполнение практических заданий в ходе пробы осуществляется поэтапно. Каждый этап предполагает получение законченного продукта и профессиографическую часть – составление формулы данного элемента профессиональной деятельности, работу с профессиограммой и оценку за выполнение практических заданий данного этапа. На каждом практическом этапе учащиеся выполняют задания, требующие от них владения начальными профессиональными умениями, достаточными для их реализации в качестве исполнителя. Задания выполняются на трех уровнях сложности. Первый уровень сложности самый простой, исполнительский. Задания второго уровня сложности содержат элементы творческого характера, предусматривают внесение в изготавливаемый продукт новизны и оригинальности. Задания третьего уровня сложности предполагают самостоятельную деятельность школьников – планирование, постановку промежуточных и конечных целей, принятие решения, анализ и самооценку результатов деятельности. Таким образом, третий уровень сложности предполагает самостоятельный поиск выхода из проблемной ситуации. </w:t>
      </w:r>
    </w:p>
    <w:p w:rsidR="00CD2E54" w:rsidRDefault="004C4D89">
      <w:pPr>
        <w:ind w:left="-10" w:right="15" w:firstLine="710"/>
      </w:pPr>
      <w:r>
        <w:lastRenderedPageBreak/>
        <w:t xml:space="preserve">Профессиональные пробы завершаются подведением итогов и рефлексией. Организуется беседа, в ходе которой выясняется, изменились ли профессиональные намерения учащихся, какие трудности и сомнения они испытывали при выполнении пробы. При подведении итогов выполнения этапов или всей пробы в целом учитель подчеркивает, какие индивидуальные черты ученика, навыки и умения не позволили ему выполнить задание на требуемом уровне, и дает необходимые рекомендации. </w:t>
      </w:r>
    </w:p>
    <w:p w:rsidR="00CD2E54" w:rsidRDefault="004C4D89">
      <w:pPr>
        <w:spacing w:after="0" w:line="259" w:lineRule="auto"/>
        <w:ind w:left="0" w:firstLine="0"/>
        <w:jc w:val="left"/>
      </w:pPr>
      <w:r>
        <w:t xml:space="preserve"> </w:t>
      </w:r>
    </w:p>
    <w:p w:rsidR="00CD2E54" w:rsidRDefault="004C4D89">
      <w:pPr>
        <w:pStyle w:val="3"/>
        <w:ind w:left="1086" w:right="414"/>
      </w:pPr>
      <w:r>
        <w:t xml:space="preserve">2.2.3 Организационный раздел </w:t>
      </w:r>
    </w:p>
    <w:p w:rsidR="00CD2E54" w:rsidRDefault="004C4D89">
      <w:pPr>
        <w:ind w:left="-10" w:right="15" w:firstLine="710"/>
      </w:pPr>
      <w:r>
        <w:t>Условия реализации программы форм</w:t>
      </w:r>
      <w:r w:rsidR="001A3527">
        <w:t xml:space="preserve">ирования УУД в МАОУ Андреевской СОШ </w:t>
      </w:r>
      <w:r>
        <w:t xml:space="preserve">обеспечивают совершенствование компетенций проектной и учебноисследовательской деятельности обучающихся. </w:t>
      </w:r>
    </w:p>
    <w:p w:rsidR="00CD2E54" w:rsidRDefault="004C4D89">
      <w:pPr>
        <w:ind w:left="-10" w:right="15" w:firstLine="710"/>
      </w:pPr>
      <w:r>
        <w:t>Образовательно</w:t>
      </w:r>
      <w:r w:rsidR="001A3527">
        <w:t>е пространство МАОУ Андреевской СОШ</w:t>
      </w:r>
      <w:r>
        <w:t xml:space="preserve"> обеспечивает формирование УУД. Для этого в школе созданы следующие условия: </w:t>
      </w:r>
    </w:p>
    <w:p w:rsidR="00CD2E54" w:rsidRDefault="004C4D89" w:rsidP="00215558">
      <w:pPr>
        <w:numPr>
          <w:ilvl w:val="0"/>
          <w:numId w:val="62"/>
        </w:numPr>
        <w:ind w:right="15" w:firstLine="710"/>
      </w:pPr>
      <w:r>
        <w:t xml:space="preserve">реализуется сетевое взаимодействие с организациями общего и дополнительного образования, с учреждениями культуры; </w:t>
      </w:r>
    </w:p>
    <w:p w:rsidR="00CD2E54" w:rsidRDefault="004C4D89" w:rsidP="00215558">
      <w:pPr>
        <w:numPr>
          <w:ilvl w:val="0"/>
          <w:numId w:val="62"/>
        </w:numPr>
        <w:ind w:right="15" w:firstLine="710"/>
      </w:pPr>
      <w:r>
        <w:t xml:space="preserve">обеспечена возможность формирования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w:t>
      </w:r>
    </w:p>
    <w:p w:rsidR="00CD2E54" w:rsidRDefault="004C4D89" w:rsidP="00215558">
      <w:pPr>
        <w:numPr>
          <w:ilvl w:val="0"/>
          <w:numId w:val="62"/>
        </w:numPr>
        <w:ind w:right="15" w:firstLine="710"/>
      </w:pPr>
      <w:r>
        <w:t xml:space="preserve">используются дистанционные формы получения образования как элемент индивидуальной образовательной траектории обучающихся; </w:t>
      </w:r>
    </w:p>
    <w:p w:rsidR="00CD2E54" w:rsidRDefault="004C4D89" w:rsidP="00215558">
      <w:pPr>
        <w:numPr>
          <w:ilvl w:val="0"/>
          <w:numId w:val="62"/>
        </w:numPr>
        <w:ind w:right="15" w:firstLine="710"/>
      </w:pPr>
      <w:r>
        <w:t xml:space="preserve">обеспечена возможность вовлечения обучающихся в проектную деятельность, в том числе в деятельность социального проектирования и социального предпринимательства; </w:t>
      </w:r>
    </w:p>
    <w:p w:rsidR="00CD2E54" w:rsidRDefault="004C4D89" w:rsidP="00215558">
      <w:pPr>
        <w:numPr>
          <w:ilvl w:val="0"/>
          <w:numId w:val="62"/>
        </w:numPr>
        <w:ind w:right="15" w:firstLine="710"/>
      </w:pPr>
      <w:r>
        <w:t xml:space="preserve">обеспечена </w:t>
      </w:r>
      <w:r>
        <w:tab/>
        <w:t xml:space="preserve">возможность </w:t>
      </w:r>
      <w:r>
        <w:tab/>
        <w:t xml:space="preserve">вовлечения </w:t>
      </w:r>
      <w:r>
        <w:tab/>
        <w:t xml:space="preserve">обучающихся </w:t>
      </w:r>
      <w:r>
        <w:tab/>
        <w:t xml:space="preserve">в </w:t>
      </w:r>
      <w:r>
        <w:tab/>
        <w:t xml:space="preserve">разнообразную </w:t>
      </w:r>
    </w:p>
    <w:p w:rsidR="00CD2E54" w:rsidRDefault="004C4D89">
      <w:pPr>
        <w:ind w:left="-5" w:right="15"/>
      </w:pPr>
      <w:r>
        <w:t xml:space="preserve">исследовательскую деятельность; </w:t>
      </w:r>
    </w:p>
    <w:p w:rsidR="00CD2E54" w:rsidRDefault="004C4D89" w:rsidP="00215558">
      <w:pPr>
        <w:numPr>
          <w:ilvl w:val="0"/>
          <w:numId w:val="62"/>
        </w:numPr>
        <w:ind w:right="15" w:firstLine="710"/>
      </w:pPr>
      <w:r>
        <w:t xml:space="preserve">обеспечена возможность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 </w:t>
      </w:r>
    </w:p>
    <w:p w:rsidR="00CD2E54" w:rsidRDefault="004C4D89">
      <w:pPr>
        <w:ind w:left="715" w:right="15"/>
      </w:pPr>
      <w:r>
        <w:t xml:space="preserve">Условия реализации программы формирования УУД включают: </w:t>
      </w:r>
    </w:p>
    <w:p w:rsidR="00CD2E54" w:rsidRDefault="004C4D89" w:rsidP="00215558">
      <w:pPr>
        <w:numPr>
          <w:ilvl w:val="0"/>
          <w:numId w:val="62"/>
        </w:numPr>
        <w:ind w:right="15" w:firstLine="710"/>
      </w:pPr>
      <w:r>
        <w:t xml:space="preserve">укомплектованность образовательной организации педагогическими, руководящими и иными работниками; </w:t>
      </w:r>
    </w:p>
    <w:p w:rsidR="00CD2E54" w:rsidRDefault="004C4D89" w:rsidP="00215558">
      <w:pPr>
        <w:numPr>
          <w:ilvl w:val="0"/>
          <w:numId w:val="62"/>
        </w:numPr>
        <w:ind w:right="15" w:firstLine="710"/>
      </w:pPr>
      <w:r>
        <w:t xml:space="preserve">уровень квалификации педагогических и иных работников образовательной организации; </w:t>
      </w:r>
    </w:p>
    <w:p w:rsidR="00CD2E54" w:rsidRDefault="004C4D89" w:rsidP="00215558">
      <w:pPr>
        <w:numPr>
          <w:ilvl w:val="0"/>
          <w:numId w:val="62"/>
        </w:numPr>
        <w:ind w:right="15" w:firstLine="710"/>
      </w:pPr>
      <w: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CD2E54" w:rsidRDefault="004C4D89">
      <w:pPr>
        <w:ind w:left="-10" w:right="15" w:firstLine="710"/>
      </w:pPr>
      <w:r>
        <w:t>Педагог</w:t>
      </w:r>
      <w:r w:rsidR="001A3527">
        <w:t>ические кадры МАОУ Андреевской СОШ</w:t>
      </w:r>
      <w:r>
        <w:t xml:space="preserve"> имеют необходимый уровень подготовки для реализации программы формирования УУД: </w:t>
      </w:r>
    </w:p>
    <w:p w:rsidR="00CD2E54" w:rsidRDefault="004C4D89" w:rsidP="00215558">
      <w:pPr>
        <w:numPr>
          <w:ilvl w:val="0"/>
          <w:numId w:val="62"/>
        </w:numPr>
        <w:ind w:right="15" w:firstLine="710"/>
      </w:pPr>
      <w:r>
        <w:t xml:space="preserve">педагоги владеют представлениями о возрастных особенностях обучающихся старшей школы; </w:t>
      </w:r>
    </w:p>
    <w:p w:rsidR="00CD2E54" w:rsidRDefault="004C4D89" w:rsidP="00215558">
      <w:pPr>
        <w:numPr>
          <w:ilvl w:val="0"/>
          <w:numId w:val="62"/>
        </w:numPr>
        <w:ind w:right="15" w:firstLine="710"/>
      </w:pPr>
      <w:r>
        <w:t xml:space="preserve">педагоги прошли курсы повышения квалификации, посвященные ФГОС СОО; </w:t>
      </w:r>
    </w:p>
    <w:p w:rsidR="00CD2E54" w:rsidRDefault="004C4D89" w:rsidP="00215558">
      <w:pPr>
        <w:numPr>
          <w:ilvl w:val="0"/>
          <w:numId w:val="62"/>
        </w:numPr>
        <w:ind w:right="15" w:firstLine="710"/>
      </w:pPr>
      <w:r>
        <w:lastRenderedPageBreak/>
        <w:t xml:space="preserve">педагоги участвовали в разработке программы по формированию УУД и во внутришкольном семинаре, посвященном особенностям применения программы развития УУД; </w:t>
      </w:r>
    </w:p>
    <w:p w:rsidR="00CD2E54" w:rsidRDefault="004C4D89" w:rsidP="00215558">
      <w:pPr>
        <w:numPr>
          <w:ilvl w:val="0"/>
          <w:numId w:val="62"/>
        </w:numPr>
        <w:ind w:right="15" w:firstLine="710"/>
      </w:pPr>
      <w: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CD2E54" w:rsidRDefault="004C4D89" w:rsidP="00215558">
      <w:pPr>
        <w:numPr>
          <w:ilvl w:val="0"/>
          <w:numId w:val="62"/>
        </w:numPr>
        <w:ind w:right="15" w:firstLine="710"/>
      </w:pPr>
      <w:r>
        <w:t xml:space="preserve">педагоги </w:t>
      </w:r>
      <w:r>
        <w:tab/>
        <w:t xml:space="preserve">осуществляют </w:t>
      </w:r>
      <w:r>
        <w:tab/>
        <w:t xml:space="preserve">формирование </w:t>
      </w:r>
      <w:r>
        <w:tab/>
        <w:t xml:space="preserve">УУД </w:t>
      </w:r>
      <w:r>
        <w:tab/>
        <w:t xml:space="preserve">в </w:t>
      </w:r>
      <w:r>
        <w:tab/>
        <w:t xml:space="preserve">рамках </w:t>
      </w:r>
      <w:r>
        <w:tab/>
        <w:t xml:space="preserve">проектной, </w:t>
      </w:r>
    </w:p>
    <w:p w:rsidR="00CD2E54" w:rsidRDefault="004C4D89">
      <w:pPr>
        <w:ind w:left="-5" w:right="15"/>
      </w:pPr>
      <w:r>
        <w:t xml:space="preserve">исследовательской деятельности; </w:t>
      </w:r>
    </w:p>
    <w:p w:rsidR="00CD2E54" w:rsidRDefault="004C4D89" w:rsidP="00215558">
      <w:pPr>
        <w:numPr>
          <w:ilvl w:val="0"/>
          <w:numId w:val="62"/>
        </w:numPr>
        <w:ind w:right="15" w:firstLine="710"/>
      </w:pPr>
      <w:r>
        <w:t xml:space="preserve">педагоги владеют методиками формирующего оценивания; </w:t>
      </w:r>
    </w:p>
    <w:p w:rsidR="00CD2E54" w:rsidRDefault="004C4D89" w:rsidP="00215558">
      <w:pPr>
        <w:numPr>
          <w:ilvl w:val="0"/>
          <w:numId w:val="62"/>
        </w:numPr>
        <w:ind w:right="15" w:firstLine="710"/>
      </w:pPr>
      <w:r>
        <w:t xml:space="preserve">педагоги умеют применять инструментарий для оценки качества формирования УУД в рамках одного или нескольких предметов. </w:t>
      </w:r>
    </w:p>
    <w:p w:rsidR="00CD2E54" w:rsidRDefault="004C4D89">
      <w:pPr>
        <w:ind w:left="-10" w:right="15" w:firstLine="710"/>
      </w:pPr>
      <w:r>
        <w:t>Педагогиче</w:t>
      </w:r>
      <w:r w:rsidR="001A3527">
        <w:t xml:space="preserve">ские работники МАОУ Андреевской СОШ </w:t>
      </w:r>
      <w:r>
        <w:t xml:space="preserve">имеют необходимый уровень квалификации для реализации программы развития УУД у обучающихся и решения задач, определенных данной программой. Уровень квалификации работников соответствует квалификационным характеристикам по соответствующей должности. </w:t>
      </w:r>
    </w:p>
    <w:p w:rsidR="00CD2E54" w:rsidRDefault="004C4D89">
      <w:pPr>
        <w:ind w:left="-10" w:right="15" w:firstLine="710"/>
      </w:pPr>
      <w:r>
        <w:t xml:space="preserve">Категорийность составляет 89 процентов, из них 50 процентам установлена высшая квалификационная категория, 30 процентам установлена первая квалификационная категория. Остальные педагогические работники прошли аттестацию на соответствие занимаемой должности. </w:t>
      </w:r>
    </w:p>
    <w:p w:rsidR="00CD2E54" w:rsidRDefault="001A3527">
      <w:pPr>
        <w:spacing w:after="10" w:line="270" w:lineRule="auto"/>
        <w:ind w:left="720" w:right="16" w:hanging="10"/>
        <w:jc w:val="left"/>
      </w:pPr>
      <w:r>
        <w:t xml:space="preserve">В </w:t>
      </w:r>
      <w:r>
        <w:tab/>
        <w:t xml:space="preserve">МАОУ Андреевской СОШ </w:t>
      </w:r>
      <w:r>
        <w:tab/>
        <w:t xml:space="preserve">осуществляется  </w:t>
      </w:r>
      <w:r w:rsidR="004C4D89">
        <w:t xml:space="preserve">непрерывное профессиональное развитие педагогических работников через курсовую подготовку в соответствии с планом-графиком. В течение последних трех лет всеми педагогическими работниками пройдена курсовая подготовка, в том числе по вопросам формирования и развития УУД обучающихся.  </w:t>
      </w:r>
    </w:p>
    <w:p w:rsidR="00CD2E54" w:rsidRDefault="004C4D89">
      <w:pPr>
        <w:ind w:left="-10" w:right="15" w:firstLine="710"/>
      </w:pPr>
      <w:r>
        <w:t xml:space="preserve">Формами повышения квалификации являются: послевузовское обучение на курсах повышения квалификации; стажировки, участие в конференциях, обучающих семинарах и мастер-классах по отдельным направлениям реализации программы развития УУД; участие в различных педагогических проектах; создание и публикация методических материалов и др. </w:t>
      </w:r>
    </w:p>
    <w:p w:rsidR="00CD2E54" w:rsidRDefault="004C4D89">
      <w:pPr>
        <w:ind w:left="-10" w:right="15" w:firstLine="710"/>
      </w:pPr>
      <w:r>
        <w:t>Обязательным условием успешного формирования УУД являе</w:t>
      </w:r>
      <w:r w:rsidR="001A3527">
        <w:t>тся создание в МАОУ Андреевской СОШ</w:t>
      </w:r>
      <w:r>
        <w:t xml:space="preserve">  методически единого пространства как во время уроков, так и вне их. Содержание методической работы педагогическ</w:t>
      </w:r>
      <w:r w:rsidR="001A3527">
        <w:t>их работников МАОУ Андреевской</w:t>
      </w:r>
    </w:p>
    <w:p w:rsidR="00CD2E54" w:rsidRDefault="001A3527">
      <w:pPr>
        <w:ind w:left="-5" w:right="15"/>
      </w:pPr>
      <w:r>
        <w:t xml:space="preserve">СОШ </w:t>
      </w:r>
      <w:r w:rsidR="004C4D89">
        <w:t xml:space="preserve">представлено  Планом методической работы школы </w:t>
      </w:r>
    </w:p>
    <w:p w:rsidR="00CD2E54" w:rsidRDefault="004C4D89">
      <w:pPr>
        <w:pStyle w:val="3"/>
        <w:ind w:left="1086" w:right="666"/>
      </w:pPr>
      <w:r>
        <w:t xml:space="preserve">2.3. Программа коррекционной работы </w:t>
      </w:r>
    </w:p>
    <w:p w:rsidR="00CD2E54" w:rsidRDefault="004C4D89">
      <w:pPr>
        <w:spacing w:after="21" w:line="259" w:lineRule="auto"/>
        <w:ind w:left="0" w:firstLine="0"/>
        <w:jc w:val="left"/>
      </w:pPr>
      <w:r>
        <w:rPr>
          <w:i/>
        </w:rPr>
        <w:t xml:space="preserve"> </w:t>
      </w:r>
    </w:p>
    <w:p w:rsidR="00CD2E54" w:rsidRDefault="004C4D89">
      <w:pPr>
        <w:ind w:left="-10" w:right="15" w:firstLine="710"/>
      </w:pPr>
      <w:r>
        <w:rPr>
          <w:b/>
        </w:rPr>
        <w:t>1. Общие положения.</w:t>
      </w:r>
      <w:r>
        <w:t xml:space="preserve">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обучающихся  10-11 классов.</w:t>
      </w:r>
      <w:r>
        <w:rPr>
          <w:b/>
        </w:rPr>
        <w:t xml:space="preserve"> </w:t>
      </w:r>
    </w:p>
    <w:p w:rsidR="00CD2E54" w:rsidRDefault="004C4D89">
      <w:pPr>
        <w:ind w:left="-10" w:right="15" w:firstLine="710"/>
      </w:pPr>
      <w: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w:t>
      </w:r>
      <w:r>
        <w:lastRenderedPageBreak/>
        <w:t xml:space="preserve">возможностей и при необходимости обеспечивающая коррекцию нарушений развития и социальную адаптацию указанных лиц. </w:t>
      </w:r>
    </w:p>
    <w:p w:rsidR="00CD2E54" w:rsidRDefault="004C4D89">
      <w:pPr>
        <w:ind w:left="-10" w:right="15" w:firstLine="710"/>
      </w:pPr>
      <w:r>
        <w:t xml:space="preserve">ПКР вариативна по форме и содержанию в зависимости от состава обучающихся с ОВЗ, учёта состояния их здоровья и образовательных потребностей. </w:t>
      </w:r>
      <w:r>
        <w:rPr>
          <w:b/>
        </w:rPr>
        <w:t xml:space="preserve"> </w:t>
      </w:r>
    </w:p>
    <w:p w:rsidR="00CD2E54" w:rsidRDefault="004C4D89">
      <w:pPr>
        <w:ind w:left="-10" w:right="15" w:firstLine="710"/>
      </w:pPr>
      <w: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CD2E54" w:rsidRDefault="004C4D89">
      <w:pPr>
        <w:ind w:left="-10" w:right="15" w:firstLine="710"/>
      </w:pPr>
      <w:r>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CD2E54" w:rsidRDefault="004C4D89">
      <w:pPr>
        <w:ind w:left="-10" w:right="15" w:firstLine="710"/>
      </w:pPr>
      <w:r>
        <w:t xml:space="preserve">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 </w:t>
      </w:r>
    </w:p>
    <w:p w:rsidR="00CD2E54" w:rsidRDefault="004C4D89">
      <w:pPr>
        <w:spacing w:after="5" w:line="271" w:lineRule="auto"/>
        <w:ind w:left="10" w:hanging="10"/>
      </w:pPr>
      <w:r>
        <w:rPr>
          <w:b/>
        </w:rPr>
        <w:t xml:space="preserve">2.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p>
    <w:p w:rsidR="00CD2E54" w:rsidRDefault="004C4D89">
      <w:pPr>
        <w:ind w:left="-10" w:right="15" w:firstLine="710"/>
      </w:pPr>
      <w:r>
        <w:t xml:space="preserve">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 </w:t>
      </w:r>
    </w:p>
    <w:p w:rsidR="00CD2E54" w:rsidRDefault="004C4D89">
      <w:pPr>
        <w:ind w:left="-10" w:right="15" w:firstLine="710"/>
      </w:pPr>
      <w:r>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 </w:t>
      </w:r>
    </w:p>
    <w:p w:rsidR="00CD2E54" w:rsidRDefault="004C4D89">
      <w:pPr>
        <w:ind w:left="-10" w:right="15" w:firstLine="710"/>
      </w:pPr>
      <w:r>
        <w:rPr>
          <w:b/>
        </w:rPr>
        <w:t xml:space="preserve">Цель программы коррекционной работы </w:t>
      </w:r>
      <w: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Цель определяет </w:t>
      </w:r>
      <w:r>
        <w:rPr>
          <w:b/>
        </w:rPr>
        <w:t>задачи</w:t>
      </w:r>
      <w:r>
        <w:t xml:space="preserve">:  </w:t>
      </w:r>
    </w:p>
    <w:p w:rsidR="00CD2E54" w:rsidRDefault="004C4D89">
      <w:pPr>
        <w:spacing w:after="30" w:line="251" w:lineRule="auto"/>
        <w:ind w:left="10" w:right="18" w:hanging="10"/>
        <w:jc w:val="right"/>
      </w:pPr>
      <w:r>
        <w:t xml:space="preserve">выявление особых образовательных потребностей обучающихся с ОВЗ, инвалидов, а также </w:t>
      </w:r>
    </w:p>
    <w:p w:rsidR="00CD2E54" w:rsidRDefault="004C4D89">
      <w:pPr>
        <w:ind w:left="273" w:right="15" w:hanging="283"/>
      </w:pPr>
      <w:r>
        <w:t xml:space="preserve">подростков, попавших в трудную жизненную ситуацию; создание условий для успешного освоения программы (ее элементов) и прохождения итоговой </w:t>
      </w:r>
    </w:p>
    <w:p w:rsidR="00CD2E54" w:rsidRDefault="004C4D89">
      <w:pPr>
        <w:ind w:left="273" w:right="15" w:hanging="283"/>
      </w:pPr>
      <w:r>
        <w:t xml:space="preserve">аттестации;  коррекция (минимизация) имеющихся нарушений (личностных, регулятивных, когнитивных, </w:t>
      </w:r>
    </w:p>
    <w:p w:rsidR="00CD2E54" w:rsidRDefault="004C4D89">
      <w:pPr>
        <w:ind w:left="273" w:right="15" w:hanging="283"/>
      </w:pPr>
      <w:r>
        <w:t xml:space="preserve">коммуникативных); обеспечение непрерывной коррекционно-развивающей работы в единстве урочной и </w:t>
      </w:r>
    </w:p>
    <w:p w:rsidR="00CD2E54" w:rsidRDefault="004C4D89">
      <w:pPr>
        <w:ind w:left="-5" w:right="15"/>
      </w:pPr>
      <w:r>
        <w:t xml:space="preserve">внеурочной деятельности; 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 осуществление консультативной работы с педагогами, родителями, социальными </w:t>
      </w:r>
    </w:p>
    <w:p w:rsidR="00CD2E54" w:rsidRDefault="004C4D89">
      <w:pPr>
        <w:ind w:left="273" w:right="2867" w:hanging="283"/>
      </w:pPr>
      <w:r>
        <w:lastRenderedPageBreak/>
        <w:t xml:space="preserve">работниками, а также потенциальными работодателями;  проведение информационно-просветительских мероприятий. </w:t>
      </w:r>
    </w:p>
    <w:p w:rsidR="00CD2E54" w:rsidRDefault="004C4D89">
      <w:pPr>
        <w:spacing w:after="28" w:line="259" w:lineRule="auto"/>
        <w:ind w:left="710" w:firstLine="0"/>
        <w:jc w:val="left"/>
      </w:pPr>
      <w:r>
        <w:t xml:space="preserve"> </w:t>
      </w:r>
    </w:p>
    <w:p w:rsidR="00CD2E54" w:rsidRDefault="004C4D89">
      <w:pPr>
        <w:spacing w:after="5" w:line="271" w:lineRule="auto"/>
        <w:ind w:left="0" w:firstLine="710"/>
      </w:pPr>
      <w:r>
        <w:rPr>
          <w:b/>
        </w:rPr>
        <w:t xml:space="preserve">3.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w:t>
      </w:r>
    </w:p>
    <w:p w:rsidR="00CD2E54" w:rsidRDefault="004C4D89">
      <w:pPr>
        <w:ind w:left="-10" w:right="15" w:firstLine="710"/>
      </w:pPr>
      <w: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CD2E54" w:rsidRDefault="004C4D89">
      <w:pPr>
        <w:spacing w:after="33" w:line="259" w:lineRule="auto"/>
        <w:ind w:left="710" w:firstLine="0"/>
        <w:jc w:val="left"/>
      </w:pPr>
      <w:r>
        <w:t xml:space="preserve"> </w:t>
      </w:r>
    </w:p>
    <w:p w:rsidR="00CD2E54" w:rsidRDefault="004C4D89">
      <w:pPr>
        <w:spacing w:after="5" w:line="271" w:lineRule="auto"/>
        <w:ind w:left="720" w:hanging="10"/>
      </w:pPr>
      <w:r>
        <w:rPr>
          <w:b/>
        </w:rPr>
        <w:t xml:space="preserve">Характеристика содержания  </w:t>
      </w:r>
    </w:p>
    <w:p w:rsidR="00CD2E54" w:rsidRDefault="004C4D89">
      <w:pPr>
        <w:ind w:left="-10" w:right="15" w:firstLine="710"/>
      </w:pPr>
      <w:r>
        <w:rPr>
          <w:b/>
        </w:rPr>
        <w:t>Диагностическое направление работы</w:t>
      </w:r>
      <w: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CD2E54" w:rsidRDefault="004C4D89">
      <w:pPr>
        <w:ind w:left="-10" w:right="15" w:firstLine="710"/>
      </w:pPr>
      <w:r>
        <w:t>Диагностическое</w:t>
      </w:r>
      <w:r>
        <w:rPr>
          <w:b/>
        </w:rPr>
        <w:t xml:space="preserve"> </w:t>
      </w:r>
      <w:r>
        <w:t xml:space="preserve">направление коррекционной работы в образовательной организации проводят следующие специалисты: педагог- психолог, социальный педагог, логопед. </w:t>
      </w:r>
    </w:p>
    <w:p w:rsidR="00CD2E54" w:rsidRDefault="004C4D89">
      <w:pPr>
        <w:ind w:left="-10" w:right="15" w:firstLine="710"/>
      </w:pPr>
      <w:r>
        <w:t xml:space="preserve">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готовят к ГИА, рекомендуют условия при которых обучающийся с особыми образовательными потребностями будет проходить государственную итоговую аттестацию. </w:t>
      </w:r>
    </w:p>
    <w:p w:rsidR="00CD2E54" w:rsidRDefault="004C4D89">
      <w:pPr>
        <w:ind w:left="-10" w:right="15" w:firstLine="710"/>
      </w:pPr>
      <w: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 </w:t>
      </w:r>
    </w:p>
    <w:p w:rsidR="00CD2E54" w:rsidRDefault="004C4D89">
      <w:pPr>
        <w:ind w:left="-10" w:right="15" w:firstLine="710"/>
      </w:pPr>
      <w:r>
        <w:t xml:space="preserve">В своей работе специалисты ориентируются на заключение ПМПК о статусе обучающихся с ОВЗ и на индивидуальную программу реабилитации инвалидов (ИПР). </w:t>
      </w:r>
    </w:p>
    <w:p w:rsidR="00CD2E54" w:rsidRDefault="004C4D89">
      <w:pPr>
        <w:ind w:left="-10" w:right="15" w:firstLine="710"/>
      </w:pPr>
      <w:r>
        <w:rPr>
          <w:b/>
        </w:rPr>
        <w:t>Коррекционно-развивающее направление работы</w:t>
      </w:r>
      <w:r>
        <w:t xml:space="preserve"> позволяет преодолеть (компенсировать) или минимизировать недостатки психического или физического развития подростков, подготовить их к самостоятельной профессиональной деятельности и вариативному взаимодействию в обществе. Для этого  специалистами психолого-педагогического сопровождения (педагогом - психологом, логопедом, социальным педагогом) разрабатываются индивидуально ориентированные рабочие коррекционные программы. Эти программы создаются на текущий учебный год, в дальнейшем они корректируются и согласуются с рекомендациями ППк.  Поэтому рабочие коррекционные программы являются вариативным и гибким инструментом ПКР. </w:t>
      </w:r>
    </w:p>
    <w:p w:rsidR="00CD2E54" w:rsidRDefault="004C4D89">
      <w:pPr>
        <w:ind w:left="-10" w:right="15" w:firstLine="710"/>
      </w:pPr>
      <w:r>
        <w:t xml:space="preserve">Коррекционное направление ПКР осуществляется в единстве урочной и внеурочной деятельности. </w:t>
      </w:r>
    </w:p>
    <w:p w:rsidR="00CD2E54" w:rsidRDefault="004C4D89">
      <w:pPr>
        <w:ind w:left="-10" w:right="15" w:firstLine="710"/>
      </w:pPr>
      <w:r>
        <w:lastRenderedPageBreak/>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которые правило, проводят коррекционную работу во внеурочной деятельности.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CD2E54" w:rsidRDefault="004C4D89">
      <w:pPr>
        <w:ind w:left="-10" w:right="15" w:firstLine="710"/>
      </w:pPr>
      <w:r>
        <w:t xml:space="preserve">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 </w:t>
      </w:r>
    </w:p>
    <w:p w:rsidR="00CD2E54" w:rsidRDefault="004C4D89">
      <w:pPr>
        <w:ind w:left="-10" w:right="15" w:firstLine="710"/>
      </w:pPr>
      <w:r>
        <w:t xml:space="preserve">Для слабослышащих подростков, кроме перечисленных занятий, обязательны индивидуальные занятия по развитию слуха и формированию произношения. </w:t>
      </w:r>
    </w:p>
    <w:p w:rsidR="00CD2E54" w:rsidRDefault="004C4D89">
      <w:pPr>
        <w:ind w:left="-10" w:right="15" w:firstLine="710"/>
      </w:pPr>
      <w:r>
        <w:t xml:space="preserve">Для слабовидящих </w:t>
      </w:r>
      <w:r w:rsidR="000B1F6E">
        <w:t xml:space="preserve">и слепых </w:t>
      </w:r>
      <w:r>
        <w:t xml:space="preserve">учеников необходимо проведение индивидуальной и подгрупповой коррекционной работы по развитию зрительного восприятия и охране зрения. </w:t>
      </w:r>
    </w:p>
    <w:p w:rsidR="00CD2E54" w:rsidRDefault="004C4D89">
      <w:pPr>
        <w:ind w:left="-10" w:right="15" w:firstLine="710"/>
      </w:pPr>
      <w:r>
        <w:t xml:space="preserve">Подросткам, попавшим в трудную жизненную ситуацию, рекомендованы занятия с педагогом – психологом и социальным педагогом по формированию стрессоустойчивого поведения, по преодолению фобий и моделированию возможных вариантов решения проблем адаптации в новых классных коллектива (10 класс) и адаптации в социуме.  </w:t>
      </w:r>
    </w:p>
    <w:p w:rsidR="00CD2E54" w:rsidRDefault="004C4D89">
      <w:pPr>
        <w:ind w:left="-10" w:right="15" w:firstLine="710"/>
      </w:pPr>
      <w:r>
        <w:t xml:space="preserve">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 </w:t>
      </w:r>
    </w:p>
    <w:p w:rsidR="00CD2E54" w:rsidRDefault="004C4D89">
      <w:pPr>
        <w:ind w:left="-10" w:right="15" w:firstLine="710"/>
      </w:pPr>
      <w:r>
        <w:t xml:space="preserve">Спорные вопросы, касающиеся успеваемости школьников с ОВЗ, их поведения, динамики </w:t>
      </w:r>
      <w:r>
        <w:rPr>
          <w:color w:val="222222"/>
        </w:rPr>
        <w:t>продвижения в рамках освоения основной программы обучения</w:t>
      </w:r>
      <w: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школы, методических объединений учителей – предметников и районной ПМПК. </w:t>
      </w:r>
    </w:p>
    <w:p w:rsidR="00CD2E54" w:rsidRDefault="004C4D89">
      <w:pPr>
        <w:ind w:left="-10" w:right="15" w:firstLine="710"/>
      </w:pPr>
      <w:r>
        <w:rPr>
          <w:b/>
        </w:rPr>
        <w:t>Консультативное направление работы</w:t>
      </w:r>
      <w: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 </w:t>
      </w:r>
    </w:p>
    <w:p w:rsidR="00CD2E54" w:rsidRDefault="004C4D89">
      <w:pPr>
        <w:ind w:left="-10" w:right="15" w:firstLine="710"/>
      </w:pPr>
      <w:r>
        <w:t>Консультативное направление программы коррекционной работы</w:t>
      </w:r>
      <w:r>
        <w:rPr>
          <w:b/>
        </w:rPr>
        <w:t xml:space="preserve"> </w:t>
      </w:r>
      <w:r>
        <w:t xml:space="preserve">осуществляется во внеурочной и внеучебной деятельности     группой специалистов психолого-педагогического сопровождения школы, учителями- предметниками и руководителем школьного психологопедагогического консилиума. </w:t>
      </w:r>
    </w:p>
    <w:p w:rsidR="00CD2E54" w:rsidRDefault="004C4D89">
      <w:pPr>
        <w:ind w:left="-10" w:right="15" w:firstLine="710"/>
      </w:pPr>
      <w:r>
        <w:t xml:space="preserve">Классный руководитель проводит консультативную работу с родителями обучающегося.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 </w:t>
      </w:r>
    </w:p>
    <w:p w:rsidR="00CD2E54" w:rsidRDefault="004C4D89">
      <w:pPr>
        <w:ind w:left="-10" w:right="15" w:firstLine="710"/>
      </w:pPr>
      <w:r>
        <w:t xml:space="preserve">Педагог - 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w:t>
      </w:r>
      <w:r>
        <w:lastRenderedPageBreak/>
        <w:t xml:space="preserve">стратегий взаимодействия. Работа психолога со школьной администрацией включает просветительскую и консультативную деятельность.  </w:t>
      </w:r>
    </w:p>
    <w:p w:rsidR="00CD2E54" w:rsidRDefault="004C4D89">
      <w:pPr>
        <w:ind w:left="-10" w:right="15" w:firstLine="710"/>
      </w:pPr>
      <w:r>
        <w:t xml:space="preserve">Работа педагога - психолога с родителями ориентирована на выявление и коррекцию имеющихся у школьников проблем — академических и личностных.  </w:t>
      </w:r>
    </w:p>
    <w:p w:rsidR="00CD2E54" w:rsidRDefault="004C4D89">
      <w:pPr>
        <w:ind w:left="-10" w:right="15" w:firstLine="710"/>
      </w:pPr>
      <w:r>
        <w:t xml:space="preserve">Социальный педагог принимает активное участие в работе по профессиональному самоопределению старшеклассников с особыми образовательными потребностями.  </w:t>
      </w:r>
    </w:p>
    <w:p w:rsidR="00CD2E54" w:rsidRDefault="004C4D89">
      <w:pPr>
        <w:ind w:left="-10" w:right="15" w:firstLine="710"/>
      </w:pPr>
      <w:r>
        <w:t>Логопед</w:t>
      </w:r>
      <w:r>
        <w:rPr>
          <w:b/>
        </w:rPr>
        <w:t xml:space="preserve"> </w:t>
      </w:r>
      <w:r>
        <w:t xml:space="preserve">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CD2E54" w:rsidRDefault="004C4D89">
      <w:pPr>
        <w:ind w:left="-10" w:right="15" w:firstLine="710"/>
      </w:pPr>
      <w:r>
        <w:t xml:space="preserve">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 </w:t>
      </w:r>
    </w:p>
    <w:p w:rsidR="00CD2E54" w:rsidRDefault="004C4D89">
      <w:pPr>
        <w:ind w:left="-10" w:right="15" w:firstLine="710"/>
      </w:pPr>
      <w: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CD2E54" w:rsidRDefault="004C4D89">
      <w:pPr>
        <w:ind w:left="-10" w:right="15" w:firstLine="710"/>
      </w:pPr>
      <w: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CD2E54" w:rsidRDefault="004C4D89">
      <w:pPr>
        <w:ind w:left="-10" w:right="15" w:firstLine="710"/>
      </w:pPr>
      <w:r>
        <w:t xml:space="preserve">Специалист   выбирает и рекомендует родителям к использованию дополнительные пособия, учебные и дидактические средства обучения. Консультативное направление работы с учителями-предметниками может касаться вопросов модификации и адаптации программного материала.  </w:t>
      </w:r>
    </w:p>
    <w:p w:rsidR="00CD2E54" w:rsidRDefault="004C4D89">
      <w:pPr>
        <w:ind w:left="-10" w:right="15" w:firstLine="710"/>
      </w:pPr>
      <w:r>
        <w:rPr>
          <w:b/>
        </w:rPr>
        <w:t>Информационно-просветительское направление работы</w:t>
      </w:r>
      <w: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w:t>
      </w:r>
    </w:p>
    <w:p w:rsidR="00CD2E54" w:rsidRDefault="004C4D89">
      <w:pPr>
        <w:ind w:left="-10" w:right="15" w:firstLine="710"/>
      </w:pPr>
      <w:r>
        <w:t xml:space="preserve">Реализация данного направления осуществляется на методических объединениях педагогов школы,   педагогических советах, родительских собраниях и Школах для родителей. Для реализации этого направления применяются современные способы: психологические тренинги, практикумы, групповые и индивидуальные консультации, родительские квесты и т.д.  </w:t>
      </w:r>
    </w:p>
    <w:p w:rsidR="00CD2E54" w:rsidRDefault="004C4D89">
      <w:pPr>
        <w:ind w:left="-10" w:right="15" w:firstLine="710"/>
      </w:pPr>
      <w:r>
        <w:t xml:space="preserve"> Родители и обучающиеся  могут получить информацию, используя для этого интернет рес</w:t>
      </w:r>
      <w:r w:rsidR="000B1F6E">
        <w:t xml:space="preserve">урсы на сайте  МАОУ Андреевской СОШ </w:t>
      </w:r>
      <w:r>
        <w:t xml:space="preserve">во вкладках «Психологомедико-педагогическое сопровождение» и «Ресурсный центр дистанционного обучения».  </w:t>
      </w:r>
    </w:p>
    <w:p w:rsidR="00CD2E54" w:rsidRDefault="004C4D89">
      <w:pPr>
        <w:spacing w:after="24" w:line="259" w:lineRule="auto"/>
        <w:ind w:left="720" w:firstLine="0"/>
        <w:jc w:val="center"/>
      </w:pPr>
      <w:r>
        <w:rPr>
          <w:b/>
        </w:rPr>
        <w:t xml:space="preserve"> </w:t>
      </w:r>
    </w:p>
    <w:p w:rsidR="00CD2E54" w:rsidRDefault="004C4D89">
      <w:pPr>
        <w:spacing w:after="5" w:line="271" w:lineRule="auto"/>
        <w:ind w:left="831" w:firstLine="120"/>
      </w:pPr>
      <w:r>
        <w:rPr>
          <w:b/>
        </w:rPr>
        <w:t xml:space="preserve">Основные направления деятельности специалистов психолого-педагогического сопровождения обучающихся с особыми образовательными потребностями </w:t>
      </w:r>
    </w:p>
    <w:tbl>
      <w:tblPr>
        <w:tblStyle w:val="TableGrid"/>
        <w:tblW w:w="9786" w:type="dxa"/>
        <w:tblInd w:w="283" w:type="dxa"/>
        <w:tblCellMar>
          <w:top w:w="7" w:type="dxa"/>
          <w:left w:w="110" w:type="dxa"/>
        </w:tblCellMar>
        <w:tblLook w:val="04A0" w:firstRow="1" w:lastRow="0" w:firstColumn="1" w:lastColumn="0" w:noHBand="0" w:noVBand="1"/>
      </w:tblPr>
      <w:tblGrid>
        <w:gridCol w:w="1167"/>
        <w:gridCol w:w="3481"/>
        <w:gridCol w:w="5138"/>
      </w:tblGrid>
      <w:tr w:rsidR="00CD2E54">
        <w:trPr>
          <w:trHeight w:val="288"/>
        </w:trPr>
        <w:tc>
          <w:tcPr>
            <w:tcW w:w="116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9" w:firstLine="0"/>
              <w:jc w:val="right"/>
            </w:pPr>
            <w:r>
              <w:rPr>
                <w:b/>
              </w:rPr>
              <w:t xml:space="preserve">№ </w:t>
            </w:r>
          </w:p>
        </w:tc>
        <w:tc>
          <w:tcPr>
            <w:tcW w:w="348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239" w:firstLine="0"/>
              <w:jc w:val="left"/>
            </w:pPr>
            <w:r>
              <w:rPr>
                <w:b/>
              </w:rPr>
              <w:t xml:space="preserve">Специалисты </w:t>
            </w: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316" w:firstLine="0"/>
              <w:jc w:val="left"/>
            </w:pPr>
            <w:r>
              <w:rPr>
                <w:b/>
              </w:rPr>
              <w:t xml:space="preserve">Направления деятельности </w:t>
            </w:r>
          </w:p>
        </w:tc>
      </w:tr>
      <w:tr w:rsidR="00CD2E54">
        <w:trPr>
          <w:trHeight w:val="2492"/>
        </w:trPr>
        <w:tc>
          <w:tcPr>
            <w:tcW w:w="116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lastRenderedPageBreak/>
              <w:t xml:space="preserve">1 </w:t>
            </w:r>
          </w:p>
        </w:tc>
        <w:tc>
          <w:tcPr>
            <w:tcW w:w="348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711"/>
              <w:jc w:val="left"/>
            </w:pPr>
            <w:r>
              <w:t xml:space="preserve">Заместитель </w:t>
            </w:r>
            <w:r>
              <w:tab/>
              <w:t xml:space="preserve">директора по учебной работе </w:t>
            </w: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43" w:line="244" w:lineRule="auto"/>
              <w:ind w:left="0" w:right="57" w:firstLine="710"/>
            </w:pPr>
            <w:r>
              <w:t xml:space="preserve">Руководство школьным психологопедагогическим консилиумом, координация деятельности  специалистов психологопедагогического сопровождения и осуществление  контроля их деятельности. Индивидуальная  и групповая работа с родителями  по организации педагогического сопровождения обучающихся с особыми </w:t>
            </w:r>
          </w:p>
          <w:p w:rsidR="00CD2E54" w:rsidRDefault="004C4D89">
            <w:pPr>
              <w:spacing w:after="0" w:line="259" w:lineRule="auto"/>
              <w:ind w:left="0" w:firstLine="0"/>
              <w:jc w:val="left"/>
            </w:pPr>
            <w:r>
              <w:t xml:space="preserve">образовательными потребностями </w:t>
            </w:r>
          </w:p>
        </w:tc>
      </w:tr>
      <w:tr w:rsidR="00CD2E54">
        <w:trPr>
          <w:trHeight w:val="840"/>
        </w:trPr>
        <w:tc>
          <w:tcPr>
            <w:tcW w:w="116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t xml:space="preserve">2 </w:t>
            </w:r>
          </w:p>
        </w:tc>
        <w:tc>
          <w:tcPr>
            <w:tcW w:w="3481" w:type="dxa"/>
            <w:tcBorders>
              <w:top w:val="single" w:sz="4" w:space="0" w:color="000000"/>
              <w:left w:val="single" w:sz="4" w:space="0" w:color="000000"/>
              <w:bottom w:val="single" w:sz="4" w:space="0" w:color="000000"/>
              <w:right w:val="single" w:sz="4" w:space="0" w:color="000000"/>
            </w:tcBorders>
          </w:tcPr>
          <w:p w:rsidR="00CD2E54" w:rsidRDefault="000B1F6E">
            <w:pPr>
              <w:spacing w:after="0" w:line="259" w:lineRule="auto"/>
              <w:ind w:left="0" w:firstLine="711"/>
              <w:jc w:val="left"/>
            </w:pPr>
            <w:r>
              <w:t>Педагог-организатор</w:t>
            </w: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710"/>
              <w:jc w:val="left"/>
            </w:pPr>
            <w:r>
              <w:t xml:space="preserve">Организация воспитательного процесса для обучающихся с особыми образовательными потребностями, </w:t>
            </w:r>
            <w:r>
              <w:tab/>
              <w:t xml:space="preserve">детей-инвалидов, </w:t>
            </w:r>
            <w:r>
              <w:tab/>
              <w:t xml:space="preserve">детей </w:t>
            </w:r>
            <w:r>
              <w:tab/>
              <w:t xml:space="preserve">и </w:t>
            </w:r>
          </w:p>
        </w:tc>
      </w:tr>
      <w:tr w:rsidR="00CD2E54">
        <w:trPr>
          <w:trHeight w:val="2219"/>
        </w:trPr>
        <w:tc>
          <w:tcPr>
            <w:tcW w:w="1167" w:type="dxa"/>
            <w:tcBorders>
              <w:top w:val="single" w:sz="4" w:space="0" w:color="000000"/>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c>
          <w:tcPr>
            <w:tcW w:w="3481" w:type="dxa"/>
            <w:tcBorders>
              <w:top w:val="single" w:sz="4" w:space="0" w:color="000000"/>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10" w:firstLine="0"/>
            </w:pPr>
            <w:r>
              <w:t xml:space="preserve">подростков, находящихся в трудной жизненной ситуации. Осуществление методического руководства классных руководителей и контроля их деятельности, специалистов социально-психологической службы школы. Просвещение родителей (законных представителей) в вопросах воспитания обучающихся. </w:t>
            </w:r>
          </w:p>
        </w:tc>
      </w:tr>
      <w:tr w:rsidR="00CD2E54">
        <w:trPr>
          <w:trHeight w:val="2770"/>
        </w:trPr>
        <w:tc>
          <w:tcPr>
            <w:tcW w:w="116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t xml:space="preserve">3 </w:t>
            </w:r>
          </w:p>
        </w:tc>
        <w:tc>
          <w:tcPr>
            <w:tcW w:w="348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00" w:firstLine="0"/>
              <w:jc w:val="center"/>
            </w:pPr>
            <w:r>
              <w:t xml:space="preserve">Педагог-психолог </w:t>
            </w: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05" w:firstLine="710"/>
            </w:pPr>
            <w:r>
              <w:t xml:space="preserve">Диагностика, заключения и рекомендации всем участникам ППк. Составление и реализация индивидуальных и групповых коррекционных и развивающих программ. Отслеживание динамических изменений в интеллектуальном и личностном развитии обучающихся.  Консультирование родителей по вопросам обучения и воспитания. Психологическое просвещение участников  психолого-педагогического сопровождения </w:t>
            </w:r>
          </w:p>
        </w:tc>
      </w:tr>
      <w:tr w:rsidR="00CD2E54">
        <w:trPr>
          <w:trHeight w:val="3323"/>
        </w:trPr>
        <w:tc>
          <w:tcPr>
            <w:tcW w:w="116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t xml:space="preserve">4 </w:t>
            </w:r>
          </w:p>
        </w:tc>
        <w:tc>
          <w:tcPr>
            <w:tcW w:w="348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t xml:space="preserve">Социальный педагог </w:t>
            </w: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07" w:firstLine="710"/>
            </w:pPr>
            <w:r>
              <w:t xml:space="preserve">Изучение особенностей личности обучающих и условий жизни, выявление интересов и потребностей, оказание помощи во внеурочной занятости, профессиональной ориентации и трудоустройстве. Принятие мер по социальной защите и социальной помощи детям –инвалидам, обучающимся, имеющим ограниченные возможности здоровья, подросткам, оказавшимся в трудной жизненной ситуации. Оказание консультативной помощи родителям (законных представителей) и другим участникам учебно-воспитательного процесса. </w:t>
            </w:r>
          </w:p>
        </w:tc>
      </w:tr>
      <w:tr w:rsidR="00CD2E54">
        <w:trPr>
          <w:trHeight w:val="2497"/>
        </w:trPr>
        <w:tc>
          <w:tcPr>
            <w:tcW w:w="116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lastRenderedPageBreak/>
              <w:t xml:space="preserve">5 </w:t>
            </w:r>
          </w:p>
        </w:tc>
        <w:tc>
          <w:tcPr>
            <w:tcW w:w="3481"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1" w:firstLine="0"/>
              <w:jc w:val="left"/>
            </w:pPr>
            <w:r>
              <w:t xml:space="preserve">Логопед </w:t>
            </w:r>
          </w:p>
        </w:tc>
        <w:tc>
          <w:tcPr>
            <w:tcW w:w="5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44" w:lineRule="auto"/>
              <w:ind w:left="0" w:right="111" w:firstLine="710"/>
            </w:pPr>
            <w:r>
              <w:t xml:space="preserve">Проведение комплекса мероприятий по психофизической и логопедической диагностике и коррекции уровня речевого развития ребёнка с особыми образовательными потребностями, которые мешают усвоению программы обучения. Консультирование родителей и педагогов по проблемам речевого развития. </w:t>
            </w:r>
          </w:p>
          <w:p w:rsidR="00CD2E54" w:rsidRDefault="004C4D89">
            <w:pPr>
              <w:spacing w:after="0" w:line="259" w:lineRule="auto"/>
              <w:ind w:left="0" w:firstLine="0"/>
              <w:jc w:val="left"/>
            </w:pPr>
            <w:r>
              <w:t xml:space="preserve"> </w:t>
            </w:r>
          </w:p>
        </w:tc>
      </w:tr>
    </w:tbl>
    <w:p w:rsidR="00CD2E54" w:rsidRDefault="004C4D89">
      <w:pPr>
        <w:spacing w:after="32" w:line="259" w:lineRule="auto"/>
        <w:ind w:left="710" w:firstLine="0"/>
        <w:jc w:val="left"/>
      </w:pPr>
      <w:r>
        <w:t xml:space="preserve"> </w:t>
      </w:r>
    </w:p>
    <w:p w:rsidR="00CD2E54" w:rsidRDefault="004C4D89">
      <w:pPr>
        <w:spacing w:after="5" w:line="271" w:lineRule="auto"/>
        <w:ind w:left="0" w:firstLine="710"/>
      </w:pPr>
      <w:r>
        <w:rPr>
          <w:b/>
        </w:rPr>
        <w:t xml:space="preserve">4.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 </w:t>
      </w:r>
    </w:p>
    <w:p w:rsidR="00CD2E54" w:rsidRDefault="004C4D89">
      <w:pPr>
        <w:ind w:left="-10" w:right="15" w:firstLine="710"/>
      </w:pPr>
      <w:r>
        <w:t xml:space="preserve">Для реализации требований к ПКР, обозначенных в ФГОС, создана рабочая группа из специалистов школы педагогов-психологов, социального педагога, логопеда и руководителя школьного психолого-педагогического консилиума.  Которые  на подготовительном этапе изучили нормативно-правовое обеспечение коррекционной работы, проанализировали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сопоставили результаты обучения этих подростков на предыдущем уровне образования; систематизировали и дополнили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 </w:t>
      </w:r>
    </w:p>
    <w:p w:rsidR="00CD2E54" w:rsidRDefault="004C4D89">
      <w:pPr>
        <w:ind w:left="-10" w:right="15" w:firstLine="710"/>
      </w:pPr>
      <w:r>
        <w:t>На основном этапе разработана общая стратегия обучения и воспитания обучающихся с ограниченными возможностями здоровья, организация и механизм реализации коррекционной работы; определены направления и ожидаемые результаты коррекционной работы, прописаны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r>
        <w:rPr>
          <w:b/>
        </w:rPr>
        <w:t xml:space="preserve"> </w:t>
      </w:r>
    </w:p>
    <w:p w:rsidR="00CD2E54" w:rsidRDefault="004C4D89">
      <w:pPr>
        <w:ind w:left="-10" w:right="15" w:firstLine="710"/>
      </w:pPr>
      <w:r>
        <w:t>На заключительном этапе осуществлена внутренняя экспертиза программы, проведено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w:t>
      </w:r>
      <w:r>
        <w:rPr>
          <w:b/>
        </w:rPr>
        <w:t xml:space="preserve"> </w:t>
      </w:r>
    </w:p>
    <w:p w:rsidR="00CD2E54" w:rsidRDefault="004C4D89">
      <w:pPr>
        <w:ind w:left="-10" w:right="15" w:firstLine="710"/>
      </w:pPr>
      <w:r>
        <w:t xml:space="preserve">Для реализации ПКР в образовательной организации целесообразно подумать о создании службы комплексного психолого-медико-социального сопровождения и поддержки обучающихся с ограниченными возможностями здоровья. </w:t>
      </w:r>
    </w:p>
    <w:p w:rsidR="00CD2E54" w:rsidRDefault="004C4D89">
      <w:pPr>
        <w:ind w:left="-10" w:right="15" w:firstLine="710"/>
      </w:pPr>
      <w: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CD2E54" w:rsidRDefault="004C4D89">
      <w:pPr>
        <w:ind w:left="-10" w:right="15" w:firstLine="710"/>
      </w:pPr>
      <w: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 </w:t>
      </w:r>
    </w:p>
    <w:p w:rsidR="00CD2E54" w:rsidRDefault="004C4D89">
      <w:pPr>
        <w:ind w:left="-10" w:right="15" w:firstLine="710"/>
      </w:pPr>
      <w:r>
        <w:lastRenderedPageBreak/>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r>
        <w:rPr>
          <w:b/>
        </w:rPr>
        <w:t xml:space="preserve"> </w:t>
      </w:r>
    </w:p>
    <w:p w:rsidR="00CD2E54" w:rsidRDefault="004C4D89">
      <w:pPr>
        <w:ind w:left="-10" w:right="15" w:firstLine="710"/>
      </w:pPr>
      <w: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договор  с медицинским учреждением на оказание медицинских услуг.</w:t>
      </w:r>
      <w:r>
        <w:rPr>
          <w:b/>
        </w:rPr>
        <w:t xml:space="preserve"> </w:t>
      </w:r>
    </w:p>
    <w:p w:rsidR="00CD2E54" w:rsidRDefault="004C4D89">
      <w:pPr>
        <w:ind w:left="-10" w:right="15" w:firstLine="710"/>
      </w:pPr>
      <w: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участвует в проведении профилактической и информационно-просветительской работы</w:t>
      </w:r>
      <w:r>
        <w:rPr>
          <w:b/>
        </w:rPr>
        <w:t xml:space="preserve"> </w:t>
      </w:r>
      <w:r>
        <w:t xml:space="preserve">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 </w:t>
      </w:r>
    </w:p>
    <w:p w:rsidR="00CD2E54" w:rsidRDefault="004C4D89">
      <w:pPr>
        <w:ind w:left="-10" w:right="15" w:firstLine="710"/>
      </w:pPr>
      <w: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CD2E54" w:rsidRDefault="004C4D89">
      <w:pPr>
        <w:ind w:left="-10" w:right="15" w:firstLine="710"/>
      </w:pPr>
      <w: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с целью минимизации стрессовых воздействий во время прохождения обучающимся государственной итоговой аттестации. Работа организуется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 </w:t>
      </w:r>
    </w:p>
    <w:p w:rsidR="00CD2E54" w:rsidRDefault="004C4D89">
      <w:pPr>
        <w:ind w:left="-10" w:right="15" w:firstLine="710"/>
      </w:pPr>
      <w:r>
        <w:t xml:space="preserve">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обучающихся.  В течение года педагог-психолог осуществляет информационнопросветительскую работу с родителями и педагогами. </w:t>
      </w:r>
    </w:p>
    <w:p w:rsidR="00CD2E54" w:rsidRDefault="004C4D89">
      <w:pPr>
        <w:ind w:left="-10" w:right="15" w:firstLine="710"/>
      </w:pPr>
      <w: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Pr>
          <w:b/>
        </w:rPr>
        <w:t xml:space="preserve"> </w:t>
      </w:r>
      <w: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w:t>
      </w:r>
      <w:r>
        <w:lastRenderedPageBreak/>
        <w:t xml:space="preserve">следят за динамикой </w:t>
      </w:r>
      <w:r>
        <w:rPr>
          <w:color w:val="222222"/>
        </w:rPr>
        <w:t xml:space="preserve">продвижения </w:t>
      </w:r>
      <w:r>
        <w:t xml:space="preserve">школьников </w:t>
      </w:r>
      <w:r>
        <w:rPr>
          <w:color w:val="222222"/>
        </w:rPr>
        <w:t xml:space="preserve">в рамках освоения основной программы обучения </w:t>
      </w:r>
      <w:r>
        <w:t xml:space="preserve">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 </w:t>
      </w:r>
    </w:p>
    <w:p w:rsidR="00CD2E54" w:rsidRDefault="004C4D89">
      <w:pPr>
        <w:ind w:left="-10" w:right="15" w:firstLine="710"/>
      </w:pPr>
      <w:r>
        <w:t xml:space="preserve">В состав ППк входят: заместитель директора, педагог-психолог, психолог,  логопед и  педагоги.   Родители уведомляются о проведении ППк. </w:t>
      </w:r>
    </w:p>
    <w:p w:rsidR="00CD2E54" w:rsidRDefault="004C4D89">
      <w:pPr>
        <w:ind w:left="-10" w:right="15" w:firstLine="710"/>
      </w:pPr>
      <w:r>
        <w:t xml:space="preserve">Психолого-педагогический консилиум организации собирается планово, один раз в полугодие. На заседаниях консилиума проводится комплексное обследование школьников в следующих случаях:  </w:t>
      </w:r>
    </w:p>
    <w:p w:rsidR="00CD2E54" w:rsidRDefault="004C4D89">
      <w:pPr>
        <w:ind w:left="-10" w:right="15" w:firstLine="710"/>
      </w:pPr>
      <w:r>
        <w:t xml:space="preserve">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 диагностики по окончании полугодия и учебного года с целью мониторинга динамики </w:t>
      </w:r>
    </w:p>
    <w:p w:rsidR="00CD2E54" w:rsidRDefault="004C4D89">
      <w:pPr>
        <w:ind w:left="700" w:right="1655" w:hanging="710"/>
      </w:pPr>
      <w:r>
        <w:t xml:space="preserve">школьника и выработки рекомендаций по дальнейшему обучению;  диагностики в нештатных (конфликтных) случаях. </w:t>
      </w:r>
    </w:p>
    <w:p w:rsidR="00CD2E54" w:rsidRDefault="004C4D89">
      <w:pPr>
        <w:ind w:left="-10" w:right="15" w:firstLine="710"/>
      </w:pPr>
      <w:r>
        <w:t xml:space="preserve">Формы обследования учеников могут варьироваться: групповая, подгрупповая, индивидуальная. </w:t>
      </w:r>
    </w:p>
    <w:p w:rsidR="00CD2E54" w:rsidRDefault="004C4D89">
      <w:pPr>
        <w:ind w:left="-10" w:right="15" w:firstLine="710"/>
      </w:pPr>
      <w:r>
        <w:t xml:space="preserve">В случаях выявления изменения в психическом,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 </w:t>
      </w:r>
    </w:p>
    <w:p w:rsidR="00CD2E54" w:rsidRDefault="004C4D89">
      <w:pPr>
        <w:ind w:left="-10" w:right="15" w:firstLine="710"/>
      </w:pPr>
      <w: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 </w:t>
      </w:r>
    </w:p>
    <w:p w:rsidR="00CD2E54" w:rsidRDefault="004C4D89">
      <w:pPr>
        <w:ind w:left="-10" w:right="15" w:firstLine="710"/>
      </w:pPr>
      <w: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Pr>
          <w:b/>
        </w:rPr>
        <w:t xml:space="preserve"> </w:t>
      </w:r>
    </w:p>
    <w:p w:rsidR="00CD2E54" w:rsidRDefault="004C4D89">
      <w:pPr>
        <w:ind w:left="-10" w:right="15" w:firstLine="710"/>
      </w:pPr>
      <w: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и договорных отношений  с различными организациями. Это Районная психолого-медико-педагогическая комиссия, медицинские учреждениями посёлка и района; Комплексный центр социального обслужив</w:t>
      </w:r>
      <w:r w:rsidR="000B1F6E">
        <w:t>ания населения Тюменского округа</w:t>
      </w:r>
      <w:r>
        <w:t xml:space="preserve">; образовательными организациями, реализующими адаптированные основные образовательные программы, и др. </w:t>
      </w:r>
    </w:p>
    <w:p w:rsidR="00CD2E54" w:rsidRDefault="004C4D89">
      <w:pPr>
        <w:spacing w:after="33" w:line="259" w:lineRule="auto"/>
        <w:ind w:left="710" w:firstLine="0"/>
        <w:jc w:val="left"/>
      </w:pPr>
      <w:r>
        <w:t xml:space="preserve"> </w:t>
      </w:r>
    </w:p>
    <w:p w:rsidR="00CD2E54" w:rsidRDefault="004C4D89">
      <w:pPr>
        <w:spacing w:after="5" w:line="271" w:lineRule="auto"/>
        <w:ind w:left="0" w:firstLine="710"/>
      </w:pPr>
      <w:r>
        <w:rPr>
          <w:b/>
        </w:rPr>
        <w:t xml:space="preserve">5.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p>
    <w:p w:rsidR="00CD2E54" w:rsidRDefault="004C4D89">
      <w:pPr>
        <w:ind w:left="-10" w:right="15" w:firstLine="710"/>
      </w:pPr>
      <w: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w:t>
      </w:r>
      <w:r>
        <w:lastRenderedPageBreak/>
        <w:t xml:space="preserve">социальных педагогов, педагогов дополнительного образования и др.) и специалистов: логопеда,  педагогов -  психологов, медицинского работника школы   в сетевом взаимодействии педагогов и специалистов с организациями, реализующими адаптированные программы обучения.   </w:t>
      </w:r>
    </w:p>
    <w:p w:rsidR="00CD2E54" w:rsidRDefault="004C4D89">
      <w:pPr>
        <w:ind w:left="-10" w:right="15" w:firstLine="710"/>
      </w:pPr>
      <w:r>
        <w:t xml:space="preserve">Программа коррекционной работы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 </w:t>
      </w:r>
    </w:p>
    <w:p w:rsidR="00CD2E54" w:rsidRDefault="004C4D89">
      <w:pPr>
        <w:ind w:left="-10" w:right="15" w:firstLine="710"/>
      </w:pPr>
      <w:r>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 </w:t>
      </w:r>
    </w:p>
    <w:p w:rsidR="00CD2E54" w:rsidRDefault="004C4D89">
      <w:pPr>
        <w:ind w:left="-10" w:right="15" w:firstLine="710"/>
      </w:pPr>
      <w: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 </w:t>
      </w:r>
    </w:p>
    <w:p w:rsidR="00CD2E54" w:rsidRDefault="004C4D89">
      <w:pPr>
        <w:ind w:left="-10" w:right="15" w:firstLine="710"/>
      </w:pPr>
      <w:r>
        <w:t xml:space="preserve">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 </w:t>
      </w:r>
    </w:p>
    <w:p w:rsidR="00CD2E54" w:rsidRDefault="004C4D89">
      <w:pPr>
        <w:ind w:left="-10" w:right="15" w:firstLine="710"/>
      </w:pPr>
      <w:r>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CD2E54" w:rsidRDefault="004C4D89">
      <w:pPr>
        <w:spacing w:after="30" w:line="251" w:lineRule="auto"/>
        <w:ind w:left="10" w:right="18" w:hanging="10"/>
        <w:jc w:val="right"/>
      </w:pPr>
      <w:r>
        <w:t xml:space="preserve">для слабовидящих подростков – по специальным предметам: «Социально-бытовая </w:t>
      </w:r>
    </w:p>
    <w:p w:rsidR="00CD2E54" w:rsidRDefault="004C4D89">
      <w:pPr>
        <w:ind w:left="-5" w:right="15"/>
      </w:pPr>
      <w:r>
        <w:t xml:space="preserve">ориентировка» для обучающихся с нарушениями речи, слуха, опорно-двигательного аппарата, с задержкой психического развития – учебные занятия «Развитие речи»,  «Культура речи», «Стилистика текста»; в курс литературы включается модуль «Литературное краеведение». </w:t>
      </w:r>
    </w:p>
    <w:p w:rsidR="00CD2E54" w:rsidRDefault="004C4D89">
      <w:pPr>
        <w:ind w:left="-10" w:right="15" w:firstLine="710"/>
      </w:pPr>
      <w:r>
        <w:t xml:space="preserve">Коррекционная работа во вне 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 </w:t>
      </w:r>
    </w:p>
    <w:p w:rsidR="00CD2E54" w:rsidRDefault="004C4D89">
      <w:pPr>
        <w:ind w:left="-10" w:right="15" w:firstLine="710"/>
      </w:pPr>
      <w: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CD2E54" w:rsidRDefault="004C4D89">
      <w:pPr>
        <w:spacing w:after="33" w:line="259" w:lineRule="auto"/>
        <w:ind w:left="710" w:firstLine="0"/>
        <w:jc w:val="left"/>
      </w:pPr>
      <w:r>
        <w:t xml:space="preserve"> </w:t>
      </w:r>
    </w:p>
    <w:p w:rsidR="00CD2E54" w:rsidRDefault="004C4D89">
      <w:pPr>
        <w:spacing w:after="5" w:line="271" w:lineRule="auto"/>
        <w:ind w:left="0" w:firstLine="710"/>
      </w:pPr>
      <w:r>
        <w:rPr>
          <w:b/>
        </w:rPr>
        <w:t xml:space="preserve">6.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w:t>
      </w:r>
    </w:p>
    <w:p w:rsidR="00CD2E54" w:rsidRDefault="004C4D89">
      <w:pPr>
        <w:ind w:left="-10" w:right="15" w:firstLine="710"/>
      </w:pPr>
      <w:r>
        <w:t xml:space="preserve">В итоге проведения коррекционной работы обучающиеся с ОВЗ в достаточной мере осваивают основную образовательную программу ФГОС СОО. </w:t>
      </w:r>
    </w:p>
    <w:p w:rsidR="00CD2E54" w:rsidRDefault="004C4D89">
      <w:pPr>
        <w:ind w:left="-10" w:right="15" w:firstLine="710"/>
      </w:pPr>
      <w:r>
        <w:t xml:space="preserve">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CD2E54" w:rsidRDefault="004C4D89">
      <w:pPr>
        <w:ind w:left="-10" w:right="15" w:firstLine="710"/>
      </w:pPr>
      <w:r>
        <w:lastRenderedPageBreak/>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CD2E54" w:rsidRDefault="004C4D89">
      <w:pPr>
        <w:ind w:left="715" w:right="15"/>
      </w:pPr>
      <w:r>
        <w:t xml:space="preserve">Личностные результаты: сформированная мотивация к труду; ответственное отношение к выполнению заданий; адекватная самооценка и оценка окружающих людей; сформированный самоконтроль на основе развития эмоциональных и волевых качеств; умение вести диалог с разными людьми, достигать в нем взаимопонимания, находить </w:t>
      </w:r>
    </w:p>
    <w:p w:rsidR="00CD2E54" w:rsidRDefault="004C4D89">
      <w:pPr>
        <w:ind w:left="700" w:right="15" w:hanging="710"/>
      </w:pPr>
      <w:r>
        <w:t xml:space="preserve">общие цели и сотрудничать для их достижения; понимание ценностей здорового и безопасного образа жизни, наличие потребности в </w:t>
      </w:r>
    </w:p>
    <w:p w:rsidR="00CD2E54" w:rsidRDefault="004C4D89">
      <w:pPr>
        <w:ind w:left="700" w:right="15" w:hanging="710"/>
      </w:pPr>
      <w:r>
        <w:t xml:space="preserve">физическом самосовершенствовании, занятиях спортивно-оздоровительной деятельностью;  понимание и неприятие вредных привычек (курения, употребления алкоголя, </w:t>
      </w:r>
    </w:p>
    <w:p w:rsidR="00CD2E54" w:rsidRDefault="004C4D89">
      <w:pPr>
        <w:ind w:left="700" w:right="15" w:hanging="710"/>
      </w:pPr>
      <w:r>
        <w:t xml:space="preserve">наркотиков); осознанный выбор будущей профессии и адекватная оценка собственных возможностей </w:t>
      </w:r>
    </w:p>
    <w:p w:rsidR="00CD2E54" w:rsidRDefault="004C4D89">
      <w:pPr>
        <w:ind w:left="700" w:right="15" w:hanging="710"/>
      </w:pPr>
      <w:r>
        <w:t xml:space="preserve">по реализации жизненных планов;  ответственное отношение к созданию семьи на основе осмысленного принятия ценностей </w:t>
      </w:r>
    </w:p>
    <w:p w:rsidR="00CD2E54" w:rsidRDefault="004C4D89">
      <w:pPr>
        <w:ind w:left="-5" w:right="15"/>
      </w:pPr>
      <w:r>
        <w:t xml:space="preserve">семейной жизни.  </w:t>
      </w:r>
    </w:p>
    <w:p w:rsidR="00CD2E54" w:rsidRDefault="004C4D89">
      <w:pPr>
        <w:ind w:left="715" w:right="15"/>
      </w:pPr>
      <w:r>
        <w:t xml:space="preserve">Метапредметные результаты: </w:t>
      </w:r>
    </w:p>
    <w:p w:rsidR="00CD2E54" w:rsidRDefault="004C4D89">
      <w:pPr>
        <w:ind w:left="-10" w:right="15" w:firstLine="710"/>
      </w:pPr>
      <w: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овладение навыками познавательной, учебно-исследовательской и проектной </w:t>
      </w:r>
    </w:p>
    <w:p w:rsidR="00CD2E54" w:rsidRDefault="004C4D89">
      <w:pPr>
        <w:ind w:left="700" w:right="15" w:hanging="710"/>
      </w:pPr>
      <w:r>
        <w:t xml:space="preserve">деятельности, навыками разрешения проблем;  самостоятельное (при необходимости – с помощью) нахождение способов решения </w:t>
      </w:r>
    </w:p>
    <w:p w:rsidR="00CD2E54" w:rsidRDefault="004C4D89">
      <w:pPr>
        <w:ind w:left="700" w:right="15" w:hanging="710"/>
      </w:pPr>
      <w:r>
        <w:t xml:space="preserve">практических задач, применения различных методов познания; ориентирование в различных источниках информации, самостоятельное или с помощью; </w:t>
      </w:r>
    </w:p>
    <w:p w:rsidR="00CD2E54" w:rsidRDefault="004C4D89">
      <w:pPr>
        <w:ind w:left="-5" w:right="15"/>
      </w:pPr>
      <w:r>
        <w:t xml:space="preserve">критическое оценивание и интерпретация информации из различных источников;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определение назначения и функций различных социальных институтов. </w:t>
      </w:r>
    </w:p>
    <w:p w:rsidR="00CD2E54" w:rsidRDefault="004C4D89">
      <w:pPr>
        <w:ind w:left="-10" w:right="15" w:firstLine="710"/>
      </w:pPr>
      <w:r>
        <w:rPr>
          <w:b/>
        </w:rPr>
        <w:t>Предметные результаты освоения основной образовательной программы</w:t>
      </w:r>
      <w:r>
        <w:t xml:space="preserve"> должны обеспечивать возможность дальнейшего успешного профессионального обучения и/или профессиональной деятельности школьников с ОВЗ. </w:t>
      </w:r>
    </w:p>
    <w:p w:rsidR="00CD2E54" w:rsidRDefault="004C4D89">
      <w:pPr>
        <w:ind w:left="-10" w:right="15" w:firstLine="710"/>
      </w:pPr>
      <w: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CD2E54" w:rsidRDefault="004C4D89">
      <w:pPr>
        <w:ind w:left="-10" w:right="15" w:firstLine="710"/>
      </w:pPr>
      <w:r>
        <w:rPr>
          <w:b/>
        </w:rPr>
        <w:t>На базовом уровне</w:t>
      </w:r>
      <w:r>
        <w:t xml:space="preserve"> обучающиеся с ОВЗ овладевают общеобразовательными и общекультурными компетенциями в рамках предметных областей ООП СОО. </w:t>
      </w:r>
    </w:p>
    <w:p w:rsidR="00CD2E54" w:rsidRDefault="004C4D89">
      <w:pPr>
        <w:ind w:left="-10" w:right="15" w:firstLine="710"/>
      </w:pPr>
      <w:r>
        <w:rPr>
          <w:b/>
        </w:rPr>
        <w:t>На углубленном уровне</w:t>
      </w:r>
      <w:r>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 </w:t>
      </w:r>
    </w:p>
    <w:p w:rsidR="00CD2E54" w:rsidRDefault="004C4D89">
      <w:pPr>
        <w:ind w:left="-10" w:right="15" w:firstLine="710"/>
      </w:pPr>
      <w:r>
        <w:lastRenderedPageBreak/>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CD2E54" w:rsidRDefault="004C4D89">
      <w:pPr>
        <w:ind w:left="715" w:right="15"/>
      </w:pPr>
      <w:r>
        <w:t xml:space="preserve">На дифференцированном уровне освоения предметных результатов: </w:t>
      </w:r>
    </w:p>
    <w:p w:rsidR="00CD2E54" w:rsidRDefault="004C4D89">
      <w:pPr>
        <w:spacing w:after="30" w:line="251" w:lineRule="auto"/>
        <w:ind w:left="10" w:right="18" w:hanging="10"/>
        <w:jc w:val="right"/>
      </w:pPr>
      <w: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освоение элементов учебных предметов на базовом уровне и элементов интегрированных </w:t>
      </w:r>
    </w:p>
    <w:p w:rsidR="00CD2E54" w:rsidRDefault="004C4D89">
      <w:pPr>
        <w:ind w:left="-5" w:right="15"/>
      </w:pPr>
      <w:r>
        <w:t xml:space="preserve">учебных предметов (подростки с когнитивными нарушениями). </w:t>
      </w:r>
    </w:p>
    <w:p w:rsidR="00CD2E54" w:rsidRDefault="004C4D89">
      <w:pPr>
        <w:ind w:left="-10" w:right="15" w:firstLine="710"/>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Pr>
          <w:vertAlign w:val="superscript"/>
        </w:rPr>
        <w:t>8</w:t>
      </w:r>
      <w:r>
        <w:t xml:space="preserve">. </w:t>
      </w:r>
    </w:p>
    <w:p w:rsidR="00CD2E54" w:rsidRDefault="004C4D89">
      <w:pPr>
        <w:ind w:left="-10" w:right="15" w:firstLine="710"/>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у</w:t>
      </w:r>
      <w:r w:rsidR="000B1F6E">
        <w:t>тверждённому в МАОУ Андреевской СОШ</w:t>
      </w:r>
      <w:r>
        <w:t xml:space="preserve">. </w:t>
      </w:r>
    </w:p>
    <w:p w:rsidR="00CD2E54" w:rsidRDefault="004C4D89">
      <w:pPr>
        <w:spacing w:after="30" w:line="259" w:lineRule="auto"/>
        <w:ind w:left="0" w:firstLine="0"/>
        <w:jc w:val="left"/>
      </w:pPr>
      <w:r>
        <w:t xml:space="preserve"> </w:t>
      </w:r>
    </w:p>
    <w:p w:rsidR="00CD2E54" w:rsidRDefault="004C4D89">
      <w:pPr>
        <w:spacing w:after="5" w:line="271" w:lineRule="auto"/>
        <w:ind w:left="2118" w:hanging="10"/>
      </w:pPr>
      <w:r>
        <w:rPr>
          <w:b/>
        </w:rPr>
        <w:t xml:space="preserve">2.4   РАБОЧАЯ ПРОГРАММА ВОСПИТАНИЯ ООП СОО </w:t>
      </w:r>
    </w:p>
    <w:p w:rsidR="00CD2E54" w:rsidRDefault="004C4D89">
      <w:pPr>
        <w:pStyle w:val="1"/>
        <w:ind w:left="1086" w:right="403"/>
      </w:pPr>
      <w:r>
        <w:t xml:space="preserve">ПОЯСНИТЕЛЬНАЯ ЗАПИСКА </w:t>
      </w:r>
    </w:p>
    <w:p w:rsidR="000B1F6E" w:rsidRDefault="000B1F6E" w:rsidP="000B1F6E"/>
    <w:p w:rsidR="000B1F6E" w:rsidRPr="000B1F6E" w:rsidRDefault="000B1F6E" w:rsidP="000B1F6E">
      <w:pPr>
        <w:spacing w:after="5" w:line="271" w:lineRule="auto"/>
        <w:ind w:left="2532" w:right="1748" w:hanging="10"/>
        <w:jc w:val="center"/>
        <w:rPr>
          <w:b/>
        </w:rPr>
      </w:pPr>
      <w:r w:rsidRPr="000B1F6E">
        <w:rPr>
          <w:b/>
        </w:rPr>
        <w:t xml:space="preserve">Рабочая программа воспитания. </w:t>
      </w:r>
    </w:p>
    <w:p w:rsidR="000B1F6E" w:rsidRPr="000B1F6E" w:rsidRDefault="000B1F6E" w:rsidP="000B1F6E">
      <w:pPr>
        <w:spacing w:after="5" w:line="271" w:lineRule="auto"/>
        <w:ind w:left="2532" w:right="1748" w:hanging="10"/>
        <w:jc w:val="center"/>
      </w:pPr>
      <w:r w:rsidRPr="000B1F6E">
        <w:rPr>
          <w:b/>
        </w:rPr>
        <w:t xml:space="preserve">Пояснительная записка </w:t>
      </w:r>
    </w:p>
    <w:p w:rsidR="000B1F6E" w:rsidRPr="000B1F6E" w:rsidRDefault="000B1F6E" w:rsidP="000B1F6E">
      <w:pPr>
        <w:spacing w:after="8" w:line="250" w:lineRule="auto"/>
        <w:ind w:left="0" w:right="5" w:firstLine="566"/>
      </w:pPr>
      <w:r w:rsidRPr="000B1F6E">
        <w:t xml:space="preserve">Рабочая программа воспитания разработана с учётом Федерального закона от 29.12.2012 № 273-ФЗ «Об образовании в Российской Федерации», государственной политики в сфере воспитания,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w:t>
      </w:r>
    </w:p>
    <w:p w:rsidR="000B1F6E" w:rsidRPr="000B1F6E" w:rsidRDefault="000B1F6E" w:rsidP="000B1F6E">
      <w:pPr>
        <w:spacing w:after="9" w:line="250" w:lineRule="auto"/>
        <w:ind w:left="0" w:right="68" w:firstLine="566"/>
      </w:pPr>
      <w:r w:rsidRPr="000B1F6E">
        <w:t xml:space="preserve">Программа основывается на единстве и преемственности образовательного процесса на всех уровнях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0B1F6E" w:rsidRPr="000B1F6E" w:rsidRDefault="000B1F6E" w:rsidP="000B1F6E">
      <w:pPr>
        <w:spacing w:after="31" w:line="250" w:lineRule="auto"/>
        <w:ind w:left="0" w:right="7" w:firstLine="566"/>
      </w:pPr>
      <w:r w:rsidRPr="000B1F6E">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реализуется в единстве урочной и внеурочной деятельности, осуществляемой </w:t>
      </w:r>
      <w:r w:rsidRPr="000B1F6E">
        <w:lastRenderedPageBreak/>
        <w:t xml:space="preserve">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0B1F6E" w:rsidRPr="000B1F6E" w:rsidRDefault="000B1F6E" w:rsidP="000B1F6E">
      <w:pPr>
        <w:spacing w:after="31" w:line="250" w:lineRule="auto"/>
        <w:ind w:left="569" w:right="68" w:hanging="3"/>
      </w:pPr>
      <w:r w:rsidRPr="000B1F6E">
        <w:t xml:space="preserve">Программа включает три раздела: целевой, содержательный, организационный.  </w:t>
      </w:r>
    </w:p>
    <w:p w:rsidR="000B1F6E" w:rsidRPr="000B1F6E" w:rsidRDefault="000B1F6E" w:rsidP="000B1F6E">
      <w:pPr>
        <w:spacing w:after="9" w:line="250" w:lineRule="auto"/>
        <w:ind w:left="569" w:right="68" w:hanging="3"/>
      </w:pPr>
      <w:r w:rsidRPr="000B1F6E">
        <w:t xml:space="preserve">Приложение — примерный календарный план воспитательной работы.  </w:t>
      </w:r>
    </w:p>
    <w:p w:rsidR="000B1F6E" w:rsidRPr="000B1F6E" w:rsidRDefault="000B1F6E" w:rsidP="000B1F6E">
      <w:pPr>
        <w:spacing w:after="1" w:line="250" w:lineRule="auto"/>
        <w:ind w:left="0" w:right="6" w:firstLine="566"/>
      </w:pPr>
      <w:r w:rsidRPr="000B1F6E">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и др. </w:t>
      </w:r>
    </w:p>
    <w:p w:rsidR="000B1F6E" w:rsidRPr="000B1F6E" w:rsidRDefault="000B1F6E" w:rsidP="000B1F6E">
      <w:pPr>
        <w:spacing w:after="31" w:line="250" w:lineRule="auto"/>
        <w:ind w:left="0" w:firstLine="566"/>
      </w:pPr>
      <w:r w:rsidRPr="000B1F6E">
        <w:t xml:space="preserve"> Пояснительная записка не является частью рабочей программы воспитания в общеобразовательной организации.  </w:t>
      </w:r>
    </w:p>
    <w:p w:rsidR="000B1F6E" w:rsidRPr="000B1F6E" w:rsidRDefault="000B1F6E" w:rsidP="000B1F6E">
      <w:pPr>
        <w:spacing w:after="0" w:line="250" w:lineRule="auto"/>
        <w:ind w:left="0" w:right="68" w:firstLine="566"/>
      </w:pPr>
      <w:r w:rsidRPr="000B1F6E">
        <w:t xml:space="preserve">В центре программы воспитания Муниципального автономного общеобразовательного учреждения Андреевской средней общеобразовательной школы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  </w:t>
      </w:r>
    </w:p>
    <w:p w:rsidR="000B1F6E" w:rsidRPr="000B1F6E" w:rsidRDefault="000B1F6E" w:rsidP="000B1F6E">
      <w:pPr>
        <w:spacing w:after="26" w:line="259" w:lineRule="auto"/>
        <w:ind w:left="620" w:firstLine="0"/>
        <w:jc w:val="center"/>
      </w:pPr>
      <w:r w:rsidRPr="000B1F6E">
        <w:rPr>
          <w:b/>
        </w:rPr>
        <w:t xml:space="preserve"> </w:t>
      </w:r>
    </w:p>
    <w:p w:rsidR="000B1F6E" w:rsidRPr="000B1F6E" w:rsidRDefault="000B1F6E" w:rsidP="000B1F6E">
      <w:pPr>
        <w:spacing w:after="5" w:line="271" w:lineRule="auto"/>
        <w:ind w:left="573" w:hanging="10"/>
        <w:jc w:val="center"/>
      </w:pPr>
      <w:r w:rsidRPr="000B1F6E">
        <w:rPr>
          <w:b/>
        </w:rPr>
        <w:t xml:space="preserve">РАЗДЕЛ 1, ЦЕЛЕВОЙ </w:t>
      </w:r>
    </w:p>
    <w:p w:rsidR="000B1F6E" w:rsidRPr="000B1F6E" w:rsidRDefault="000B1F6E" w:rsidP="000B1F6E">
      <w:pPr>
        <w:spacing w:after="0" w:line="250" w:lineRule="auto"/>
        <w:ind w:left="0" w:right="68" w:firstLine="566"/>
      </w:pPr>
      <w:r w:rsidRPr="000B1F6E">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0B1F6E" w:rsidRPr="000B1F6E" w:rsidRDefault="000B1F6E" w:rsidP="000B1F6E">
      <w:pPr>
        <w:spacing w:after="0" w:line="250" w:lineRule="auto"/>
        <w:ind w:left="0" w:right="4" w:firstLine="566"/>
      </w:pPr>
      <w:r w:rsidRPr="000B1F6E">
        <w:t xml:space="preserve">Нормативные ценностно-целевые основы воспитания обучающихся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w:t>
      </w:r>
    </w:p>
    <w:p w:rsidR="000B1F6E" w:rsidRPr="000B1F6E" w:rsidRDefault="000B1F6E" w:rsidP="000B1F6E">
      <w:pPr>
        <w:spacing w:after="0" w:line="250" w:lineRule="auto"/>
        <w:ind w:left="0" w:right="5" w:firstLine="566"/>
      </w:pPr>
      <w:r w:rsidRPr="000B1F6E">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w:t>
      </w:r>
    </w:p>
    <w:p w:rsidR="000B1F6E" w:rsidRPr="000B1F6E" w:rsidRDefault="000B1F6E" w:rsidP="000B1F6E">
      <w:pPr>
        <w:spacing w:after="2" w:line="250" w:lineRule="auto"/>
        <w:ind w:left="3" w:right="68" w:hanging="3"/>
      </w:pPr>
      <w:r w:rsidRPr="000B1F6E">
        <w:lastRenderedPageBreak/>
        <w:t xml:space="preserve">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 </w:t>
      </w:r>
    </w:p>
    <w:p w:rsidR="000B1F6E" w:rsidRPr="000B1F6E" w:rsidRDefault="000B1F6E" w:rsidP="000B1F6E">
      <w:pPr>
        <w:spacing w:after="31" w:line="259" w:lineRule="auto"/>
        <w:ind w:left="566" w:firstLine="0"/>
        <w:jc w:val="left"/>
      </w:pPr>
      <w:r w:rsidRPr="000B1F6E">
        <w:t xml:space="preserve"> </w:t>
      </w:r>
    </w:p>
    <w:p w:rsidR="000B1F6E" w:rsidRPr="000B1F6E" w:rsidRDefault="000B1F6E" w:rsidP="000B1F6E">
      <w:pPr>
        <w:spacing w:after="5" w:line="271" w:lineRule="auto"/>
        <w:ind w:left="573" w:right="5" w:hanging="10"/>
        <w:jc w:val="center"/>
      </w:pPr>
      <w:r w:rsidRPr="000B1F6E">
        <w:rPr>
          <w:b/>
        </w:rPr>
        <w:t xml:space="preserve">1.1 Цель и задачи воспитания обучающихся </w:t>
      </w:r>
    </w:p>
    <w:p w:rsidR="000B1F6E" w:rsidRPr="000B1F6E" w:rsidRDefault="000B1F6E" w:rsidP="000B1F6E">
      <w:pPr>
        <w:spacing w:after="31" w:line="250" w:lineRule="auto"/>
        <w:ind w:left="0" w:right="5" w:firstLine="566"/>
      </w:pPr>
      <w:r w:rsidRPr="000B1F6E">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0B1F6E" w:rsidRPr="000B1F6E" w:rsidRDefault="000B1F6E" w:rsidP="000B1F6E">
      <w:pPr>
        <w:spacing w:after="31" w:line="250" w:lineRule="auto"/>
        <w:ind w:left="0" w:right="7" w:firstLine="566"/>
      </w:pPr>
      <w:r w:rsidRPr="000B1F6E">
        <w:t xml:space="preserve">В  соответствии с этим идеалом и нормативными правовыми актами Российской Федерации в сфере образования </w:t>
      </w:r>
      <w:r w:rsidRPr="000B1F6E">
        <w:rPr>
          <w:b/>
        </w:rPr>
        <w:t>цель воспитания, воспитательной деятельности в общеобразовательной организации</w:t>
      </w:r>
      <w:r w:rsidRPr="000B1F6E">
        <w:t xml:space="preserve">: 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w:t>
      </w:r>
    </w:p>
    <w:p w:rsidR="000B1F6E" w:rsidRPr="000B1F6E" w:rsidRDefault="000B1F6E" w:rsidP="000B1F6E">
      <w:pPr>
        <w:spacing w:after="34" w:line="271" w:lineRule="auto"/>
        <w:ind w:left="576" w:hanging="10"/>
        <w:jc w:val="left"/>
      </w:pPr>
      <w:r w:rsidRPr="000B1F6E">
        <w:rPr>
          <w:b/>
        </w:rPr>
        <w:t>Задачи воспитания обучающихся в общеобразовательной организации</w:t>
      </w:r>
      <w:r w:rsidRPr="000B1F6E">
        <w:t xml:space="preserve">:  </w:t>
      </w:r>
    </w:p>
    <w:p w:rsidR="000B1F6E" w:rsidRPr="000B1F6E" w:rsidRDefault="000B1F6E" w:rsidP="00215558">
      <w:pPr>
        <w:numPr>
          <w:ilvl w:val="0"/>
          <w:numId w:val="76"/>
        </w:numPr>
        <w:spacing w:after="31" w:line="250" w:lineRule="auto"/>
        <w:ind w:right="70"/>
      </w:pPr>
      <w:r w:rsidRPr="000B1F6E">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0B1F6E" w:rsidRPr="000B1F6E" w:rsidRDefault="000B1F6E" w:rsidP="00215558">
      <w:pPr>
        <w:numPr>
          <w:ilvl w:val="0"/>
          <w:numId w:val="76"/>
        </w:numPr>
        <w:spacing w:after="51" w:line="250" w:lineRule="auto"/>
        <w:ind w:right="70"/>
      </w:pPr>
      <w:r w:rsidRPr="000B1F6E">
        <w:t xml:space="preserve">формирование и развитие личностных отношений к этим нормам, ценностям, традициям (их освоение, принятие);  </w:t>
      </w:r>
    </w:p>
    <w:p w:rsidR="000B1F6E" w:rsidRPr="000B1F6E" w:rsidRDefault="000B1F6E" w:rsidP="00215558">
      <w:pPr>
        <w:numPr>
          <w:ilvl w:val="0"/>
          <w:numId w:val="76"/>
        </w:numPr>
        <w:spacing w:after="0" w:line="250" w:lineRule="auto"/>
        <w:ind w:right="70"/>
      </w:pPr>
      <w:r w:rsidRPr="000B1F6E">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0B1F6E" w:rsidRPr="000B1F6E" w:rsidRDefault="000B1F6E" w:rsidP="000B1F6E">
      <w:pPr>
        <w:spacing w:after="0" w:line="250" w:lineRule="auto"/>
        <w:ind w:left="0" w:right="2" w:firstLine="566"/>
      </w:pPr>
      <w:r w:rsidRPr="000B1F6E">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0B1F6E" w:rsidRPr="000B1F6E" w:rsidRDefault="000B1F6E" w:rsidP="000B1F6E">
      <w:pPr>
        <w:spacing w:after="26" w:line="259" w:lineRule="auto"/>
        <w:ind w:left="566" w:firstLine="0"/>
        <w:jc w:val="left"/>
      </w:pPr>
      <w:r w:rsidRPr="000B1F6E">
        <w:rPr>
          <w:b/>
        </w:rPr>
        <w:t xml:space="preserve"> </w:t>
      </w:r>
    </w:p>
    <w:p w:rsidR="000B1F6E" w:rsidRPr="000B1F6E" w:rsidRDefault="000B1F6E" w:rsidP="000B1F6E">
      <w:pPr>
        <w:spacing w:after="5" w:line="271" w:lineRule="auto"/>
        <w:ind w:left="573" w:right="2" w:hanging="10"/>
        <w:jc w:val="center"/>
      </w:pPr>
      <w:r w:rsidRPr="000B1F6E">
        <w:rPr>
          <w:b/>
        </w:rPr>
        <w:t xml:space="preserve">1.2 Направления воспитания </w:t>
      </w:r>
    </w:p>
    <w:p w:rsidR="000B1F6E" w:rsidRPr="000B1F6E" w:rsidRDefault="000B1F6E" w:rsidP="000B1F6E">
      <w:pPr>
        <w:spacing w:after="7" w:line="250" w:lineRule="auto"/>
        <w:ind w:left="0" w:right="68" w:firstLine="566"/>
      </w:pPr>
      <w:r w:rsidRPr="000B1F6E">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0B1F6E" w:rsidRPr="000B1F6E" w:rsidRDefault="000B1F6E" w:rsidP="00215558">
      <w:pPr>
        <w:numPr>
          <w:ilvl w:val="0"/>
          <w:numId w:val="77"/>
        </w:numPr>
        <w:spacing w:after="2" w:line="250" w:lineRule="auto"/>
        <w:ind w:right="8"/>
      </w:pPr>
      <w:r w:rsidRPr="000B1F6E">
        <w:t xml:space="preserve">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  </w:t>
      </w:r>
    </w:p>
    <w:p w:rsidR="000B1F6E" w:rsidRPr="000B1F6E" w:rsidRDefault="000B1F6E" w:rsidP="00215558">
      <w:pPr>
        <w:numPr>
          <w:ilvl w:val="0"/>
          <w:numId w:val="77"/>
        </w:numPr>
        <w:spacing w:after="8" w:line="250" w:lineRule="auto"/>
        <w:ind w:right="8"/>
      </w:pPr>
      <w:r w:rsidRPr="000B1F6E">
        <w:lastRenderedPageBreak/>
        <w:t xml:space="preserve">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0B1F6E" w:rsidRPr="000B1F6E" w:rsidRDefault="000B1F6E" w:rsidP="00215558">
      <w:pPr>
        <w:numPr>
          <w:ilvl w:val="0"/>
          <w:numId w:val="77"/>
        </w:numPr>
        <w:spacing w:after="0" w:line="250" w:lineRule="auto"/>
        <w:ind w:right="8"/>
      </w:pPr>
      <w:r w:rsidRPr="000B1F6E">
        <w:t xml:space="preserve">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0B1F6E" w:rsidRPr="000B1F6E" w:rsidRDefault="000B1F6E" w:rsidP="00215558">
      <w:pPr>
        <w:numPr>
          <w:ilvl w:val="0"/>
          <w:numId w:val="77"/>
        </w:numPr>
        <w:spacing w:after="8" w:line="250" w:lineRule="auto"/>
        <w:ind w:right="8"/>
      </w:pPr>
      <w:r w:rsidRPr="000B1F6E">
        <w:t xml:space="preserve">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0B1F6E" w:rsidRPr="000B1F6E" w:rsidRDefault="000B1F6E" w:rsidP="00215558">
      <w:pPr>
        <w:numPr>
          <w:ilvl w:val="0"/>
          <w:numId w:val="77"/>
        </w:numPr>
        <w:spacing w:after="1" w:line="250" w:lineRule="auto"/>
        <w:ind w:right="8"/>
      </w:pPr>
      <w:r w:rsidRPr="000B1F6E">
        <w:t xml:space="preserve">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0B1F6E" w:rsidRPr="000B1F6E" w:rsidRDefault="000B1F6E" w:rsidP="00215558">
      <w:pPr>
        <w:numPr>
          <w:ilvl w:val="0"/>
          <w:numId w:val="77"/>
        </w:numPr>
        <w:spacing w:after="2" w:line="250" w:lineRule="auto"/>
        <w:ind w:right="8"/>
      </w:pPr>
      <w:r w:rsidRPr="000B1F6E">
        <w:t xml:space="preserve">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rsidR="000B1F6E" w:rsidRPr="000B1F6E" w:rsidRDefault="000B1F6E" w:rsidP="00215558">
      <w:pPr>
        <w:numPr>
          <w:ilvl w:val="0"/>
          <w:numId w:val="77"/>
        </w:numPr>
        <w:spacing w:after="8" w:line="250" w:lineRule="auto"/>
        <w:ind w:right="8"/>
      </w:pPr>
      <w:r w:rsidRPr="000B1F6E">
        <w:t xml:space="preserve">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0B1F6E" w:rsidRPr="000B1F6E" w:rsidRDefault="000B1F6E" w:rsidP="00215558">
      <w:pPr>
        <w:numPr>
          <w:ilvl w:val="0"/>
          <w:numId w:val="77"/>
        </w:numPr>
        <w:spacing w:after="31" w:line="250" w:lineRule="auto"/>
        <w:ind w:right="8"/>
      </w:pPr>
      <w:r w:rsidRPr="000B1F6E">
        <w:t xml:space="preserve">воспитание ценностей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0B1F6E" w:rsidRPr="000B1F6E" w:rsidRDefault="000B1F6E" w:rsidP="00215558">
      <w:pPr>
        <w:numPr>
          <w:ilvl w:val="0"/>
          <w:numId w:val="77"/>
        </w:numPr>
        <w:spacing w:after="7" w:line="250" w:lineRule="auto"/>
        <w:ind w:right="8"/>
      </w:pPr>
      <w:r w:rsidRPr="000B1F6E">
        <w:t xml:space="preserve">волонтерское, добровольческое направление – вовлечение обучающихся в общественно полезную деятельность, осуществляемую путем выполнения работ, оказания услуг без получения денежного или материального вознаграждения; </w:t>
      </w:r>
    </w:p>
    <w:p w:rsidR="000B1F6E" w:rsidRPr="000B1F6E" w:rsidRDefault="000B1F6E" w:rsidP="00215558">
      <w:pPr>
        <w:numPr>
          <w:ilvl w:val="0"/>
          <w:numId w:val="77"/>
        </w:numPr>
        <w:spacing w:after="8" w:line="250" w:lineRule="auto"/>
        <w:ind w:right="8"/>
      </w:pPr>
      <w:r w:rsidRPr="000B1F6E">
        <w:t xml:space="preserve">туристическое направление - формирование разносторонне физически развитой личности, способной активно использовать ценности туризма для укрепления собственного здоровья и организации активного отдыха, расширение кругозора обучающихся. </w:t>
      </w:r>
    </w:p>
    <w:p w:rsidR="000B1F6E" w:rsidRPr="000B1F6E" w:rsidRDefault="000B1F6E" w:rsidP="000B1F6E">
      <w:pPr>
        <w:spacing w:after="26" w:line="259" w:lineRule="auto"/>
        <w:ind w:left="620" w:firstLine="0"/>
        <w:jc w:val="center"/>
      </w:pPr>
      <w:r w:rsidRPr="000B1F6E">
        <w:rPr>
          <w:b/>
        </w:rPr>
        <w:t xml:space="preserve"> </w:t>
      </w:r>
    </w:p>
    <w:p w:rsidR="000B1F6E" w:rsidRPr="000B1F6E" w:rsidRDefault="000B1F6E" w:rsidP="000B1F6E">
      <w:pPr>
        <w:spacing w:after="5" w:line="271" w:lineRule="auto"/>
        <w:ind w:left="573" w:right="3" w:hanging="10"/>
        <w:jc w:val="center"/>
      </w:pPr>
      <w:r w:rsidRPr="000B1F6E">
        <w:rPr>
          <w:b/>
        </w:rPr>
        <w:t xml:space="preserve">1.3 Целевые ориентиры результатов воспитания </w:t>
      </w:r>
    </w:p>
    <w:p w:rsidR="000B1F6E" w:rsidRPr="000B1F6E" w:rsidRDefault="000B1F6E" w:rsidP="000B1F6E">
      <w:pPr>
        <w:spacing w:after="18" w:line="280" w:lineRule="auto"/>
        <w:ind w:left="551" w:right="629" w:firstLine="622"/>
        <w:jc w:val="left"/>
      </w:pPr>
      <w:r w:rsidRPr="000B1F6E">
        <w:rPr>
          <w:b/>
          <w:u w:val="single" w:color="000000"/>
        </w:rPr>
        <w:t>Целевые ориентиры результатов воспитания на уровне начального общего</w:t>
      </w:r>
      <w:r w:rsidRPr="000B1F6E">
        <w:rPr>
          <w:b/>
        </w:rPr>
        <w:t xml:space="preserve"> </w:t>
      </w:r>
      <w:r w:rsidRPr="000B1F6E">
        <w:rPr>
          <w:b/>
          <w:u w:val="single" w:color="000000"/>
        </w:rPr>
        <w:t>образования</w:t>
      </w:r>
      <w:r w:rsidRPr="000B1F6E">
        <w:rPr>
          <w:b/>
        </w:rPr>
        <w:t xml:space="preserve"> Гражданско-патриотическое воспитание:  </w:t>
      </w:r>
    </w:p>
    <w:p w:rsidR="000B1F6E" w:rsidRPr="000B1F6E" w:rsidRDefault="000B1F6E" w:rsidP="00215558">
      <w:pPr>
        <w:numPr>
          <w:ilvl w:val="2"/>
          <w:numId w:val="78"/>
        </w:numPr>
        <w:spacing w:after="31" w:line="250" w:lineRule="auto"/>
        <w:ind w:right="68"/>
      </w:pPr>
      <w:r w:rsidRPr="000B1F6E">
        <w:t xml:space="preserve">знающий и любящий свою малую родину, свой край, имеющий представление о Родине — России, её территории, расположении; </w:t>
      </w:r>
    </w:p>
    <w:p w:rsidR="000B1F6E" w:rsidRPr="000B1F6E" w:rsidRDefault="000B1F6E" w:rsidP="000B1F6E">
      <w:pPr>
        <w:spacing w:after="31" w:line="250" w:lineRule="auto"/>
        <w:ind w:left="145" w:right="70" w:hanging="3"/>
        <w:sectPr w:rsidR="000B1F6E" w:rsidRPr="000B1F6E">
          <w:headerReference w:type="even" r:id="rId247"/>
          <w:headerReference w:type="default" r:id="rId248"/>
          <w:headerReference w:type="first" r:id="rId249"/>
          <w:pgSz w:w="11899" w:h="16841"/>
          <w:pgMar w:top="1181" w:right="620" w:bottom="752" w:left="1282" w:header="8" w:footer="720" w:gutter="0"/>
          <w:cols w:space="720"/>
        </w:sectPr>
      </w:pPr>
    </w:p>
    <w:p w:rsidR="000B1F6E" w:rsidRPr="000B1F6E" w:rsidRDefault="000B1F6E" w:rsidP="000B1F6E">
      <w:pPr>
        <w:spacing w:after="52" w:line="250" w:lineRule="auto"/>
        <w:ind w:left="1289" w:right="68" w:hanging="3"/>
      </w:pPr>
      <w:r w:rsidRPr="000B1F6E">
        <w:lastRenderedPageBreak/>
        <w:t xml:space="preserve">сознающий принадлежность к своему народу и к общности граждан России, проявляющий уважение к своему и другим народам; </w:t>
      </w:r>
    </w:p>
    <w:p w:rsidR="000B1F6E" w:rsidRPr="000B1F6E" w:rsidRDefault="000B1F6E" w:rsidP="00215558">
      <w:pPr>
        <w:numPr>
          <w:ilvl w:val="2"/>
          <w:numId w:val="78"/>
        </w:numPr>
        <w:spacing w:after="51" w:line="250" w:lineRule="auto"/>
        <w:ind w:right="68"/>
      </w:pPr>
      <w:r w:rsidRPr="000B1F6E">
        <w:t xml:space="preserve">понимающий свою сопричастность к прошлому, настоящему и будущему родного края, своей Родины — России, Российского государства; </w:t>
      </w:r>
    </w:p>
    <w:p w:rsidR="000B1F6E" w:rsidRPr="000B1F6E" w:rsidRDefault="000B1F6E" w:rsidP="00215558">
      <w:pPr>
        <w:numPr>
          <w:ilvl w:val="2"/>
          <w:numId w:val="78"/>
        </w:numPr>
        <w:spacing w:after="55" w:line="250" w:lineRule="auto"/>
        <w:ind w:right="68"/>
      </w:pPr>
      <w:r w:rsidRPr="000B1F6E">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0B1F6E" w:rsidRPr="000B1F6E" w:rsidRDefault="000B1F6E" w:rsidP="00215558">
      <w:pPr>
        <w:numPr>
          <w:ilvl w:val="2"/>
          <w:numId w:val="78"/>
        </w:numPr>
        <w:spacing w:after="51" w:line="250" w:lineRule="auto"/>
        <w:ind w:right="68"/>
      </w:pPr>
      <w:r w:rsidRPr="000B1F6E">
        <w:t xml:space="preserve">имеющий первоначальные представления о правах и ответственности человека в обществе, гражданских правах и обязанностях; </w:t>
      </w:r>
    </w:p>
    <w:p w:rsidR="000B1F6E" w:rsidRPr="000B1F6E" w:rsidRDefault="000B1F6E" w:rsidP="00215558">
      <w:pPr>
        <w:numPr>
          <w:ilvl w:val="2"/>
          <w:numId w:val="78"/>
        </w:numPr>
        <w:spacing w:after="31" w:line="250" w:lineRule="auto"/>
        <w:ind w:right="68"/>
      </w:pPr>
      <w:r w:rsidRPr="000B1F6E">
        <w:t xml:space="preserve">принимающий участие в жизни класса, общеобразовательной организации, в доступной по возрасту социально значимой деятельности. </w:t>
      </w:r>
    </w:p>
    <w:p w:rsidR="000B1F6E" w:rsidRPr="000B1F6E" w:rsidRDefault="000B1F6E" w:rsidP="000B1F6E">
      <w:pPr>
        <w:spacing w:after="29" w:line="271" w:lineRule="auto"/>
        <w:ind w:left="576" w:hanging="10"/>
        <w:jc w:val="left"/>
      </w:pPr>
      <w:r w:rsidRPr="000B1F6E">
        <w:rPr>
          <w:b/>
        </w:rPr>
        <w:t xml:space="preserve">Духовно-нравственное воспитание:  </w:t>
      </w:r>
    </w:p>
    <w:p w:rsidR="000B1F6E" w:rsidRPr="000B1F6E" w:rsidRDefault="000B1F6E" w:rsidP="00215558">
      <w:pPr>
        <w:numPr>
          <w:ilvl w:val="2"/>
          <w:numId w:val="78"/>
        </w:numPr>
        <w:spacing w:after="51" w:line="250" w:lineRule="auto"/>
        <w:ind w:right="68"/>
      </w:pPr>
      <w:r w:rsidRPr="000B1F6E">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0B1F6E" w:rsidRPr="000B1F6E" w:rsidRDefault="000B1F6E" w:rsidP="00215558">
      <w:pPr>
        <w:numPr>
          <w:ilvl w:val="2"/>
          <w:numId w:val="78"/>
        </w:numPr>
        <w:spacing w:after="52" w:line="250" w:lineRule="auto"/>
        <w:ind w:right="68"/>
      </w:pPr>
      <w:r w:rsidRPr="000B1F6E">
        <w:t xml:space="preserve">сознающий ценность каждой человеческой жизни, признающий индивидуальность и достоинство каждого человека; </w:t>
      </w:r>
    </w:p>
    <w:p w:rsidR="000B1F6E" w:rsidRPr="000B1F6E" w:rsidRDefault="000B1F6E" w:rsidP="00215558">
      <w:pPr>
        <w:numPr>
          <w:ilvl w:val="2"/>
          <w:numId w:val="78"/>
        </w:numPr>
        <w:spacing w:after="55" w:line="250" w:lineRule="auto"/>
        <w:ind w:right="68"/>
      </w:pPr>
      <w:r w:rsidRPr="000B1F6E">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0B1F6E" w:rsidRPr="000B1F6E" w:rsidRDefault="000B1F6E" w:rsidP="00215558">
      <w:pPr>
        <w:numPr>
          <w:ilvl w:val="2"/>
          <w:numId w:val="78"/>
        </w:numPr>
        <w:spacing w:after="51" w:line="250" w:lineRule="auto"/>
        <w:ind w:right="68"/>
      </w:pPr>
      <w:r w:rsidRPr="000B1F6E">
        <w:t xml:space="preserve">умеющий оценивать поступки с позиции их соответствия нравственным нормам, осознающий ответственность за свои поступки;  </w:t>
      </w:r>
    </w:p>
    <w:p w:rsidR="000B1F6E" w:rsidRPr="000B1F6E" w:rsidRDefault="000B1F6E" w:rsidP="00215558">
      <w:pPr>
        <w:numPr>
          <w:ilvl w:val="2"/>
          <w:numId w:val="78"/>
        </w:numPr>
        <w:spacing w:after="55" w:line="250" w:lineRule="auto"/>
        <w:ind w:right="68"/>
      </w:pPr>
      <w:r w:rsidRPr="000B1F6E">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0B1F6E" w:rsidRPr="000B1F6E" w:rsidRDefault="000B1F6E" w:rsidP="00215558">
      <w:pPr>
        <w:numPr>
          <w:ilvl w:val="2"/>
          <w:numId w:val="78"/>
        </w:numPr>
        <w:spacing w:after="31" w:line="250" w:lineRule="auto"/>
        <w:ind w:right="68"/>
      </w:pPr>
      <w:r w:rsidRPr="000B1F6E">
        <w:t xml:space="preserve">сознающий нравственную и эстетическую ценность литературы, родного языка, русского языка, проявляющий интерес к чтению. </w:t>
      </w:r>
    </w:p>
    <w:p w:rsidR="000B1F6E" w:rsidRPr="000B1F6E" w:rsidRDefault="000B1F6E" w:rsidP="000B1F6E">
      <w:pPr>
        <w:spacing w:after="29" w:line="271" w:lineRule="auto"/>
        <w:ind w:left="576" w:hanging="10"/>
        <w:jc w:val="left"/>
      </w:pPr>
      <w:r w:rsidRPr="000B1F6E">
        <w:rPr>
          <w:b/>
        </w:rPr>
        <w:t xml:space="preserve">Эстетическое воспитание:  </w:t>
      </w:r>
    </w:p>
    <w:p w:rsidR="000B1F6E" w:rsidRPr="000B1F6E" w:rsidRDefault="000B1F6E" w:rsidP="00215558">
      <w:pPr>
        <w:numPr>
          <w:ilvl w:val="2"/>
          <w:numId w:val="78"/>
        </w:numPr>
        <w:spacing w:after="52" w:line="250" w:lineRule="auto"/>
        <w:ind w:right="68"/>
      </w:pPr>
      <w:r w:rsidRPr="000B1F6E">
        <w:t xml:space="preserve">способный воспринимать и чувствовать прекрасное в быту, природе, искусстве, творчестве людей;  </w:t>
      </w:r>
    </w:p>
    <w:p w:rsidR="000B1F6E" w:rsidRPr="000B1F6E" w:rsidRDefault="000B1F6E" w:rsidP="00215558">
      <w:pPr>
        <w:numPr>
          <w:ilvl w:val="2"/>
          <w:numId w:val="78"/>
        </w:numPr>
        <w:spacing w:after="52" w:line="250" w:lineRule="auto"/>
        <w:ind w:right="68"/>
      </w:pPr>
      <w:r w:rsidRPr="000B1F6E">
        <w:t xml:space="preserve">проявляющий интерес и уважение к отечественной и мировой художественной культуре;  </w:t>
      </w:r>
    </w:p>
    <w:p w:rsidR="000B1F6E" w:rsidRPr="000B1F6E" w:rsidRDefault="000B1F6E" w:rsidP="00215558">
      <w:pPr>
        <w:numPr>
          <w:ilvl w:val="2"/>
          <w:numId w:val="78"/>
        </w:numPr>
        <w:spacing w:after="31" w:line="250" w:lineRule="auto"/>
        <w:ind w:right="68"/>
      </w:pPr>
      <w:r w:rsidRPr="000B1F6E">
        <w:t xml:space="preserve">проявляющий стремление к самовыражению в разных видах художественной деятельности, искусстве.  </w:t>
      </w:r>
    </w:p>
    <w:p w:rsidR="000B1F6E" w:rsidRPr="000B1F6E" w:rsidRDefault="000B1F6E" w:rsidP="000B1F6E">
      <w:pPr>
        <w:spacing w:after="31" w:line="271" w:lineRule="auto"/>
        <w:ind w:left="0" w:firstLine="566"/>
        <w:jc w:val="left"/>
      </w:pPr>
      <w:r w:rsidRPr="000B1F6E">
        <w:rPr>
          <w:b/>
        </w:rPr>
        <w:t>Физическое воспитание, формирование культуры здоровья и эмоционального благополучия</w:t>
      </w:r>
      <w:r w:rsidRPr="000B1F6E">
        <w:t xml:space="preserve">:  </w:t>
      </w:r>
    </w:p>
    <w:p w:rsidR="000B1F6E" w:rsidRPr="000B1F6E" w:rsidRDefault="000B1F6E" w:rsidP="00215558">
      <w:pPr>
        <w:numPr>
          <w:ilvl w:val="2"/>
          <w:numId w:val="78"/>
        </w:numPr>
        <w:spacing w:after="55" w:line="250" w:lineRule="auto"/>
        <w:ind w:right="68"/>
      </w:pPr>
      <w:r w:rsidRPr="000B1F6E">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0B1F6E" w:rsidRPr="000B1F6E" w:rsidRDefault="000B1F6E" w:rsidP="00215558">
      <w:pPr>
        <w:numPr>
          <w:ilvl w:val="2"/>
          <w:numId w:val="78"/>
        </w:numPr>
        <w:spacing w:after="52" w:line="250" w:lineRule="auto"/>
        <w:ind w:right="68"/>
      </w:pPr>
      <w:r w:rsidRPr="000B1F6E">
        <w:t xml:space="preserve">владеющий основными навыками личной и общественной гигиены, безопасного поведения в быту, природе, обществе; </w:t>
      </w:r>
    </w:p>
    <w:p w:rsidR="000B1F6E" w:rsidRPr="000B1F6E" w:rsidRDefault="000B1F6E" w:rsidP="00215558">
      <w:pPr>
        <w:numPr>
          <w:ilvl w:val="2"/>
          <w:numId w:val="78"/>
        </w:numPr>
        <w:spacing w:after="51" w:line="250" w:lineRule="auto"/>
        <w:ind w:right="68"/>
      </w:pPr>
      <w:r w:rsidRPr="000B1F6E">
        <w:lastRenderedPageBreak/>
        <w:t xml:space="preserve">ориентированный на физическое развитие с учётом возможностей здоровья, занятия физкультурой и спортом; </w:t>
      </w:r>
    </w:p>
    <w:p w:rsidR="000B1F6E" w:rsidRPr="000B1F6E" w:rsidRDefault="000B1F6E" w:rsidP="00215558">
      <w:pPr>
        <w:numPr>
          <w:ilvl w:val="2"/>
          <w:numId w:val="78"/>
        </w:numPr>
        <w:spacing w:after="31" w:line="250" w:lineRule="auto"/>
        <w:ind w:right="68"/>
      </w:pPr>
      <w:r w:rsidRPr="000B1F6E">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p w:rsidR="000B1F6E" w:rsidRPr="000B1F6E" w:rsidRDefault="000B1F6E" w:rsidP="000B1F6E">
      <w:pPr>
        <w:spacing w:after="29" w:line="271" w:lineRule="auto"/>
        <w:ind w:left="576" w:hanging="10"/>
        <w:jc w:val="left"/>
      </w:pPr>
      <w:r w:rsidRPr="000B1F6E">
        <w:rPr>
          <w:b/>
        </w:rPr>
        <w:t xml:space="preserve">Трудовое воспитание:  </w:t>
      </w:r>
    </w:p>
    <w:p w:rsidR="000B1F6E" w:rsidRPr="000B1F6E" w:rsidRDefault="000B1F6E" w:rsidP="00215558">
      <w:pPr>
        <w:numPr>
          <w:ilvl w:val="2"/>
          <w:numId w:val="78"/>
        </w:numPr>
        <w:spacing w:after="9" w:line="250" w:lineRule="auto"/>
        <w:ind w:right="68"/>
      </w:pPr>
      <w:r w:rsidRPr="000B1F6E">
        <w:t xml:space="preserve">сознающий ценность труда в жизни человека, семьи, общества;  </w:t>
      </w:r>
    </w:p>
    <w:p w:rsidR="000B1F6E" w:rsidRPr="000B1F6E" w:rsidRDefault="000B1F6E" w:rsidP="00215558">
      <w:pPr>
        <w:numPr>
          <w:ilvl w:val="2"/>
          <w:numId w:val="78"/>
        </w:numPr>
        <w:spacing w:after="31" w:line="250" w:lineRule="auto"/>
        <w:ind w:right="68"/>
      </w:pPr>
      <w:r w:rsidRPr="000B1F6E">
        <w:t xml:space="preserve">проявляющий уважение к труду, людям труда, бережное отношение к результатам труда, ответственное потребление; </w:t>
      </w:r>
    </w:p>
    <w:p w:rsidR="000B1F6E" w:rsidRPr="000B1F6E" w:rsidRDefault="000B1F6E" w:rsidP="00215558">
      <w:pPr>
        <w:numPr>
          <w:ilvl w:val="2"/>
          <w:numId w:val="78"/>
        </w:numPr>
        <w:spacing w:after="9" w:line="250" w:lineRule="auto"/>
        <w:ind w:right="68"/>
      </w:pPr>
      <w:r w:rsidRPr="000B1F6E">
        <w:t xml:space="preserve">проявляющий интерес к разным профессиям; </w:t>
      </w:r>
    </w:p>
    <w:p w:rsidR="000B1F6E" w:rsidRPr="000B1F6E" w:rsidRDefault="000B1F6E" w:rsidP="00215558">
      <w:pPr>
        <w:numPr>
          <w:ilvl w:val="2"/>
          <w:numId w:val="78"/>
        </w:numPr>
        <w:spacing w:after="31" w:line="250" w:lineRule="auto"/>
        <w:ind w:right="68"/>
      </w:pPr>
      <w:r w:rsidRPr="000B1F6E">
        <w:t xml:space="preserve">участвующий в различных видах доступного по возрасту труда, трудовой деятельности.  </w:t>
      </w:r>
    </w:p>
    <w:p w:rsidR="000B1F6E" w:rsidRPr="000B1F6E" w:rsidRDefault="000B1F6E" w:rsidP="000B1F6E">
      <w:pPr>
        <w:spacing w:after="7" w:line="271" w:lineRule="auto"/>
        <w:ind w:left="576" w:hanging="10"/>
        <w:jc w:val="left"/>
      </w:pPr>
      <w:r w:rsidRPr="000B1F6E">
        <w:rPr>
          <w:b/>
        </w:rPr>
        <w:t xml:space="preserve">Экологическое воспитание:  </w:t>
      </w:r>
    </w:p>
    <w:p w:rsidR="000B1F6E" w:rsidRPr="000B1F6E" w:rsidRDefault="000B1F6E" w:rsidP="000B1F6E">
      <w:pPr>
        <w:spacing w:after="31" w:line="250" w:lineRule="auto"/>
        <w:ind w:left="1289" w:right="68" w:hanging="3"/>
      </w:pPr>
      <w:r w:rsidRPr="000B1F6E">
        <w:t xml:space="preserve">понимающий ценность природы, зависимость жизни людей от природы, влияние людей на природу, окружающую среду; </w:t>
      </w:r>
    </w:p>
    <w:p w:rsidR="000B1F6E" w:rsidRPr="000B1F6E" w:rsidRDefault="000B1F6E" w:rsidP="000B1F6E">
      <w:pPr>
        <w:spacing w:after="51" w:line="250" w:lineRule="auto"/>
        <w:ind w:left="1289" w:right="68" w:hanging="3"/>
      </w:pPr>
      <w:r w:rsidRPr="000B1F6E">
        <w:t xml:space="preserve">проявляющий любовь и бережное отношение к природе, неприятие действий, приносящих вред природе, особенно живым существам;  </w:t>
      </w:r>
    </w:p>
    <w:p w:rsidR="000B1F6E" w:rsidRPr="000B1F6E" w:rsidRDefault="000B1F6E" w:rsidP="00215558">
      <w:pPr>
        <w:numPr>
          <w:ilvl w:val="2"/>
          <w:numId w:val="78"/>
        </w:numPr>
        <w:spacing w:after="51" w:line="250" w:lineRule="auto"/>
        <w:ind w:right="68"/>
      </w:pPr>
      <w:r w:rsidRPr="000B1F6E">
        <w:t xml:space="preserve">выражающий готовность в своей деятельности придерживаться экологических норм. </w:t>
      </w:r>
      <w:r w:rsidRPr="000B1F6E">
        <w:rPr>
          <w:b/>
        </w:rPr>
        <w:t>Ценности научного познания</w:t>
      </w:r>
      <w:r w:rsidRPr="000B1F6E">
        <w:t xml:space="preserve">:  </w:t>
      </w:r>
    </w:p>
    <w:p w:rsidR="000B1F6E" w:rsidRPr="000B1F6E" w:rsidRDefault="000B1F6E" w:rsidP="00215558">
      <w:pPr>
        <w:numPr>
          <w:ilvl w:val="2"/>
          <w:numId w:val="78"/>
        </w:numPr>
        <w:spacing w:after="51" w:line="250" w:lineRule="auto"/>
        <w:ind w:right="68"/>
      </w:pPr>
      <w:r w:rsidRPr="000B1F6E">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0B1F6E" w:rsidRPr="000B1F6E" w:rsidRDefault="000B1F6E" w:rsidP="00215558">
      <w:pPr>
        <w:numPr>
          <w:ilvl w:val="2"/>
          <w:numId w:val="78"/>
        </w:numPr>
        <w:spacing w:after="55" w:line="250" w:lineRule="auto"/>
        <w:ind w:right="68"/>
      </w:pPr>
      <w:r w:rsidRPr="000B1F6E">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0B1F6E" w:rsidRPr="000B1F6E" w:rsidRDefault="000B1F6E" w:rsidP="00215558">
      <w:pPr>
        <w:numPr>
          <w:ilvl w:val="2"/>
          <w:numId w:val="78"/>
        </w:numPr>
        <w:spacing w:after="31" w:line="250" w:lineRule="auto"/>
        <w:ind w:right="68"/>
      </w:pPr>
      <w:r w:rsidRPr="000B1F6E">
        <w:t>имеющий первоначальные навыки наблюдений, систематизации и осмысления опыта в естественнонаучной и гуманитарной областях знания.</w:t>
      </w:r>
      <w:r w:rsidRPr="000B1F6E">
        <w:rPr>
          <w:b/>
        </w:rPr>
        <w:t xml:space="preserve"> </w:t>
      </w:r>
    </w:p>
    <w:p w:rsidR="000B1F6E" w:rsidRPr="000B1F6E" w:rsidRDefault="000B1F6E" w:rsidP="000B1F6E">
      <w:pPr>
        <w:spacing w:after="0" w:line="259" w:lineRule="auto"/>
        <w:ind w:left="566" w:firstLine="0"/>
        <w:jc w:val="left"/>
      </w:pPr>
      <w:r w:rsidRPr="000B1F6E">
        <w:t xml:space="preserve"> </w:t>
      </w:r>
    </w:p>
    <w:p w:rsidR="000B1F6E" w:rsidRPr="000B1F6E" w:rsidRDefault="000B1F6E" w:rsidP="000B1F6E">
      <w:pPr>
        <w:spacing w:after="18" w:line="280" w:lineRule="auto"/>
        <w:ind w:left="551" w:right="767" w:firstLine="701"/>
        <w:jc w:val="left"/>
      </w:pPr>
      <w:r w:rsidRPr="000B1F6E">
        <w:rPr>
          <w:b/>
          <w:u w:val="single" w:color="000000"/>
        </w:rPr>
        <w:t>Целевые ориентиры результатов воспитания на уровне основного общего</w:t>
      </w:r>
      <w:r w:rsidRPr="000B1F6E">
        <w:rPr>
          <w:b/>
        </w:rPr>
        <w:t xml:space="preserve"> </w:t>
      </w:r>
      <w:r w:rsidRPr="000B1F6E">
        <w:rPr>
          <w:b/>
          <w:u w:val="single" w:color="000000"/>
        </w:rPr>
        <w:t>образования</w:t>
      </w:r>
      <w:r w:rsidRPr="000B1F6E">
        <w:rPr>
          <w:b/>
        </w:rPr>
        <w:t xml:space="preserve"> Гражданское воспитание</w:t>
      </w:r>
      <w:r w:rsidRPr="000B1F6E">
        <w:t xml:space="preserve">:  </w:t>
      </w:r>
    </w:p>
    <w:p w:rsidR="000B1F6E" w:rsidRPr="000B1F6E" w:rsidRDefault="000B1F6E" w:rsidP="00215558">
      <w:pPr>
        <w:numPr>
          <w:ilvl w:val="2"/>
          <w:numId w:val="78"/>
        </w:numPr>
        <w:spacing w:after="55" w:line="250" w:lineRule="auto"/>
        <w:ind w:right="68"/>
      </w:pPr>
      <w:r w:rsidRPr="000B1F6E">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0B1F6E" w:rsidRPr="000B1F6E" w:rsidRDefault="000B1F6E" w:rsidP="00215558">
      <w:pPr>
        <w:numPr>
          <w:ilvl w:val="2"/>
          <w:numId w:val="78"/>
        </w:numPr>
        <w:spacing w:after="31" w:line="250" w:lineRule="auto"/>
        <w:ind w:right="68"/>
      </w:pPr>
      <w:r w:rsidRPr="000B1F6E">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w:t>
      </w:r>
    </w:p>
    <w:p w:rsidR="000B1F6E" w:rsidRPr="000B1F6E" w:rsidRDefault="000B1F6E" w:rsidP="000B1F6E">
      <w:pPr>
        <w:spacing w:after="54" w:line="250" w:lineRule="auto"/>
        <w:ind w:left="1289" w:right="68" w:hanging="3"/>
      </w:pPr>
      <w:r w:rsidRPr="000B1F6E">
        <w:t xml:space="preserve">просвещения, российского национального исторического сознания; </w:t>
      </w:r>
    </w:p>
    <w:p w:rsidR="000B1F6E" w:rsidRPr="000B1F6E" w:rsidRDefault="000B1F6E" w:rsidP="00215558">
      <w:pPr>
        <w:numPr>
          <w:ilvl w:val="2"/>
          <w:numId w:val="78"/>
        </w:numPr>
        <w:spacing w:after="9" w:line="250" w:lineRule="auto"/>
        <w:ind w:right="68"/>
      </w:pPr>
      <w:r w:rsidRPr="000B1F6E">
        <w:t xml:space="preserve">проявляющий уважение к государственным символам России, праздникам; </w:t>
      </w:r>
    </w:p>
    <w:p w:rsidR="000B1F6E" w:rsidRPr="000B1F6E" w:rsidRDefault="000B1F6E" w:rsidP="00215558">
      <w:pPr>
        <w:numPr>
          <w:ilvl w:val="2"/>
          <w:numId w:val="78"/>
        </w:numPr>
        <w:spacing w:after="55" w:line="250" w:lineRule="auto"/>
        <w:ind w:right="68"/>
      </w:pPr>
      <w:r w:rsidRPr="000B1F6E">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0B1F6E" w:rsidRPr="000B1F6E" w:rsidRDefault="000B1F6E" w:rsidP="00215558">
      <w:pPr>
        <w:numPr>
          <w:ilvl w:val="2"/>
          <w:numId w:val="78"/>
        </w:numPr>
        <w:spacing w:after="51" w:line="250" w:lineRule="auto"/>
        <w:ind w:right="68"/>
      </w:pPr>
      <w:r w:rsidRPr="000B1F6E">
        <w:t xml:space="preserve">выражающий неприятие любой дискриминации граждан, проявлений экстремизма, терроризма, коррупции в обществе; </w:t>
      </w:r>
    </w:p>
    <w:p w:rsidR="000B1F6E" w:rsidRPr="000B1F6E" w:rsidRDefault="000B1F6E" w:rsidP="00215558">
      <w:pPr>
        <w:numPr>
          <w:ilvl w:val="2"/>
          <w:numId w:val="78"/>
        </w:numPr>
        <w:spacing w:after="31" w:line="250" w:lineRule="auto"/>
        <w:ind w:right="68"/>
      </w:pPr>
      <w:r w:rsidRPr="000B1F6E">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  </w:t>
      </w:r>
    </w:p>
    <w:p w:rsidR="000B1F6E" w:rsidRPr="000B1F6E" w:rsidRDefault="000B1F6E" w:rsidP="000B1F6E">
      <w:pPr>
        <w:spacing w:after="29" w:line="271" w:lineRule="auto"/>
        <w:ind w:left="576" w:hanging="10"/>
        <w:jc w:val="left"/>
      </w:pPr>
      <w:r w:rsidRPr="000B1F6E">
        <w:rPr>
          <w:b/>
        </w:rPr>
        <w:t xml:space="preserve">Патриотическое воспитание:  </w:t>
      </w:r>
    </w:p>
    <w:p w:rsidR="000B1F6E" w:rsidRPr="000B1F6E" w:rsidRDefault="000B1F6E" w:rsidP="00215558">
      <w:pPr>
        <w:numPr>
          <w:ilvl w:val="2"/>
          <w:numId w:val="78"/>
        </w:numPr>
        <w:spacing w:after="52" w:line="250" w:lineRule="auto"/>
        <w:ind w:right="68"/>
      </w:pPr>
      <w:r w:rsidRPr="000B1F6E">
        <w:lastRenderedPageBreak/>
        <w:t xml:space="preserve">сознающий свою национальную, этническую принадлежность, любящий свой народ, его традиции, культуру; </w:t>
      </w:r>
    </w:p>
    <w:p w:rsidR="000B1F6E" w:rsidRPr="000B1F6E" w:rsidRDefault="000B1F6E" w:rsidP="00215558">
      <w:pPr>
        <w:numPr>
          <w:ilvl w:val="2"/>
          <w:numId w:val="78"/>
        </w:numPr>
        <w:spacing w:after="55" w:line="250" w:lineRule="auto"/>
        <w:ind w:right="68"/>
      </w:pPr>
      <w:r w:rsidRPr="000B1F6E">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0B1F6E" w:rsidRPr="000B1F6E" w:rsidRDefault="000B1F6E" w:rsidP="00215558">
      <w:pPr>
        <w:numPr>
          <w:ilvl w:val="2"/>
          <w:numId w:val="78"/>
        </w:numPr>
        <w:spacing w:after="52" w:line="250" w:lineRule="auto"/>
        <w:ind w:right="68"/>
      </w:pPr>
      <w:r w:rsidRPr="000B1F6E">
        <w:t xml:space="preserve">проявляющий интерес к познанию родного языка, истории и культуры своего края, своего народа, других народов России;  </w:t>
      </w:r>
    </w:p>
    <w:p w:rsidR="000B1F6E" w:rsidRPr="000B1F6E" w:rsidRDefault="000B1F6E" w:rsidP="00215558">
      <w:pPr>
        <w:numPr>
          <w:ilvl w:val="2"/>
          <w:numId w:val="78"/>
        </w:numPr>
        <w:spacing w:after="54" w:line="250" w:lineRule="auto"/>
        <w:ind w:right="68"/>
      </w:pPr>
      <w:r w:rsidRPr="000B1F6E">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B1F6E" w:rsidRPr="000B1F6E" w:rsidRDefault="000B1F6E" w:rsidP="00215558">
      <w:pPr>
        <w:numPr>
          <w:ilvl w:val="2"/>
          <w:numId w:val="78"/>
        </w:numPr>
        <w:spacing w:after="9" w:line="250" w:lineRule="auto"/>
        <w:ind w:right="68"/>
      </w:pPr>
      <w:r w:rsidRPr="000B1F6E">
        <w:t xml:space="preserve">принимающий участие в мероприятиях патриотической направленности.  </w:t>
      </w:r>
    </w:p>
    <w:p w:rsidR="000B1F6E" w:rsidRPr="000B1F6E" w:rsidRDefault="000B1F6E" w:rsidP="000B1F6E">
      <w:pPr>
        <w:spacing w:after="31" w:line="271" w:lineRule="auto"/>
        <w:ind w:left="576" w:hanging="10"/>
        <w:jc w:val="left"/>
      </w:pPr>
      <w:r w:rsidRPr="000B1F6E">
        <w:rPr>
          <w:b/>
        </w:rPr>
        <w:t>Духовно-нравственное воспитание</w:t>
      </w:r>
      <w:r w:rsidRPr="000B1F6E">
        <w:t xml:space="preserve">:  </w:t>
      </w:r>
    </w:p>
    <w:p w:rsidR="000B1F6E" w:rsidRPr="000B1F6E" w:rsidRDefault="000B1F6E" w:rsidP="00215558">
      <w:pPr>
        <w:numPr>
          <w:ilvl w:val="2"/>
          <w:numId w:val="78"/>
        </w:numPr>
        <w:spacing w:after="56" w:line="250" w:lineRule="auto"/>
        <w:ind w:right="68"/>
      </w:pPr>
      <w:r w:rsidRPr="000B1F6E">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0B1F6E" w:rsidRPr="000B1F6E" w:rsidRDefault="000B1F6E" w:rsidP="00215558">
      <w:pPr>
        <w:numPr>
          <w:ilvl w:val="2"/>
          <w:numId w:val="78"/>
        </w:numPr>
        <w:spacing w:after="31" w:line="250" w:lineRule="auto"/>
        <w:ind w:right="68"/>
      </w:pPr>
      <w:r w:rsidRPr="000B1F6E">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0B1F6E" w:rsidRPr="000B1F6E" w:rsidRDefault="000B1F6E" w:rsidP="000B1F6E">
      <w:pPr>
        <w:spacing w:after="55" w:line="250" w:lineRule="auto"/>
        <w:ind w:left="1289" w:right="68" w:hanging="3"/>
      </w:pPr>
      <w:r w:rsidRPr="000B1F6E">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0B1F6E" w:rsidRPr="000B1F6E" w:rsidRDefault="000B1F6E" w:rsidP="00215558">
      <w:pPr>
        <w:numPr>
          <w:ilvl w:val="2"/>
          <w:numId w:val="78"/>
        </w:numPr>
        <w:spacing w:after="56" w:line="250" w:lineRule="auto"/>
        <w:ind w:right="68"/>
      </w:pPr>
      <w:r w:rsidRPr="000B1F6E">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0B1F6E" w:rsidRPr="000B1F6E" w:rsidRDefault="000B1F6E" w:rsidP="00215558">
      <w:pPr>
        <w:numPr>
          <w:ilvl w:val="2"/>
          <w:numId w:val="78"/>
        </w:numPr>
        <w:spacing w:after="55" w:line="250" w:lineRule="auto"/>
        <w:ind w:right="68"/>
      </w:pPr>
      <w:r w:rsidRPr="000B1F6E">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0B1F6E" w:rsidRPr="000B1F6E" w:rsidRDefault="000B1F6E" w:rsidP="00215558">
      <w:pPr>
        <w:numPr>
          <w:ilvl w:val="2"/>
          <w:numId w:val="78"/>
        </w:numPr>
        <w:spacing w:after="31" w:line="250" w:lineRule="auto"/>
        <w:ind w:right="68"/>
      </w:pPr>
      <w:r w:rsidRPr="000B1F6E">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p w:rsidR="000B1F6E" w:rsidRPr="000B1F6E" w:rsidRDefault="000B1F6E" w:rsidP="000B1F6E">
      <w:pPr>
        <w:spacing w:after="30" w:line="271" w:lineRule="auto"/>
        <w:ind w:left="576" w:hanging="10"/>
        <w:jc w:val="left"/>
      </w:pPr>
      <w:r w:rsidRPr="000B1F6E">
        <w:rPr>
          <w:b/>
        </w:rPr>
        <w:t xml:space="preserve">Эстетическое воспитание:  </w:t>
      </w:r>
    </w:p>
    <w:p w:rsidR="000B1F6E" w:rsidRPr="000B1F6E" w:rsidRDefault="000B1F6E" w:rsidP="00215558">
      <w:pPr>
        <w:numPr>
          <w:ilvl w:val="2"/>
          <w:numId w:val="78"/>
        </w:numPr>
        <w:spacing w:after="51" w:line="250" w:lineRule="auto"/>
        <w:ind w:right="68"/>
      </w:pPr>
      <w:r w:rsidRPr="000B1F6E">
        <w:t xml:space="preserve">выражающий понимание ценности отечественного и мирового искусства, народных традиций и народного творчества в искусстве; </w:t>
      </w:r>
    </w:p>
    <w:p w:rsidR="000B1F6E" w:rsidRPr="000B1F6E" w:rsidRDefault="000B1F6E" w:rsidP="00215558">
      <w:pPr>
        <w:numPr>
          <w:ilvl w:val="2"/>
          <w:numId w:val="78"/>
        </w:numPr>
        <w:spacing w:after="55" w:line="250" w:lineRule="auto"/>
        <w:ind w:right="68"/>
      </w:pPr>
      <w:r w:rsidRPr="000B1F6E">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0B1F6E" w:rsidRPr="000B1F6E" w:rsidRDefault="000B1F6E" w:rsidP="00215558">
      <w:pPr>
        <w:numPr>
          <w:ilvl w:val="2"/>
          <w:numId w:val="78"/>
        </w:numPr>
        <w:spacing w:after="55" w:line="250" w:lineRule="auto"/>
        <w:ind w:right="68"/>
      </w:pPr>
      <w:r w:rsidRPr="000B1F6E">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0B1F6E" w:rsidRPr="000B1F6E" w:rsidRDefault="000B1F6E" w:rsidP="00215558">
      <w:pPr>
        <w:numPr>
          <w:ilvl w:val="2"/>
          <w:numId w:val="78"/>
        </w:numPr>
        <w:spacing w:after="31" w:line="250" w:lineRule="auto"/>
        <w:ind w:right="68"/>
      </w:pPr>
      <w:r w:rsidRPr="000B1F6E">
        <w:t xml:space="preserve">ориентированный на самовыражение в разных видах искусства, в художественном творчестве.  </w:t>
      </w:r>
    </w:p>
    <w:p w:rsidR="000B1F6E" w:rsidRPr="000B1F6E" w:rsidRDefault="000B1F6E" w:rsidP="000B1F6E">
      <w:pPr>
        <w:spacing w:after="7" w:line="271" w:lineRule="auto"/>
        <w:ind w:left="0" w:firstLine="566"/>
        <w:jc w:val="left"/>
      </w:pPr>
      <w:r w:rsidRPr="000B1F6E">
        <w:rPr>
          <w:b/>
        </w:rPr>
        <w:lastRenderedPageBreak/>
        <w:t xml:space="preserve">Физическое воспитание, формирование культуры здоровья и эмоционального благополучия:  </w:t>
      </w:r>
    </w:p>
    <w:p w:rsidR="000B1F6E" w:rsidRPr="000B1F6E" w:rsidRDefault="000B1F6E" w:rsidP="00215558">
      <w:pPr>
        <w:numPr>
          <w:ilvl w:val="2"/>
          <w:numId w:val="78"/>
        </w:numPr>
        <w:spacing w:after="55" w:line="250" w:lineRule="auto"/>
        <w:ind w:right="68"/>
      </w:pPr>
      <w:r w:rsidRPr="000B1F6E">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0B1F6E" w:rsidRPr="000B1F6E" w:rsidRDefault="000B1F6E" w:rsidP="00215558">
      <w:pPr>
        <w:numPr>
          <w:ilvl w:val="2"/>
          <w:numId w:val="78"/>
        </w:numPr>
        <w:spacing w:after="55" w:line="250" w:lineRule="auto"/>
        <w:ind w:right="68"/>
      </w:pPr>
      <w:r w:rsidRPr="000B1F6E">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0B1F6E" w:rsidRPr="000B1F6E" w:rsidRDefault="000B1F6E" w:rsidP="00215558">
      <w:pPr>
        <w:numPr>
          <w:ilvl w:val="2"/>
          <w:numId w:val="78"/>
        </w:numPr>
        <w:spacing w:after="54" w:line="250" w:lineRule="auto"/>
        <w:ind w:right="68"/>
      </w:pPr>
      <w:r w:rsidRPr="000B1F6E">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0B1F6E" w:rsidRPr="000B1F6E" w:rsidRDefault="000B1F6E" w:rsidP="00215558">
      <w:pPr>
        <w:numPr>
          <w:ilvl w:val="2"/>
          <w:numId w:val="78"/>
        </w:numPr>
        <w:spacing w:after="51" w:line="250" w:lineRule="auto"/>
        <w:ind w:right="68"/>
      </w:pPr>
      <w:r w:rsidRPr="000B1F6E">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0B1F6E" w:rsidRPr="000B1F6E" w:rsidRDefault="000B1F6E" w:rsidP="00215558">
      <w:pPr>
        <w:numPr>
          <w:ilvl w:val="2"/>
          <w:numId w:val="78"/>
        </w:numPr>
        <w:spacing w:after="31" w:line="250" w:lineRule="auto"/>
        <w:ind w:right="68"/>
      </w:pPr>
      <w:r w:rsidRPr="000B1F6E">
        <w:t xml:space="preserve">способный адаптироваться к меняющимся социальным, информационным и природным условиям, стрессовым ситуациям.  </w:t>
      </w:r>
    </w:p>
    <w:p w:rsidR="000B1F6E" w:rsidRPr="000B1F6E" w:rsidRDefault="000B1F6E" w:rsidP="000B1F6E">
      <w:pPr>
        <w:spacing w:after="33" w:line="271" w:lineRule="auto"/>
        <w:ind w:left="576" w:hanging="10"/>
        <w:jc w:val="left"/>
      </w:pPr>
      <w:r w:rsidRPr="000B1F6E">
        <w:rPr>
          <w:b/>
        </w:rPr>
        <w:t>Трудовое воспитание</w:t>
      </w:r>
      <w:r w:rsidRPr="000B1F6E">
        <w:t xml:space="preserve">:  </w:t>
      </w:r>
    </w:p>
    <w:p w:rsidR="000B1F6E" w:rsidRPr="000B1F6E" w:rsidRDefault="000B1F6E" w:rsidP="00215558">
      <w:pPr>
        <w:numPr>
          <w:ilvl w:val="2"/>
          <w:numId w:val="78"/>
        </w:numPr>
        <w:spacing w:after="9" w:line="250" w:lineRule="auto"/>
        <w:ind w:right="68"/>
      </w:pPr>
      <w:r w:rsidRPr="000B1F6E">
        <w:t xml:space="preserve">уважающий труд, результаты своего труда, труда других людей; </w:t>
      </w:r>
    </w:p>
    <w:p w:rsidR="000B1F6E" w:rsidRPr="000B1F6E" w:rsidRDefault="000B1F6E" w:rsidP="00215558">
      <w:pPr>
        <w:numPr>
          <w:ilvl w:val="2"/>
          <w:numId w:val="78"/>
        </w:numPr>
        <w:spacing w:after="51" w:line="250" w:lineRule="auto"/>
        <w:ind w:right="68"/>
      </w:pPr>
      <w:r w:rsidRPr="000B1F6E">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0B1F6E" w:rsidRPr="000B1F6E" w:rsidRDefault="000B1F6E" w:rsidP="00215558">
      <w:pPr>
        <w:numPr>
          <w:ilvl w:val="2"/>
          <w:numId w:val="78"/>
        </w:numPr>
        <w:spacing w:after="31" w:line="250" w:lineRule="auto"/>
        <w:ind w:right="68"/>
      </w:pPr>
      <w:r w:rsidRPr="000B1F6E">
        <w:t xml:space="preserve">сознающий важность трудолюбия, обучения труду, накопления навыков трудовой деятельности на протяжении жизни для успешной профессиональной </w:t>
      </w:r>
    </w:p>
    <w:p w:rsidR="000B1F6E" w:rsidRPr="000B1F6E" w:rsidRDefault="000B1F6E" w:rsidP="000B1F6E">
      <w:pPr>
        <w:spacing w:after="54" w:line="250" w:lineRule="auto"/>
        <w:ind w:left="1289" w:right="68" w:hanging="3"/>
      </w:pPr>
      <w:r w:rsidRPr="000B1F6E">
        <w:t xml:space="preserve">самореализации в российском обществе; </w:t>
      </w:r>
    </w:p>
    <w:p w:rsidR="000B1F6E" w:rsidRPr="000B1F6E" w:rsidRDefault="000B1F6E" w:rsidP="00215558">
      <w:pPr>
        <w:numPr>
          <w:ilvl w:val="2"/>
          <w:numId w:val="78"/>
        </w:numPr>
        <w:spacing w:after="56" w:line="250" w:lineRule="auto"/>
        <w:ind w:right="68"/>
      </w:pPr>
      <w:r w:rsidRPr="000B1F6E">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0B1F6E" w:rsidRPr="000B1F6E" w:rsidRDefault="000B1F6E" w:rsidP="00215558">
      <w:pPr>
        <w:numPr>
          <w:ilvl w:val="2"/>
          <w:numId w:val="78"/>
        </w:numPr>
        <w:spacing w:after="31" w:line="250" w:lineRule="auto"/>
        <w:ind w:right="68"/>
      </w:pPr>
      <w:r w:rsidRPr="000B1F6E">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r w:rsidRPr="000B1F6E">
        <w:rPr>
          <w:b/>
        </w:rPr>
        <w:t>Экологическое воспитание</w:t>
      </w:r>
      <w:r w:rsidRPr="000B1F6E">
        <w:t xml:space="preserve">:  </w:t>
      </w:r>
    </w:p>
    <w:p w:rsidR="000B1F6E" w:rsidRPr="000B1F6E" w:rsidRDefault="000B1F6E" w:rsidP="000B1F6E">
      <w:pPr>
        <w:spacing w:after="31" w:line="250" w:lineRule="auto"/>
        <w:ind w:left="1289" w:right="68" w:hanging="3"/>
      </w:pPr>
      <w:r w:rsidRPr="000B1F6E">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0B1F6E" w:rsidRPr="000B1F6E" w:rsidRDefault="000B1F6E" w:rsidP="000B1F6E">
      <w:pPr>
        <w:spacing w:after="51" w:line="250" w:lineRule="auto"/>
        <w:ind w:left="1289" w:right="68" w:hanging="3"/>
      </w:pPr>
      <w:r w:rsidRPr="000B1F6E">
        <w:t xml:space="preserve">сознающий свою ответственность как гражданина и потребителя в условиях взаимосвязи природной, технологической и социальной сред; </w:t>
      </w:r>
    </w:p>
    <w:p w:rsidR="000B1F6E" w:rsidRPr="000B1F6E" w:rsidRDefault="000B1F6E" w:rsidP="00215558">
      <w:pPr>
        <w:numPr>
          <w:ilvl w:val="2"/>
          <w:numId w:val="78"/>
        </w:numPr>
        <w:spacing w:after="9" w:line="250" w:lineRule="auto"/>
        <w:ind w:right="68"/>
      </w:pPr>
      <w:r w:rsidRPr="000B1F6E">
        <w:t xml:space="preserve">выражающий активное неприятие действий, приносящих вред природе; </w:t>
      </w:r>
    </w:p>
    <w:p w:rsidR="000B1F6E" w:rsidRPr="000B1F6E" w:rsidRDefault="000B1F6E" w:rsidP="00215558">
      <w:pPr>
        <w:numPr>
          <w:ilvl w:val="2"/>
          <w:numId w:val="78"/>
        </w:numPr>
        <w:spacing w:after="54" w:line="250" w:lineRule="auto"/>
        <w:ind w:right="68"/>
      </w:pPr>
      <w:r w:rsidRPr="000B1F6E">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0B1F6E" w:rsidRPr="000B1F6E" w:rsidRDefault="000B1F6E" w:rsidP="00215558">
      <w:pPr>
        <w:numPr>
          <w:ilvl w:val="2"/>
          <w:numId w:val="78"/>
        </w:numPr>
        <w:spacing w:after="31" w:line="250" w:lineRule="auto"/>
        <w:ind w:right="68"/>
      </w:pPr>
      <w:r w:rsidRPr="000B1F6E">
        <w:t xml:space="preserve">участвующий в практической деятельности экологической, природоохранной направленности.  </w:t>
      </w:r>
    </w:p>
    <w:p w:rsidR="000B1F6E" w:rsidRPr="000B1F6E" w:rsidRDefault="000B1F6E" w:rsidP="000B1F6E">
      <w:pPr>
        <w:spacing w:after="29" w:line="271" w:lineRule="auto"/>
        <w:ind w:left="576" w:hanging="10"/>
        <w:jc w:val="left"/>
      </w:pPr>
      <w:r w:rsidRPr="000B1F6E">
        <w:rPr>
          <w:b/>
        </w:rPr>
        <w:t xml:space="preserve">Ценности научного познания:  </w:t>
      </w:r>
    </w:p>
    <w:p w:rsidR="000B1F6E" w:rsidRPr="000B1F6E" w:rsidRDefault="000B1F6E" w:rsidP="00215558">
      <w:pPr>
        <w:numPr>
          <w:ilvl w:val="2"/>
          <w:numId w:val="78"/>
        </w:numPr>
        <w:spacing w:after="52" w:line="250" w:lineRule="auto"/>
        <w:ind w:right="68"/>
      </w:pPr>
      <w:r w:rsidRPr="000B1F6E">
        <w:t xml:space="preserve">выражающий познавательные интересы в разных предметных областях с учётом индивидуальных интересов, способностей, достижений; </w:t>
      </w:r>
    </w:p>
    <w:p w:rsidR="000B1F6E" w:rsidRPr="000B1F6E" w:rsidRDefault="000B1F6E" w:rsidP="00215558">
      <w:pPr>
        <w:numPr>
          <w:ilvl w:val="2"/>
          <w:numId w:val="78"/>
        </w:numPr>
        <w:spacing w:after="55" w:line="250" w:lineRule="auto"/>
        <w:ind w:right="68"/>
      </w:pPr>
      <w:r w:rsidRPr="000B1F6E">
        <w:lastRenderedPageBreak/>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0B1F6E" w:rsidRPr="000B1F6E" w:rsidRDefault="000B1F6E" w:rsidP="00215558">
      <w:pPr>
        <w:numPr>
          <w:ilvl w:val="2"/>
          <w:numId w:val="78"/>
        </w:numPr>
        <w:spacing w:after="55" w:line="250" w:lineRule="auto"/>
        <w:ind w:right="68"/>
      </w:pPr>
      <w:r w:rsidRPr="000B1F6E">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0B1F6E" w:rsidRPr="000B1F6E" w:rsidRDefault="000B1F6E" w:rsidP="00215558">
      <w:pPr>
        <w:numPr>
          <w:ilvl w:val="2"/>
          <w:numId w:val="78"/>
        </w:numPr>
        <w:spacing w:after="7" w:line="250" w:lineRule="auto"/>
        <w:ind w:right="68"/>
      </w:pPr>
      <w:r w:rsidRPr="000B1F6E">
        <w:t xml:space="preserve">демонстрирующий навыки наблюдения, накопления фактов, осмысления опыта в естественнонаучной и гуманитарной областях познания, исследовательской деятельности. </w:t>
      </w:r>
    </w:p>
    <w:p w:rsidR="000B1F6E" w:rsidRPr="000B1F6E" w:rsidRDefault="000B1F6E" w:rsidP="000B1F6E">
      <w:pPr>
        <w:spacing w:after="31" w:line="259" w:lineRule="auto"/>
        <w:ind w:left="1286" w:firstLine="0"/>
        <w:jc w:val="left"/>
      </w:pPr>
      <w:r w:rsidRPr="000B1F6E">
        <w:t xml:space="preserve"> </w:t>
      </w:r>
    </w:p>
    <w:p w:rsidR="000B1F6E" w:rsidRPr="000B1F6E" w:rsidRDefault="000B1F6E" w:rsidP="000B1F6E">
      <w:pPr>
        <w:spacing w:after="18" w:line="280" w:lineRule="auto"/>
        <w:ind w:left="551" w:firstLine="60"/>
        <w:jc w:val="left"/>
      </w:pPr>
      <w:r w:rsidRPr="000B1F6E">
        <w:rPr>
          <w:b/>
          <w:u w:val="single" w:color="000000"/>
        </w:rPr>
        <w:t>Целевые ориентиры результатов воспитания на уровне среднего общего образования</w:t>
      </w:r>
      <w:r w:rsidRPr="000B1F6E">
        <w:rPr>
          <w:b/>
        </w:rPr>
        <w:t xml:space="preserve"> Гражданское воспитание:  </w:t>
      </w:r>
    </w:p>
    <w:p w:rsidR="000B1F6E" w:rsidRPr="000B1F6E" w:rsidRDefault="000B1F6E" w:rsidP="00215558">
      <w:pPr>
        <w:numPr>
          <w:ilvl w:val="2"/>
          <w:numId w:val="78"/>
        </w:numPr>
        <w:spacing w:after="55" w:line="250" w:lineRule="auto"/>
        <w:ind w:right="68"/>
      </w:pPr>
      <w:r w:rsidRPr="000B1F6E">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0B1F6E" w:rsidRPr="000B1F6E" w:rsidRDefault="000B1F6E" w:rsidP="00215558">
      <w:pPr>
        <w:numPr>
          <w:ilvl w:val="2"/>
          <w:numId w:val="78"/>
        </w:numPr>
        <w:spacing w:after="56" w:line="250" w:lineRule="auto"/>
        <w:ind w:right="68"/>
      </w:pPr>
      <w:r w:rsidRPr="000B1F6E">
        <w:t xml:space="preserve">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0B1F6E" w:rsidRPr="000B1F6E" w:rsidRDefault="000B1F6E" w:rsidP="00215558">
      <w:pPr>
        <w:numPr>
          <w:ilvl w:val="2"/>
          <w:numId w:val="78"/>
        </w:numPr>
        <w:spacing w:after="55" w:line="250" w:lineRule="auto"/>
        <w:ind w:right="68"/>
      </w:pPr>
      <w:r w:rsidRPr="000B1F6E">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0B1F6E" w:rsidRPr="000B1F6E" w:rsidRDefault="000B1F6E" w:rsidP="00215558">
      <w:pPr>
        <w:numPr>
          <w:ilvl w:val="2"/>
          <w:numId w:val="78"/>
        </w:numPr>
        <w:spacing w:after="52" w:line="250" w:lineRule="auto"/>
        <w:ind w:right="68"/>
      </w:pPr>
      <w:r w:rsidRPr="000B1F6E">
        <w:t xml:space="preserve">ориентированный на активное гражданское участие на основе уважения закона и правопорядка, прав и свобод сограждан; </w:t>
      </w:r>
    </w:p>
    <w:p w:rsidR="000B1F6E" w:rsidRPr="000B1F6E" w:rsidRDefault="000B1F6E" w:rsidP="00215558">
      <w:pPr>
        <w:numPr>
          <w:ilvl w:val="2"/>
          <w:numId w:val="78"/>
        </w:numPr>
        <w:spacing w:after="55" w:line="250" w:lineRule="auto"/>
        <w:ind w:right="68"/>
      </w:pPr>
      <w:r w:rsidRPr="000B1F6E">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0B1F6E" w:rsidRPr="000B1F6E" w:rsidRDefault="000B1F6E" w:rsidP="00215558">
      <w:pPr>
        <w:numPr>
          <w:ilvl w:val="2"/>
          <w:numId w:val="78"/>
        </w:numPr>
        <w:spacing w:after="31" w:line="250" w:lineRule="auto"/>
        <w:ind w:right="68"/>
      </w:pPr>
      <w:r w:rsidRPr="000B1F6E">
        <w:t xml:space="preserve">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p w:rsidR="000B1F6E" w:rsidRPr="000B1F6E" w:rsidRDefault="000B1F6E" w:rsidP="000B1F6E">
      <w:pPr>
        <w:spacing w:after="29" w:line="271" w:lineRule="auto"/>
        <w:ind w:left="576" w:hanging="10"/>
        <w:jc w:val="left"/>
      </w:pPr>
      <w:r w:rsidRPr="000B1F6E">
        <w:rPr>
          <w:b/>
        </w:rPr>
        <w:t xml:space="preserve">Патриотическое воспитание:  </w:t>
      </w:r>
    </w:p>
    <w:p w:rsidR="000B1F6E" w:rsidRPr="000B1F6E" w:rsidRDefault="000B1F6E" w:rsidP="00215558">
      <w:pPr>
        <w:numPr>
          <w:ilvl w:val="2"/>
          <w:numId w:val="78"/>
        </w:numPr>
        <w:spacing w:after="52" w:line="250" w:lineRule="auto"/>
        <w:ind w:right="68"/>
      </w:pPr>
      <w:r w:rsidRPr="000B1F6E">
        <w:t xml:space="preserve">выражающий свою национальную, этническую принадлежность, приверженность к родной культуре, любовь к своему народу;  </w:t>
      </w:r>
    </w:p>
    <w:p w:rsidR="000B1F6E" w:rsidRPr="000B1F6E" w:rsidRDefault="000B1F6E" w:rsidP="00215558">
      <w:pPr>
        <w:numPr>
          <w:ilvl w:val="2"/>
          <w:numId w:val="78"/>
        </w:numPr>
        <w:spacing w:after="51" w:line="250" w:lineRule="auto"/>
        <w:ind w:right="68"/>
      </w:pPr>
      <w:r w:rsidRPr="000B1F6E">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0B1F6E" w:rsidRPr="000B1F6E" w:rsidRDefault="000B1F6E" w:rsidP="00215558">
      <w:pPr>
        <w:numPr>
          <w:ilvl w:val="2"/>
          <w:numId w:val="78"/>
        </w:numPr>
        <w:spacing w:after="54" w:line="250" w:lineRule="auto"/>
        <w:ind w:right="68"/>
      </w:pPr>
      <w:r w:rsidRPr="000B1F6E">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0B1F6E" w:rsidRPr="000B1F6E" w:rsidRDefault="000B1F6E" w:rsidP="00215558">
      <w:pPr>
        <w:numPr>
          <w:ilvl w:val="2"/>
          <w:numId w:val="78"/>
        </w:numPr>
        <w:spacing w:after="31" w:line="250" w:lineRule="auto"/>
        <w:ind w:right="68"/>
      </w:pPr>
      <w:r w:rsidRPr="000B1F6E">
        <w:t xml:space="preserve">проявляющий уважение к соотечественникам, проживающим за рубежом, поддерживающий их права, защиту их интересов в сохранении российской </w:t>
      </w:r>
    </w:p>
    <w:p w:rsidR="000B1F6E" w:rsidRPr="000B1F6E" w:rsidRDefault="000B1F6E" w:rsidP="000B1F6E">
      <w:pPr>
        <w:spacing w:after="31" w:line="250" w:lineRule="auto"/>
        <w:ind w:left="145" w:right="70" w:hanging="3"/>
        <w:sectPr w:rsidR="000B1F6E" w:rsidRPr="000B1F6E">
          <w:headerReference w:type="even" r:id="rId250"/>
          <w:headerReference w:type="default" r:id="rId251"/>
          <w:headerReference w:type="first" r:id="rId252"/>
          <w:pgSz w:w="11899" w:h="16841"/>
          <w:pgMar w:top="1204" w:right="565" w:bottom="757" w:left="1282" w:header="8" w:footer="720" w:gutter="0"/>
          <w:cols w:space="720"/>
        </w:sectPr>
      </w:pPr>
    </w:p>
    <w:p w:rsidR="000B1F6E" w:rsidRPr="000B1F6E" w:rsidRDefault="000B1F6E" w:rsidP="000B1F6E">
      <w:pPr>
        <w:spacing w:after="31" w:line="250" w:lineRule="auto"/>
        <w:ind w:left="1289" w:right="68" w:hanging="3"/>
      </w:pPr>
      <w:r w:rsidRPr="000B1F6E">
        <w:lastRenderedPageBreak/>
        <w:t xml:space="preserve">культурной идентичности.  </w:t>
      </w:r>
    </w:p>
    <w:p w:rsidR="000B1F6E" w:rsidRPr="000B1F6E" w:rsidRDefault="000B1F6E" w:rsidP="000B1F6E">
      <w:pPr>
        <w:spacing w:after="34" w:line="271" w:lineRule="auto"/>
        <w:ind w:left="576" w:hanging="10"/>
        <w:jc w:val="left"/>
      </w:pPr>
      <w:r w:rsidRPr="000B1F6E">
        <w:rPr>
          <w:b/>
        </w:rPr>
        <w:t>Духовно-нравственное воспитание</w:t>
      </w:r>
      <w:r w:rsidRPr="000B1F6E">
        <w:t xml:space="preserve">:  </w:t>
      </w:r>
    </w:p>
    <w:p w:rsidR="000B1F6E" w:rsidRPr="000B1F6E" w:rsidRDefault="000B1F6E" w:rsidP="00215558">
      <w:pPr>
        <w:numPr>
          <w:ilvl w:val="2"/>
          <w:numId w:val="78"/>
        </w:numPr>
        <w:spacing w:after="55" w:line="250" w:lineRule="auto"/>
        <w:ind w:right="68"/>
      </w:pPr>
      <w:r w:rsidRPr="000B1F6E">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0B1F6E" w:rsidRPr="000B1F6E" w:rsidRDefault="000B1F6E" w:rsidP="00215558">
      <w:pPr>
        <w:numPr>
          <w:ilvl w:val="2"/>
          <w:numId w:val="78"/>
        </w:numPr>
        <w:spacing w:after="56" w:line="250" w:lineRule="auto"/>
        <w:ind w:right="68"/>
      </w:pPr>
      <w:r w:rsidRPr="000B1F6E">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0B1F6E" w:rsidRPr="000B1F6E" w:rsidRDefault="000B1F6E" w:rsidP="00215558">
      <w:pPr>
        <w:numPr>
          <w:ilvl w:val="2"/>
          <w:numId w:val="78"/>
        </w:numPr>
        <w:spacing w:after="56" w:line="250" w:lineRule="auto"/>
        <w:ind w:right="68"/>
      </w:pPr>
      <w:r w:rsidRPr="000B1F6E">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0B1F6E" w:rsidRPr="000B1F6E" w:rsidRDefault="000B1F6E" w:rsidP="00215558">
      <w:pPr>
        <w:numPr>
          <w:ilvl w:val="2"/>
          <w:numId w:val="78"/>
        </w:numPr>
        <w:spacing w:after="56" w:line="250" w:lineRule="auto"/>
        <w:ind w:right="68"/>
      </w:pPr>
      <w:r w:rsidRPr="000B1F6E">
        <w:t xml:space="preserve">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rsidR="000B1F6E" w:rsidRPr="000B1F6E" w:rsidRDefault="000B1F6E" w:rsidP="00215558">
      <w:pPr>
        <w:numPr>
          <w:ilvl w:val="2"/>
          <w:numId w:val="78"/>
        </w:numPr>
        <w:spacing w:after="56" w:line="250" w:lineRule="auto"/>
        <w:ind w:right="68"/>
      </w:pPr>
      <w:r w:rsidRPr="000B1F6E">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0B1F6E" w:rsidRPr="000B1F6E" w:rsidRDefault="000B1F6E" w:rsidP="00215558">
      <w:pPr>
        <w:numPr>
          <w:ilvl w:val="2"/>
          <w:numId w:val="78"/>
        </w:numPr>
        <w:spacing w:after="31" w:line="250" w:lineRule="auto"/>
        <w:ind w:right="68"/>
      </w:pPr>
      <w:r w:rsidRPr="000B1F6E">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rsidR="000B1F6E" w:rsidRPr="000B1F6E" w:rsidRDefault="000B1F6E" w:rsidP="000B1F6E">
      <w:pPr>
        <w:spacing w:after="29" w:line="271" w:lineRule="auto"/>
        <w:ind w:left="576" w:hanging="10"/>
        <w:jc w:val="left"/>
      </w:pPr>
      <w:r w:rsidRPr="000B1F6E">
        <w:rPr>
          <w:b/>
        </w:rPr>
        <w:t xml:space="preserve">Эстетическое воспитание:  </w:t>
      </w:r>
    </w:p>
    <w:p w:rsidR="000B1F6E" w:rsidRPr="000B1F6E" w:rsidRDefault="000B1F6E" w:rsidP="00215558">
      <w:pPr>
        <w:numPr>
          <w:ilvl w:val="2"/>
          <w:numId w:val="78"/>
        </w:numPr>
        <w:spacing w:after="51" w:line="250" w:lineRule="auto"/>
        <w:ind w:right="68"/>
      </w:pPr>
      <w:r w:rsidRPr="000B1F6E">
        <w:t xml:space="preserve">выражающий понимание ценности отечественного и мирового искусства, российского и мирового художественного наследия; </w:t>
      </w:r>
    </w:p>
    <w:p w:rsidR="000B1F6E" w:rsidRPr="000B1F6E" w:rsidRDefault="000B1F6E" w:rsidP="00215558">
      <w:pPr>
        <w:numPr>
          <w:ilvl w:val="2"/>
          <w:numId w:val="78"/>
        </w:numPr>
        <w:spacing w:after="55" w:line="250" w:lineRule="auto"/>
        <w:ind w:right="68"/>
      </w:pPr>
      <w:r w:rsidRPr="000B1F6E">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0B1F6E" w:rsidRPr="000B1F6E" w:rsidRDefault="000B1F6E" w:rsidP="00215558">
      <w:pPr>
        <w:numPr>
          <w:ilvl w:val="2"/>
          <w:numId w:val="78"/>
        </w:numPr>
        <w:spacing w:after="55" w:line="250" w:lineRule="auto"/>
        <w:ind w:right="68"/>
      </w:pPr>
      <w:r w:rsidRPr="000B1F6E">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0B1F6E" w:rsidRPr="000B1F6E" w:rsidRDefault="000B1F6E" w:rsidP="00215558">
      <w:pPr>
        <w:numPr>
          <w:ilvl w:val="2"/>
          <w:numId w:val="78"/>
        </w:numPr>
        <w:spacing w:after="0" w:line="250" w:lineRule="auto"/>
        <w:ind w:right="68"/>
      </w:pPr>
      <w:r w:rsidRPr="000B1F6E">
        <w:t xml:space="preserve">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p w:rsidR="000B1F6E" w:rsidRPr="000B1F6E" w:rsidRDefault="000B1F6E" w:rsidP="000B1F6E">
      <w:pPr>
        <w:spacing w:after="31" w:line="271" w:lineRule="auto"/>
        <w:ind w:left="0" w:firstLine="566"/>
        <w:jc w:val="left"/>
      </w:pPr>
      <w:r w:rsidRPr="000B1F6E">
        <w:rPr>
          <w:b/>
        </w:rPr>
        <w:t>Физическое воспитание, формирование культуры здоровья и эмоционального благополучия</w:t>
      </w:r>
      <w:r w:rsidRPr="000B1F6E">
        <w:t xml:space="preserve">:  </w:t>
      </w:r>
    </w:p>
    <w:p w:rsidR="000B1F6E" w:rsidRPr="000B1F6E" w:rsidRDefault="000B1F6E" w:rsidP="00215558">
      <w:pPr>
        <w:numPr>
          <w:ilvl w:val="2"/>
          <w:numId w:val="78"/>
        </w:numPr>
        <w:spacing w:after="55" w:line="250" w:lineRule="auto"/>
        <w:ind w:right="68"/>
      </w:pPr>
      <w:r w:rsidRPr="000B1F6E">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0B1F6E" w:rsidRPr="000B1F6E" w:rsidRDefault="000B1F6E" w:rsidP="00215558">
      <w:pPr>
        <w:numPr>
          <w:ilvl w:val="2"/>
          <w:numId w:val="78"/>
        </w:numPr>
        <w:spacing w:after="51" w:line="250" w:lineRule="auto"/>
        <w:ind w:right="68"/>
      </w:pPr>
      <w:r w:rsidRPr="000B1F6E">
        <w:lastRenderedPageBreak/>
        <w:t xml:space="preserve">соблюдающий правила личной и общественной безопасности, в том числе безопасного поведения в информационной среде; </w:t>
      </w:r>
    </w:p>
    <w:p w:rsidR="000B1F6E" w:rsidRPr="000B1F6E" w:rsidRDefault="000B1F6E" w:rsidP="00215558">
      <w:pPr>
        <w:numPr>
          <w:ilvl w:val="2"/>
          <w:numId w:val="78"/>
        </w:numPr>
        <w:spacing w:after="31" w:line="250" w:lineRule="auto"/>
        <w:ind w:right="68"/>
      </w:pPr>
      <w:r w:rsidRPr="000B1F6E">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w:t>
      </w:r>
    </w:p>
    <w:p w:rsidR="000B1F6E" w:rsidRPr="000B1F6E" w:rsidRDefault="000B1F6E" w:rsidP="000B1F6E">
      <w:pPr>
        <w:spacing w:after="54" w:line="250" w:lineRule="auto"/>
        <w:ind w:left="1289" w:right="68" w:hanging="3"/>
      </w:pPr>
      <w:r w:rsidRPr="000B1F6E">
        <w:t xml:space="preserve">безопасный и здоровый образ жизни; </w:t>
      </w:r>
    </w:p>
    <w:p w:rsidR="000B1F6E" w:rsidRPr="000B1F6E" w:rsidRDefault="000B1F6E" w:rsidP="00215558">
      <w:pPr>
        <w:numPr>
          <w:ilvl w:val="2"/>
          <w:numId w:val="78"/>
        </w:numPr>
        <w:spacing w:after="0" w:line="250" w:lineRule="auto"/>
        <w:ind w:right="68"/>
      </w:pPr>
      <w:r w:rsidRPr="000B1F6E">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0B1F6E" w:rsidRPr="000B1F6E" w:rsidRDefault="000B1F6E" w:rsidP="000B1F6E">
      <w:pPr>
        <w:spacing w:after="31" w:line="250" w:lineRule="auto"/>
        <w:ind w:left="1289" w:right="68" w:hanging="3"/>
      </w:pPr>
      <w:r w:rsidRPr="000B1F6E">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rsidR="000B1F6E" w:rsidRPr="000B1F6E" w:rsidRDefault="000B1F6E" w:rsidP="000B1F6E">
      <w:pPr>
        <w:spacing w:after="29" w:line="271" w:lineRule="auto"/>
        <w:ind w:left="576" w:hanging="10"/>
        <w:jc w:val="left"/>
      </w:pPr>
      <w:r w:rsidRPr="000B1F6E">
        <w:rPr>
          <w:b/>
        </w:rPr>
        <w:t xml:space="preserve">Трудовое воспитание: </w:t>
      </w:r>
    </w:p>
    <w:p w:rsidR="000B1F6E" w:rsidRPr="000B1F6E" w:rsidRDefault="000B1F6E" w:rsidP="00215558">
      <w:pPr>
        <w:numPr>
          <w:ilvl w:val="2"/>
          <w:numId w:val="78"/>
        </w:numPr>
        <w:spacing w:after="55" w:line="250" w:lineRule="auto"/>
        <w:ind w:right="68"/>
      </w:pPr>
      <w:r w:rsidRPr="000B1F6E">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0B1F6E" w:rsidRPr="000B1F6E" w:rsidRDefault="000B1F6E" w:rsidP="00215558">
      <w:pPr>
        <w:numPr>
          <w:ilvl w:val="2"/>
          <w:numId w:val="78"/>
        </w:numPr>
        <w:spacing w:after="55" w:line="250" w:lineRule="auto"/>
        <w:ind w:right="68"/>
      </w:pPr>
      <w:r w:rsidRPr="000B1F6E">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w:t>
      </w:r>
    </w:p>
    <w:p w:rsidR="000B1F6E" w:rsidRPr="000B1F6E" w:rsidRDefault="000B1F6E" w:rsidP="00215558">
      <w:pPr>
        <w:numPr>
          <w:ilvl w:val="2"/>
          <w:numId w:val="78"/>
        </w:numPr>
        <w:spacing w:after="55" w:line="250" w:lineRule="auto"/>
        <w:ind w:right="68"/>
      </w:pPr>
      <w:r w:rsidRPr="000B1F6E">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0B1F6E" w:rsidRPr="000B1F6E" w:rsidRDefault="000B1F6E" w:rsidP="00215558">
      <w:pPr>
        <w:numPr>
          <w:ilvl w:val="2"/>
          <w:numId w:val="78"/>
        </w:numPr>
        <w:spacing w:after="54" w:line="250" w:lineRule="auto"/>
        <w:ind w:right="68"/>
      </w:pPr>
      <w:r w:rsidRPr="000B1F6E">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0B1F6E" w:rsidRPr="000B1F6E" w:rsidRDefault="000B1F6E" w:rsidP="00215558">
      <w:pPr>
        <w:numPr>
          <w:ilvl w:val="2"/>
          <w:numId w:val="78"/>
        </w:numPr>
        <w:spacing w:after="56" w:line="250" w:lineRule="auto"/>
        <w:ind w:right="68"/>
      </w:pPr>
      <w:r w:rsidRPr="000B1F6E">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0B1F6E" w:rsidRPr="000B1F6E" w:rsidRDefault="000B1F6E" w:rsidP="00215558">
      <w:pPr>
        <w:numPr>
          <w:ilvl w:val="2"/>
          <w:numId w:val="78"/>
        </w:numPr>
        <w:spacing w:after="31" w:line="250" w:lineRule="auto"/>
        <w:ind w:right="68"/>
      </w:pPr>
      <w:r w:rsidRPr="000B1F6E">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p w:rsidR="000B1F6E" w:rsidRPr="000B1F6E" w:rsidRDefault="000B1F6E" w:rsidP="000B1F6E">
      <w:pPr>
        <w:spacing w:after="29" w:line="271" w:lineRule="auto"/>
        <w:ind w:left="576" w:hanging="10"/>
        <w:jc w:val="left"/>
      </w:pPr>
      <w:r w:rsidRPr="000B1F6E">
        <w:rPr>
          <w:b/>
        </w:rPr>
        <w:t xml:space="preserve">Экологическое воспитание:  </w:t>
      </w:r>
    </w:p>
    <w:p w:rsidR="000B1F6E" w:rsidRPr="000B1F6E" w:rsidRDefault="000B1F6E" w:rsidP="00215558">
      <w:pPr>
        <w:numPr>
          <w:ilvl w:val="2"/>
          <w:numId w:val="78"/>
        </w:numPr>
        <w:spacing w:after="55" w:line="250" w:lineRule="auto"/>
        <w:ind w:right="68"/>
      </w:pPr>
      <w:r w:rsidRPr="000B1F6E">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понимание своей ответственности как гражданина и потребителя; </w:t>
      </w:r>
    </w:p>
    <w:p w:rsidR="000B1F6E" w:rsidRPr="000B1F6E" w:rsidRDefault="000B1F6E" w:rsidP="00215558">
      <w:pPr>
        <w:numPr>
          <w:ilvl w:val="2"/>
          <w:numId w:val="78"/>
        </w:numPr>
        <w:spacing w:after="9" w:line="250" w:lineRule="auto"/>
        <w:ind w:right="68"/>
      </w:pPr>
      <w:r w:rsidRPr="000B1F6E">
        <w:t xml:space="preserve">выражающий деятельное неприятие действий, приносящих вред природе;  </w:t>
      </w:r>
    </w:p>
    <w:p w:rsidR="000B1F6E" w:rsidRPr="000B1F6E" w:rsidRDefault="000B1F6E" w:rsidP="00215558">
      <w:pPr>
        <w:numPr>
          <w:ilvl w:val="2"/>
          <w:numId w:val="78"/>
        </w:numPr>
        <w:spacing w:after="51" w:line="250" w:lineRule="auto"/>
        <w:ind w:right="68"/>
      </w:pPr>
      <w:r w:rsidRPr="000B1F6E">
        <w:lastRenderedPageBreak/>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0B1F6E" w:rsidRPr="000B1F6E" w:rsidRDefault="000B1F6E" w:rsidP="00215558">
      <w:pPr>
        <w:numPr>
          <w:ilvl w:val="2"/>
          <w:numId w:val="78"/>
        </w:numPr>
        <w:spacing w:after="31" w:line="250" w:lineRule="auto"/>
        <w:ind w:right="68"/>
      </w:pPr>
      <w:r w:rsidRPr="000B1F6E">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rsidR="000B1F6E" w:rsidRPr="000B1F6E" w:rsidRDefault="000B1F6E" w:rsidP="000B1F6E">
      <w:pPr>
        <w:spacing w:after="29" w:line="271" w:lineRule="auto"/>
        <w:ind w:left="576" w:hanging="10"/>
        <w:jc w:val="left"/>
      </w:pPr>
      <w:r w:rsidRPr="000B1F6E">
        <w:rPr>
          <w:b/>
        </w:rPr>
        <w:t xml:space="preserve">Ценности научного познания: </w:t>
      </w:r>
    </w:p>
    <w:p w:rsidR="000B1F6E" w:rsidRPr="000B1F6E" w:rsidRDefault="000B1F6E" w:rsidP="00215558">
      <w:pPr>
        <w:numPr>
          <w:ilvl w:val="2"/>
          <w:numId w:val="78"/>
        </w:numPr>
        <w:spacing w:after="51" w:line="250" w:lineRule="auto"/>
        <w:ind w:right="68"/>
      </w:pPr>
      <w:r w:rsidRPr="000B1F6E">
        <w:t xml:space="preserve">деятельно выражающий познавательные интересы в разных предметных областях с учётом своих интересов, способностей, достижений; </w:t>
      </w:r>
    </w:p>
    <w:p w:rsidR="000B1F6E" w:rsidRPr="000B1F6E" w:rsidRDefault="000B1F6E" w:rsidP="00215558">
      <w:pPr>
        <w:numPr>
          <w:ilvl w:val="2"/>
          <w:numId w:val="78"/>
        </w:numPr>
        <w:spacing w:after="56" w:line="250" w:lineRule="auto"/>
        <w:ind w:right="68"/>
      </w:pPr>
      <w:r w:rsidRPr="000B1F6E">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0B1F6E" w:rsidRPr="000B1F6E" w:rsidRDefault="000B1F6E" w:rsidP="00215558">
      <w:pPr>
        <w:numPr>
          <w:ilvl w:val="2"/>
          <w:numId w:val="78"/>
        </w:numPr>
        <w:spacing w:after="51" w:line="250" w:lineRule="auto"/>
        <w:ind w:right="68"/>
      </w:pPr>
      <w:r w:rsidRPr="000B1F6E">
        <w:t xml:space="preserve">демонстрирующий навыки критического мышления, определения достоверной научной информации и критики антинаучных представлений; </w:t>
      </w:r>
    </w:p>
    <w:p w:rsidR="000B1F6E" w:rsidRPr="000B1F6E" w:rsidRDefault="000B1F6E" w:rsidP="00215558">
      <w:pPr>
        <w:numPr>
          <w:ilvl w:val="2"/>
          <w:numId w:val="78"/>
        </w:numPr>
        <w:spacing w:after="8" w:line="250" w:lineRule="auto"/>
        <w:ind w:right="68"/>
      </w:pPr>
      <w:r w:rsidRPr="000B1F6E">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p w:rsidR="000B1F6E" w:rsidRPr="000B1F6E" w:rsidRDefault="000B1F6E" w:rsidP="000B1F6E">
      <w:pPr>
        <w:spacing w:after="31" w:line="259" w:lineRule="auto"/>
        <w:ind w:left="1286" w:firstLine="0"/>
        <w:jc w:val="left"/>
      </w:pPr>
      <w:r w:rsidRPr="000B1F6E">
        <w:t xml:space="preserve"> </w:t>
      </w:r>
    </w:p>
    <w:p w:rsidR="000B1F6E" w:rsidRPr="000B1F6E" w:rsidRDefault="000B1F6E" w:rsidP="000B1F6E">
      <w:pPr>
        <w:spacing w:after="5" w:line="271" w:lineRule="auto"/>
        <w:ind w:left="573" w:right="568" w:hanging="10"/>
        <w:jc w:val="center"/>
      </w:pPr>
      <w:r w:rsidRPr="000B1F6E">
        <w:rPr>
          <w:b/>
        </w:rPr>
        <w:t xml:space="preserve">РАЗДЕЛ 2, СОДЕРЖАТЕЛЬНЫЙ </w:t>
      </w:r>
    </w:p>
    <w:p w:rsidR="000B1F6E" w:rsidRPr="000B1F6E" w:rsidRDefault="000B1F6E" w:rsidP="000B1F6E">
      <w:pPr>
        <w:spacing w:after="5" w:line="271" w:lineRule="auto"/>
        <w:ind w:left="573" w:right="572" w:hanging="10"/>
        <w:jc w:val="center"/>
      </w:pPr>
      <w:r w:rsidRPr="000B1F6E">
        <w:rPr>
          <w:b/>
        </w:rPr>
        <w:t xml:space="preserve">2.1 Уклад общеобразовательной организации </w:t>
      </w:r>
    </w:p>
    <w:p w:rsidR="000B1F6E" w:rsidRPr="000B1F6E" w:rsidRDefault="000B1F6E" w:rsidP="000B1F6E">
      <w:pPr>
        <w:spacing w:after="8" w:line="250" w:lineRule="auto"/>
        <w:ind w:left="0" w:right="68" w:firstLine="566"/>
      </w:pPr>
      <w:r w:rsidRPr="000B1F6E">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0B1F6E" w:rsidRPr="000B1F6E" w:rsidRDefault="000B1F6E" w:rsidP="000B1F6E">
      <w:pPr>
        <w:spacing w:after="31" w:line="250" w:lineRule="auto"/>
        <w:ind w:left="0" w:right="68" w:firstLine="566"/>
      </w:pPr>
      <w:r w:rsidRPr="000B1F6E">
        <w:t xml:space="preserve">Уклад способствует формированию ценностей воспитания, которые разделяются всеми участниками образовательных отношений.   </w:t>
      </w:r>
    </w:p>
    <w:p w:rsidR="000B1F6E" w:rsidRPr="000B1F6E" w:rsidRDefault="000B1F6E" w:rsidP="000B1F6E">
      <w:pPr>
        <w:spacing w:after="31" w:line="250" w:lineRule="auto"/>
        <w:ind w:left="0" w:right="6" w:firstLine="566"/>
      </w:pPr>
      <w:r w:rsidRPr="000B1F6E">
        <w:t xml:space="preserve">МАОУ Андреевская СОШ является средней общеобразовательной школой, численность обучающихся составляет 368 человек, численность педагогического коллектива – 22 человека.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0B1F6E" w:rsidRPr="000B1F6E" w:rsidRDefault="000B1F6E" w:rsidP="000B1F6E">
      <w:pPr>
        <w:spacing w:after="2" w:line="250" w:lineRule="auto"/>
        <w:ind w:left="0" w:right="4" w:firstLine="566"/>
      </w:pPr>
      <w:r w:rsidRPr="000B1F6E">
        <w:t xml:space="preserve">МАОУ Андреевская СОШ (далее – школа) - это сельская этнокультурная школа, она находится близко к городу, имеются спортивный комплекс «Батыр», школа искусств «Фантазия», хореографический кружок в сельском клубе, сельская библиотека, сельский музей, ФАП, пожарная часть, высокоскоростной интернет.  </w:t>
      </w:r>
    </w:p>
    <w:p w:rsidR="000B1F6E" w:rsidRPr="000B1F6E" w:rsidRDefault="000B1F6E" w:rsidP="000B1F6E">
      <w:pPr>
        <w:spacing w:after="1" w:line="250" w:lineRule="auto"/>
        <w:ind w:left="0" w:right="7" w:firstLine="566"/>
      </w:pPr>
      <w:r w:rsidRPr="000B1F6E">
        <w:t xml:space="preserve">Социокультурная среда поселка консервативна и традиционна,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 </w:t>
      </w:r>
    </w:p>
    <w:p w:rsidR="000B1F6E" w:rsidRPr="000B1F6E" w:rsidRDefault="000B1F6E" w:rsidP="000B1F6E">
      <w:pPr>
        <w:spacing w:after="2" w:line="250" w:lineRule="auto"/>
        <w:ind w:left="0" w:right="4" w:firstLine="566"/>
      </w:pPr>
      <w:r w:rsidRPr="000B1F6E">
        <w:t xml:space="preserve">Поселок не такой большой, поэтому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0B1F6E" w:rsidRPr="000B1F6E" w:rsidRDefault="000B1F6E" w:rsidP="000B1F6E">
      <w:pPr>
        <w:spacing w:after="2" w:line="250" w:lineRule="auto"/>
        <w:ind w:left="0" w:right="68" w:firstLine="566"/>
      </w:pPr>
      <w:r w:rsidRPr="000B1F6E">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w:t>
      </w:r>
      <w:r w:rsidRPr="000B1F6E">
        <w:lastRenderedPageBreak/>
        <w:t xml:space="preserve">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0B1F6E" w:rsidRPr="000B1F6E" w:rsidRDefault="000B1F6E" w:rsidP="000B1F6E">
      <w:pPr>
        <w:spacing w:after="31" w:line="250" w:lineRule="auto"/>
        <w:ind w:left="0" w:firstLine="566"/>
      </w:pPr>
      <w:r w:rsidRPr="000B1F6E">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B1F6E" w:rsidRPr="000B1F6E" w:rsidRDefault="000B1F6E" w:rsidP="000B1F6E">
      <w:pPr>
        <w:spacing w:after="31" w:line="250" w:lineRule="auto"/>
        <w:ind w:left="0" w:right="68" w:firstLine="566"/>
      </w:pPr>
      <w:r w:rsidRPr="000B1F6E">
        <w:t xml:space="preserve">В школе функционируют отряды ЮИД, Дружина юных пожарных, РДДМ, отряд Юнармейцев. Имеется музейный уголок. </w:t>
      </w:r>
    </w:p>
    <w:p w:rsidR="000B1F6E" w:rsidRPr="000B1F6E" w:rsidRDefault="000B1F6E" w:rsidP="000B1F6E">
      <w:pPr>
        <w:spacing w:after="0" w:line="250" w:lineRule="auto"/>
        <w:ind w:left="0" w:right="68" w:firstLine="566"/>
      </w:pPr>
      <w:r w:rsidRPr="000B1F6E">
        <w:t xml:space="preserve">Школа сотрудничает со следующими структурами: ОГИБДД МО МВД России «Тюменский», ТОО ВДПО, инспектор по охране детства, руководитель кабинета ПАВ, ФАП п. Андреевский, сельский музей, сельская библиотека, муниципальный пост пожарной охраны п. </w:t>
      </w:r>
    </w:p>
    <w:p w:rsidR="000B1F6E" w:rsidRPr="000B1F6E" w:rsidRDefault="000B1F6E" w:rsidP="000B1F6E">
      <w:pPr>
        <w:spacing w:after="31" w:line="250" w:lineRule="auto"/>
        <w:ind w:left="3" w:hanging="3"/>
      </w:pPr>
      <w:r w:rsidRPr="000B1F6E">
        <w:t xml:space="preserve">Андреевский, МАУ ТМР «ЦК и Д «Родонит» Андреевский сельский клуб. Имеются планы совестной работы. </w:t>
      </w:r>
    </w:p>
    <w:p w:rsidR="000B1F6E" w:rsidRPr="000B1F6E" w:rsidRDefault="000B1F6E" w:rsidP="000B1F6E">
      <w:pPr>
        <w:spacing w:after="31" w:line="250" w:lineRule="auto"/>
        <w:ind w:left="0" w:right="68" w:firstLine="566"/>
      </w:pPr>
      <w:r w:rsidRPr="000B1F6E">
        <w:t xml:space="preserve">Процесс воспитания основывается на следующих принципах взаимодействия педагогов и школьников: </w:t>
      </w:r>
    </w:p>
    <w:p w:rsidR="000B1F6E" w:rsidRPr="000B1F6E" w:rsidRDefault="000B1F6E" w:rsidP="00215558">
      <w:pPr>
        <w:numPr>
          <w:ilvl w:val="0"/>
          <w:numId w:val="79"/>
        </w:numPr>
        <w:spacing w:after="8" w:line="250" w:lineRule="auto"/>
        <w:ind w:right="68"/>
      </w:pPr>
      <w:r w:rsidRPr="000B1F6E">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 </w:t>
      </w:r>
    </w:p>
    <w:p w:rsidR="000B1F6E" w:rsidRPr="000B1F6E" w:rsidRDefault="000B1F6E" w:rsidP="00215558">
      <w:pPr>
        <w:numPr>
          <w:ilvl w:val="0"/>
          <w:numId w:val="79"/>
        </w:numPr>
        <w:spacing w:after="31" w:line="250" w:lineRule="auto"/>
        <w:ind w:right="68"/>
      </w:pPr>
      <w:r w:rsidRPr="000B1F6E">
        <w:t xml:space="preserve">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0B1F6E" w:rsidRPr="000B1F6E" w:rsidRDefault="000B1F6E" w:rsidP="00215558">
      <w:pPr>
        <w:numPr>
          <w:ilvl w:val="0"/>
          <w:numId w:val="79"/>
        </w:numPr>
        <w:spacing w:after="8" w:line="250" w:lineRule="auto"/>
        <w:ind w:right="68"/>
      </w:pPr>
      <w:r w:rsidRPr="000B1F6E">
        <w:t xml:space="preserve">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 </w:t>
      </w:r>
    </w:p>
    <w:p w:rsidR="000B1F6E" w:rsidRPr="000B1F6E" w:rsidRDefault="000B1F6E" w:rsidP="00215558">
      <w:pPr>
        <w:numPr>
          <w:ilvl w:val="0"/>
          <w:numId w:val="79"/>
        </w:numPr>
        <w:spacing w:after="31" w:line="250" w:lineRule="auto"/>
        <w:ind w:right="68"/>
      </w:pPr>
      <w:r w:rsidRPr="000B1F6E">
        <w:t xml:space="preserve">организация основных совместных дел школьников и педагогов как предмета совместной заботы и взрослых, и детей; </w:t>
      </w:r>
    </w:p>
    <w:p w:rsidR="000B1F6E" w:rsidRPr="000B1F6E" w:rsidRDefault="000B1F6E" w:rsidP="00215558">
      <w:pPr>
        <w:numPr>
          <w:ilvl w:val="0"/>
          <w:numId w:val="79"/>
        </w:numPr>
        <w:spacing w:after="31" w:line="250" w:lineRule="auto"/>
        <w:ind w:right="68"/>
      </w:pPr>
      <w:r w:rsidRPr="000B1F6E">
        <w:t xml:space="preserve">системность, целесообразность и нешаблонность воспитания как условия его эффективности. </w:t>
      </w:r>
    </w:p>
    <w:p w:rsidR="000B1F6E" w:rsidRPr="000B1F6E" w:rsidRDefault="000B1F6E" w:rsidP="000B1F6E">
      <w:pPr>
        <w:spacing w:after="0" w:line="260" w:lineRule="auto"/>
        <w:ind w:left="137" w:right="70" w:hanging="10"/>
        <w:jc w:val="right"/>
      </w:pPr>
      <w:r w:rsidRPr="000B1F6E">
        <w:t xml:space="preserve">Основными традициями воспитания в образовательной организации являются следующие:  </w:t>
      </w:r>
    </w:p>
    <w:p w:rsidR="000B1F6E" w:rsidRPr="000B1F6E" w:rsidRDefault="000B1F6E" w:rsidP="00215558">
      <w:pPr>
        <w:numPr>
          <w:ilvl w:val="0"/>
          <w:numId w:val="79"/>
        </w:numPr>
        <w:spacing w:after="31" w:line="250" w:lineRule="auto"/>
        <w:ind w:right="68"/>
      </w:pPr>
      <w:r w:rsidRPr="000B1F6E">
        <w:t xml:space="preserve">ключевые общешкольные дела, через которые осуществляется интеграция воспитательных </w:t>
      </w:r>
    </w:p>
    <w:p w:rsidR="000B1F6E" w:rsidRPr="000B1F6E" w:rsidRDefault="000B1F6E" w:rsidP="000B1F6E">
      <w:pPr>
        <w:spacing w:after="31" w:line="250" w:lineRule="auto"/>
        <w:ind w:left="145" w:right="70" w:hanging="3"/>
        <w:sectPr w:rsidR="000B1F6E" w:rsidRPr="000B1F6E">
          <w:headerReference w:type="even" r:id="rId253"/>
          <w:headerReference w:type="default" r:id="rId254"/>
          <w:headerReference w:type="first" r:id="rId255"/>
          <w:pgSz w:w="11899" w:h="16841"/>
          <w:pgMar w:top="1184" w:right="621" w:bottom="771" w:left="1282" w:header="8" w:footer="720" w:gutter="0"/>
          <w:cols w:space="720"/>
        </w:sectPr>
      </w:pPr>
    </w:p>
    <w:p w:rsidR="000B1F6E" w:rsidRPr="000B1F6E" w:rsidRDefault="000B1F6E" w:rsidP="000B1F6E">
      <w:pPr>
        <w:spacing w:after="9" w:line="250" w:lineRule="auto"/>
        <w:ind w:left="130" w:right="68" w:hanging="3"/>
      </w:pPr>
      <w:r w:rsidRPr="000B1F6E">
        <w:lastRenderedPageBreak/>
        <w:t xml:space="preserve">усилий педагогов; </w:t>
      </w:r>
    </w:p>
    <w:p w:rsidR="000B1F6E" w:rsidRPr="000B1F6E" w:rsidRDefault="000B1F6E" w:rsidP="00215558">
      <w:pPr>
        <w:numPr>
          <w:ilvl w:val="0"/>
          <w:numId w:val="79"/>
        </w:numPr>
        <w:spacing w:after="8" w:line="250" w:lineRule="auto"/>
        <w:ind w:right="68"/>
      </w:pPr>
      <w:r w:rsidRPr="000B1F6E">
        <w:t xml:space="preserve">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 </w:t>
      </w:r>
    </w:p>
    <w:p w:rsidR="000B1F6E" w:rsidRPr="000B1F6E" w:rsidRDefault="000B1F6E" w:rsidP="00215558">
      <w:pPr>
        <w:numPr>
          <w:ilvl w:val="0"/>
          <w:numId w:val="79"/>
        </w:numPr>
        <w:spacing w:after="31" w:line="250" w:lineRule="auto"/>
        <w:ind w:right="68"/>
      </w:pPr>
      <w:r w:rsidRPr="000B1F6E">
        <w:t xml:space="preserve">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0B1F6E" w:rsidRPr="000B1F6E" w:rsidRDefault="000B1F6E" w:rsidP="00215558">
      <w:pPr>
        <w:numPr>
          <w:ilvl w:val="0"/>
          <w:numId w:val="79"/>
        </w:numPr>
        <w:spacing w:after="8" w:line="250" w:lineRule="auto"/>
        <w:ind w:right="68"/>
      </w:pPr>
      <w:r w:rsidRPr="000B1F6E">
        <w:t xml:space="preserve">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0B1F6E" w:rsidRPr="000B1F6E" w:rsidRDefault="000B1F6E" w:rsidP="000B1F6E">
      <w:pPr>
        <w:spacing w:after="7" w:line="250" w:lineRule="auto"/>
        <w:ind w:left="130" w:right="68" w:hanging="3"/>
      </w:pPr>
      <w:r w:rsidRPr="000B1F6E">
        <w:t xml:space="preserve">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 </w:t>
      </w:r>
    </w:p>
    <w:p w:rsidR="000B1F6E" w:rsidRPr="000B1F6E" w:rsidRDefault="000B1F6E" w:rsidP="000B1F6E">
      <w:pPr>
        <w:spacing w:after="0" w:line="250" w:lineRule="auto"/>
        <w:ind w:left="127" w:right="68" w:firstLine="566"/>
      </w:pPr>
      <w:r w:rsidRPr="000B1F6E">
        <w:t xml:space="preserve">Для организации и полноценного функционирования образовательного процесса в нашей школе требуются согласованные усилия многих социальных субъектов, но ведущая, содержательно определяющая роль в создании социально-открытого уклада школьной жизни принадлежит педагогическому коллективу школы: это классным руководителям, которые непосредственно осуществляют воспитательную работу с классом на коллективном и индивидуальном уровне, помогают в проведении общешкольных дел, ведут работу с родителями; учителям – предметникам,  реализующим воспитательную работу через работу с микрогруппами  и отдельными обучающимися; совету старшеклассников,  образующим  советы дел по разработке и проведению акций и отдельных дел, родительской общественности, управляющему совету.  </w:t>
      </w:r>
    </w:p>
    <w:p w:rsidR="000B1F6E" w:rsidRPr="000B1F6E" w:rsidRDefault="000B1F6E" w:rsidP="000B1F6E">
      <w:pPr>
        <w:spacing w:after="31" w:line="250" w:lineRule="auto"/>
        <w:ind w:left="127" w:right="68" w:firstLine="566"/>
      </w:pPr>
      <w:r w:rsidRPr="000B1F6E">
        <w:t xml:space="preserve">Данная работа в школе показывает, что педагоги находятся в творческом поиске, используют нетрадиционные формы обучения, элементы педагогических технологий, которые позволяют включить каждого учащегося в активную познавательную деятельность. Школа ежегодно делится своими методическими и воспитательными изюминками с коллегами района, области. Учащиеся школы – неоднократные победители Всероссийской олимпиады школьников по родному (татарскому) языку и родной (татарской) литературе, участники муниципального, уровня конкурса «Шаг в будущее». </w:t>
      </w:r>
    </w:p>
    <w:p w:rsidR="000B1F6E" w:rsidRPr="000B1F6E" w:rsidRDefault="000B1F6E" w:rsidP="000B1F6E">
      <w:pPr>
        <w:spacing w:after="31" w:line="250" w:lineRule="auto"/>
        <w:ind w:left="711" w:right="68" w:hanging="3"/>
      </w:pPr>
      <w:r w:rsidRPr="000B1F6E">
        <w:t>Однако на сегодняшний день в школе существует ряд проблем, которые предстоит решить:   -сформировать</w:t>
      </w:r>
      <w:r w:rsidRPr="000B1F6E">
        <w:rPr>
          <w:color w:val="FF0000"/>
        </w:rPr>
        <w:t xml:space="preserve"> </w:t>
      </w:r>
      <w:r w:rsidRPr="000B1F6E">
        <w:t xml:space="preserve">активную жизненную позицию отдельных учащихся; </w:t>
      </w:r>
    </w:p>
    <w:p w:rsidR="000B1F6E" w:rsidRPr="000B1F6E" w:rsidRDefault="000B1F6E" w:rsidP="000B1F6E">
      <w:pPr>
        <w:spacing w:after="31" w:line="250" w:lineRule="auto"/>
        <w:ind w:left="127" w:right="68" w:firstLine="566"/>
      </w:pPr>
      <w:r w:rsidRPr="000B1F6E">
        <w:t xml:space="preserve">-продумать активные формы взаимодействия со всеми участниками образовательного процесса;  </w:t>
      </w:r>
    </w:p>
    <w:p w:rsidR="000B1F6E" w:rsidRPr="000B1F6E" w:rsidRDefault="000B1F6E" w:rsidP="000B1F6E">
      <w:pPr>
        <w:spacing w:after="31" w:line="250" w:lineRule="auto"/>
        <w:ind w:left="127" w:right="68" w:firstLine="566"/>
      </w:pPr>
      <w:r w:rsidRPr="000B1F6E">
        <w:t xml:space="preserve">-привести в соответствие содержание и формы воспитательной работы индивидуальным потребностям обучающихся и современному социальному заказу;  </w:t>
      </w:r>
    </w:p>
    <w:p w:rsidR="000B1F6E" w:rsidRPr="000B1F6E" w:rsidRDefault="000B1F6E" w:rsidP="000B1F6E">
      <w:pPr>
        <w:spacing w:after="31" w:line="250" w:lineRule="auto"/>
        <w:ind w:left="127" w:right="68" w:firstLine="566"/>
      </w:pPr>
      <w:r w:rsidRPr="000B1F6E">
        <w:t xml:space="preserve">-применить новые современные образовательные технологии без учёта типа восприятия обучающихся.  </w:t>
      </w:r>
    </w:p>
    <w:p w:rsidR="000B1F6E" w:rsidRPr="000B1F6E" w:rsidRDefault="000B1F6E" w:rsidP="000B1F6E">
      <w:pPr>
        <w:spacing w:after="8" w:line="250" w:lineRule="auto"/>
        <w:ind w:left="127" w:right="171" w:firstLine="566"/>
      </w:pPr>
      <w:r w:rsidRPr="000B1F6E">
        <w:t xml:space="preserve">Анализируя проблемы и лучшие традиции нашей школы, разработана программа воспитания, которая интегрирует все основные направления воспитательной работы в образовательной организации.   </w:t>
      </w:r>
    </w:p>
    <w:p w:rsidR="000B1F6E" w:rsidRPr="000B1F6E" w:rsidRDefault="000B1F6E" w:rsidP="000B1F6E">
      <w:pPr>
        <w:spacing w:after="31" w:line="259" w:lineRule="auto"/>
        <w:ind w:left="142" w:firstLine="0"/>
        <w:jc w:val="left"/>
      </w:pPr>
      <w:r w:rsidRPr="000B1F6E">
        <w:t xml:space="preserve"> </w:t>
      </w:r>
    </w:p>
    <w:p w:rsidR="000B1F6E" w:rsidRPr="000B1F6E" w:rsidRDefault="000B1F6E" w:rsidP="000B1F6E">
      <w:pPr>
        <w:spacing w:after="7" w:line="271" w:lineRule="auto"/>
        <w:ind w:left="3666" w:right="525" w:hanging="1597"/>
        <w:jc w:val="left"/>
      </w:pPr>
      <w:r w:rsidRPr="000B1F6E">
        <w:rPr>
          <w:b/>
        </w:rPr>
        <w:t xml:space="preserve">2.2 Виды, формы и содержание воспитательной деятельности Модуль «Школьный урок» </w:t>
      </w:r>
    </w:p>
    <w:p w:rsidR="000B1F6E" w:rsidRPr="000B1F6E" w:rsidRDefault="000B1F6E" w:rsidP="000B1F6E">
      <w:pPr>
        <w:spacing w:after="31" w:line="250" w:lineRule="auto"/>
        <w:ind w:left="711" w:right="1178" w:hanging="3"/>
      </w:pPr>
      <w:r w:rsidRPr="000B1F6E">
        <w:t>Реализация воспитательного потенциала уроков предусматривает следующее</w:t>
      </w:r>
      <w:r w:rsidRPr="000B1F6E">
        <w:rPr>
          <w:i/>
        </w:rPr>
        <w:t xml:space="preserve"> </w:t>
      </w:r>
      <w:r w:rsidRPr="000B1F6E">
        <w:rPr>
          <w:b/>
          <w:i/>
        </w:rPr>
        <w:t xml:space="preserve">На школьном уровне: </w:t>
      </w:r>
    </w:p>
    <w:p w:rsidR="000B1F6E" w:rsidRPr="000B1F6E" w:rsidRDefault="000B1F6E" w:rsidP="00215558">
      <w:pPr>
        <w:numPr>
          <w:ilvl w:val="0"/>
          <w:numId w:val="80"/>
        </w:numPr>
        <w:spacing w:after="31" w:line="250" w:lineRule="auto"/>
        <w:ind w:right="68"/>
      </w:pPr>
      <w:r w:rsidRPr="000B1F6E">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w:t>
      </w:r>
      <w:r w:rsidRPr="000B1F6E">
        <w:lastRenderedPageBreak/>
        <w:t xml:space="preserve">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 привлечение внимания учеников к нравственным проблемам, связанным с материалом урока; привлечение внимания учеников к проблемам общества; по понедельникам  поднятие и по пятницам спуск флага Российской федерации и исполнение гимна (перед началом первого урока) в соответствии с требованиями законодательства);   </w:t>
      </w:r>
    </w:p>
    <w:p w:rsidR="000B1F6E" w:rsidRPr="000B1F6E" w:rsidRDefault="000B1F6E" w:rsidP="00215558">
      <w:pPr>
        <w:numPr>
          <w:ilvl w:val="0"/>
          <w:numId w:val="80"/>
        </w:numPr>
        <w:spacing w:after="55" w:line="250" w:lineRule="auto"/>
        <w:ind w:right="68"/>
      </w:pPr>
      <w:r w:rsidRPr="000B1F6E">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реализация в обучении;  </w:t>
      </w:r>
    </w:p>
    <w:p w:rsidR="000B1F6E" w:rsidRPr="000B1F6E" w:rsidRDefault="000B1F6E" w:rsidP="00215558">
      <w:pPr>
        <w:numPr>
          <w:ilvl w:val="0"/>
          <w:numId w:val="80"/>
        </w:numPr>
        <w:spacing w:after="57" w:line="250" w:lineRule="auto"/>
        <w:ind w:right="68"/>
      </w:pPr>
      <w:r w:rsidRPr="000B1F6E">
        <w:t xml:space="preserve">использование различных форм работы на уроке. Основная задача – это устанавливать доверительные отношения между учителем и его учениками, способствующие позитивному восприятию учащимися требований и просьб учителя, привлечение их внимания к обсуждаемой на уроке информации, активизации их познавательной деятельности через различные формы работы на уроке: работа в парах, групповая работа, индивидуальная работа (возможность каждого высказать своё мнение), дифференцированная работа.   </w:t>
      </w:r>
    </w:p>
    <w:p w:rsidR="000B1F6E" w:rsidRPr="000B1F6E" w:rsidRDefault="000B1F6E" w:rsidP="00215558">
      <w:pPr>
        <w:numPr>
          <w:ilvl w:val="0"/>
          <w:numId w:val="80"/>
        </w:numPr>
        <w:spacing w:after="58" w:line="250" w:lineRule="auto"/>
        <w:ind w:right="68"/>
      </w:pPr>
      <w:r w:rsidRPr="000B1F6E">
        <w:t xml:space="preserve">активное применение в школьном сообществе уроков вне стен школы: на улице, в школьном парке, в историческом парке, в школьной музейной комнате, сельской библиотеке, в научно-исследовательских центрах города Тюмени, на различных предприятиях.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Наши учащиеся, находясь в разных пространствах, получают опыт сотрудничества, партнёрских отношений друг с другом; школа ежегодно взаимодействует с Тюменским историческим парком, отдельными предприятиями города, района. Это специально разработанные занятия - уроки, занятия-экскурсии, создание проектов, которые расширяют образовательное пространство предмета, воспитывают любовь к прекрасному, к природе, к родному краю. Очень часто уроки вне школы проводят специалисты по разным направлениям, что способствует практической направленности данных предметов, уроков;  </w:t>
      </w:r>
    </w:p>
    <w:p w:rsidR="000B1F6E" w:rsidRPr="000B1F6E" w:rsidRDefault="000B1F6E" w:rsidP="00215558">
      <w:pPr>
        <w:numPr>
          <w:ilvl w:val="0"/>
          <w:numId w:val="80"/>
        </w:numPr>
        <w:spacing w:after="57" w:line="250" w:lineRule="auto"/>
        <w:ind w:right="68"/>
      </w:pPr>
      <w:r w:rsidRPr="000B1F6E">
        <w:t xml:space="preserve">проведение учебных и учебно-познавательных мероприятий: олимпиад, занимательных уроков, урока-деловая игра, урока-путешествие, урока мастер-класс, урока-исследование, викторины, литературной композиции, конкурса газет и рисунков, экскурсий и др. Включение в урок игровых процедур: брейн-ринг, квесты, 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  помогают поддержать мотивацию детей к получению знаний, налаживают позитивные межличностные отношения в классе, помогают установлению доброжелательной атмосферы во время урока;  </w:t>
      </w:r>
    </w:p>
    <w:p w:rsidR="000B1F6E" w:rsidRPr="000B1F6E" w:rsidRDefault="000B1F6E" w:rsidP="00215558">
      <w:pPr>
        <w:numPr>
          <w:ilvl w:val="0"/>
          <w:numId w:val="80"/>
        </w:numPr>
        <w:spacing w:after="57" w:line="250" w:lineRule="auto"/>
        <w:ind w:right="68"/>
      </w:pPr>
      <w:r w:rsidRPr="000B1F6E">
        <w:t xml:space="preserve">применение на уроках различных технологий и приёмов: проблемное обучение (учебный диалог как специфический вид технологии, технология проблемного (эвристического) обучения, исследовательские технологии (метод проектов, эксперимент, моделирование), ЭОР (электронные образовательные ресурсы, включая ИКТ – технологии), коммуникативные технологии, интерактивные технологии (работа в парах, группах постоянного и сменного состава, фронтальная работа в кругу), </w:t>
      </w:r>
      <w:r w:rsidRPr="000B1F6E">
        <w:lastRenderedPageBreak/>
        <w:t xml:space="preserve">технология деятельностного метода, технология решения образовательных задач (ТРИЗ), дистанционное обучение, игровые технологии, тестовые технологии, технологии уровневой дифференциации, технология выявления и поддержки одаренных детей, здоровьесберегающие технологии, творческая мастерская, обучение в сотрудничестве, продуктивные технологии;  </w:t>
      </w:r>
    </w:p>
    <w:p w:rsidR="000B1F6E" w:rsidRPr="000B1F6E" w:rsidRDefault="000B1F6E" w:rsidP="00215558">
      <w:pPr>
        <w:numPr>
          <w:ilvl w:val="0"/>
          <w:numId w:val="80"/>
        </w:numPr>
        <w:spacing w:after="57" w:line="250" w:lineRule="auto"/>
        <w:ind w:right="68"/>
      </w:pPr>
      <w:r w:rsidRPr="000B1F6E">
        <w:t xml:space="preserve">создание гибкой и открытой среды обучения и воспитания в нашей школе с использованием различных образовательных ресурсов, современных форм, средств обучения позволяют создать условия для реализации важных принципов обучения и воспитания: «образование для всех», «образование «всегда, везде и в любое время». У обучающихся развиваются навыки сотрудничества, коммуникации, социальной ответственности, способности критически мыслить, оперативно и качественно решать проблемы, воспитывается ценностное отношение к миру;   </w:t>
      </w:r>
    </w:p>
    <w:p w:rsidR="000B1F6E" w:rsidRPr="000B1F6E" w:rsidRDefault="000B1F6E" w:rsidP="00215558">
      <w:pPr>
        <w:numPr>
          <w:ilvl w:val="0"/>
          <w:numId w:val="80"/>
        </w:numPr>
        <w:spacing w:after="55" w:line="250" w:lineRule="auto"/>
        <w:ind w:right="68"/>
      </w:pPr>
      <w:r w:rsidRPr="000B1F6E">
        <w:t xml:space="preserve">побуждение обучающихся соблюдать нормы поведения, правила общения со сверстниками и  </w:t>
      </w:r>
    </w:p>
    <w:p w:rsidR="000B1F6E" w:rsidRPr="000B1F6E" w:rsidRDefault="000B1F6E" w:rsidP="00215558">
      <w:pPr>
        <w:numPr>
          <w:ilvl w:val="0"/>
          <w:numId w:val="80"/>
        </w:numPr>
        <w:spacing w:after="31" w:line="250" w:lineRule="auto"/>
        <w:ind w:right="68"/>
      </w:pPr>
      <w:r w:rsidRPr="000B1F6E">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B1F6E" w:rsidRPr="000B1F6E" w:rsidRDefault="000B1F6E" w:rsidP="000B1F6E">
      <w:pPr>
        <w:spacing w:after="31" w:line="271" w:lineRule="auto"/>
        <w:ind w:left="703" w:hanging="10"/>
        <w:jc w:val="left"/>
      </w:pPr>
      <w:r w:rsidRPr="000B1F6E">
        <w:rPr>
          <w:b/>
          <w:i/>
        </w:rPr>
        <w:t xml:space="preserve">На индивидуальном уровне: </w:t>
      </w:r>
    </w:p>
    <w:p w:rsidR="000B1F6E" w:rsidRPr="000B1F6E" w:rsidRDefault="000B1F6E" w:rsidP="00215558">
      <w:pPr>
        <w:numPr>
          <w:ilvl w:val="0"/>
          <w:numId w:val="80"/>
        </w:numPr>
        <w:spacing w:after="56" w:line="250" w:lineRule="auto"/>
        <w:ind w:right="68"/>
      </w:pPr>
      <w:r w:rsidRPr="000B1F6E">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 </w:t>
      </w:r>
    </w:p>
    <w:p w:rsidR="000B1F6E" w:rsidRPr="000B1F6E" w:rsidRDefault="000B1F6E" w:rsidP="00215558">
      <w:pPr>
        <w:numPr>
          <w:ilvl w:val="0"/>
          <w:numId w:val="80"/>
        </w:numPr>
        <w:spacing w:after="56" w:line="250" w:lineRule="auto"/>
        <w:ind w:right="68"/>
      </w:pPr>
      <w:r w:rsidRPr="000B1F6E">
        <w:t xml:space="preserve">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0B1F6E" w:rsidRPr="000B1F6E" w:rsidRDefault="000B1F6E" w:rsidP="00215558">
      <w:pPr>
        <w:numPr>
          <w:ilvl w:val="0"/>
          <w:numId w:val="80"/>
        </w:numPr>
        <w:spacing w:after="55" w:line="250" w:lineRule="auto"/>
        <w:ind w:right="68"/>
      </w:pPr>
      <w:r w:rsidRPr="000B1F6E">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0B1F6E" w:rsidRPr="000B1F6E" w:rsidRDefault="000B1F6E" w:rsidP="00215558">
      <w:pPr>
        <w:numPr>
          <w:ilvl w:val="0"/>
          <w:numId w:val="80"/>
        </w:numPr>
        <w:spacing w:after="51" w:line="250" w:lineRule="auto"/>
        <w:ind w:right="68"/>
      </w:pPr>
      <w:r w:rsidRPr="000B1F6E">
        <w:t xml:space="preserve">инициирование и поддержку исследовательской деятельности обучающихся в форме индивидуальных и групповых проектов; </w:t>
      </w:r>
    </w:p>
    <w:p w:rsidR="000B1F6E" w:rsidRPr="000B1F6E" w:rsidRDefault="000B1F6E" w:rsidP="00215558">
      <w:pPr>
        <w:numPr>
          <w:ilvl w:val="0"/>
          <w:numId w:val="80"/>
        </w:numPr>
        <w:spacing w:after="8" w:line="250" w:lineRule="auto"/>
        <w:ind w:right="68"/>
      </w:pPr>
      <w:r w:rsidRPr="000B1F6E">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0B1F6E" w:rsidRPr="000B1F6E" w:rsidRDefault="000B1F6E" w:rsidP="000B1F6E">
      <w:pPr>
        <w:spacing w:after="26" w:line="259" w:lineRule="auto"/>
        <w:ind w:left="142" w:firstLine="0"/>
        <w:jc w:val="left"/>
      </w:pPr>
      <w:r w:rsidRPr="000B1F6E">
        <w:rPr>
          <w:b/>
        </w:rPr>
        <w:t xml:space="preserve"> </w:t>
      </w:r>
    </w:p>
    <w:p w:rsidR="000B1F6E" w:rsidRPr="000B1F6E" w:rsidRDefault="000B1F6E" w:rsidP="000B1F6E">
      <w:pPr>
        <w:spacing w:after="5" w:line="271" w:lineRule="auto"/>
        <w:ind w:left="573" w:right="477" w:hanging="10"/>
        <w:jc w:val="center"/>
      </w:pPr>
      <w:r w:rsidRPr="000B1F6E">
        <w:rPr>
          <w:b/>
        </w:rPr>
        <w:t xml:space="preserve">Модуль «Внеурочная деятельности» </w:t>
      </w:r>
    </w:p>
    <w:p w:rsidR="000B1F6E" w:rsidRPr="000B1F6E" w:rsidRDefault="000B1F6E" w:rsidP="000B1F6E">
      <w:pPr>
        <w:spacing w:after="31" w:line="250" w:lineRule="auto"/>
        <w:ind w:left="127" w:right="68" w:firstLine="566"/>
      </w:pPr>
      <w:r w:rsidRPr="000B1F6E">
        <w:t xml:space="preserve">Воспитание на занятиях школьных курсов внеурочной деятельности осуществляется преимущественно через </w:t>
      </w:r>
    </w:p>
    <w:p w:rsidR="000B1F6E" w:rsidRPr="000B1F6E" w:rsidRDefault="000B1F6E" w:rsidP="000B1F6E">
      <w:pPr>
        <w:spacing w:after="31" w:line="271" w:lineRule="auto"/>
        <w:ind w:left="703" w:hanging="10"/>
        <w:jc w:val="left"/>
      </w:pPr>
      <w:r w:rsidRPr="000B1F6E">
        <w:rPr>
          <w:b/>
          <w:i/>
        </w:rPr>
        <w:t xml:space="preserve">На внешкольном уровне: </w:t>
      </w:r>
    </w:p>
    <w:p w:rsidR="000B1F6E" w:rsidRPr="000B1F6E" w:rsidRDefault="000B1F6E" w:rsidP="00215558">
      <w:pPr>
        <w:numPr>
          <w:ilvl w:val="0"/>
          <w:numId w:val="80"/>
        </w:numPr>
        <w:spacing w:after="31" w:line="250" w:lineRule="auto"/>
        <w:ind w:right="68"/>
      </w:pPr>
      <w:r w:rsidRPr="000B1F6E">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w:t>
      </w:r>
      <w:r w:rsidRPr="000B1F6E">
        <w:lastRenderedPageBreak/>
        <w:t xml:space="preserve">значимые отношения, получить опыт участия в социально значимых делах; </w:t>
      </w: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участие в конкурсах различного уровня; </w:t>
      </w:r>
      <w:r w:rsidRPr="000B1F6E">
        <w:rPr>
          <w:b/>
          <w:i/>
        </w:rPr>
        <w:t xml:space="preserve">На школьном уровне: </w:t>
      </w:r>
    </w:p>
    <w:p w:rsidR="000B1F6E" w:rsidRPr="000B1F6E" w:rsidRDefault="000B1F6E" w:rsidP="00215558">
      <w:pPr>
        <w:numPr>
          <w:ilvl w:val="0"/>
          <w:numId w:val="80"/>
        </w:numPr>
        <w:spacing w:after="55" w:line="250" w:lineRule="auto"/>
        <w:ind w:right="68"/>
      </w:pPr>
      <w:r w:rsidRPr="000B1F6E">
        <w:t>формирование в кружках, секциях, клубах, студиях и т.п. детско-взрослых общностей,</w:t>
      </w:r>
      <w:r w:rsidRPr="000B1F6E">
        <w:rPr>
          <w:i/>
        </w:rPr>
        <w:t xml:space="preserve"> </w:t>
      </w:r>
      <w:r w:rsidRPr="000B1F6E">
        <w:t xml:space="preserve">которые могли бы объединять детей и педагогов общими позитивными эмоциями и доверительными отношениями друг к другу; </w:t>
      </w:r>
    </w:p>
    <w:p w:rsidR="000B1F6E" w:rsidRPr="000B1F6E" w:rsidRDefault="000B1F6E" w:rsidP="00215558">
      <w:pPr>
        <w:numPr>
          <w:ilvl w:val="0"/>
          <w:numId w:val="80"/>
        </w:numPr>
        <w:spacing w:after="52" w:line="250" w:lineRule="auto"/>
        <w:ind w:right="68"/>
      </w:pPr>
      <w:r w:rsidRPr="000B1F6E">
        <w:t xml:space="preserve">создание в детских объединениях традиций, задающих их членам определенные социально значимые формы поведения; </w:t>
      </w:r>
    </w:p>
    <w:p w:rsidR="000B1F6E" w:rsidRPr="000B1F6E" w:rsidRDefault="000B1F6E" w:rsidP="00215558">
      <w:pPr>
        <w:numPr>
          <w:ilvl w:val="0"/>
          <w:numId w:val="80"/>
        </w:numPr>
        <w:spacing w:after="54" w:line="250" w:lineRule="auto"/>
        <w:ind w:right="68"/>
      </w:pPr>
      <w:r w:rsidRPr="000B1F6E">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B1F6E" w:rsidRPr="000B1F6E" w:rsidRDefault="000B1F6E" w:rsidP="00215558">
      <w:pPr>
        <w:numPr>
          <w:ilvl w:val="0"/>
          <w:numId w:val="80"/>
        </w:numPr>
        <w:spacing w:after="9" w:line="250" w:lineRule="auto"/>
        <w:ind w:right="68"/>
      </w:pPr>
      <w:r w:rsidRPr="000B1F6E">
        <w:t xml:space="preserve">поощрение педагогами детских инициатив и детского самоуправления.  </w:t>
      </w:r>
    </w:p>
    <w:p w:rsidR="000B1F6E" w:rsidRPr="000B1F6E" w:rsidRDefault="000B1F6E" w:rsidP="000B1F6E">
      <w:pPr>
        <w:spacing w:after="31" w:line="271" w:lineRule="auto"/>
        <w:ind w:left="703" w:hanging="10"/>
        <w:jc w:val="left"/>
      </w:pPr>
      <w:r w:rsidRPr="000B1F6E">
        <w:rPr>
          <w:b/>
          <w:i/>
        </w:rPr>
        <w:t xml:space="preserve">На индивидуальном уровне: </w:t>
      </w:r>
    </w:p>
    <w:p w:rsidR="000B1F6E" w:rsidRPr="000B1F6E" w:rsidRDefault="000B1F6E" w:rsidP="00215558">
      <w:pPr>
        <w:numPr>
          <w:ilvl w:val="0"/>
          <w:numId w:val="80"/>
        </w:numPr>
        <w:spacing w:after="31" w:line="250" w:lineRule="auto"/>
        <w:ind w:right="68"/>
      </w:pPr>
      <w:r w:rsidRPr="000B1F6E">
        <w:t xml:space="preserve">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
    <w:p w:rsidR="000B1F6E" w:rsidRPr="000B1F6E" w:rsidRDefault="000B1F6E" w:rsidP="00215558">
      <w:pPr>
        <w:numPr>
          <w:ilvl w:val="0"/>
          <w:numId w:val="80"/>
        </w:numPr>
        <w:spacing w:after="31" w:line="250" w:lineRule="auto"/>
        <w:ind w:right="68"/>
      </w:pPr>
      <w:r w:rsidRPr="000B1F6E">
        <w:t xml:space="preserve">сформированность основ российской, гражданской идентичности. </w:t>
      </w:r>
    </w:p>
    <w:p w:rsidR="000B1F6E" w:rsidRPr="000B1F6E" w:rsidRDefault="000B1F6E" w:rsidP="00215558">
      <w:pPr>
        <w:numPr>
          <w:ilvl w:val="0"/>
          <w:numId w:val="80"/>
        </w:numPr>
        <w:spacing w:after="31" w:line="250" w:lineRule="auto"/>
        <w:ind w:right="68"/>
      </w:pPr>
      <w:r w:rsidRPr="000B1F6E">
        <w:t xml:space="preserve">обеспечение благоприятной адаптации ребенка в школе; </w:t>
      </w:r>
    </w:p>
    <w:p w:rsidR="000B1F6E" w:rsidRPr="000B1F6E" w:rsidRDefault="000B1F6E" w:rsidP="00215558">
      <w:pPr>
        <w:numPr>
          <w:ilvl w:val="0"/>
          <w:numId w:val="80"/>
        </w:numPr>
        <w:spacing w:after="31" w:line="250" w:lineRule="auto"/>
        <w:ind w:right="68"/>
      </w:pPr>
      <w:r w:rsidRPr="000B1F6E">
        <w:t xml:space="preserve">оптимизирование учебной нагрузки; </w:t>
      </w:r>
    </w:p>
    <w:p w:rsidR="000B1F6E" w:rsidRPr="000B1F6E" w:rsidRDefault="000B1F6E" w:rsidP="00215558">
      <w:pPr>
        <w:numPr>
          <w:ilvl w:val="0"/>
          <w:numId w:val="80"/>
        </w:numPr>
        <w:spacing w:after="9" w:line="250" w:lineRule="auto"/>
        <w:ind w:right="68"/>
      </w:pPr>
      <w:r w:rsidRPr="000B1F6E">
        <w:t xml:space="preserve">улучшение условий для развития ребенка; </w:t>
      </w:r>
    </w:p>
    <w:p w:rsidR="000B1F6E" w:rsidRPr="000B1F6E" w:rsidRDefault="000B1F6E" w:rsidP="000B1F6E">
      <w:pPr>
        <w:spacing w:after="0" w:line="259" w:lineRule="auto"/>
        <w:ind w:left="142" w:firstLine="0"/>
        <w:jc w:val="left"/>
      </w:pPr>
      <w:r w:rsidRPr="000B1F6E">
        <w:rPr>
          <w:b/>
        </w:rPr>
        <w:t xml:space="preserve"> </w:t>
      </w:r>
    </w:p>
    <w:p w:rsidR="000B1F6E" w:rsidRPr="000B1F6E" w:rsidRDefault="000B1F6E" w:rsidP="000B1F6E">
      <w:pPr>
        <w:spacing w:after="31" w:line="250" w:lineRule="auto"/>
        <w:ind w:left="127" w:right="68" w:firstLine="761"/>
      </w:pPr>
      <w:r w:rsidRPr="000B1F6E">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0B1F6E" w:rsidRPr="000B1F6E" w:rsidRDefault="000B1F6E" w:rsidP="000B1F6E">
      <w:pPr>
        <w:spacing w:after="31" w:line="250" w:lineRule="auto"/>
        <w:ind w:left="130" w:right="68" w:hanging="3"/>
      </w:pPr>
      <w:r w:rsidRPr="000B1F6E">
        <w:t xml:space="preserve">            Внеурочная деятельность, осуществляемая после основных учебных часов,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и возможностей школы.  </w:t>
      </w:r>
    </w:p>
    <w:p w:rsidR="000B1F6E" w:rsidRPr="000B1F6E" w:rsidRDefault="000B1F6E" w:rsidP="000B1F6E">
      <w:pPr>
        <w:spacing w:after="31" w:line="250" w:lineRule="auto"/>
        <w:ind w:left="130" w:right="68" w:hanging="3"/>
      </w:pPr>
      <w:r w:rsidRPr="000B1F6E">
        <w:t xml:space="preserve">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переменный состав обучающихся, проектную деятельность, экскурсии, походы, деловые игры и пр.   </w:t>
      </w:r>
    </w:p>
    <w:p w:rsidR="000B1F6E" w:rsidRPr="000B1F6E" w:rsidRDefault="000B1F6E" w:rsidP="000B1F6E">
      <w:pPr>
        <w:spacing w:after="13" w:line="267" w:lineRule="auto"/>
        <w:ind w:left="137" w:right="57" w:hanging="10"/>
        <w:jc w:val="left"/>
      </w:pPr>
      <w:r w:rsidRPr="000B1F6E">
        <w:t xml:space="preserve">               В соответствии с требованиями обновленных ФГОС НОО школа обеспечивает проведение до 10 часов еженедельных занятий внеурочной деятельности (до 1320 часов на уровне начального образования).  </w:t>
      </w:r>
    </w:p>
    <w:p w:rsidR="000B1F6E" w:rsidRPr="000B1F6E" w:rsidRDefault="000B1F6E" w:rsidP="000B1F6E">
      <w:pPr>
        <w:spacing w:after="31" w:line="250" w:lineRule="auto"/>
        <w:ind w:left="130" w:right="68" w:hanging="3"/>
      </w:pPr>
      <w:r w:rsidRPr="000B1F6E">
        <w:t xml:space="preserve">               В связи с особенностями образовательной организации и потребностями обучающихся Школа не может реализовывать внеурочную деятельность с преобладанием только одной из трех моделей (Преобладание учебно-познавательной деятельности, Преобладание педагогической поддержки, Преобладание деятельности ученических сообществ и воспитательных мероприятий), а сочетает все представленные направления:  </w:t>
      </w:r>
    </w:p>
    <w:p w:rsidR="000B1F6E" w:rsidRPr="000B1F6E" w:rsidRDefault="000B1F6E" w:rsidP="000B1F6E">
      <w:pPr>
        <w:spacing w:after="27" w:line="259" w:lineRule="auto"/>
        <w:ind w:left="137" w:right="246" w:hanging="10"/>
        <w:jc w:val="left"/>
      </w:pPr>
      <w:r w:rsidRPr="000B1F6E">
        <w:rPr>
          <w:u w:val="single" w:color="000000"/>
        </w:rPr>
        <w:t>Преобладание учебно-познавательной деятельности:</w:t>
      </w:r>
      <w:r w:rsidRPr="000B1F6E">
        <w:t xml:space="preserve">  </w:t>
      </w:r>
    </w:p>
    <w:p w:rsidR="000B1F6E" w:rsidRPr="000B1F6E" w:rsidRDefault="000B1F6E" w:rsidP="000B1F6E">
      <w:pPr>
        <w:spacing w:after="31" w:line="250" w:lineRule="auto"/>
        <w:ind w:left="130" w:right="68" w:hanging="3"/>
      </w:pPr>
      <w:r w:rsidRPr="000B1F6E">
        <w:t xml:space="preserve">-занятия с обучающимися по углубленному изучению отдельных учебных предметов;  </w:t>
      </w:r>
    </w:p>
    <w:p w:rsidR="000B1F6E" w:rsidRPr="000B1F6E" w:rsidRDefault="000B1F6E" w:rsidP="000B1F6E">
      <w:pPr>
        <w:spacing w:after="31" w:line="250" w:lineRule="auto"/>
        <w:ind w:left="130" w:right="68" w:hanging="3"/>
      </w:pPr>
      <w:r w:rsidRPr="000B1F6E">
        <w:t xml:space="preserve">-занятия с обучающимися по формированию функциональной грамотности;  </w:t>
      </w:r>
    </w:p>
    <w:p w:rsidR="000B1F6E" w:rsidRPr="000B1F6E" w:rsidRDefault="000B1F6E" w:rsidP="000B1F6E">
      <w:pPr>
        <w:spacing w:after="31" w:line="250" w:lineRule="auto"/>
        <w:ind w:left="130" w:right="68" w:hanging="3"/>
      </w:pPr>
      <w:r w:rsidRPr="000B1F6E">
        <w:t xml:space="preserve">-занятия </w:t>
      </w:r>
      <w:r w:rsidRPr="000B1F6E">
        <w:tab/>
        <w:t xml:space="preserve">обучающихся </w:t>
      </w:r>
      <w:r w:rsidRPr="000B1F6E">
        <w:tab/>
        <w:t xml:space="preserve">с </w:t>
      </w:r>
      <w:r w:rsidRPr="000B1F6E">
        <w:tab/>
        <w:t xml:space="preserve">педагогами </w:t>
      </w:r>
      <w:r w:rsidRPr="000B1F6E">
        <w:tab/>
        <w:t xml:space="preserve">по </w:t>
      </w:r>
      <w:r w:rsidRPr="000B1F6E">
        <w:tab/>
        <w:t xml:space="preserve">сопровождению </w:t>
      </w:r>
      <w:r w:rsidRPr="000B1F6E">
        <w:tab/>
        <w:t xml:space="preserve">проектно-исследовательской деятельности;  </w:t>
      </w:r>
    </w:p>
    <w:p w:rsidR="000B1F6E" w:rsidRPr="000B1F6E" w:rsidRDefault="000B1F6E" w:rsidP="00215558">
      <w:pPr>
        <w:numPr>
          <w:ilvl w:val="0"/>
          <w:numId w:val="81"/>
        </w:numPr>
        <w:spacing w:after="52" w:line="250" w:lineRule="auto"/>
        <w:ind w:right="68"/>
      </w:pPr>
      <w:r w:rsidRPr="000B1F6E">
        <w:lastRenderedPageBreak/>
        <w:t xml:space="preserve">профориентационные занятия обучающихся.  </w:t>
      </w:r>
    </w:p>
    <w:p w:rsidR="000B1F6E" w:rsidRPr="000B1F6E" w:rsidRDefault="000B1F6E" w:rsidP="000B1F6E">
      <w:pPr>
        <w:spacing w:after="27" w:line="259" w:lineRule="auto"/>
        <w:ind w:left="137" w:right="246" w:hanging="10"/>
        <w:jc w:val="left"/>
      </w:pPr>
      <w:r w:rsidRPr="000B1F6E">
        <w:rPr>
          <w:u w:val="single" w:color="000000"/>
        </w:rPr>
        <w:t>Преобладание педагогической поддержки:</w:t>
      </w:r>
      <w:r w:rsidRPr="000B1F6E">
        <w:t xml:space="preserve">  </w:t>
      </w:r>
    </w:p>
    <w:p w:rsidR="000B1F6E" w:rsidRPr="000B1F6E" w:rsidRDefault="000B1F6E" w:rsidP="00215558">
      <w:pPr>
        <w:numPr>
          <w:ilvl w:val="0"/>
          <w:numId w:val="81"/>
        </w:numPr>
        <w:spacing w:after="31" w:line="250" w:lineRule="auto"/>
        <w:ind w:right="68"/>
      </w:pPr>
      <w:r w:rsidRPr="000B1F6E">
        <w:t xml:space="preserve">дополнительные занятия обучающихся, испытывающих затруднения в освоении учебной программы;  </w:t>
      </w:r>
    </w:p>
    <w:p w:rsidR="000B1F6E" w:rsidRPr="000B1F6E" w:rsidRDefault="000B1F6E" w:rsidP="000B1F6E">
      <w:pPr>
        <w:spacing w:after="31" w:line="250" w:lineRule="auto"/>
        <w:ind w:left="130" w:right="68" w:hanging="3"/>
      </w:pPr>
      <w:r w:rsidRPr="000B1F6E">
        <w:t xml:space="preserve">Дополнительные занятия обучающихся, испытывающих трудности освоения языков обучения;  </w:t>
      </w:r>
    </w:p>
    <w:p w:rsidR="000B1F6E" w:rsidRPr="000B1F6E" w:rsidRDefault="000B1F6E" w:rsidP="000B1F6E">
      <w:pPr>
        <w:spacing w:after="31" w:line="250" w:lineRule="auto"/>
        <w:ind w:left="130" w:right="68" w:hanging="3"/>
      </w:pPr>
      <w:r w:rsidRPr="000B1F6E">
        <w:t xml:space="preserve">-специальные занятия обучающихся, испытывающих трудности в социальной коммуникации;  </w:t>
      </w:r>
    </w:p>
    <w:p w:rsidR="000B1F6E" w:rsidRPr="000B1F6E" w:rsidRDefault="000B1F6E" w:rsidP="000B1F6E">
      <w:pPr>
        <w:spacing w:after="27" w:line="259" w:lineRule="auto"/>
        <w:ind w:left="137" w:right="246" w:hanging="10"/>
        <w:jc w:val="left"/>
      </w:pPr>
      <w:r w:rsidRPr="000B1F6E">
        <w:t xml:space="preserve">-специальные занятия обучающихся с ограниченными возможностями здоровья  </w:t>
      </w:r>
      <w:r w:rsidRPr="000B1F6E">
        <w:rPr>
          <w:u w:val="single" w:color="000000"/>
        </w:rPr>
        <w:t xml:space="preserve">Преобладание  </w:t>
      </w:r>
      <w:r w:rsidRPr="000B1F6E">
        <w:rPr>
          <w:u w:val="single" w:color="000000"/>
        </w:rPr>
        <w:tab/>
        <w:t xml:space="preserve">деятельности  </w:t>
      </w:r>
      <w:r w:rsidRPr="000B1F6E">
        <w:rPr>
          <w:u w:val="single" w:color="000000"/>
        </w:rPr>
        <w:tab/>
        <w:t xml:space="preserve">ученических  сообществ  </w:t>
      </w:r>
      <w:r w:rsidRPr="000B1F6E">
        <w:rPr>
          <w:u w:val="single" w:color="000000"/>
        </w:rPr>
        <w:tab/>
        <w:t xml:space="preserve">и  </w:t>
      </w:r>
      <w:r w:rsidRPr="000B1F6E">
        <w:rPr>
          <w:u w:val="single" w:color="000000"/>
        </w:rPr>
        <w:tab/>
        <w:t>воспитательных</w:t>
      </w:r>
      <w:r w:rsidRPr="000B1F6E">
        <w:t xml:space="preserve"> </w:t>
      </w:r>
      <w:r w:rsidRPr="000B1F6E">
        <w:rPr>
          <w:u w:val="single" w:color="000000"/>
        </w:rPr>
        <w:t>мероприятий:</w:t>
      </w:r>
      <w:r w:rsidRPr="000B1F6E">
        <w:t xml:space="preserve">  </w:t>
      </w:r>
    </w:p>
    <w:p w:rsidR="000B1F6E" w:rsidRPr="000B1F6E" w:rsidRDefault="000B1F6E" w:rsidP="000B1F6E">
      <w:pPr>
        <w:spacing w:after="31" w:line="250" w:lineRule="auto"/>
        <w:ind w:left="130" w:right="756" w:hanging="3"/>
      </w:pPr>
      <w:r w:rsidRPr="000B1F6E">
        <w:t xml:space="preserve">-занятия  обучающихся  с  педагогами,  сопровождающими  деятельность  детских общественных организаций и органов ученического самоуправления;  -занятия обучающихся в рамках циклов специально организованных внеурочных занятий, посвященных актуальным  социальным и  нравственным проблемам современного мира; занятия обучающихся в социально-ориентированных объединениях: экологических, волонтерских, трудовых и др.  </w:t>
      </w:r>
    </w:p>
    <w:p w:rsidR="000B1F6E" w:rsidRPr="000B1F6E" w:rsidRDefault="000B1F6E" w:rsidP="000B1F6E">
      <w:pPr>
        <w:spacing w:after="36" w:line="267" w:lineRule="auto"/>
        <w:ind w:left="137" w:right="57" w:hanging="10"/>
        <w:jc w:val="left"/>
      </w:pPr>
      <w:r w:rsidRPr="000B1F6E">
        <w:t xml:space="preserve">                  С целью обеспечения преемственности содержания образовательных программ НОО и ООО школа при формировании плана внеурочной деятельности предусматривает часть, рекомендуемую для всех обучающихся (1-11 классы) – так называемую </w:t>
      </w:r>
      <w:r w:rsidRPr="000B1F6E">
        <w:rPr>
          <w:u w:val="single" w:color="000000"/>
        </w:rPr>
        <w:t>инвариантную часть:</w:t>
      </w:r>
      <w:r w:rsidRPr="000B1F6E">
        <w:t xml:space="preserve">  </w:t>
      </w:r>
    </w:p>
    <w:p w:rsidR="000B1F6E" w:rsidRPr="000B1F6E" w:rsidRDefault="000B1F6E" w:rsidP="00215558">
      <w:pPr>
        <w:numPr>
          <w:ilvl w:val="0"/>
          <w:numId w:val="82"/>
        </w:numPr>
        <w:spacing w:after="31" w:line="250" w:lineRule="auto"/>
        <w:ind w:right="68"/>
      </w:pPr>
      <w:r w:rsidRPr="000B1F6E">
        <w:t>1 час в неделю – на информационно-просветительские занятия патриотической, нравственной и экологической направленности «Разговоры о важном» (понедельник, 1 урок);  -</w:t>
      </w:r>
      <w:r w:rsidRPr="000B1F6E">
        <w:rPr>
          <w:rFonts w:ascii="Arial" w:eastAsia="Arial" w:hAnsi="Arial" w:cs="Arial"/>
        </w:rPr>
        <w:t xml:space="preserve"> </w:t>
      </w:r>
      <w:r w:rsidRPr="000B1F6E">
        <w:t xml:space="preserve">1 час в неделю - на занятия по формированию функциональной грамотности обучающихся ( в том числе  финансовой грамотности) – «Мир деятельности» (1-4 классы);  </w:t>
      </w:r>
    </w:p>
    <w:p w:rsidR="000B1F6E" w:rsidRPr="000B1F6E" w:rsidRDefault="000B1F6E" w:rsidP="00215558">
      <w:pPr>
        <w:numPr>
          <w:ilvl w:val="0"/>
          <w:numId w:val="82"/>
        </w:numPr>
        <w:spacing w:after="31" w:line="250" w:lineRule="auto"/>
        <w:ind w:right="68"/>
      </w:pPr>
      <w:r w:rsidRPr="000B1F6E">
        <w:t xml:space="preserve">1 час в неделю – на занятия, направленные на удовлетворение профориентационных интересов и потребностей обучающихся («Мир профессий» (1-4 классы).           </w:t>
      </w:r>
    </w:p>
    <w:p w:rsidR="000B1F6E" w:rsidRPr="000B1F6E" w:rsidRDefault="000B1F6E" w:rsidP="000B1F6E">
      <w:pPr>
        <w:spacing w:after="53" w:line="250" w:lineRule="auto"/>
        <w:ind w:left="130" w:right="68" w:hanging="3"/>
      </w:pPr>
      <w:r w:rsidRPr="000B1F6E">
        <w:t xml:space="preserve">Вариативная часть плана внеурочной деятельности предусматривает:  </w:t>
      </w:r>
    </w:p>
    <w:p w:rsidR="000B1F6E" w:rsidRPr="000B1F6E" w:rsidRDefault="000B1F6E" w:rsidP="00215558">
      <w:pPr>
        <w:numPr>
          <w:ilvl w:val="0"/>
          <w:numId w:val="82"/>
        </w:numPr>
        <w:spacing w:after="53" w:line="250" w:lineRule="auto"/>
        <w:ind w:right="68"/>
      </w:pPr>
      <w:r w:rsidRPr="000B1F6E">
        <w:t xml:space="preserve">3 часа в неделю – на занятия, связанные с реализацией интеллектуальных и социокультурных потребностей обучающихся (в том числе изучение отдельных учебных предметов  на  углубленном  уровне,    проектно-исследовательскую  деятельность, историческое просвещение);  </w:t>
      </w:r>
    </w:p>
    <w:p w:rsidR="000B1F6E" w:rsidRPr="000B1F6E" w:rsidRDefault="000B1F6E" w:rsidP="00215558">
      <w:pPr>
        <w:numPr>
          <w:ilvl w:val="0"/>
          <w:numId w:val="82"/>
        </w:numPr>
        <w:spacing w:after="31" w:line="250" w:lineRule="auto"/>
        <w:ind w:right="68"/>
      </w:pPr>
      <w:r w:rsidRPr="000B1F6E">
        <w:t xml:space="preserve">2 часа в неделю – на занятия, направленные на удовлетворение   интересов и потребностей обучающихся в творческом и физическом развитии;  </w:t>
      </w:r>
    </w:p>
    <w:p w:rsidR="000B1F6E" w:rsidRPr="000B1F6E" w:rsidRDefault="000B1F6E" w:rsidP="00215558">
      <w:pPr>
        <w:numPr>
          <w:ilvl w:val="0"/>
          <w:numId w:val="82"/>
        </w:numPr>
        <w:spacing w:after="13" w:line="267" w:lineRule="auto"/>
        <w:ind w:right="68"/>
      </w:pPr>
      <w:r w:rsidRPr="000B1F6E">
        <w:t xml:space="preserve">2 часа в неделю – на занятия, направленные на удовлетворение социальных интересов и потребностей обучающихся (в том числе на реализацию проекта «Орлята России»).           Внеурочная деятельность организуется по следующим направлениям развития личности:  </w:t>
      </w:r>
    </w:p>
    <w:p w:rsidR="000B1F6E" w:rsidRPr="000B1F6E" w:rsidRDefault="000B1F6E" w:rsidP="00215558">
      <w:pPr>
        <w:numPr>
          <w:ilvl w:val="1"/>
          <w:numId w:val="82"/>
        </w:numPr>
        <w:spacing w:after="31" w:line="250" w:lineRule="auto"/>
        <w:ind w:left="1557" w:right="68"/>
      </w:pPr>
      <w:r w:rsidRPr="000B1F6E">
        <w:t xml:space="preserve">Спортивно-оздоровительное;  </w:t>
      </w:r>
    </w:p>
    <w:p w:rsidR="000B1F6E" w:rsidRPr="000B1F6E" w:rsidRDefault="000B1F6E" w:rsidP="00215558">
      <w:pPr>
        <w:numPr>
          <w:ilvl w:val="1"/>
          <w:numId w:val="82"/>
        </w:numPr>
        <w:spacing w:after="51" w:line="250" w:lineRule="auto"/>
        <w:ind w:left="1557" w:right="68"/>
      </w:pPr>
      <w:r w:rsidRPr="000B1F6E">
        <w:t xml:space="preserve">Проектно-исследовательское;  </w:t>
      </w:r>
    </w:p>
    <w:p w:rsidR="000B1F6E" w:rsidRPr="000B1F6E" w:rsidRDefault="000B1F6E" w:rsidP="00215558">
      <w:pPr>
        <w:numPr>
          <w:ilvl w:val="1"/>
          <w:numId w:val="82"/>
        </w:numPr>
        <w:spacing w:after="55" w:line="250" w:lineRule="auto"/>
        <w:ind w:left="1557" w:right="68"/>
      </w:pPr>
      <w:r w:rsidRPr="000B1F6E">
        <w:t xml:space="preserve">Коммуникативное;  </w:t>
      </w:r>
    </w:p>
    <w:p w:rsidR="000B1F6E" w:rsidRPr="000B1F6E" w:rsidRDefault="000B1F6E" w:rsidP="00215558">
      <w:pPr>
        <w:numPr>
          <w:ilvl w:val="1"/>
          <w:numId w:val="82"/>
        </w:numPr>
        <w:spacing w:after="52" w:line="250" w:lineRule="auto"/>
        <w:ind w:left="1557" w:right="68"/>
      </w:pPr>
      <w:r w:rsidRPr="000B1F6E">
        <w:t xml:space="preserve">Художественно-эстетическая и творческая деятельность;  </w:t>
      </w:r>
    </w:p>
    <w:p w:rsidR="000B1F6E" w:rsidRPr="000B1F6E" w:rsidRDefault="000B1F6E" w:rsidP="00215558">
      <w:pPr>
        <w:numPr>
          <w:ilvl w:val="1"/>
          <w:numId w:val="82"/>
        </w:numPr>
        <w:spacing w:after="54" w:line="250" w:lineRule="auto"/>
        <w:ind w:left="1557" w:right="68"/>
      </w:pPr>
      <w:r w:rsidRPr="000B1F6E">
        <w:t xml:space="preserve">Информационная культура;  </w:t>
      </w:r>
    </w:p>
    <w:p w:rsidR="000B1F6E" w:rsidRPr="000B1F6E" w:rsidRDefault="000B1F6E" w:rsidP="00215558">
      <w:pPr>
        <w:numPr>
          <w:ilvl w:val="1"/>
          <w:numId w:val="82"/>
        </w:numPr>
        <w:spacing w:after="52" w:line="250" w:lineRule="auto"/>
        <w:ind w:left="1557" w:right="68"/>
      </w:pPr>
      <w:r w:rsidRPr="000B1F6E">
        <w:t xml:space="preserve">Интеллектуальные марафоны;  </w:t>
      </w:r>
    </w:p>
    <w:p w:rsidR="000B1F6E" w:rsidRPr="000B1F6E" w:rsidRDefault="000B1F6E" w:rsidP="00215558">
      <w:pPr>
        <w:numPr>
          <w:ilvl w:val="1"/>
          <w:numId w:val="82"/>
        </w:numPr>
        <w:spacing w:after="31" w:line="250" w:lineRule="auto"/>
        <w:ind w:left="1557" w:right="68"/>
      </w:pPr>
      <w:r w:rsidRPr="000B1F6E">
        <w:t xml:space="preserve">«Учение с увлечением».;  </w:t>
      </w:r>
    </w:p>
    <w:p w:rsidR="000B1F6E" w:rsidRPr="000B1F6E" w:rsidRDefault="000B1F6E" w:rsidP="000B1F6E">
      <w:pPr>
        <w:spacing w:after="31" w:line="250" w:lineRule="auto"/>
        <w:ind w:left="130" w:right="68" w:hanging="3"/>
      </w:pPr>
      <w:r w:rsidRPr="000B1F6E">
        <w:t xml:space="preserve">     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 </w:t>
      </w:r>
    </w:p>
    <w:p w:rsidR="000B1F6E" w:rsidRPr="000B1F6E" w:rsidRDefault="000B1F6E" w:rsidP="000B1F6E">
      <w:pPr>
        <w:tabs>
          <w:tab w:val="center" w:pos="5061"/>
        </w:tabs>
        <w:spacing w:after="9" w:line="250" w:lineRule="auto"/>
        <w:ind w:left="0" w:firstLine="0"/>
        <w:jc w:val="left"/>
      </w:pPr>
      <w:r w:rsidRPr="000B1F6E">
        <w:t xml:space="preserve">     Проектно-исследовательская </w:t>
      </w:r>
      <w:r w:rsidRPr="000B1F6E">
        <w:tab/>
        <w:t xml:space="preserve">деятельность организуется </w:t>
      </w:r>
    </w:p>
    <w:p w:rsidR="000B1F6E" w:rsidRPr="000B1F6E" w:rsidRDefault="000B1F6E" w:rsidP="000B1F6E">
      <w:pPr>
        <w:spacing w:after="31" w:line="250" w:lineRule="auto"/>
        <w:ind w:left="130" w:right="68" w:hanging="3"/>
      </w:pPr>
      <w:r w:rsidRPr="000B1F6E">
        <w:lastRenderedPageBreak/>
        <w:t xml:space="preserve">как углубленное изучение учебных предметов в процессе совместной деятельности по выполнению проектов. </w:t>
      </w:r>
    </w:p>
    <w:p w:rsidR="000B1F6E" w:rsidRPr="000B1F6E" w:rsidRDefault="000B1F6E" w:rsidP="000B1F6E">
      <w:pPr>
        <w:spacing w:after="13" w:line="267" w:lineRule="auto"/>
        <w:ind w:left="137" w:right="57" w:hanging="10"/>
        <w:jc w:val="left"/>
      </w:pPr>
      <w:r w:rsidRPr="000B1F6E">
        <w:t xml:space="preserve">      Коммуникативная </w:t>
      </w:r>
      <w:r w:rsidRPr="000B1F6E">
        <w:tab/>
        <w:t xml:space="preserve">деятельность </w:t>
      </w:r>
      <w:r w:rsidRPr="000B1F6E">
        <w:tab/>
        <w:t xml:space="preserve">направлена </w:t>
      </w:r>
      <w:r w:rsidRPr="000B1F6E">
        <w:tab/>
        <w:t xml:space="preserve">на </w:t>
      </w:r>
      <w:r w:rsidRPr="000B1F6E">
        <w:tab/>
        <w:t xml:space="preserve">совершенствование </w:t>
      </w:r>
      <w:r w:rsidRPr="000B1F6E">
        <w:tab/>
        <w:t xml:space="preserve">функциональной коммуникативной грамотности, культуры диалогического общения и словесного творчества.      Художественно-эстетическая </w:t>
      </w:r>
      <w:r w:rsidRPr="000B1F6E">
        <w:tab/>
        <w:t xml:space="preserve">творческая </w:t>
      </w:r>
      <w:r w:rsidRPr="000B1F6E">
        <w:tab/>
        <w:t xml:space="preserve">деятельность </w:t>
      </w:r>
      <w:r w:rsidRPr="000B1F6E">
        <w:tab/>
        <w:t xml:space="preserve">организуется </w:t>
      </w:r>
      <w:r w:rsidRPr="000B1F6E">
        <w:tab/>
        <w:t xml:space="preserve">как </w:t>
      </w:r>
      <w:r w:rsidRPr="000B1F6E">
        <w:tab/>
        <w:t xml:space="preserve">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0B1F6E" w:rsidRPr="000B1F6E" w:rsidRDefault="000B1F6E" w:rsidP="000B1F6E">
      <w:pPr>
        <w:spacing w:after="13" w:line="267" w:lineRule="auto"/>
        <w:ind w:left="137" w:right="57" w:hanging="10"/>
        <w:jc w:val="left"/>
      </w:pPr>
      <w:r w:rsidRPr="000B1F6E">
        <w:t xml:space="preserve">     Информационная культура предполагает учебные курсы в рамках внеурочной деятельности, которые </w:t>
      </w:r>
      <w:r w:rsidRPr="000B1F6E">
        <w:tab/>
        <w:t xml:space="preserve">формируют </w:t>
      </w:r>
      <w:r w:rsidRPr="000B1F6E">
        <w:tab/>
        <w:t xml:space="preserve">представления </w:t>
      </w:r>
      <w:r w:rsidRPr="000B1F6E">
        <w:tab/>
        <w:t xml:space="preserve">обучающихся </w:t>
      </w:r>
      <w:r w:rsidRPr="000B1F6E">
        <w:tab/>
        <w:t xml:space="preserve">о </w:t>
      </w:r>
      <w:r w:rsidRPr="000B1F6E">
        <w:tab/>
        <w:t xml:space="preserve">разнообразных </w:t>
      </w:r>
      <w:r w:rsidRPr="000B1F6E">
        <w:tab/>
        <w:t xml:space="preserve">современных информационных средствах и навыки выполнения разных видов работ на компьютере. </w:t>
      </w:r>
    </w:p>
    <w:p w:rsidR="000B1F6E" w:rsidRPr="000B1F6E" w:rsidRDefault="000B1F6E" w:rsidP="000B1F6E">
      <w:pPr>
        <w:spacing w:after="13" w:line="267" w:lineRule="auto"/>
        <w:ind w:left="137" w:right="57" w:hanging="10"/>
        <w:jc w:val="left"/>
      </w:pPr>
      <w:r w:rsidRPr="000B1F6E">
        <w:t xml:space="preserve">     Интеллектуальные </w:t>
      </w:r>
      <w:r w:rsidRPr="000B1F6E">
        <w:tab/>
        <w:t xml:space="preserve">марафоны </w:t>
      </w:r>
      <w:r w:rsidRPr="000B1F6E">
        <w:tab/>
        <w:t xml:space="preserve">организуются </w:t>
      </w:r>
      <w:r w:rsidRPr="000B1F6E">
        <w:tab/>
        <w:t xml:space="preserve">через </w:t>
      </w:r>
      <w:r w:rsidRPr="000B1F6E">
        <w:tab/>
        <w:t xml:space="preserve">систему </w:t>
      </w:r>
      <w:r w:rsidRPr="000B1F6E">
        <w:tab/>
        <w:t xml:space="preserve">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rsidR="000B1F6E" w:rsidRPr="000B1F6E" w:rsidRDefault="000B1F6E" w:rsidP="000B1F6E">
      <w:pPr>
        <w:spacing w:after="31" w:line="250" w:lineRule="auto"/>
        <w:ind w:left="130" w:right="68" w:hanging="3"/>
      </w:pPr>
      <w:r w:rsidRPr="000B1F6E">
        <w:t xml:space="preserve">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0B1F6E" w:rsidRPr="000B1F6E" w:rsidRDefault="000B1F6E" w:rsidP="000B1F6E">
      <w:pPr>
        <w:spacing w:after="31" w:line="250" w:lineRule="auto"/>
        <w:ind w:left="130" w:right="68" w:hanging="3"/>
      </w:pPr>
      <w:r w:rsidRPr="000B1F6E">
        <w:t xml:space="preserve">      Выбор форм организации внеурочной деятельности подчиняется следующим требованиям: целесообразность использования данной формы для решения поставленных задач конкретного направления; </w:t>
      </w:r>
    </w:p>
    <w:p w:rsidR="000B1F6E" w:rsidRPr="000B1F6E" w:rsidRDefault="000B1F6E" w:rsidP="000B1F6E">
      <w:pPr>
        <w:spacing w:after="8" w:line="250" w:lineRule="auto"/>
        <w:ind w:left="130" w:right="68" w:hanging="3"/>
      </w:pPr>
      <w:r w:rsidRPr="000B1F6E">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0B1F6E" w:rsidRPr="000B1F6E" w:rsidRDefault="000B1F6E" w:rsidP="000B1F6E">
      <w:pPr>
        <w:spacing w:after="31" w:line="250" w:lineRule="auto"/>
        <w:ind w:left="130" w:right="68" w:hanging="3"/>
      </w:pPr>
      <w:r w:rsidRPr="000B1F6E">
        <w:t xml:space="preserve">учет специфики коммуникативной деятельности, которая сопровождает то или иное направление внеучебной деятельности; использование форм организации, предполагающих использование средств информационнокоммуникационных технологий. </w:t>
      </w:r>
    </w:p>
    <w:p w:rsidR="000B1F6E" w:rsidRPr="000B1F6E" w:rsidRDefault="000B1F6E" w:rsidP="000B1F6E">
      <w:pPr>
        <w:spacing w:after="31" w:line="250" w:lineRule="auto"/>
        <w:ind w:left="130" w:right="68" w:hanging="3"/>
      </w:pPr>
      <w:r w:rsidRPr="000B1F6E">
        <w:t xml:space="preserve">Распределение </w:t>
      </w:r>
      <w:r w:rsidRPr="000B1F6E">
        <w:tab/>
        <w:t xml:space="preserve">часов </w:t>
      </w:r>
      <w:r w:rsidRPr="000B1F6E">
        <w:tab/>
        <w:t xml:space="preserve">внеурочной </w:t>
      </w:r>
      <w:r w:rsidRPr="000B1F6E">
        <w:tab/>
        <w:t xml:space="preserve">деятельности </w:t>
      </w:r>
      <w:r w:rsidRPr="000B1F6E">
        <w:tab/>
        <w:t xml:space="preserve">по </w:t>
      </w:r>
      <w:r w:rsidRPr="000B1F6E">
        <w:tab/>
        <w:t xml:space="preserve">направлениям </w:t>
      </w:r>
      <w:r w:rsidRPr="000B1F6E">
        <w:tab/>
        <w:t xml:space="preserve">школа </w:t>
      </w:r>
      <w:r w:rsidRPr="000B1F6E">
        <w:tab/>
        <w:t xml:space="preserve">определяет самостоятельно.   </w:t>
      </w:r>
    </w:p>
    <w:p w:rsidR="000B1F6E" w:rsidRPr="000B1F6E" w:rsidRDefault="000B1F6E" w:rsidP="000B1F6E">
      <w:pPr>
        <w:spacing w:after="26" w:line="259" w:lineRule="auto"/>
        <w:ind w:left="141" w:firstLine="0"/>
        <w:jc w:val="center"/>
      </w:pPr>
      <w:r w:rsidRPr="000B1F6E">
        <w:rPr>
          <w:b/>
        </w:rPr>
        <w:t xml:space="preserve"> </w:t>
      </w:r>
    </w:p>
    <w:p w:rsidR="000B1F6E" w:rsidRPr="000B1F6E" w:rsidRDefault="000B1F6E" w:rsidP="000B1F6E">
      <w:pPr>
        <w:spacing w:after="5" w:line="271" w:lineRule="auto"/>
        <w:ind w:left="573" w:right="477" w:hanging="10"/>
        <w:jc w:val="center"/>
      </w:pPr>
      <w:r w:rsidRPr="000B1F6E">
        <w:rPr>
          <w:b/>
        </w:rPr>
        <w:t xml:space="preserve">Модуль «Основные школьные дела» </w:t>
      </w:r>
    </w:p>
    <w:p w:rsidR="000B1F6E" w:rsidRPr="000B1F6E" w:rsidRDefault="000B1F6E" w:rsidP="000B1F6E">
      <w:pPr>
        <w:spacing w:after="31" w:line="250" w:lineRule="auto"/>
        <w:ind w:left="127" w:right="68" w:firstLine="566"/>
      </w:pPr>
      <w:r w:rsidRPr="000B1F6E">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Для этого в школе используются следующие формы работы </w:t>
      </w:r>
    </w:p>
    <w:p w:rsidR="000B1F6E" w:rsidRPr="000B1F6E" w:rsidRDefault="000B1F6E" w:rsidP="000B1F6E">
      <w:pPr>
        <w:spacing w:after="31" w:line="271" w:lineRule="auto"/>
        <w:ind w:left="703" w:hanging="10"/>
        <w:jc w:val="left"/>
      </w:pPr>
      <w:r w:rsidRPr="000B1F6E">
        <w:rPr>
          <w:b/>
          <w:i/>
        </w:rPr>
        <w:t xml:space="preserve">На внешкольном уровне: </w:t>
      </w:r>
    </w:p>
    <w:p w:rsidR="000B1F6E" w:rsidRPr="000B1F6E" w:rsidRDefault="000B1F6E" w:rsidP="00215558">
      <w:pPr>
        <w:numPr>
          <w:ilvl w:val="0"/>
          <w:numId w:val="83"/>
        </w:numPr>
        <w:spacing w:after="1" w:line="250" w:lineRule="auto"/>
        <w:ind w:right="68"/>
      </w:pPr>
      <w:r w:rsidRPr="000B1F6E">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0B1F6E" w:rsidRPr="000B1F6E" w:rsidRDefault="000B1F6E" w:rsidP="000B1F6E">
      <w:pPr>
        <w:spacing w:after="31" w:line="250" w:lineRule="auto"/>
        <w:ind w:left="130" w:right="68" w:hanging="3"/>
      </w:pPr>
      <w:r w:rsidRPr="000B1F6E">
        <w:t xml:space="preserve">-патриотическая акция «Бессмертный полк» (шествие жителей п. Андреевский с портретами ветеранов Великой Отечественной войны проходит ежегодно); </w:t>
      </w:r>
    </w:p>
    <w:p w:rsidR="000B1F6E" w:rsidRPr="000B1F6E" w:rsidRDefault="000B1F6E" w:rsidP="000B1F6E">
      <w:pPr>
        <w:spacing w:after="51" w:line="250" w:lineRule="auto"/>
        <w:ind w:left="130" w:right="68" w:hanging="3"/>
      </w:pPr>
      <w:r w:rsidRPr="000B1F6E">
        <w:t xml:space="preserve">-патриотическая акция «Окна Победы» (в оформлении окон своих домов активно участвуют не только родители детей, но и дедушки, бабушки); </w:t>
      </w:r>
    </w:p>
    <w:p w:rsidR="000B1F6E" w:rsidRPr="000B1F6E" w:rsidRDefault="000B1F6E" w:rsidP="00215558">
      <w:pPr>
        <w:numPr>
          <w:ilvl w:val="0"/>
          <w:numId w:val="83"/>
        </w:numPr>
        <w:spacing w:after="55" w:line="250" w:lineRule="auto"/>
        <w:ind w:right="68"/>
      </w:pPr>
      <w:r w:rsidRPr="000B1F6E">
        <w:lastRenderedPageBreak/>
        <w:t xml:space="preserve">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w:t>
      </w:r>
    </w:p>
    <w:p w:rsidR="000B1F6E" w:rsidRPr="000B1F6E" w:rsidRDefault="000B1F6E" w:rsidP="00215558">
      <w:pPr>
        <w:numPr>
          <w:ilvl w:val="0"/>
          <w:numId w:val="83"/>
        </w:numPr>
        <w:spacing w:after="1" w:line="250" w:lineRule="auto"/>
        <w:ind w:right="68"/>
      </w:pPr>
      <w:r w:rsidRPr="000B1F6E">
        <w:t>проводимые для жителей поселка и организуемые совместно</w:t>
      </w:r>
      <w:r w:rsidRPr="000B1F6E">
        <w:rPr>
          <w:i/>
        </w:rPr>
        <w:t xml:space="preserve"> </w:t>
      </w:r>
      <w:r w:rsidRPr="000B1F6E">
        <w:t xml:space="preserve">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 </w:t>
      </w:r>
    </w:p>
    <w:p w:rsidR="000B1F6E" w:rsidRPr="000B1F6E" w:rsidRDefault="000B1F6E" w:rsidP="000B1F6E">
      <w:pPr>
        <w:spacing w:after="31" w:line="250" w:lineRule="auto"/>
        <w:ind w:left="130" w:right="68" w:hanging="3"/>
      </w:pPr>
      <w:r w:rsidRPr="000B1F6E">
        <w:t xml:space="preserve"> спортивно-оздоровительная деятельность: соревнования по волейболу и футболу между командами отцов и старшеклассников; «Зарница», «Веселые старты» и т.п. с участием родителей в командах; </w:t>
      </w:r>
    </w:p>
    <w:p w:rsidR="000B1F6E" w:rsidRPr="000B1F6E" w:rsidRDefault="000B1F6E" w:rsidP="000B1F6E">
      <w:pPr>
        <w:spacing w:after="31" w:line="250" w:lineRule="auto"/>
        <w:ind w:left="130" w:right="68" w:hanging="3"/>
      </w:pPr>
      <w:r w:rsidRPr="000B1F6E">
        <w:t>досугово-развлекательная деятельность:</w:t>
      </w:r>
      <w:r w:rsidRPr="000B1F6E">
        <w:rPr>
          <w:sz w:val="28"/>
        </w:rPr>
        <w:t xml:space="preserve"> </w:t>
      </w:r>
      <w:r w:rsidRPr="000B1F6E">
        <w:t xml:space="preserve">праздники, концерты, конкурсные программы ко Дню матери, 8 Марта, Большая перемена, пусть осень жизни будет золотой, выпускные вечера и т.п. с участием родителей, бабушек и дедушек; </w:t>
      </w:r>
    </w:p>
    <w:p w:rsidR="000B1F6E" w:rsidRPr="000B1F6E" w:rsidRDefault="000B1F6E" w:rsidP="000B1F6E">
      <w:pPr>
        <w:spacing w:after="31" w:line="250" w:lineRule="auto"/>
        <w:ind w:left="127" w:right="68" w:firstLine="566"/>
      </w:pPr>
      <w:r w:rsidRPr="000B1F6E">
        <w:t xml:space="preserve">-концерты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 </w:t>
      </w:r>
      <w:r w:rsidRPr="000B1F6E">
        <w:rPr>
          <w:b/>
          <w:i/>
        </w:rPr>
        <w:t xml:space="preserve">На школьном уровне: </w:t>
      </w:r>
    </w:p>
    <w:p w:rsidR="000B1F6E" w:rsidRPr="000B1F6E" w:rsidRDefault="000B1F6E" w:rsidP="00215558">
      <w:pPr>
        <w:numPr>
          <w:ilvl w:val="0"/>
          <w:numId w:val="83"/>
        </w:numPr>
        <w:spacing w:after="8" w:line="250" w:lineRule="auto"/>
        <w:ind w:right="68"/>
      </w:pPr>
      <w:r w:rsidRPr="000B1F6E">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0B1F6E" w:rsidRPr="000B1F6E" w:rsidRDefault="000B1F6E" w:rsidP="00215558">
      <w:pPr>
        <w:numPr>
          <w:ilvl w:val="0"/>
          <w:numId w:val="84"/>
        </w:numPr>
        <w:spacing w:after="31" w:line="250" w:lineRule="auto"/>
        <w:ind w:right="68"/>
      </w:pPr>
      <w:r w:rsidRPr="000B1F6E">
        <w:t xml:space="preserve">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w:t>
      </w:r>
    </w:p>
    <w:p w:rsidR="000B1F6E" w:rsidRPr="000B1F6E" w:rsidRDefault="000B1F6E" w:rsidP="00215558">
      <w:pPr>
        <w:numPr>
          <w:ilvl w:val="0"/>
          <w:numId w:val="84"/>
        </w:numPr>
        <w:spacing w:after="31" w:line="250" w:lineRule="auto"/>
        <w:ind w:right="68"/>
      </w:pPr>
      <w:r w:rsidRPr="000B1F6E">
        <w:t xml:space="preserve">День самоуправления в День Учителя (старшеклассники организуют учебный процесс, проводят уроки, общешкольную линейку, следят за порядком в школе и т.п.); </w:t>
      </w:r>
    </w:p>
    <w:p w:rsidR="000B1F6E" w:rsidRPr="000B1F6E" w:rsidRDefault="000B1F6E" w:rsidP="000B1F6E">
      <w:pPr>
        <w:spacing w:after="0" w:line="260" w:lineRule="auto"/>
        <w:ind w:left="137" w:right="3" w:hanging="10"/>
        <w:jc w:val="right"/>
      </w:pPr>
      <w:r w:rsidRPr="000B1F6E">
        <w:t xml:space="preserve">-праздники, концерты, конкурсные программы в Новогодние праздники, Осенние праздники, </w:t>
      </w:r>
    </w:p>
    <w:p w:rsidR="000B1F6E" w:rsidRPr="000B1F6E" w:rsidRDefault="000B1F6E" w:rsidP="000B1F6E">
      <w:pPr>
        <w:spacing w:after="31" w:line="250" w:lineRule="auto"/>
        <w:ind w:left="130" w:right="68" w:hanging="3"/>
      </w:pPr>
      <w:r w:rsidRPr="000B1F6E">
        <w:t xml:space="preserve">День пожилого человека, День учителя, День матери, 8 Марта, День защитника Отечества, День Победы, выпускные вечера, «Первый звонок», «Последний звонок» и др.; </w:t>
      </w:r>
    </w:p>
    <w:p w:rsidR="000B1F6E" w:rsidRPr="000B1F6E" w:rsidRDefault="000B1F6E" w:rsidP="000B1F6E">
      <w:pPr>
        <w:spacing w:after="31" w:line="250" w:lineRule="auto"/>
        <w:ind w:left="127" w:right="68" w:firstLine="566"/>
      </w:pPr>
      <w:r w:rsidRPr="000B1F6E">
        <w:t xml:space="preserve">-Предметные недели (литературы, русского и английского языков; математики, физики, биологии и химии; истории, обществознания и географии; начальных классов); </w:t>
      </w:r>
    </w:p>
    <w:p w:rsidR="000B1F6E" w:rsidRPr="000B1F6E" w:rsidRDefault="000B1F6E" w:rsidP="000B1F6E">
      <w:pPr>
        <w:spacing w:after="55" w:line="250" w:lineRule="auto"/>
        <w:ind w:left="711" w:right="68" w:hanging="3"/>
      </w:pPr>
      <w:r w:rsidRPr="000B1F6E">
        <w:t xml:space="preserve">-День науки (подготовка проектов, исследовательских работ и их защита)   </w:t>
      </w:r>
    </w:p>
    <w:p w:rsidR="000B1F6E" w:rsidRPr="000B1F6E" w:rsidRDefault="000B1F6E" w:rsidP="000B1F6E">
      <w:pPr>
        <w:spacing w:after="31" w:line="250" w:lineRule="auto"/>
        <w:ind w:left="127" w:right="68" w:firstLine="566"/>
      </w:pPr>
      <w:r w:rsidRPr="000B1F6E">
        <w:rPr>
          <w:rFonts w:ascii="Segoe UI Symbol" w:eastAsia="Segoe UI Symbol" w:hAnsi="Segoe UI Symbol" w:cs="Segoe UI Symbol"/>
        </w:rPr>
        <w:t></w:t>
      </w:r>
      <w:r w:rsidRPr="000B1F6E">
        <w:rPr>
          <w:rFonts w:ascii="Arial" w:eastAsia="Arial" w:hAnsi="Arial" w:cs="Arial"/>
        </w:rPr>
        <w:t xml:space="preserve"> </w:t>
      </w:r>
      <w:r w:rsidRPr="000B1F6E">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w:t>
      </w:r>
    </w:p>
    <w:p w:rsidR="000B1F6E" w:rsidRPr="000B1F6E" w:rsidRDefault="000B1F6E" w:rsidP="000B1F6E">
      <w:pPr>
        <w:tabs>
          <w:tab w:val="center" w:pos="2510"/>
        </w:tabs>
        <w:spacing w:after="31" w:line="250" w:lineRule="auto"/>
        <w:ind w:left="0" w:firstLine="0"/>
        <w:jc w:val="left"/>
      </w:pPr>
      <w:r w:rsidRPr="000B1F6E">
        <w:t xml:space="preserve"> </w:t>
      </w:r>
      <w:r w:rsidRPr="000B1F6E">
        <w:tab/>
        <w:t xml:space="preserve">- «Посвящение в первоклассники»; </w:t>
      </w:r>
    </w:p>
    <w:p w:rsidR="000B1F6E" w:rsidRPr="000B1F6E" w:rsidRDefault="000B1F6E" w:rsidP="000B1F6E">
      <w:pPr>
        <w:spacing w:after="33" w:line="267" w:lineRule="auto"/>
        <w:ind w:left="137" w:right="7159" w:hanging="10"/>
        <w:jc w:val="left"/>
      </w:pPr>
      <w:r w:rsidRPr="000B1F6E">
        <w:t>р</w:t>
      </w:r>
      <w:r w:rsidRPr="000B1F6E">
        <w:tab/>
        <w:t>- «Прием в РДШ»; а</w:t>
      </w:r>
      <w:r w:rsidRPr="000B1F6E">
        <w:tab/>
        <w:t>- «Первый звонок»; з</w:t>
      </w:r>
      <w:r w:rsidRPr="000B1F6E">
        <w:tab/>
        <w:t xml:space="preserve">- «Последний звонок». </w:t>
      </w:r>
    </w:p>
    <w:p w:rsidR="000B1F6E" w:rsidRPr="000B1F6E" w:rsidRDefault="000B1F6E" w:rsidP="000B1F6E">
      <w:pPr>
        <w:spacing w:after="31" w:line="250" w:lineRule="auto"/>
        <w:ind w:left="130" w:right="68" w:hanging="3"/>
      </w:pPr>
      <w:r w:rsidRPr="000B1F6E">
        <w:t xml:space="preserve">в </w:t>
      </w:r>
      <w:r w:rsidRPr="000B1F6E">
        <w:rPr>
          <w:rFonts w:ascii="Segoe UI Symbol" w:eastAsia="Segoe UI Symbol" w:hAnsi="Segoe UI Symbol" w:cs="Segoe UI Symbol"/>
        </w:rPr>
        <w:t></w:t>
      </w:r>
      <w:r w:rsidRPr="000B1F6E">
        <w:rPr>
          <w:rFonts w:ascii="Arial" w:eastAsia="Arial" w:hAnsi="Arial" w:cs="Arial"/>
        </w:rPr>
        <w:t xml:space="preserve"> </w:t>
      </w:r>
      <w:r w:rsidRPr="000B1F6E">
        <w:t>церемонии награждения (по итогам года) школьников и педагогов за активное участие в ижизни школы, защиту чести школы в конкурсах, соревнованиях, олимпиадах, значительный вклад вв развитие школы:</w:t>
      </w:r>
      <w:r w:rsidRPr="000B1F6E">
        <w:rPr>
          <w:b/>
        </w:rPr>
        <w:t xml:space="preserve"> </w:t>
      </w:r>
    </w:p>
    <w:p w:rsidR="000B1F6E" w:rsidRPr="000B1F6E" w:rsidRDefault="000B1F6E" w:rsidP="000B1F6E">
      <w:pPr>
        <w:spacing w:after="31" w:line="250" w:lineRule="auto"/>
        <w:ind w:left="130" w:right="68" w:hanging="3"/>
      </w:pPr>
      <w:r w:rsidRPr="000B1F6E">
        <w:t>а</w:t>
      </w:r>
      <w:r w:rsidRPr="000B1F6E">
        <w:tab/>
        <w:t xml:space="preserve">-еженедельные общешкольные линейки (по понедельникам) с вручением грамот и юблагодарностей; </w:t>
      </w:r>
    </w:p>
    <w:p w:rsidR="000B1F6E" w:rsidRPr="000B1F6E" w:rsidRDefault="000B1F6E" w:rsidP="000B1F6E">
      <w:pPr>
        <w:spacing w:after="31" w:line="250" w:lineRule="auto"/>
        <w:ind w:left="130" w:right="68" w:hanging="3"/>
      </w:pPr>
      <w:r w:rsidRPr="000B1F6E">
        <w:t xml:space="preserve">щподнятие флага и исполнение гимна Российской Федерации; и -награждение на торжественной линейке «Последний звонок» по итогам учебного года еПохвальными листами и грамотами обучающихся; </w:t>
      </w:r>
    </w:p>
    <w:p w:rsidR="000B1F6E" w:rsidRPr="000B1F6E" w:rsidRDefault="000B1F6E" w:rsidP="000B1F6E">
      <w:pPr>
        <w:spacing w:after="13" w:line="267" w:lineRule="auto"/>
        <w:ind w:left="137" w:right="9815" w:hanging="10"/>
        <w:jc w:val="left"/>
      </w:pPr>
    </w:p>
    <w:p w:rsidR="000B1F6E" w:rsidRPr="000B1F6E" w:rsidRDefault="000B1F6E" w:rsidP="00215558">
      <w:pPr>
        <w:numPr>
          <w:ilvl w:val="0"/>
          <w:numId w:val="85"/>
        </w:numPr>
        <w:spacing w:after="52" w:line="250" w:lineRule="auto"/>
        <w:ind w:right="68"/>
      </w:pPr>
      <w:r w:rsidRPr="000B1F6E">
        <w:lastRenderedPageBreak/>
        <w:t xml:space="preserve">ежемесячные фотовыставки проводятся ежегодно по разным темам, оформление фотозон на праздники; </w:t>
      </w:r>
    </w:p>
    <w:p w:rsidR="000B1F6E" w:rsidRPr="000B1F6E" w:rsidRDefault="000B1F6E" w:rsidP="00215558">
      <w:pPr>
        <w:numPr>
          <w:ilvl w:val="0"/>
          <w:numId w:val="85"/>
        </w:numPr>
        <w:spacing w:after="31" w:line="250" w:lineRule="auto"/>
        <w:ind w:right="68"/>
      </w:pPr>
      <w:r w:rsidRPr="000B1F6E">
        <w:t xml:space="preserve">создание снежного фигур. Каждый классный коллектив вместе с родителями, жителями села создают снежные композиции из снега, льда, украшают их, разрисовывают и проводят праздники на улице, в школьном дворе.  </w:t>
      </w:r>
    </w:p>
    <w:p w:rsidR="000B1F6E" w:rsidRPr="000B1F6E" w:rsidRDefault="000B1F6E" w:rsidP="000B1F6E">
      <w:pPr>
        <w:spacing w:after="31" w:line="250" w:lineRule="auto"/>
        <w:ind w:left="127" w:right="68" w:firstLine="566"/>
      </w:pPr>
      <w:r w:rsidRPr="000B1F6E">
        <w:t xml:space="preserve">Представленный перечень общешкольных ключевых дел направлен на воспитание духовнонравственной позитивной личности, желающей и умеющей найти своё место в жизни, способствует развитию позитивных межличностных отношений между педагогами, родителями и воспитанниками.  </w:t>
      </w:r>
    </w:p>
    <w:p w:rsidR="000B1F6E" w:rsidRPr="000B1F6E" w:rsidRDefault="000B1F6E" w:rsidP="000B1F6E">
      <w:pPr>
        <w:spacing w:after="31" w:line="271" w:lineRule="auto"/>
        <w:ind w:left="703" w:hanging="10"/>
        <w:jc w:val="left"/>
      </w:pPr>
      <w:r w:rsidRPr="000B1F6E">
        <w:rPr>
          <w:b/>
          <w:i/>
        </w:rPr>
        <w:t>На уровне классов:</w:t>
      </w:r>
      <w:r w:rsidRPr="000B1F6E">
        <w:rPr>
          <w:i/>
        </w:rPr>
        <w:t xml:space="preserve"> </w:t>
      </w:r>
    </w:p>
    <w:p w:rsidR="000B1F6E" w:rsidRPr="000B1F6E" w:rsidRDefault="000B1F6E" w:rsidP="00215558">
      <w:pPr>
        <w:numPr>
          <w:ilvl w:val="0"/>
          <w:numId w:val="85"/>
        </w:numPr>
        <w:spacing w:after="31" w:line="250" w:lineRule="auto"/>
        <w:ind w:right="68"/>
      </w:pPr>
      <w:r w:rsidRPr="000B1F6E">
        <w:t xml:space="preserve">выбор и делегирование представителей классов в общешкольные советы дел, ответственн ых за подготовку общешкольных ключевых дел;  </w:t>
      </w:r>
    </w:p>
    <w:p w:rsidR="000B1F6E" w:rsidRPr="000B1F6E" w:rsidRDefault="000B1F6E" w:rsidP="00215558">
      <w:pPr>
        <w:numPr>
          <w:ilvl w:val="0"/>
          <w:numId w:val="85"/>
        </w:numPr>
        <w:spacing w:after="9" w:line="250" w:lineRule="auto"/>
        <w:ind w:right="68"/>
      </w:pPr>
      <w:r w:rsidRPr="000B1F6E">
        <w:t xml:space="preserve">участие классов в реализации общешкольных ключевых дел;  </w:t>
      </w:r>
    </w:p>
    <w:p w:rsidR="000B1F6E" w:rsidRPr="000B1F6E" w:rsidRDefault="000B1F6E" w:rsidP="00215558">
      <w:pPr>
        <w:numPr>
          <w:ilvl w:val="0"/>
          <w:numId w:val="85"/>
        </w:numPr>
        <w:spacing w:after="31" w:line="250" w:lineRule="auto"/>
        <w:ind w:right="68"/>
      </w:pPr>
      <w:r w:rsidRPr="000B1F6E">
        <w:t xml:space="preserve">во всех классных коллективах проводятся дни именинника, посиделки; отмечаются дни р ождения классных коллективов, ежегодные творческие праздники, спортивные праздники. Кажды й классный коллектив обязательно шефствует над какимлибо ветераном, живущим в селе (оказывают помощь по хозяйству, готовят встречи, подарки, конц ерты и т.д.). Все классные мероприятия являются продолжением и реализацией общешкольных ко ллективных дел, формируют чувство сопричастности каждого к жизнедеятельности школы путём организации самоуправления. </w:t>
      </w:r>
    </w:p>
    <w:p w:rsidR="000B1F6E" w:rsidRPr="000B1F6E" w:rsidRDefault="000B1F6E" w:rsidP="000B1F6E">
      <w:pPr>
        <w:spacing w:after="31" w:line="271" w:lineRule="auto"/>
        <w:ind w:left="703" w:hanging="10"/>
        <w:jc w:val="left"/>
      </w:pPr>
      <w:r w:rsidRPr="000B1F6E">
        <w:rPr>
          <w:b/>
          <w:i/>
        </w:rPr>
        <w:t>На уровне обучающихся:</w:t>
      </w:r>
      <w:r w:rsidRPr="000B1F6E">
        <w:t xml:space="preserve"> </w:t>
      </w:r>
    </w:p>
    <w:p w:rsidR="000B1F6E" w:rsidRPr="000B1F6E" w:rsidRDefault="000B1F6E" w:rsidP="00215558">
      <w:pPr>
        <w:numPr>
          <w:ilvl w:val="0"/>
          <w:numId w:val="85"/>
        </w:numPr>
        <w:spacing w:after="13" w:line="267" w:lineRule="auto"/>
        <w:ind w:right="68"/>
      </w:pPr>
      <w:r w:rsidRPr="000B1F6E">
        <w:t xml:space="preserve">вовлечение по возможности каждого обучающегося в ключевые дела образовательной орг анизации в одной из возможных для них ролей: сценаристов, постановщиков, исполнителей, веду щих, декораторов, музыкальных редакторов, корреспондентов, ответственных за костюмы и обор удование, ответственных за приглашение и встречу гостей и т. п.); </w:t>
      </w:r>
    </w:p>
    <w:p w:rsidR="000B1F6E" w:rsidRPr="000B1F6E" w:rsidRDefault="000B1F6E" w:rsidP="00215558">
      <w:pPr>
        <w:numPr>
          <w:ilvl w:val="0"/>
          <w:numId w:val="85"/>
        </w:numPr>
        <w:spacing w:after="31" w:line="250" w:lineRule="auto"/>
        <w:ind w:right="68"/>
      </w:pPr>
      <w:r w:rsidRPr="000B1F6E">
        <w:t xml:space="preserve">индивидуальная помощь обучающемуся (при необходимости) в освоении навыков подгото вки, проведения и анализа ключевых дел; </w:t>
      </w:r>
    </w:p>
    <w:p w:rsidR="000B1F6E" w:rsidRPr="000B1F6E" w:rsidRDefault="000B1F6E" w:rsidP="00215558">
      <w:pPr>
        <w:numPr>
          <w:ilvl w:val="0"/>
          <w:numId w:val="85"/>
        </w:numPr>
        <w:spacing w:after="13" w:line="267" w:lineRule="auto"/>
        <w:ind w:right="68"/>
      </w:pPr>
      <w:r w:rsidRPr="000B1F6E">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 едагогическими работниками и другими взрослыми; </w:t>
      </w:r>
    </w:p>
    <w:p w:rsidR="000B1F6E" w:rsidRPr="000B1F6E" w:rsidRDefault="000B1F6E" w:rsidP="00215558">
      <w:pPr>
        <w:numPr>
          <w:ilvl w:val="0"/>
          <w:numId w:val="85"/>
        </w:numPr>
        <w:spacing w:after="4" w:line="250" w:lineRule="auto"/>
        <w:ind w:right="68"/>
      </w:pPr>
      <w:r w:rsidRPr="000B1F6E">
        <w:t xml:space="preserve">при необходимости коррекция поведения обучающегося через частные беседы с ним, вкл ючение его в совместную работу с другими обучающимися, которые могли бы стать хорошим пр имером для обучающегося, через предложение взять в следующем ключевом деле на себя роль от ветственного за тот или иной фрагмент общей работы.  </w:t>
      </w:r>
    </w:p>
    <w:p w:rsidR="000B1F6E" w:rsidRPr="000B1F6E" w:rsidRDefault="000B1F6E" w:rsidP="000B1F6E">
      <w:pPr>
        <w:spacing w:after="32" w:line="259" w:lineRule="auto"/>
        <w:ind w:left="142" w:firstLine="0"/>
        <w:jc w:val="left"/>
      </w:pPr>
      <w:r w:rsidRPr="000B1F6E">
        <w:t xml:space="preserve"> </w:t>
      </w:r>
    </w:p>
    <w:p w:rsidR="000B1F6E" w:rsidRPr="000B1F6E" w:rsidRDefault="000B1F6E" w:rsidP="000B1F6E">
      <w:pPr>
        <w:spacing w:after="5" w:line="271" w:lineRule="auto"/>
        <w:ind w:left="573" w:right="480" w:hanging="10"/>
        <w:jc w:val="center"/>
      </w:pPr>
      <w:r w:rsidRPr="000B1F6E">
        <w:rPr>
          <w:b/>
        </w:rPr>
        <w:t xml:space="preserve">Модуль «Классное руководство» </w:t>
      </w:r>
    </w:p>
    <w:p w:rsidR="000B1F6E" w:rsidRPr="000B1F6E" w:rsidRDefault="000B1F6E" w:rsidP="000B1F6E">
      <w:pPr>
        <w:spacing w:after="31" w:line="250" w:lineRule="auto"/>
        <w:ind w:left="127" w:right="68" w:firstLine="566"/>
      </w:pPr>
      <w:r w:rsidRPr="000B1F6E">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0B1F6E">
        <w:rPr>
          <w:i/>
        </w:rPr>
        <w:t xml:space="preserve"> </w:t>
      </w:r>
    </w:p>
    <w:p w:rsidR="000B1F6E" w:rsidRPr="000B1F6E" w:rsidRDefault="000B1F6E" w:rsidP="000B1F6E">
      <w:pPr>
        <w:spacing w:after="31" w:line="271" w:lineRule="auto"/>
        <w:ind w:left="703" w:hanging="10"/>
        <w:jc w:val="left"/>
      </w:pPr>
      <w:r w:rsidRPr="000B1F6E">
        <w:rPr>
          <w:b/>
          <w:i/>
        </w:rPr>
        <w:t xml:space="preserve">Работа с классным коллективом: </w:t>
      </w:r>
    </w:p>
    <w:p w:rsidR="000B1F6E" w:rsidRPr="000B1F6E" w:rsidRDefault="000B1F6E" w:rsidP="00215558">
      <w:pPr>
        <w:numPr>
          <w:ilvl w:val="0"/>
          <w:numId w:val="85"/>
        </w:numPr>
        <w:spacing w:after="9" w:line="250" w:lineRule="auto"/>
        <w:ind w:right="68"/>
      </w:pPr>
      <w:r w:rsidRPr="000B1F6E">
        <w:t xml:space="preserve">Распределение рабочих мест учащихся в классном кабинете.  </w:t>
      </w:r>
    </w:p>
    <w:p w:rsidR="000B1F6E" w:rsidRPr="000B1F6E" w:rsidRDefault="000B1F6E" w:rsidP="00215558">
      <w:pPr>
        <w:numPr>
          <w:ilvl w:val="0"/>
          <w:numId w:val="85"/>
        </w:numPr>
        <w:spacing w:after="55" w:line="250" w:lineRule="auto"/>
        <w:ind w:right="68"/>
      </w:pPr>
      <w:r w:rsidRPr="000B1F6E">
        <w:t xml:space="preserve">Выработка совместно со школьниками законов класса, помогающих детям освоить нормы и правила общения, которым они должны следовать в школе. Распределение поручений, обязанностей, выборы самоуправления в классном коллективе.  </w:t>
      </w:r>
    </w:p>
    <w:p w:rsidR="000B1F6E" w:rsidRPr="000B1F6E" w:rsidRDefault="000B1F6E" w:rsidP="00215558">
      <w:pPr>
        <w:numPr>
          <w:ilvl w:val="0"/>
          <w:numId w:val="85"/>
        </w:numPr>
        <w:spacing w:after="60" w:line="250" w:lineRule="auto"/>
        <w:ind w:right="68"/>
      </w:pPr>
      <w:r w:rsidRPr="000B1F6E">
        <w:lastRenderedPageBreak/>
        <w:t xml:space="preserve">Ежедневные пятиминутки в начале рабочего дня и по окончании учебного дня (небольшое подведение итогов дня).   </w:t>
      </w:r>
    </w:p>
    <w:p w:rsidR="000B1F6E" w:rsidRPr="000B1F6E" w:rsidRDefault="000B1F6E" w:rsidP="00215558">
      <w:pPr>
        <w:numPr>
          <w:ilvl w:val="0"/>
          <w:numId w:val="85"/>
        </w:numPr>
        <w:spacing w:after="31" w:line="250" w:lineRule="auto"/>
        <w:ind w:right="68"/>
      </w:pPr>
      <w:r w:rsidRPr="000B1F6E">
        <w:t xml:space="preserve">Еженедельное проведение классных часов (согласно плану классного руководителя, посвящённые разным событиям) как часов плодотворного и доверительного общения педагога и школьников, способствующие расширению кругозора детей и воспитанию духовно-нравственной личности.   </w:t>
      </w:r>
    </w:p>
    <w:p w:rsidR="000B1F6E" w:rsidRPr="000B1F6E" w:rsidRDefault="000B1F6E" w:rsidP="00215558">
      <w:pPr>
        <w:numPr>
          <w:ilvl w:val="0"/>
          <w:numId w:val="85"/>
        </w:numPr>
        <w:spacing w:after="31" w:line="250" w:lineRule="auto"/>
        <w:ind w:right="68"/>
      </w:pPr>
      <w:r w:rsidRPr="000B1F6E">
        <w:t xml:space="preserve">Организация с детьми дежурства в классном кабинете, школе.  </w:t>
      </w:r>
    </w:p>
    <w:p w:rsidR="000B1F6E" w:rsidRPr="000B1F6E" w:rsidRDefault="000B1F6E" w:rsidP="00215558">
      <w:pPr>
        <w:numPr>
          <w:ilvl w:val="0"/>
          <w:numId w:val="85"/>
        </w:numPr>
        <w:spacing w:after="31" w:line="250" w:lineRule="auto"/>
        <w:ind w:right="68"/>
      </w:pPr>
      <w:r w:rsidRPr="000B1F6E">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w:t>
      </w:r>
    </w:p>
    <w:p w:rsidR="000B1F6E" w:rsidRPr="000B1F6E" w:rsidRDefault="000B1F6E" w:rsidP="000B1F6E">
      <w:pPr>
        <w:spacing w:after="31" w:line="250" w:lineRule="auto"/>
        <w:ind w:left="865" w:right="68" w:hanging="3"/>
      </w:pPr>
      <w:r w:rsidRPr="000B1F6E">
        <w:t xml:space="preserve">-дни именинников, включающие в себя подготовленные ученическими микрогруппами поздравления, сюрпризы, творческие подарки и розыгрыши;   </w:t>
      </w:r>
    </w:p>
    <w:p w:rsidR="000B1F6E" w:rsidRPr="000B1F6E" w:rsidRDefault="000B1F6E" w:rsidP="000B1F6E">
      <w:pPr>
        <w:spacing w:after="31" w:line="250" w:lineRule="auto"/>
        <w:ind w:left="865" w:right="68" w:hanging="3"/>
      </w:pPr>
      <w:r w:rsidRPr="000B1F6E">
        <w:t xml:space="preserve">-игры и тренинги на сплочение классных коллективов, проводимые классными руководителями совместно со школьным психологом;   </w:t>
      </w:r>
    </w:p>
    <w:p w:rsidR="000B1F6E" w:rsidRPr="000B1F6E" w:rsidRDefault="000B1F6E" w:rsidP="000B1F6E">
      <w:pPr>
        <w:spacing w:after="8" w:line="250" w:lineRule="auto"/>
        <w:ind w:left="865" w:right="172" w:hanging="3"/>
      </w:pPr>
      <w:r w:rsidRPr="000B1F6E">
        <w:t xml:space="preserve">-внутриклассные коллективные творческие дела, задающие вектор жизни класса и сплачивающие детей вокруг той ли иной интересной, творческой, личностно развивающей деятельности;   </w:t>
      </w:r>
    </w:p>
    <w:p w:rsidR="000B1F6E" w:rsidRPr="000B1F6E" w:rsidRDefault="000B1F6E" w:rsidP="000B1F6E">
      <w:pPr>
        <w:spacing w:after="8" w:line="250" w:lineRule="auto"/>
        <w:ind w:left="865" w:right="173" w:hanging="3"/>
      </w:pPr>
      <w:r w:rsidRPr="000B1F6E">
        <w:t xml:space="preserve">-волонтерские акции, когда желающие школьники оказывают помощь малышам из начальной школы или детского садика в организации подвижных игр, познавательных викторин, спортивных соревнований;   </w:t>
      </w:r>
    </w:p>
    <w:p w:rsidR="000B1F6E" w:rsidRPr="000B1F6E" w:rsidRDefault="000B1F6E" w:rsidP="000B1F6E">
      <w:pPr>
        <w:spacing w:after="51" w:line="250" w:lineRule="auto"/>
        <w:ind w:left="865" w:right="68" w:hanging="3"/>
      </w:pPr>
      <w:r w:rsidRPr="000B1F6E">
        <w:t xml:space="preserve">-шефская работа над ветеранами, людьми пожилого возраста, нуждающимися в помощи, своего села (у каждого класса –свои ветераны и т.п.);   </w:t>
      </w:r>
    </w:p>
    <w:p w:rsidR="000B1F6E" w:rsidRPr="000B1F6E" w:rsidRDefault="000B1F6E" w:rsidP="00215558">
      <w:pPr>
        <w:numPr>
          <w:ilvl w:val="0"/>
          <w:numId w:val="86"/>
        </w:numPr>
        <w:spacing w:after="63" w:line="250" w:lineRule="auto"/>
        <w:ind w:right="68"/>
      </w:pPr>
      <w:r w:rsidRPr="000B1F6E">
        <w:t>Организация участия класса в общешкольных делах.</w:t>
      </w:r>
      <w:r w:rsidRPr="000B1F6E">
        <w:rPr>
          <w:b/>
        </w:rPr>
        <w:t xml:space="preserve"> </w:t>
      </w:r>
      <w:r w:rsidRPr="000B1F6E">
        <w:t xml:space="preserve">Инициирование и поддержка участия класса вместе с родителями в КТД, фестивалях, конкурсах, акциях, смотрах, концертах, тематических пятницах, флешмобах. </w:t>
      </w:r>
    </w:p>
    <w:p w:rsidR="000B1F6E" w:rsidRPr="000B1F6E" w:rsidRDefault="000B1F6E" w:rsidP="00215558">
      <w:pPr>
        <w:numPr>
          <w:ilvl w:val="0"/>
          <w:numId w:val="86"/>
        </w:numPr>
        <w:spacing w:after="47" w:line="267" w:lineRule="auto"/>
        <w:ind w:right="68"/>
      </w:pPr>
      <w:r w:rsidRPr="000B1F6E">
        <w:t xml:space="preserve">Организация интересных и полезных для личностного развития ребенка совместных дел с учащимися по разным направлениям: познавательной, трудовой, семейной, спортивнооздоровительной,  </w:t>
      </w:r>
      <w:r w:rsidRPr="000B1F6E">
        <w:tab/>
        <w:t xml:space="preserve">духовно-нравственной, </w:t>
      </w:r>
      <w:r w:rsidRPr="000B1F6E">
        <w:tab/>
        <w:t xml:space="preserve">творческой, </w:t>
      </w:r>
      <w:r w:rsidRPr="000B1F6E">
        <w:tab/>
        <w:t xml:space="preserve">профилактической, профориентационной направленности.  </w:t>
      </w:r>
    </w:p>
    <w:p w:rsidR="000B1F6E" w:rsidRPr="000B1F6E" w:rsidRDefault="000B1F6E" w:rsidP="00215558">
      <w:pPr>
        <w:numPr>
          <w:ilvl w:val="0"/>
          <w:numId w:val="86"/>
        </w:numPr>
        <w:spacing w:after="63" w:line="250" w:lineRule="auto"/>
        <w:ind w:right="68"/>
      </w:pPr>
      <w:r w:rsidRPr="000B1F6E">
        <w:t xml:space="preserve">Ведение мониторинга в классном коллективе по разным направлениям: самоуправление, социализированность, нравственность, удовлетворённость, воспитанность, профориентация, межличностные отношения, профилактика, жестокое отношение и др.  </w:t>
      </w:r>
    </w:p>
    <w:p w:rsidR="000B1F6E" w:rsidRPr="000B1F6E" w:rsidRDefault="000B1F6E" w:rsidP="00215558">
      <w:pPr>
        <w:numPr>
          <w:ilvl w:val="0"/>
          <w:numId w:val="86"/>
        </w:numPr>
        <w:spacing w:after="31" w:line="250" w:lineRule="auto"/>
        <w:ind w:right="68"/>
      </w:pPr>
      <w:r w:rsidRPr="000B1F6E">
        <w:t xml:space="preserve">Традиционные открытые классные собрания для родителей и детей, где демонстрируются успехи и достижения детей.  </w:t>
      </w:r>
    </w:p>
    <w:p w:rsidR="000B1F6E" w:rsidRPr="000B1F6E" w:rsidRDefault="000B1F6E" w:rsidP="000B1F6E">
      <w:pPr>
        <w:spacing w:after="31" w:line="250" w:lineRule="auto"/>
        <w:ind w:left="711" w:right="68" w:hanging="3"/>
      </w:pPr>
      <w:r w:rsidRPr="000B1F6E">
        <w:t xml:space="preserve">среды для общения.  </w:t>
      </w:r>
    </w:p>
    <w:p w:rsidR="000B1F6E" w:rsidRPr="000B1F6E" w:rsidRDefault="000B1F6E" w:rsidP="000B1F6E">
      <w:pPr>
        <w:spacing w:after="31" w:line="271" w:lineRule="auto"/>
        <w:ind w:left="703" w:hanging="10"/>
        <w:jc w:val="left"/>
      </w:pPr>
      <w:r w:rsidRPr="000B1F6E">
        <w:rPr>
          <w:b/>
          <w:i/>
        </w:rPr>
        <w:t xml:space="preserve">Индивидуальная работа с учащимися: </w:t>
      </w:r>
    </w:p>
    <w:p w:rsidR="000B1F6E" w:rsidRPr="000B1F6E" w:rsidRDefault="000B1F6E" w:rsidP="00215558">
      <w:pPr>
        <w:numPr>
          <w:ilvl w:val="0"/>
          <w:numId w:val="86"/>
        </w:numPr>
        <w:spacing w:after="39" w:line="267" w:lineRule="auto"/>
        <w:ind w:right="68"/>
      </w:pPr>
      <w:r w:rsidRPr="000B1F6E">
        <w:t xml:space="preserve">изучение особенностей личностного развития учащихся класса через наблюдение за пов едением школьников в их повседневной жизни, в специально создаваемых педагогических с итуациях, в играх, погружающих ребенка в мир человеческих отношений, в организуемых пе дагогом беседах по тем или иным нравственным проблемам; результаты наблюдения сверяю тся с результатами бесед классного руководителя с родителями школьников, с преподающим и в его классе учителями.  </w:t>
      </w:r>
    </w:p>
    <w:p w:rsidR="000B1F6E" w:rsidRPr="000B1F6E" w:rsidRDefault="000B1F6E" w:rsidP="00215558">
      <w:pPr>
        <w:numPr>
          <w:ilvl w:val="0"/>
          <w:numId w:val="86"/>
        </w:numPr>
        <w:spacing w:after="36" w:line="267" w:lineRule="auto"/>
        <w:ind w:right="68"/>
      </w:pPr>
      <w:r w:rsidRPr="000B1F6E">
        <w:t xml:space="preserve">поддержка ребенка в решении важных для него жизненных проблем (налаживание взаим оотношений с одноклассниками или учителями, выбор профессии, вуза и дальнейшего трудо устройства, успеваемость и т.п.), когда каждая проблема </w:t>
      </w:r>
      <w:r w:rsidRPr="000B1F6E">
        <w:lastRenderedPageBreak/>
        <w:t xml:space="preserve">трансформируется классным руково дителем в задачу для школьника, которую они совместно стараются решить.  </w:t>
      </w:r>
    </w:p>
    <w:p w:rsidR="000B1F6E" w:rsidRPr="000B1F6E" w:rsidRDefault="000B1F6E" w:rsidP="00215558">
      <w:pPr>
        <w:numPr>
          <w:ilvl w:val="0"/>
          <w:numId w:val="86"/>
        </w:numPr>
        <w:spacing w:after="55" w:line="250" w:lineRule="auto"/>
        <w:ind w:right="68"/>
      </w:pPr>
      <w:r w:rsidRPr="000B1F6E">
        <w:t xml:space="preserve">индивидуальная работа со школьниками класса, направленная на заполнение ими личн ых портфолио, в которых дети не просто фиксируют свои учебные, творческие, спортивны е, личностные достижения, но и в ходе индивидуальных неформальных бесед с классным р уководителем в начале каждого года планируют их, а в конце года – вместе анализируют св ои успехи и неудачи.  </w:t>
      </w:r>
    </w:p>
    <w:p w:rsidR="000B1F6E" w:rsidRPr="000B1F6E" w:rsidRDefault="000B1F6E" w:rsidP="00215558">
      <w:pPr>
        <w:numPr>
          <w:ilvl w:val="0"/>
          <w:numId w:val="86"/>
        </w:numPr>
        <w:spacing w:after="13" w:line="267" w:lineRule="auto"/>
        <w:ind w:right="68"/>
      </w:pPr>
      <w:r w:rsidRPr="000B1F6E">
        <w:t>коррекция поведения ребенка через частные беседы с ним, его родителями или законн ыми представителями, с другими учащимися класса; через предложение взять на себя отве т</w:t>
      </w:r>
    </w:p>
    <w:p w:rsidR="000B1F6E" w:rsidRPr="000B1F6E" w:rsidRDefault="000B1F6E" w:rsidP="000B1F6E">
      <w:pPr>
        <w:spacing w:after="31" w:line="250" w:lineRule="auto"/>
        <w:ind w:left="572" w:right="68" w:hanging="3"/>
      </w:pPr>
      <w:r w:rsidRPr="000B1F6E">
        <w:t>с</w:t>
      </w:r>
      <w:r w:rsidRPr="000B1F6E">
        <w:rPr>
          <w:b/>
          <w:i/>
        </w:rPr>
        <w:t>Р</w:t>
      </w:r>
    </w:p>
    <w:p w:rsidR="000B1F6E" w:rsidRPr="000B1F6E" w:rsidRDefault="000B1F6E" w:rsidP="000B1F6E">
      <w:pPr>
        <w:spacing w:after="13" w:line="267" w:lineRule="auto"/>
        <w:ind w:left="552" w:right="236" w:hanging="10"/>
        <w:jc w:val="left"/>
      </w:pPr>
      <w:r w:rsidRPr="000B1F6E">
        <w:rPr>
          <w:b/>
          <w:i/>
        </w:rPr>
        <w:t>а</w:t>
      </w:r>
      <w:r w:rsidRPr="000B1F6E">
        <w:t>т</w:t>
      </w:r>
      <w:r w:rsidRPr="000B1F6E">
        <w:rPr>
          <w:rFonts w:ascii="Segoe UI Symbol" w:eastAsia="Segoe UI Symbol" w:hAnsi="Segoe UI Symbol" w:cs="Segoe UI Symbol"/>
        </w:rPr>
        <w:t></w:t>
      </w:r>
      <w:r w:rsidRPr="000B1F6E">
        <w:rPr>
          <w:rFonts w:ascii="Arial" w:eastAsia="Arial" w:hAnsi="Arial" w:cs="Arial"/>
        </w:rPr>
        <w:t xml:space="preserve"> </w:t>
      </w:r>
      <w:r w:rsidRPr="000B1F6E">
        <w:rPr>
          <w:rFonts w:ascii="Arial" w:eastAsia="Arial" w:hAnsi="Arial" w:cs="Arial"/>
        </w:rPr>
        <w:tab/>
      </w:r>
      <w:r w:rsidRPr="000B1F6E">
        <w:t xml:space="preserve">регулярные консультации классного руководителя с учителями-предметниками, направ </w:t>
      </w:r>
      <w:r w:rsidRPr="000B1F6E">
        <w:rPr>
          <w:b/>
          <w:i/>
        </w:rPr>
        <w:t>б</w:t>
      </w:r>
      <w:r w:rsidRPr="000B1F6E">
        <w:t>в</w:t>
      </w:r>
      <w:r w:rsidRPr="000B1F6E">
        <w:tab/>
        <w:t xml:space="preserve">ленные на формирование единства мнений и требований педагогов по ключевым в </w:t>
      </w:r>
      <w:r w:rsidRPr="000B1F6E">
        <w:rPr>
          <w:b/>
          <w:i/>
        </w:rPr>
        <w:t>о</w:t>
      </w:r>
      <w:r w:rsidRPr="000B1F6E">
        <w:t>е</w:t>
      </w:r>
      <w:r w:rsidRPr="000B1F6E">
        <w:tab/>
        <w:t xml:space="preserve">опросам воспитания, на предупреждение и разрешение конфликтов между учителя </w:t>
      </w:r>
      <w:r w:rsidRPr="000B1F6E">
        <w:rPr>
          <w:b/>
          <w:i/>
        </w:rPr>
        <w:t>т</w:t>
      </w:r>
      <w:r w:rsidRPr="000B1F6E">
        <w:t>н</w:t>
      </w:r>
      <w:r w:rsidRPr="000B1F6E">
        <w:tab/>
        <w:t xml:space="preserve">ми и учащимися; </w:t>
      </w:r>
      <w:r w:rsidRPr="000B1F6E">
        <w:rPr>
          <w:b/>
          <w:i/>
        </w:rPr>
        <w:t>а</w:t>
      </w:r>
      <w:r w:rsidRPr="000B1F6E">
        <w:t xml:space="preserve">н </w:t>
      </w:r>
      <w:r w:rsidRPr="000B1F6E">
        <w:rPr>
          <w:b/>
          <w:i/>
        </w:rPr>
        <w:t xml:space="preserve"> </w:t>
      </w:r>
      <w:r w:rsidRPr="000B1F6E">
        <w:t xml:space="preserve">о </w:t>
      </w:r>
      <w:r w:rsidRPr="000B1F6E">
        <w:rPr>
          <w:b/>
          <w:i/>
        </w:rPr>
        <w:t>с</w:t>
      </w:r>
      <w:r w:rsidRPr="000B1F6E">
        <w:t>с</w:t>
      </w:r>
    </w:p>
    <w:p w:rsidR="000B1F6E" w:rsidRPr="000B1F6E" w:rsidRDefault="000B1F6E" w:rsidP="00215558">
      <w:pPr>
        <w:numPr>
          <w:ilvl w:val="0"/>
          <w:numId w:val="86"/>
        </w:numPr>
        <w:spacing w:after="31" w:line="250" w:lineRule="auto"/>
        <w:ind w:right="68"/>
      </w:pPr>
      <w:r w:rsidRPr="000B1F6E">
        <w:t xml:space="preserve">проведение мини-педсоветов, направленных на решение конкретных проблем класса и интеграцию воспитательных влияний на школьников; </w:t>
      </w:r>
    </w:p>
    <w:p w:rsidR="000B1F6E" w:rsidRPr="000B1F6E" w:rsidRDefault="000B1F6E" w:rsidP="00215558">
      <w:pPr>
        <w:numPr>
          <w:ilvl w:val="0"/>
          <w:numId w:val="86"/>
        </w:numPr>
        <w:spacing w:after="55" w:line="250" w:lineRule="auto"/>
        <w:ind w:right="68"/>
      </w:pPr>
      <w:r w:rsidRPr="000B1F6E">
        <w:t xml:space="preserve">привлечение учителей к участию во внутриклассных делах, дающих педагогам возмож ность лучше узнавать и понимать своих учеников, увидев их в иной, отличной от у чебной, обстановке; </w:t>
      </w:r>
    </w:p>
    <w:p w:rsidR="000B1F6E" w:rsidRPr="000B1F6E" w:rsidRDefault="000B1F6E" w:rsidP="00215558">
      <w:pPr>
        <w:numPr>
          <w:ilvl w:val="0"/>
          <w:numId w:val="86"/>
        </w:numPr>
        <w:spacing w:after="52" w:line="250" w:lineRule="auto"/>
        <w:ind w:right="68"/>
      </w:pPr>
      <w:r w:rsidRPr="000B1F6E">
        <w:t xml:space="preserve">привлечение учителей к участию в родительских собраниях класса для объединения ус илий в деле обучения и воспитания детей. </w:t>
      </w:r>
    </w:p>
    <w:p w:rsidR="000B1F6E" w:rsidRPr="000B1F6E" w:rsidRDefault="000B1F6E" w:rsidP="00215558">
      <w:pPr>
        <w:numPr>
          <w:ilvl w:val="0"/>
          <w:numId w:val="86"/>
        </w:numPr>
        <w:spacing w:after="31" w:line="250" w:lineRule="auto"/>
        <w:ind w:right="68"/>
      </w:pPr>
      <w:r w:rsidRPr="000B1F6E">
        <w:t xml:space="preserve">обычные беседы классного руководителя с учителями – на перемене, после уроков, по телефону или посредством мессенджеров </w:t>
      </w:r>
    </w:p>
    <w:p w:rsidR="000B1F6E" w:rsidRPr="000B1F6E" w:rsidRDefault="000B1F6E" w:rsidP="00215558">
      <w:pPr>
        <w:numPr>
          <w:ilvl w:val="0"/>
          <w:numId w:val="86"/>
        </w:numPr>
        <w:spacing w:after="9" w:line="250" w:lineRule="auto"/>
        <w:ind w:right="68"/>
      </w:pPr>
      <w:r w:rsidRPr="000B1F6E">
        <w:t xml:space="preserve">информация о здоровье; </w:t>
      </w:r>
    </w:p>
    <w:p w:rsidR="000B1F6E" w:rsidRPr="000B1F6E" w:rsidRDefault="000B1F6E" w:rsidP="00215558">
      <w:pPr>
        <w:numPr>
          <w:ilvl w:val="0"/>
          <w:numId w:val="86"/>
        </w:numPr>
        <w:spacing w:after="0" w:line="259" w:lineRule="auto"/>
        <w:ind w:right="68"/>
      </w:pPr>
      <w:r w:rsidRPr="000B1F6E">
        <w:t>д</w:t>
      </w:r>
    </w:p>
    <w:p w:rsidR="000B1F6E" w:rsidRPr="000B1F6E" w:rsidRDefault="000B1F6E" w:rsidP="00215558">
      <w:pPr>
        <w:numPr>
          <w:ilvl w:val="0"/>
          <w:numId w:val="86"/>
        </w:numPr>
        <w:spacing w:after="9" w:line="250" w:lineRule="auto"/>
        <w:ind w:right="68"/>
      </w:pPr>
      <w:r w:rsidRPr="000B1F6E">
        <w:t>н</w:t>
      </w:r>
      <w:r w:rsidRPr="000B1F6E">
        <w:tab/>
        <w:t>е</w:t>
      </w:r>
    </w:p>
    <w:p w:rsidR="000B1F6E" w:rsidRPr="000B1F6E" w:rsidRDefault="000B1F6E" w:rsidP="00215558">
      <w:pPr>
        <w:numPr>
          <w:ilvl w:val="0"/>
          <w:numId w:val="86"/>
        </w:numPr>
        <w:spacing w:after="9" w:line="250" w:lineRule="auto"/>
        <w:ind w:right="68"/>
      </w:pPr>
      <w:r w:rsidRPr="000B1F6E">
        <w:t>классный журналте</w:t>
      </w:r>
      <w:r w:rsidRPr="000B1F6E">
        <w:tab/>
      </w:r>
      <w:r w:rsidRPr="000B1F6E">
        <w:rPr>
          <w:b/>
        </w:rPr>
        <w:t>.</w:t>
      </w:r>
      <w:r w:rsidRPr="000B1F6E">
        <w:t xml:space="preserve">   </w:t>
      </w:r>
    </w:p>
    <w:p w:rsidR="000B1F6E" w:rsidRPr="000B1F6E" w:rsidRDefault="000B1F6E" w:rsidP="000B1F6E">
      <w:pPr>
        <w:tabs>
          <w:tab w:val="center" w:pos="2424"/>
          <w:tab w:val="center" w:pos="6221"/>
        </w:tabs>
        <w:spacing w:after="31" w:line="271" w:lineRule="auto"/>
        <w:ind w:left="0" w:firstLine="0"/>
        <w:jc w:val="left"/>
      </w:pPr>
      <w:r w:rsidRPr="000B1F6E">
        <w:rPr>
          <w:rFonts w:ascii="Calibri" w:eastAsia="Calibri" w:hAnsi="Calibri" w:cs="Calibri"/>
          <w:sz w:val="22"/>
        </w:rPr>
        <w:tab/>
      </w:r>
      <w:r w:rsidRPr="000B1F6E">
        <w:rPr>
          <w:b/>
          <w:i/>
        </w:rPr>
        <w:t xml:space="preserve">Работа с родителями учащихся </w:t>
      </w:r>
      <w:r w:rsidRPr="000B1F6E">
        <w:t>ип</w:t>
      </w:r>
      <w:r w:rsidRPr="000B1F6E">
        <w:tab/>
      </w:r>
      <w:r w:rsidRPr="000B1F6E">
        <w:rPr>
          <w:b/>
          <w:i/>
        </w:rPr>
        <w:t xml:space="preserve">или их законными представителями: </w:t>
      </w:r>
    </w:p>
    <w:p w:rsidR="000B1F6E" w:rsidRPr="000B1F6E" w:rsidRDefault="000B1F6E" w:rsidP="00215558">
      <w:pPr>
        <w:numPr>
          <w:ilvl w:val="0"/>
          <w:numId w:val="86"/>
        </w:numPr>
        <w:spacing w:after="31" w:line="250" w:lineRule="auto"/>
        <w:ind w:right="68"/>
      </w:pPr>
      <w:r w:rsidRPr="000B1F6E">
        <w:t>регулярное информирование родителей о школьных успехах и проблемах их детей, о жи р зни класса в целом;е«</w:t>
      </w:r>
      <w:r w:rsidRPr="000B1F6E">
        <w:tab/>
        <w:t xml:space="preserve"> </w:t>
      </w:r>
    </w:p>
    <w:p w:rsidR="000B1F6E" w:rsidRPr="000B1F6E" w:rsidRDefault="000B1F6E" w:rsidP="00215558">
      <w:pPr>
        <w:numPr>
          <w:ilvl w:val="0"/>
          <w:numId w:val="86"/>
        </w:numPr>
        <w:spacing w:after="82" w:line="250" w:lineRule="auto"/>
        <w:ind w:right="68"/>
      </w:pPr>
      <w:r w:rsidRPr="000B1F6E">
        <w:t>помощь родителям школьников или их законным представителям в регулировании отногд шений между ними, администрацией школы и увр</w:t>
      </w:r>
      <w:r w:rsidRPr="000B1F6E">
        <w:tab/>
        <w:t xml:space="preserve">чителями-предметниками;  </w:t>
      </w:r>
    </w:p>
    <w:p w:rsidR="000B1F6E" w:rsidRPr="000B1F6E" w:rsidRDefault="000B1F6E" w:rsidP="00215558">
      <w:pPr>
        <w:numPr>
          <w:ilvl w:val="0"/>
          <w:numId w:val="86"/>
        </w:numPr>
        <w:spacing w:after="115" w:line="250" w:lineRule="auto"/>
        <w:ind w:right="68"/>
      </w:pPr>
      <w:r w:rsidRPr="000B1F6E">
        <w:t>организация уи родительских собраний, происходящих в режиме обсуждения наиболее ост рых проблем обучения и воспитания школьников;дп</w:t>
      </w:r>
      <w:r w:rsidRPr="000B1F6E">
        <w:tab/>
        <w:t xml:space="preserve"> </w:t>
      </w:r>
    </w:p>
    <w:p w:rsidR="000B1F6E" w:rsidRPr="000B1F6E" w:rsidRDefault="000B1F6E" w:rsidP="00215558">
      <w:pPr>
        <w:numPr>
          <w:ilvl w:val="0"/>
          <w:numId w:val="86"/>
        </w:numPr>
        <w:spacing w:after="0" w:line="250" w:lineRule="auto"/>
        <w:ind w:right="68"/>
      </w:pPr>
      <w:r w:rsidRPr="000B1F6E">
        <w:t xml:space="preserve">создание и организация работы </w:t>
      </w:r>
      <w:r w:rsidRPr="000B1F6E">
        <w:rPr>
          <w:sz w:val="37"/>
          <w:vertAlign w:val="superscript"/>
        </w:rPr>
        <w:t xml:space="preserve">пе </w:t>
      </w:r>
      <w:r w:rsidRPr="000B1F6E">
        <w:t xml:space="preserve">родительских комитетов классов, участвующих в управл ении образовательной организацией и решении вопросов воспитания и </w:t>
      </w:r>
      <w:r w:rsidRPr="000B1F6E">
        <w:rPr>
          <w:sz w:val="37"/>
          <w:vertAlign w:val="superscript"/>
        </w:rPr>
        <w:t>ны</w:t>
      </w:r>
      <w:r w:rsidRPr="000B1F6E">
        <w:rPr>
          <w:sz w:val="37"/>
          <w:vertAlign w:val="superscript"/>
        </w:rPr>
        <w:tab/>
      </w:r>
      <w:r w:rsidRPr="000B1F6E">
        <w:t>обучения их дете</w:t>
      </w:r>
    </w:p>
    <w:p w:rsidR="000B1F6E" w:rsidRPr="000B1F6E" w:rsidRDefault="000B1F6E" w:rsidP="000B1F6E">
      <w:pPr>
        <w:tabs>
          <w:tab w:val="center" w:pos="948"/>
          <w:tab w:val="center" w:pos="1492"/>
        </w:tabs>
        <w:spacing w:after="146" w:line="250" w:lineRule="auto"/>
        <w:ind w:left="0" w:firstLine="0"/>
        <w:jc w:val="left"/>
      </w:pPr>
      <w:r w:rsidRPr="000B1F6E">
        <w:rPr>
          <w:rFonts w:ascii="Calibri" w:eastAsia="Calibri" w:hAnsi="Calibri" w:cs="Calibri"/>
          <w:sz w:val="22"/>
        </w:rPr>
        <w:tab/>
      </w:r>
      <w:r w:rsidRPr="000B1F6E">
        <w:t xml:space="preserve">й; </w:t>
      </w:r>
      <w:r w:rsidRPr="000B1F6E">
        <w:tab/>
        <w:t xml:space="preserve"> н</w:t>
      </w:r>
    </w:p>
    <w:p w:rsidR="000B1F6E" w:rsidRPr="000B1F6E" w:rsidRDefault="000B1F6E" w:rsidP="00215558">
      <w:pPr>
        <w:numPr>
          <w:ilvl w:val="0"/>
          <w:numId w:val="86"/>
        </w:numPr>
        <w:spacing w:after="9" w:line="250" w:lineRule="auto"/>
        <w:ind w:right="68"/>
      </w:pPr>
      <w:r w:rsidRPr="000B1F6E">
        <w:t>привлечение членов семей школьников к организации и проведению дел класса;</w:t>
      </w:r>
      <w:r w:rsidRPr="000B1F6E">
        <w:rPr>
          <w:sz w:val="37"/>
          <w:vertAlign w:val="superscript"/>
        </w:rPr>
        <w:t>ры</w:t>
      </w:r>
      <w:r w:rsidRPr="000B1F6E">
        <w:rPr>
          <w:sz w:val="37"/>
          <w:vertAlign w:val="superscript"/>
        </w:rPr>
        <w:tab/>
      </w:r>
      <w:r w:rsidRPr="000B1F6E">
        <w:t xml:space="preserve"> </w:t>
      </w:r>
    </w:p>
    <w:p w:rsidR="000B1F6E" w:rsidRPr="000B1F6E" w:rsidRDefault="000B1F6E" w:rsidP="00215558">
      <w:pPr>
        <w:numPr>
          <w:ilvl w:val="0"/>
          <w:numId w:val="86"/>
        </w:numPr>
        <w:spacing w:after="190" w:line="307" w:lineRule="auto"/>
        <w:ind w:right="68"/>
      </w:pPr>
      <w:r w:rsidRPr="000B1F6E">
        <w:t>организация на базе класса семейных праздников, конкурсов, соревнований, направленн</w:t>
      </w:r>
      <w:r w:rsidRPr="000B1F6E">
        <w:rPr>
          <w:sz w:val="37"/>
          <w:vertAlign w:val="superscript"/>
        </w:rPr>
        <w:t xml:space="preserve">еи </w:t>
      </w:r>
      <w:r w:rsidRPr="000B1F6E">
        <w:t>ы</w:t>
      </w:r>
      <w:r w:rsidRPr="000B1F6E">
        <w:tab/>
        <w:t xml:space="preserve"> с</w:t>
      </w:r>
    </w:p>
    <w:p w:rsidR="000B1F6E" w:rsidRPr="000B1F6E" w:rsidRDefault="000B1F6E" w:rsidP="00215558">
      <w:pPr>
        <w:numPr>
          <w:ilvl w:val="0"/>
          <w:numId w:val="86"/>
        </w:numPr>
        <w:spacing w:after="31" w:line="250" w:lineRule="auto"/>
        <w:ind w:right="68"/>
      </w:pPr>
      <w:r w:rsidRPr="000B1F6E">
        <w:lastRenderedPageBreak/>
        <w:t>хинтернет</w:t>
      </w:r>
      <w:r w:rsidRPr="000B1F6E">
        <w:rPr>
          <w:sz w:val="37"/>
          <w:vertAlign w:val="superscript"/>
        </w:rPr>
        <w:t>кс</w:t>
      </w:r>
      <w:r w:rsidRPr="000B1F6E">
        <w:rPr>
          <w:sz w:val="37"/>
          <w:vertAlign w:val="superscript"/>
        </w:rPr>
        <w:tab/>
      </w:r>
      <w:r w:rsidRPr="000B1F6E">
        <w:rPr>
          <w:rFonts w:ascii="Calibri" w:eastAsia="Calibri" w:hAnsi="Calibri" w:cs="Calibri"/>
        </w:rPr>
        <w:t>-</w:t>
      </w:r>
      <w:r w:rsidRPr="000B1F6E">
        <w:t>ресурсы</w:t>
      </w:r>
      <w:r w:rsidRPr="000B1F6E">
        <w:rPr>
          <w:rFonts w:ascii="Calibri" w:eastAsia="Calibri" w:hAnsi="Calibri" w:cs="Calibri"/>
        </w:rPr>
        <w:t xml:space="preserve">. </w:t>
      </w:r>
      <w:r w:rsidRPr="000B1F6E">
        <w:t>Классный</w:t>
      </w:r>
      <w:r w:rsidRPr="000B1F6E">
        <w:rPr>
          <w:rFonts w:ascii="Calibri" w:eastAsia="Calibri" w:hAnsi="Calibri" w:cs="Calibri"/>
        </w:rPr>
        <w:t xml:space="preserve"> </w:t>
      </w:r>
      <w:r w:rsidRPr="000B1F6E">
        <w:t>руководитель</w:t>
      </w:r>
      <w:r w:rsidRPr="000B1F6E">
        <w:rPr>
          <w:rFonts w:ascii="Calibri" w:eastAsia="Calibri" w:hAnsi="Calibri" w:cs="Calibri"/>
        </w:rPr>
        <w:t xml:space="preserve"> </w:t>
      </w:r>
      <w:r w:rsidRPr="000B1F6E">
        <w:t>использует</w:t>
      </w:r>
      <w:r w:rsidRPr="000B1F6E">
        <w:rPr>
          <w:rFonts w:ascii="Calibri" w:eastAsia="Calibri" w:hAnsi="Calibri" w:cs="Calibri"/>
        </w:rPr>
        <w:t xml:space="preserve"> </w:t>
      </w:r>
      <w:r w:rsidRPr="000B1F6E">
        <w:t>информационные</w:t>
      </w:r>
      <w:r w:rsidRPr="000B1F6E">
        <w:rPr>
          <w:rFonts w:ascii="Calibri" w:eastAsia="Calibri" w:hAnsi="Calibri" w:cs="Calibri"/>
        </w:rPr>
        <w:t xml:space="preserve"> </w:t>
      </w:r>
      <w:r w:rsidRPr="000B1F6E">
        <w:t>технологии</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ра  боте</w:t>
      </w:r>
      <w:r w:rsidRPr="000B1F6E">
        <w:rPr>
          <w:rFonts w:ascii="Calibri" w:eastAsia="Calibri" w:hAnsi="Calibri" w:cs="Calibri"/>
        </w:rPr>
        <w:t xml:space="preserve"> </w:t>
      </w:r>
      <w:r w:rsidRPr="000B1F6E">
        <w:t>с</w:t>
      </w:r>
      <w:r w:rsidRPr="000B1F6E">
        <w:rPr>
          <w:sz w:val="37"/>
          <w:vertAlign w:val="superscript"/>
        </w:rPr>
        <w:t>иа</w:t>
      </w:r>
      <w:r w:rsidRPr="000B1F6E">
        <w:rPr>
          <w:rFonts w:ascii="Calibri" w:eastAsia="Calibri" w:hAnsi="Calibri" w:cs="Calibri"/>
        </w:rPr>
        <w:t xml:space="preserve"> </w:t>
      </w:r>
      <w:r w:rsidRPr="000B1F6E">
        <w:t>классом</w:t>
      </w:r>
      <w:r w:rsidRPr="000B1F6E">
        <w:rPr>
          <w:rFonts w:ascii="Calibri" w:eastAsia="Calibri" w:hAnsi="Calibri" w:cs="Calibri"/>
        </w:rPr>
        <w:t xml:space="preserve">. </w:t>
      </w:r>
      <w:r w:rsidRPr="000B1F6E">
        <w:t>Для</w:t>
      </w:r>
      <w:r w:rsidRPr="000B1F6E">
        <w:rPr>
          <w:rFonts w:ascii="Calibri" w:eastAsia="Calibri" w:hAnsi="Calibri" w:cs="Calibri"/>
        </w:rPr>
        <w:t xml:space="preserve"> </w:t>
      </w:r>
      <w:r w:rsidRPr="000B1F6E">
        <w:t>их</w:t>
      </w:r>
      <w:r w:rsidRPr="000B1F6E">
        <w:rPr>
          <w:rFonts w:ascii="Calibri" w:eastAsia="Calibri" w:hAnsi="Calibri" w:cs="Calibri"/>
        </w:rPr>
        <w:t xml:space="preserve"> </w:t>
      </w:r>
      <w:r w:rsidRPr="000B1F6E">
        <w:t>реализации</w:t>
      </w:r>
      <w:r w:rsidRPr="000B1F6E">
        <w:rPr>
          <w:rFonts w:ascii="Calibri" w:eastAsia="Calibri" w:hAnsi="Calibri" w:cs="Calibri"/>
        </w:rPr>
        <w:t xml:space="preserve"> </w:t>
      </w:r>
      <w:r w:rsidRPr="000B1F6E">
        <w:t>могут</w:t>
      </w:r>
      <w:r w:rsidRPr="000B1F6E">
        <w:rPr>
          <w:rFonts w:ascii="Calibri" w:eastAsia="Calibri" w:hAnsi="Calibri" w:cs="Calibri"/>
        </w:rPr>
        <w:t xml:space="preserve"> </w:t>
      </w:r>
      <w:r w:rsidRPr="000B1F6E">
        <w:t>использоваться</w:t>
      </w:r>
      <w:r w:rsidRPr="000B1F6E">
        <w:rPr>
          <w:rFonts w:ascii="Calibri" w:eastAsia="Calibri" w:hAnsi="Calibri" w:cs="Calibri"/>
        </w:rPr>
        <w:t xml:space="preserve"> </w:t>
      </w:r>
      <w:r w:rsidRPr="000B1F6E">
        <w:t>различные</w:t>
      </w:r>
      <w:r w:rsidRPr="000B1F6E">
        <w:rPr>
          <w:rFonts w:ascii="Calibri" w:eastAsia="Calibri" w:hAnsi="Calibri" w:cs="Calibri"/>
        </w:rPr>
        <w:t xml:space="preserve"> </w:t>
      </w:r>
      <w:r w:rsidRPr="000B1F6E">
        <w:t>ресурсы</w:t>
      </w:r>
      <w:r w:rsidRPr="000B1F6E">
        <w:rPr>
          <w:rFonts w:ascii="Calibri" w:eastAsia="Calibri" w:hAnsi="Calibri" w:cs="Calibri"/>
        </w:rPr>
        <w:t xml:space="preserve"> </w:t>
      </w:r>
      <w:r w:rsidRPr="000B1F6E">
        <w:t>Интернета</w:t>
      </w:r>
      <w:r w:rsidRPr="000B1F6E">
        <w:rPr>
          <w:rFonts w:ascii="Calibri" w:eastAsia="Calibri" w:hAnsi="Calibri" w:cs="Calibri"/>
        </w:rPr>
        <w:t xml:space="preserve">; </w:t>
      </w:r>
      <w:r w:rsidRPr="000B1F6E">
        <w:t xml:space="preserve"> </w:t>
      </w:r>
    </w:p>
    <w:p w:rsidR="000B1F6E" w:rsidRPr="000B1F6E" w:rsidRDefault="000B1F6E" w:rsidP="00215558">
      <w:pPr>
        <w:numPr>
          <w:ilvl w:val="0"/>
          <w:numId w:val="86"/>
        </w:numPr>
        <w:spacing w:after="299" w:line="250" w:lineRule="auto"/>
        <w:ind w:right="68"/>
      </w:pPr>
      <w:r w:rsidRPr="000B1F6E">
        <w:rPr>
          <w:sz w:val="37"/>
          <w:vertAlign w:val="superscript"/>
        </w:rPr>
        <w:t>н</w:t>
      </w:r>
      <w:r w:rsidRPr="000B1F6E">
        <w:t>группа</w:t>
      </w:r>
      <w:r w:rsidRPr="000B1F6E">
        <w:rPr>
          <w:sz w:val="37"/>
          <w:vertAlign w:val="superscript"/>
        </w:rPr>
        <w:t>»т</w:t>
      </w:r>
      <w:r w:rsidRPr="000B1F6E">
        <w:t xml:space="preserve"> у</w:t>
      </w:r>
      <w:r w:rsidRPr="000B1F6E">
        <w:rPr>
          <w:rFonts w:ascii="Calibri" w:eastAsia="Calibri" w:hAnsi="Calibri" w:cs="Calibri"/>
        </w:rPr>
        <w:t xml:space="preserve"> </w:t>
      </w:r>
      <w:r w:rsidRPr="000B1F6E">
        <w:t>класса</w:t>
      </w:r>
      <w:r w:rsidRPr="000B1F6E">
        <w:rPr>
          <w:rFonts w:ascii="Calibri" w:eastAsia="Calibri" w:hAnsi="Calibri" w:cs="Calibri"/>
        </w:rPr>
        <w:t xml:space="preserve">. </w:t>
      </w:r>
      <w:r w:rsidRPr="000B1F6E">
        <w:t>Классный</w:t>
      </w:r>
      <w:r w:rsidRPr="000B1F6E">
        <w:rPr>
          <w:rFonts w:ascii="Calibri" w:eastAsia="Calibri" w:hAnsi="Calibri" w:cs="Calibri"/>
        </w:rPr>
        <w:t xml:space="preserve"> </w:t>
      </w:r>
      <w:r w:rsidRPr="000B1F6E">
        <w:t>руководитель</w:t>
      </w:r>
      <w:r w:rsidRPr="000B1F6E">
        <w:rPr>
          <w:rFonts w:ascii="Calibri" w:eastAsia="Calibri" w:hAnsi="Calibri" w:cs="Calibri"/>
        </w:rPr>
        <w:t xml:space="preserve"> </w:t>
      </w:r>
      <w:r w:rsidRPr="000B1F6E">
        <w:t>использует</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воспитательных</w:t>
      </w:r>
      <w:r w:rsidRPr="000B1F6E">
        <w:rPr>
          <w:rFonts w:ascii="Calibri" w:eastAsia="Calibri" w:hAnsi="Calibri" w:cs="Calibri"/>
        </w:rPr>
        <w:t xml:space="preserve"> </w:t>
      </w:r>
      <w:r w:rsidRPr="000B1F6E">
        <w:t>целях</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создаваемы</w:t>
      </w:r>
    </w:p>
    <w:p w:rsidR="000B1F6E" w:rsidRPr="000B1F6E" w:rsidRDefault="000B1F6E" w:rsidP="000B1F6E">
      <w:pPr>
        <w:spacing w:after="75" w:line="337" w:lineRule="auto"/>
        <w:ind w:left="853" w:right="232" w:hanging="3"/>
      </w:pPr>
      <w:r w:rsidRPr="000B1F6E">
        <w:t>ай</w:t>
      </w:r>
      <w:r w:rsidRPr="000B1F6E">
        <w:rPr>
          <w:sz w:val="37"/>
          <w:vertAlign w:val="superscript"/>
        </w:rPr>
        <w:t xml:space="preserve"> </w:t>
      </w:r>
      <w:r w:rsidRPr="000B1F6E">
        <w:t>лайн</w:t>
      </w:r>
      <w:r w:rsidRPr="000B1F6E">
        <w:rPr>
          <w:rFonts w:ascii="Calibri" w:eastAsia="Calibri" w:hAnsi="Calibri" w:cs="Calibri"/>
        </w:rPr>
        <w:t xml:space="preserve"> </w:t>
      </w:r>
      <w:r w:rsidRPr="000B1F6E">
        <w:t>им</w:t>
      </w:r>
      <w:r w:rsidRPr="000B1F6E">
        <w:rPr>
          <w:rFonts w:ascii="Calibri" w:eastAsia="Calibri" w:hAnsi="Calibri" w:cs="Calibri"/>
        </w:rPr>
        <w:t xml:space="preserve">  </w:t>
      </w:r>
      <w:r w:rsidRPr="000B1F6E">
        <w:t>вместеведутсяа</w:t>
      </w:r>
      <w:r w:rsidRPr="000B1F6E">
        <w:rPr>
          <w:sz w:val="37"/>
          <w:vertAlign w:val="subscript"/>
        </w:rPr>
        <w:t>ц</w:t>
      </w:r>
      <w:r w:rsidRPr="000B1F6E">
        <w:rPr>
          <w:rFonts w:ascii="Calibri" w:eastAsia="Calibri" w:hAnsi="Calibri" w:cs="Calibri"/>
        </w:rPr>
        <w:t xml:space="preserve"> </w:t>
      </w:r>
      <w:r w:rsidRPr="000B1F6E">
        <w:t>с</w:t>
      </w:r>
      <w:r w:rsidRPr="000B1F6E">
        <w:rPr>
          <w:rFonts w:ascii="Calibri" w:eastAsia="Calibri" w:hAnsi="Calibri" w:cs="Calibri"/>
        </w:rPr>
        <w:t xml:space="preserve">   </w:t>
      </w:r>
      <w:r w:rsidRPr="000B1F6E">
        <w:t>детьмиобсуждения</w:t>
      </w:r>
      <w:r w:rsidRPr="000B1F6E">
        <w:rPr>
          <w:rFonts w:ascii="Calibri" w:eastAsia="Calibri" w:hAnsi="Calibri" w:cs="Calibri"/>
        </w:rPr>
        <w:t xml:space="preserve"> </w:t>
      </w:r>
      <w:r w:rsidRPr="000B1F6E">
        <w:t>группу</w:t>
      </w:r>
      <w:r w:rsidRPr="000B1F6E">
        <w:rPr>
          <w:rFonts w:ascii="Calibri" w:eastAsia="Calibri" w:hAnsi="Calibri" w:cs="Calibri"/>
        </w:rPr>
        <w:t xml:space="preserve"> </w:t>
      </w:r>
      <w:r w:rsidRPr="000B1F6E">
        <w:t>волнующих</w:t>
      </w:r>
      <w:r w:rsidRPr="000B1F6E">
        <w:rPr>
          <w:rFonts w:ascii="Calibri" w:eastAsia="Calibri" w:hAnsi="Calibri" w:cs="Calibri"/>
        </w:rPr>
        <w:t xml:space="preserve"> </w:t>
      </w:r>
      <w:r w:rsidRPr="000B1F6E">
        <w:t>класса</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виртуальных</w:t>
      </w:r>
      <w:r w:rsidRPr="000B1F6E">
        <w:rPr>
          <w:rFonts w:ascii="Calibri" w:eastAsia="Calibri" w:hAnsi="Calibri" w:cs="Calibri"/>
        </w:rPr>
        <w:t xml:space="preserve"> </w:t>
      </w:r>
      <w:r w:rsidRPr="000B1F6E">
        <w:t>учеников</w:t>
      </w:r>
      <w:r w:rsidRPr="000B1F6E">
        <w:rPr>
          <w:rFonts w:ascii="Calibri" w:eastAsia="Calibri" w:hAnsi="Calibri" w:cs="Calibri"/>
        </w:rPr>
        <w:t xml:space="preserve"> </w:t>
      </w:r>
      <w:r w:rsidRPr="000B1F6E">
        <w:t>проблем</w:t>
      </w:r>
      <w:r w:rsidRPr="000B1F6E">
        <w:rPr>
          <w:rFonts w:ascii="Calibri" w:eastAsia="Calibri" w:hAnsi="Calibri" w:cs="Calibri"/>
        </w:rPr>
        <w:t xml:space="preserve"> </w:t>
      </w:r>
      <w:r w:rsidRPr="000B1F6E">
        <w:t>социальных</w:t>
      </w:r>
      <w:r w:rsidRPr="000B1F6E">
        <w:rPr>
          <w:rFonts w:ascii="Calibri" w:eastAsia="Calibri" w:hAnsi="Calibri" w:cs="Calibri"/>
        </w:rPr>
        <w:t xml:space="preserve">, </w:t>
      </w:r>
      <w:r w:rsidRPr="000B1F6E">
        <w:t>происходит</w:t>
      </w:r>
      <w:r w:rsidRPr="000B1F6E">
        <w:rPr>
          <w:rFonts w:ascii="Calibri" w:eastAsia="Calibri" w:hAnsi="Calibri" w:cs="Calibri"/>
        </w:rPr>
        <w:t xml:space="preserve"> </w:t>
      </w:r>
      <w:r w:rsidRPr="000B1F6E">
        <w:t>сетях</w:t>
      </w:r>
      <w:r w:rsidRPr="000B1F6E">
        <w:rPr>
          <w:rFonts w:ascii="Calibri" w:eastAsia="Calibri" w:hAnsi="Calibri" w:cs="Calibri"/>
        </w:rPr>
        <w:t xml:space="preserve">.  </w:t>
      </w:r>
      <w:r w:rsidRPr="000B1F6E">
        <w:t>Здесьобщение</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режиме</w:t>
      </w:r>
      <w:r w:rsidRPr="000B1F6E">
        <w:rPr>
          <w:rFonts w:ascii="Calibri" w:eastAsia="Calibri" w:hAnsi="Calibri" w:cs="Calibri"/>
        </w:rPr>
        <w:t xml:space="preserve"> </w:t>
      </w:r>
      <w:r w:rsidRPr="000B1F6E">
        <w:t>классног</w:t>
      </w:r>
      <w:r w:rsidRPr="000B1F6E">
        <w:rPr>
          <w:rFonts w:ascii="Calibri" w:eastAsia="Calibri" w:hAnsi="Calibri" w:cs="Calibri"/>
        </w:rPr>
        <w:t xml:space="preserve"> </w:t>
      </w:r>
      <w:r w:rsidRPr="000B1F6E">
        <w:t>он с оп</w:t>
      </w:r>
      <w:r w:rsidRPr="000B1F6E">
        <w:rPr>
          <w:rFonts w:ascii="Calibri" w:eastAsia="Calibri" w:hAnsi="Calibri" w:cs="Calibri"/>
        </w:rPr>
        <w:t xml:space="preserve"> </w:t>
      </w:r>
      <w:r w:rsidRPr="000B1F6E">
        <w:t>руководителяи</w:t>
      </w:r>
      <w:r w:rsidRPr="000B1F6E">
        <w:rPr>
          <w:rFonts w:ascii="Calibri" w:eastAsia="Calibri" w:hAnsi="Calibri" w:cs="Calibri"/>
        </w:rPr>
        <w:t xml:space="preserve"> </w:t>
      </w:r>
      <w:r w:rsidRPr="000B1F6E">
        <w:t>с</w:t>
      </w:r>
      <w:r w:rsidRPr="000B1F6E">
        <w:rPr>
          <w:rFonts w:ascii="Calibri" w:eastAsia="Calibri" w:hAnsi="Calibri" w:cs="Calibri"/>
        </w:rPr>
        <w:t xml:space="preserve"> </w:t>
      </w:r>
      <w:r w:rsidRPr="000B1F6E">
        <w:t>родителями</w:t>
      </w:r>
      <w:r w:rsidRPr="000B1F6E">
        <w:rPr>
          <w:rFonts w:ascii="Calibri" w:eastAsia="Calibri" w:hAnsi="Calibri" w:cs="Calibri"/>
        </w:rPr>
        <w:t xml:space="preserve"> </w:t>
      </w:r>
      <w:r w:rsidRPr="000B1F6E">
        <w:t>школьников</w:t>
      </w:r>
      <w:r w:rsidRPr="000B1F6E">
        <w:rPr>
          <w:rFonts w:ascii="Calibri" w:eastAsia="Calibri" w:hAnsi="Calibri" w:cs="Calibri"/>
        </w:rPr>
        <w:t xml:space="preserve">, </w:t>
      </w:r>
      <w:r w:rsidRPr="000B1F6E">
        <w:t>размещаются</w:t>
      </w:r>
      <w:r w:rsidRPr="000B1F6E">
        <w:rPr>
          <w:rFonts w:ascii="Calibri" w:eastAsia="Calibri" w:hAnsi="Calibri" w:cs="Calibri"/>
        </w:rPr>
        <w:t xml:space="preserve"> </w:t>
      </w:r>
      <w:r w:rsidRPr="000B1F6E">
        <w:t>планы</w:t>
      </w:r>
      <w:r w:rsidRPr="000B1F6E">
        <w:rPr>
          <w:rFonts w:ascii="Calibri" w:eastAsia="Calibri" w:hAnsi="Calibri" w:cs="Calibri"/>
        </w:rPr>
        <w:t xml:space="preserve"> </w:t>
      </w:r>
      <w:r w:rsidRPr="000B1F6E">
        <w:t>ближайших</w:t>
      </w:r>
      <w:r w:rsidRPr="000B1F6E">
        <w:rPr>
          <w:rFonts w:ascii="Calibri" w:eastAsia="Calibri" w:hAnsi="Calibri" w:cs="Calibri"/>
        </w:rPr>
        <w:t xml:space="preserve"> </w:t>
      </w:r>
      <w:r w:rsidRPr="000B1F6E">
        <w:t>дел</w:t>
      </w:r>
      <w:r w:rsidRPr="000B1F6E">
        <w:rPr>
          <w:rFonts w:ascii="Calibri" w:eastAsia="Calibri" w:hAnsi="Calibri" w:cs="Calibri"/>
        </w:rPr>
        <w:t xml:space="preserve"> </w:t>
      </w:r>
      <w:r w:rsidRPr="000B1F6E">
        <w:t>или</w:t>
      </w:r>
      <w:r w:rsidRPr="000B1F6E">
        <w:rPr>
          <w:rFonts w:ascii="Calibri" w:eastAsia="Calibri" w:hAnsi="Calibri" w:cs="Calibri"/>
        </w:rPr>
        <w:t xml:space="preserve"> </w:t>
      </w:r>
      <w:r w:rsidRPr="000B1F6E">
        <w:t>отчет ыл</w:t>
      </w:r>
      <w:r w:rsidRPr="000B1F6E">
        <w:rPr>
          <w:rFonts w:ascii="Calibri" w:eastAsia="Calibri" w:hAnsi="Calibri" w:cs="Calibri"/>
        </w:rPr>
        <w:t xml:space="preserve"> </w:t>
      </w:r>
      <w:r w:rsidRPr="000B1F6E">
        <w:t>об</w:t>
      </w:r>
      <w:r w:rsidRPr="000B1F6E">
        <w:rPr>
          <w:rFonts w:ascii="Calibri" w:eastAsia="Calibri" w:hAnsi="Calibri" w:cs="Calibri"/>
        </w:rPr>
        <w:t xml:space="preserve"> </w:t>
      </w:r>
      <w:r w:rsidRPr="000B1F6E">
        <w:t>ихи</w:t>
      </w:r>
      <w:r w:rsidRPr="000B1F6E">
        <w:rPr>
          <w:rFonts w:ascii="Calibri" w:eastAsia="Calibri" w:hAnsi="Calibri" w:cs="Calibri"/>
        </w:rPr>
        <w:t xml:space="preserve"> </w:t>
      </w:r>
      <w:r w:rsidRPr="000B1F6E">
        <w:t>проведении</w:t>
      </w:r>
      <w:r w:rsidRPr="000B1F6E">
        <w:rPr>
          <w:rFonts w:ascii="Calibri" w:eastAsia="Calibri" w:hAnsi="Calibri" w:cs="Calibri"/>
        </w:rPr>
        <w:t xml:space="preserve">, </w:t>
      </w:r>
      <w:r w:rsidRPr="000B1F6E">
        <w:t>проводится</w:t>
      </w:r>
      <w:r w:rsidRPr="000B1F6E">
        <w:rPr>
          <w:rFonts w:ascii="Calibri" w:eastAsia="Calibri" w:hAnsi="Calibri" w:cs="Calibri"/>
        </w:rPr>
        <w:t xml:space="preserve"> </w:t>
      </w:r>
      <w:r w:rsidRPr="000B1F6E">
        <w:t>анкетирование</w:t>
      </w:r>
      <w:r w:rsidRPr="000B1F6E">
        <w:rPr>
          <w:rFonts w:ascii="Calibri" w:eastAsia="Calibri" w:hAnsi="Calibri" w:cs="Calibri"/>
        </w:rPr>
        <w:t xml:space="preserve"> </w:t>
      </w:r>
      <w:r w:rsidRPr="000B1F6E">
        <w:t>детей</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родителей</w:t>
      </w:r>
      <w:r w:rsidRPr="000B1F6E">
        <w:rPr>
          <w:rFonts w:ascii="Calibri" w:eastAsia="Calibri" w:hAnsi="Calibri" w:cs="Calibri"/>
        </w:rPr>
        <w:t xml:space="preserve">. </w:t>
      </w:r>
      <w:r w:rsidRPr="000B1F6E">
        <w:t xml:space="preserve"> </w:t>
      </w:r>
    </w:p>
    <w:p w:rsidR="000B1F6E" w:rsidRPr="000B1F6E" w:rsidRDefault="000B1F6E" w:rsidP="00215558">
      <w:pPr>
        <w:numPr>
          <w:ilvl w:val="0"/>
          <w:numId w:val="86"/>
        </w:numPr>
        <w:spacing w:after="3" w:line="322" w:lineRule="auto"/>
        <w:ind w:right="68"/>
      </w:pPr>
      <w:r w:rsidRPr="000B1F6E">
        <w:t xml:space="preserve">нндивидуальнаяо </w:t>
      </w:r>
      <w:r w:rsidRPr="000B1F6E">
        <w:rPr>
          <w:rFonts w:ascii="Calibri" w:eastAsia="Calibri" w:hAnsi="Calibri" w:cs="Calibri"/>
        </w:rPr>
        <w:t xml:space="preserve"> </w:t>
      </w:r>
      <w:r w:rsidRPr="000B1F6E">
        <w:t>работа</w:t>
      </w:r>
      <w:r w:rsidRPr="000B1F6E">
        <w:rPr>
          <w:rFonts w:ascii="Calibri" w:eastAsia="Calibri" w:hAnsi="Calibri" w:cs="Calibri"/>
          <w:b/>
        </w:rPr>
        <w:t>.</w:t>
      </w:r>
      <w:r w:rsidRPr="000B1F6E">
        <w:rPr>
          <w:rFonts w:ascii="Calibri" w:eastAsia="Calibri" w:hAnsi="Calibri" w:cs="Calibri"/>
        </w:rPr>
        <w:t xml:space="preserve"> </w:t>
      </w:r>
      <w:r w:rsidRPr="000B1F6E">
        <w:t>Регулярно</w:t>
      </w:r>
      <w:r w:rsidRPr="000B1F6E">
        <w:rPr>
          <w:rFonts w:ascii="Calibri" w:eastAsia="Calibri" w:hAnsi="Calibri" w:cs="Calibri"/>
        </w:rPr>
        <w:t xml:space="preserve"> </w:t>
      </w:r>
      <w:r w:rsidRPr="000B1F6E">
        <w:t>происходит</w:t>
      </w:r>
      <w:r w:rsidRPr="000B1F6E">
        <w:rPr>
          <w:rFonts w:ascii="Calibri" w:eastAsia="Calibri" w:hAnsi="Calibri" w:cs="Calibri"/>
        </w:rPr>
        <w:t xml:space="preserve"> </w:t>
      </w:r>
      <w:r w:rsidRPr="000B1F6E">
        <w:t>информирование</w:t>
      </w:r>
      <w:r w:rsidRPr="000B1F6E">
        <w:rPr>
          <w:rFonts w:ascii="Calibri" w:eastAsia="Calibri" w:hAnsi="Calibri" w:cs="Calibri"/>
        </w:rPr>
        <w:t xml:space="preserve"> </w:t>
      </w:r>
      <w:r w:rsidRPr="000B1F6E">
        <w:t>родителей</w:t>
      </w:r>
      <w:r w:rsidRPr="000B1F6E">
        <w:rPr>
          <w:rFonts w:ascii="Calibri" w:eastAsia="Calibri" w:hAnsi="Calibri" w:cs="Calibri"/>
        </w:rPr>
        <w:t xml:space="preserve"> </w:t>
      </w:r>
      <w:r w:rsidRPr="000B1F6E">
        <w:t>о</w:t>
      </w:r>
      <w:r w:rsidRPr="000B1F6E">
        <w:rPr>
          <w:rFonts w:ascii="Calibri" w:eastAsia="Calibri" w:hAnsi="Calibri" w:cs="Calibri"/>
        </w:rPr>
        <w:t xml:space="preserve"> </w:t>
      </w:r>
      <w:r w:rsidRPr="000B1F6E">
        <w:t>школьных</w:t>
      </w:r>
      <w:r w:rsidRPr="000B1F6E">
        <w:rPr>
          <w:rFonts w:ascii="Calibri" w:eastAsia="Calibri" w:hAnsi="Calibri" w:cs="Calibri"/>
        </w:rPr>
        <w:t xml:space="preserve"> </w:t>
      </w:r>
      <w:r w:rsidRPr="000B1F6E">
        <w:t>успехахч</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проблемах</w:t>
      </w:r>
      <w:r w:rsidRPr="000B1F6E">
        <w:rPr>
          <w:rFonts w:ascii="Calibri" w:eastAsia="Calibri" w:hAnsi="Calibri" w:cs="Calibri"/>
        </w:rPr>
        <w:t xml:space="preserve"> </w:t>
      </w:r>
      <w:r w:rsidRPr="000B1F6E">
        <w:t>их</w:t>
      </w:r>
      <w:r w:rsidRPr="000B1F6E">
        <w:rPr>
          <w:rFonts w:ascii="Calibri" w:eastAsia="Calibri" w:hAnsi="Calibri" w:cs="Calibri"/>
        </w:rPr>
        <w:t xml:space="preserve"> </w:t>
      </w:r>
      <w:r w:rsidRPr="000B1F6E">
        <w:t>детей</w:t>
      </w:r>
      <w:r w:rsidRPr="000B1F6E">
        <w:rPr>
          <w:rFonts w:ascii="Calibri" w:eastAsia="Calibri" w:hAnsi="Calibri" w:cs="Calibri"/>
        </w:rPr>
        <w:t xml:space="preserve">, </w:t>
      </w:r>
      <w:r w:rsidRPr="000B1F6E">
        <w:t>о</w:t>
      </w:r>
      <w:r w:rsidRPr="000B1F6E">
        <w:rPr>
          <w:rFonts w:ascii="Calibri" w:eastAsia="Calibri" w:hAnsi="Calibri" w:cs="Calibri"/>
        </w:rPr>
        <w:t xml:space="preserve"> </w:t>
      </w:r>
      <w:r w:rsidRPr="000B1F6E">
        <w:t>жизни</w:t>
      </w:r>
      <w:r w:rsidRPr="000B1F6E">
        <w:rPr>
          <w:rFonts w:ascii="Calibri" w:eastAsia="Calibri" w:hAnsi="Calibri" w:cs="Calibri"/>
        </w:rPr>
        <w:t xml:space="preserve"> </w:t>
      </w:r>
      <w:r w:rsidRPr="000B1F6E">
        <w:t>класса</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целом</w:t>
      </w:r>
      <w:r w:rsidRPr="000B1F6E">
        <w:rPr>
          <w:rFonts w:ascii="Calibri" w:eastAsia="Calibri" w:hAnsi="Calibri" w:cs="Calibri"/>
        </w:rPr>
        <w:t xml:space="preserve">: </w:t>
      </w:r>
      <w:r w:rsidRPr="000B1F6E">
        <w:t>индивидуальные</w:t>
      </w:r>
      <w:r w:rsidRPr="000B1F6E">
        <w:rPr>
          <w:rFonts w:ascii="Calibri" w:eastAsia="Calibri" w:hAnsi="Calibri" w:cs="Calibri"/>
        </w:rPr>
        <w:t xml:space="preserve"> </w:t>
      </w:r>
      <w:r w:rsidRPr="000B1F6E">
        <w:t>беседы</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 xml:space="preserve">консул ьтациие </w:t>
      </w:r>
      <w:r w:rsidRPr="000B1F6E">
        <w:rPr>
          <w:rFonts w:ascii="Calibri" w:eastAsia="Calibri" w:hAnsi="Calibri" w:cs="Calibri"/>
        </w:rPr>
        <w:t xml:space="preserve">; </w:t>
      </w:r>
      <w:r w:rsidRPr="000B1F6E">
        <w:t>использование</w:t>
      </w:r>
      <w:r w:rsidRPr="000B1F6E">
        <w:rPr>
          <w:rFonts w:ascii="Calibri" w:eastAsia="Calibri" w:hAnsi="Calibri" w:cs="Calibri"/>
        </w:rPr>
        <w:t xml:space="preserve"> </w:t>
      </w:r>
      <w:r w:rsidRPr="000B1F6E">
        <w:t>цифровых</w:t>
      </w:r>
      <w:r w:rsidRPr="000B1F6E">
        <w:rPr>
          <w:rFonts w:ascii="Calibri" w:eastAsia="Calibri" w:hAnsi="Calibri" w:cs="Calibri"/>
        </w:rPr>
        <w:t xml:space="preserve"> </w:t>
      </w:r>
      <w:r w:rsidRPr="000B1F6E">
        <w:t>образовательных</w:t>
      </w:r>
      <w:r w:rsidRPr="000B1F6E">
        <w:rPr>
          <w:rFonts w:ascii="Calibri" w:eastAsia="Calibri" w:hAnsi="Calibri" w:cs="Calibri"/>
        </w:rPr>
        <w:t xml:space="preserve"> </w:t>
      </w:r>
      <w:r w:rsidRPr="000B1F6E">
        <w:t>платформ</w:t>
      </w:r>
      <w:r w:rsidRPr="000B1F6E">
        <w:rPr>
          <w:rFonts w:ascii="Calibri" w:eastAsia="Calibri" w:hAnsi="Calibri" w:cs="Calibri"/>
        </w:rPr>
        <w:t xml:space="preserve"> (</w:t>
      </w:r>
      <w:r w:rsidRPr="000B1F6E">
        <w:t>электронная</w:t>
      </w:r>
      <w:r w:rsidRPr="000B1F6E">
        <w:rPr>
          <w:rFonts w:ascii="Calibri" w:eastAsia="Calibri" w:hAnsi="Calibri" w:cs="Calibri"/>
        </w:rPr>
        <w:t xml:space="preserve"> </w:t>
      </w:r>
      <w:r w:rsidRPr="000B1F6E">
        <w:t>школа</w:t>
      </w:r>
      <w:r w:rsidRPr="000B1F6E">
        <w:rPr>
          <w:rFonts w:ascii="Calibri" w:eastAsia="Calibri" w:hAnsi="Calibri" w:cs="Calibri"/>
        </w:rPr>
        <w:t xml:space="preserve"> </w:t>
      </w:r>
      <w:r w:rsidRPr="000B1F6E">
        <w:t>Тюмен скойн</w:t>
      </w:r>
      <w:r w:rsidRPr="000B1F6E">
        <w:rPr>
          <w:rFonts w:ascii="Calibri" w:eastAsia="Calibri" w:hAnsi="Calibri" w:cs="Calibri"/>
        </w:rPr>
        <w:t xml:space="preserve"> </w:t>
      </w:r>
      <w:r w:rsidRPr="000B1F6E">
        <w:t>области</w:t>
      </w:r>
      <w:r w:rsidRPr="000B1F6E">
        <w:rPr>
          <w:rFonts w:ascii="Calibri" w:eastAsia="Calibri" w:hAnsi="Calibri" w:cs="Calibri"/>
        </w:rPr>
        <w:t xml:space="preserve">, </w:t>
      </w:r>
      <w:r w:rsidRPr="000B1F6E">
        <w:t>Дневник</w:t>
      </w:r>
      <w:r w:rsidRPr="000B1F6E">
        <w:rPr>
          <w:rFonts w:ascii="Calibri" w:eastAsia="Calibri" w:hAnsi="Calibri" w:cs="Calibri"/>
        </w:rPr>
        <w:t xml:space="preserve">. </w:t>
      </w:r>
      <w:r w:rsidRPr="000B1F6E">
        <w:t>Ру</w:t>
      </w:r>
      <w:r w:rsidRPr="000B1F6E">
        <w:rPr>
          <w:rFonts w:ascii="Calibri" w:eastAsia="Calibri" w:hAnsi="Calibri" w:cs="Calibri"/>
        </w:rPr>
        <w:t xml:space="preserve">, </w:t>
      </w:r>
      <w:r w:rsidRPr="000B1F6E">
        <w:t>Учи</w:t>
      </w:r>
      <w:r w:rsidRPr="000B1F6E">
        <w:rPr>
          <w:rFonts w:ascii="Calibri" w:eastAsia="Calibri" w:hAnsi="Calibri" w:cs="Calibri"/>
        </w:rPr>
        <w:t>.</w:t>
      </w:r>
      <w:r w:rsidRPr="000B1F6E">
        <w:t>ру</w:t>
      </w:r>
      <w:r w:rsidRPr="000B1F6E">
        <w:rPr>
          <w:rFonts w:ascii="Calibri" w:eastAsia="Calibri" w:hAnsi="Calibri" w:cs="Calibri"/>
        </w:rPr>
        <w:t xml:space="preserve">, </w:t>
      </w:r>
      <w:r w:rsidRPr="000B1F6E">
        <w:t>Якласс</w:t>
      </w:r>
      <w:r w:rsidRPr="000B1F6E">
        <w:rPr>
          <w:rFonts w:ascii="Calibri" w:eastAsia="Calibri" w:hAnsi="Calibri" w:cs="Calibri"/>
        </w:rPr>
        <w:t xml:space="preserve">, </w:t>
      </w:r>
      <w:r w:rsidRPr="000B1F6E">
        <w:t>zoom и</w:t>
      </w:r>
      <w:r w:rsidRPr="000B1F6E">
        <w:rPr>
          <w:rFonts w:ascii="Calibri" w:eastAsia="Calibri" w:hAnsi="Calibri" w:cs="Calibri"/>
        </w:rPr>
        <w:t xml:space="preserve"> </w:t>
      </w:r>
      <w:r w:rsidRPr="000B1F6E">
        <w:t>т</w:t>
      </w:r>
      <w:r w:rsidRPr="000B1F6E">
        <w:rPr>
          <w:rFonts w:ascii="Calibri" w:eastAsia="Calibri" w:hAnsi="Calibri" w:cs="Calibri"/>
        </w:rPr>
        <w:t>.</w:t>
      </w:r>
      <w:r w:rsidRPr="000B1F6E">
        <w:t>д</w:t>
      </w:r>
      <w:r w:rsidRPr="000B1F6E">
        <w:rPr>
          <w:rFonts w:ascii="Calibri" w:eastAsia="Calibri" w:hAnsi="Calibri" w:cs="Calibri"/>
        </w:rPr>
        <w:t xml:space="preserve">.); </w:t>
      </w:r>
      <w:r w:rsidRPr="000B1F6E">
        <w:t>приглашение</w:t>
      </w:r>
      <w:r w:rsidRPr="000B1F6E">
        <w:rPr>
          <w:rFonts w:ascii="Calibri" w:eastAsia="Calibri" w:hAnsi="Calibri" w:cs="Calibri"/>
        </w:rPr>
        <w:t xml:space="preserve"> </w:t>
      </w:r>
      <w:r w:rsidRPr="000B1F6E">
        <w:t>психолога</w:t>
      </w:r>
      <w:r w:rsidRPr="000B1F6E">
        <w:rPr>
          <w:rFonts w:ascii="Calibri" w:eastAsia="Calibri" w:hAnsi="Calibri" w:cs="Calibri"/>
        </w:rPr>
        <w:t xml:space="preserve"> </w:t>
      </w:r>
      <w:r w:rsidRPr="000B1F6E">
        <w:t>для</w:t>
      </w:r>
      <w:r w:rsidRPr="000B1F6E">
        <w:rPr>
          <w:rFonts w:ascii="Calibri" w:eastAsia="Calibri" w:hAnsi="Calibri" w:cs="Calibri"/>
        </w:rPr>
        <w:t xml:space="preserve"> </w:t>
      </w:r>
      <w:r w:rsidRPr="000B1F6E">
        <w:t>инд ивидуальныхи</w:t>
      </w:r>
      <w:r w:rsidRPr="000B1F6E">
        <w:rPr>
          <w:rFonts w:ascii="Calibri" w:eastAsia="Calibri" w:hAnsi="Calibri" w:cs="Calibri"/>
        </w:rPr>
        <w:t xml:space="preserve"> </w:t>
      </w:r>
      <w:r w:rsidRPr="000B1F6E">
        <w:t>консультаций</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приглашение</w:t>
      </w:r>
      <w:r w:rsidRPr="000B1F6E">
        <w:rPr>
          <w:rFonts w:ascii="Calibri" w:eastAsia="Calibri" w:hAnsi="Calibri" w:cs="Calibri"/>
        </w:rPr>
        <w:t xml:space="preserve"> </w:t>
      </w:r>
      <w:r w:rsidRPr="000B1F6E">
        <w:t>родителей</w:t>
      </w:r>
      <w:r w:rsidRPr="000B1F6E">
        <w:rPr>
          <w:rFonts w:ascii="Calibri" w:eastAsia="Calibri" w:hAnsi="Calibri" w:cs="Calibri"/>
        </w:rPr>
        <w:t xml:space="preserve"> </w:t>
      </w:r>
      <w:r w:rsidRPr="000B1F6E">
        <w:t>на</w:t>
      </w:r>
      <w:r w:rsidRPr="000B1F6E">
        <w:rPr>
          <w:rFonts w:ascii="Calibri" w:eastAsia="Calibri" w:hAnsi="Calibri" w:cs="Calibri"/>
        </w:rPr>
        <w:t xml:space="preserve"> </w:t>
      </w:r>
      <w:r w:rsidRPr="000B1F6E">
        <w:t>заседание</w:t>
      </w:r>
      <w:r w:rsidRPr="000B1F6E">
        <w:rPr>
          <w:rFonts w:ascii="Calibri" w:eastAsia="Calibri" w:hAnsi="Calibri" w:cs="Calibri"/>
        </w:rPr>
        <w:t xml:space="preserve"> </w:t>
      </w:r>
      <w:r w:rsidRPr="000B1F6E">
        <w:t>совета</w:t>
      </w:r>
      <w:r w:rsidRPr="000B1F6E">
        <w:rPr>
          <w:rFonts w:ascii="Calibri" w:eastAsia="Calibri" w:hAnsi="Calibri" w:cs="Calibri"/>
        </w:rPr>
        <w:t xml:space="preserve"> </w:t>
      </w:r>
      <w:r w:rsidRPr="000B1F6E">
        <w:t>профилактики</w:t>
      </w:r>
    </w:p>
    <w:p w:rsidR="000B1F6E" w:rsidRPr="000B1F6E" w:rsidRDefault="000B1F6E" w:rsidP="000B1F6E">
      <w:pPr>
        <w:spacing w:after="42" w:line="259" w:lineRule="auto"/>
        <w:ind w:left="850" w:firstLine="0"/>
        <w:jc w:val="left"/>
      </w:pPr>
      <w:r w:rsidRPr="000B1F6E">
        <w:rPr>
          <w:rFonts w:ascii="Calibri" w:eastAsia="Calibri" w:hAnsi="Calibri" w:cs="Calibri"/>
        </w:rPr>
        <w:t>;</w:t>
      </w:r>
      <w:r w:rsidRPr="000B1F6E">
        <w:t xml:space="preserve">е </w:t>
      </w:r>
    </w:p>
    <w:p w:rsidR="000B1F6E" w:rsidRPr="000B1F6E" w:rsidRDefault="000B1F6E" w:rsidP="00215558">
      <w:pPr>
        <w:numPr>
          <w:ilvl w:val="0"/>
          <w:numId w:val="86"/>
        </w:numPr>
        <w:spacing w:after="57" w:line="250" w:lineRule="auto"/>
        <w:ind w:right="68"/>
      </w:pPr>
      <w:r w:rsidRPr="000B1F6E">
        <w:t>адресная</w:t>
      </w:r>
      <w:r w:rsidRPr="000B1F6E">
        <w:rPr>
          <w:rFonts w:ascii="Calibri" w:eastAsia="Calibri" w:hAnsi="Calibri" w:cs="Calibri"/>
        </w:rPr>
        <w:t xml:space="preserve"> </w:t>
      </w:r>
      <w:r w:rsidRPr="000B1F6E">
        <w:t>помощь</w:t>
      </w:r>
      <w:r w:rsidRPr="000B1F6E">
        <w:rPr>
          <w:rFonts w:ascii="Calibri" w:eastAsia="Calibri" w:hAnsi="Calibri" w:cs="Calibri"/>
          <w:b/>
        </w:rPr>
        <w:t>.</w:t>
      </w:r>
      <w:r w:rsidRPr="000B1F6E">
        <w:rPr>
          <w:rFonts w:ascii="Calibri" w:eastAsia="Calibri" w:hAnsi="Calibri" w:cs="Calibri"/>
        </w:rPr>
        <w:t xml:space="preserve"> </w:t>
      </w:r>
      <w:r w:rsidRPr="000B1F6E">
        <w:t>Оказывается</w:t>
      </w:r>
      <w:r w:rsidRPr="000B1F6E">
        <w:rPr>
          <w:rFonts w:ascii="Calibri" w:eastAsia="Calibri" w:hAnsi="Calibri" w:cs="Calibri"/>
        </w:rPr>
        <w:t xml:space="preserve">, </w:t>
      </w:r>
      <w:r w:rsidRPr="000B1F6E">
        <w:t>помощь</w:t>
      </w:r>
      <w:r w:rsidRPr="000B1F6E">
        <w:rPr>
          <w:rFonts w:ascii="Calibri" w:eastAsia="Calibri" w:hAnsi="Calibri" w:cs="Calibri"/>
        </w:rPr>
        <w:t xml:space="preserve"> </w:t>
      </w:r>
      <w:r w:rsidRPr="000B1F6E">
        <w:t>родителям</w:t>
      </w:r>
      <w:r w:rsidRPr="000B1F6E">
        <w:rPr>
          <w:rFonts w:ascii="Calibri" w:eastAsia="Calibri" w:hAnsi="Calibri" w:cs="Calibri"/>
        </w:rPr>
        <w:t xml:space="preserve"> </w:t>
      </w:r>
      <w:r w:rsidRPr="000B1F6E">
        <w:t>школьников</w:t>
      </w:r>
      <w:r w:rsidRPr="000B1F6E">
        <w:rPr>
          <w:rFonts w:ascii="Calibri" w:eastAsia="Calibri" w:hAnsi="Calibri" w:cs="Calibri"/>
        </w:rPr>
        <w:t xml:space="preserve"> </w:t>
      </w:r>
      <w:r w:rsidRPr="000B1F6E">
        <w:t>или</w:t>
      </w:r>
      <w:r w:rsidRPr="000B1F6E">
        <w:rPr>
          <w:rFonts w:ascii="Calibri" w:eastAsia="Calibri" w:hAnsi="Calibri" w:cs="Calibri"/>
        </w:rPr>
        <w:t xml:space="preserve"> </w:t>
      </w:r>
      <w:r w:rsidRPr="000B1F6E">
        <w:t>их</w:t>
      </w:r>
      <w:r w:rsidRPr="000B1F6E">
        <w:rPr>
          <w:rFonts w:ascii="Calibri" w:eastAsia="Calibri" w:hAnsi="Calibri" w:cs="Calibri"/>
        </w:rPr>
        <w:t xml:space="preserve"> </w:t>
      </w:r>
      <w:r w:rsidRPr="000B1F6E">
        <w:t>законным</w:t>
      </w:r>
      <w:r w:rsidRPr="000B1F6E">
        <w:rPr>
          <w:rFonts w:ascii="Calibri" w:eastAsia="Calibri" w:hAnsi="Calibri" w:cs="Calibri"/>
        </w:rPr>
        <w:t xml:space="preserve"> </w:t>
      </w:r>
      <w:r w:rsidRPr="000B1F6E">
        <w:t>предст савителям</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регулировании</w:t>
      </w:r>
      <w:r w:rsidRPr="000B1F6E">
        <w:rPr>
          <w:rFonts w:ascii="Calibri" w:eastAsia="Calibri" w:hAnsi="Calibri" w:cs="Calibri"/>
        </w:rPr>
        <w:t xml:space="preserve"> </w:t>
      </w:r>
      <w:r w:rsidRPr="000B1F6E">
        <w:t>отношений</w:t>
      </w:r>
      <w:r w:rsidRPr="000B1F6E">
        <w:rPr>
          <w:rFonts w:ascii="Calibri" w:eastAsia="Calibri" w:hAnsi="Calibri" w:cs="Calibri"/>
        </w:rPr>
        <w:t xml:space="preserve"> </w:t>
      </w:r>
      <w:r w:rsidRPr="000B1F6E">
        <w:t>между</w:t>
      </w:r>
      <w:r w:rsidRPr="000B1F6E">
        <w:rPr>
          <w:rFonts w:ascii="Calibri" w:eastAsia="Calibri" w:hAnsi="Calibri" w:cs="Calibri"/>
        </w:rPr>
        <w:t xml:space="preserve"> </w:t>
      </w:r>
      <w:r w:rsidRPr="000B1F6E">
        <w:t>ними</w:t>
      </w:r>
      <w:r w:rsidRPr="000B1F6E">
        <w:rPr>
          <w:rFonts w:ascii="Calibri" w:eastAsia="Calibri" w:hAnsi="Calibri" w:cs="Calibri"/>
        </w:rPr>
        <w:t xml:space="preserve">, </w:t>
      </w:r>
      <w:r w:rsidRPr="000B1F6E">
        <w:t>администрацией</w:t>
      </w:r>
      <w:r w:rsidRPr="000B1F6E">
        <w:rPr>
          <w:rFonts w:ascii="Calibri" w:eastAsia="Calibri" w:hAnsi="Calibri" w:cs="Calibri"/>
        </w:rPr>
        <w:t xml:space="preserve"> </w:t>
      </w:r>
      <w:r w:rsidRPr="000B1F6E">
        <w:t>образовательного</w:t>
      </w:r>
      <w:r w:rsidRPr="000B1F6E">
        <w:rPr>
          <w:rFonts w:ascii="Calibri" w:eastAsia="Calibri" w:hAnsi="Calibri" w:cs="Calibri"/>
        </w:rPr>
        <w:t xml:space="preserve"> </w:t>
      </w:r>
      <w:r w:rsidRPr="000B1F6E">
        <w:t>у ечреждения</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учителями</w:t>
      </w:r>
      <w:r w:rsidRPr="000B1F6E">
        <w:rPr>
          <w:rFonts w:ascii="Calibri" w:eastAsia="Calibri" w:hAnsi="Calibri" w:cs="Calibri"/>
        </w:rPr>
        <w:t>-</w:t>
      </w:r>
      <w:r w:rsidRPr="000B1F6E">
        <w:t>предметниками</w:t>
      </w:r>
      <w:r w:rsidRPr="000B1F6E">
        <w:rPr>
          <w:rFonts w:ascii="Calibri" w:eastAsia="Calibri" w:hAnsi="Calibri" w:cs="Calibri"/>
        </w:rPr>
        <w:t xml:space="preserve">; </w:t>
      </w:r>
      <w:r w:rsidRPr="000B1F6E">
        <w:t xml:space="preserve"> </w:t>
      </w:r>
    </w:p>
    <w:p w:rsidR="000B1F6E" w:rsidRPr="000B1F6E" w:rsidRDefault="000B1F6E" w:rsidP="00215558">
      <w:pPr>
        <w:numPr>
          <w:ilvl w:val="0"/>
          <w:numId w:val="86"/>
        </w:numPr>
        <w:spacing w:after="65" w:line="250" w:lineRule="auto"/>
        <w:ind w:right="68"/>
      </w:pPr>
      <w:r w:rsidRPr="000B1F6E">
        <w:t>мслужба</w:t>
      </w:r>
      <w:r w:rsidRPr="000B1F6E">
        <w:rPr>
          <w:rFonts w:ascii="Calibri" w:eastAsia="Calibri" w:hAnsi="Calibri" w:cs="Calibri"/>
        </w:rPr>
        <w:t xml:space="preserve"> </w:t>
      </w:r>
      <w:r w:rsidRPr="000B1F6E">
        <w:t>примирения</w:t>
      </w:r>
      <w:r w:rsidRPr="000B1F6E">
        <w:rPr>
          <w:rFonts w:ascii="Calibri" w:eastAsia="Calibri" w:hAnsi="Calibri" w:cs="Calibri"/>
        </w:rPr>
        <w:t xml:space="preserve">. </w:t>
      </w:r>
      <w:r w:rsidRPr="000B1F6E">
        <w:t>Участие</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работе</w:t>
      </w:r>
      <w:r w:rsidRPr="000B1F6E">
        <w:rPr>
          <w:rFonts w:ascii="Calibri" w:eastAsia="Calibri" w:hAnsi="Calibri" w:cs="Calibri"/>
        </w:rPr>
        <w:t xml:space="preserve"> </w:t>
      </w:r>
      <w:r w:rsidRPr="000B1F6E">
        <w:t>школьной</w:t>
      </w:r>
      <w:r w:rsidRPr="000B1F6E">
        <w:rPr>
          <w:rFonts w:ascii="Calibri" w:eastAsia="Calibri" w:hAnsi="Calibri" w:cs="Calibri"/>
        </w:rPr>
        <w:t xml:space="preserve"> </w:t>
      </w:r>
      <w:r w:rsidRPr="000B1F6E">
        <w:t>службы</w:t>
      </w:r>
      <w:r w:rsidRPr="000B1F6E">
        <w:rPr>
          <w:rFonts w:ascii="Calibri" w:eastAsia="Calibri" w:hAnsi="Calibri" w:cs="Calibri"/>
        </w:rPr>
        <w:t xml:space="preserve"> </w:t>
      </w:r>
      <w:r w:rsidRPr="000B1F6E">
        <w:t>примирения</w:t>
      </w:r>
      <w:r w:rsidRPr="000B1F6E">
        <w:rPr>
          <w:rFonts w:ascii="Calibri" w:eastAsia="Calibri" w:hAnsi="Calibri" w:cs="Calibri"/>
        </w:rPr>
        <w:t xml:space="preserve">; </w:t>
      </w:r>
      <w:r w:rsidRPr="000B1F6E">
        <w:t xml:space="preserve"> </w:t>
      </w:r>
    </w:p>
    <w:p w:rsidR="000B1F6E" w:rsidRPr="000B1F6E" w:rsidRDefault="000B1F6E" w:rsidP="00215558">
      <w:pPr>
        <w:numPr>
          <w:ilvl w:val="0"/>
          <w:numId w:val="86"/>
        </w:numPr>
        <w:spacing w:after="66" w:line="250" w:lineRule="auto"/>
        <w:ind w:right="68"/>
      </w:pPr>
      <w:r w:rsidRPr="000B1F6E">
        <w:rPr>
          <w:sz w:val="37"/>
          <w:vertAlign w:val="superscript"/>
        </w:rPr>
        <w:t>ь</w:t>
      </w:r>
      <w:r w:rsidRPr="000B1F6E">
        <w:t>проводятся</w:t>
      </w:r>
      <w:r w:rsidRPr="000B1F6E">
        <w:rPr>
          <w:rFonts w:ascii="Calibri" w:eastAsia="Calibri" w:hAnsi="Calibri" w:cs="Calibri"/>
        </w:rPr>
        <w:t xml:space="preserve"> </w:t>
      </w:r>
      <w:r w:rsidRPr="000B1F6E">
        <w:t>родительские</w:t>
      </w:r>
      <w:r w:rsidRPr="000B1F6E">
        <w:rPr>
          <w:rFonts w:ascii="Calibri" w:eastAsia="Calibri" w:hAnsi="Calibri" w:cs="Calibri"/>
        </w:rPr>
        <w:t xml:space="preserve"> </w:t>
      </w:r>
      <w:r w:rsidRPr="000B1F6E">
        <w:t>собрания</w:t>
      </w:r>
      <w:r w:rsidRPr="000B1F6E">
        <w:rPr>
          <w:rFonts w:ascii="Calibri" w:eastAsia="Calibri" w:hAnsi="Calibri" w:cs="Calibri"/>
        </w:rPr>
        <w:t xml:space="preserve">, </w:t>
      </w:r>
      <w:r w:rsidRPr="000B1F6E">
        <w:t>лектории</w:t>
      </w:r>
      <w:r w:rsidRPr="000B1F6E">
        <w:rPr>
          <w:rFonts w:ascii="Calibri" w:eastAsia="Calibri" w:hAnsi="Calibri" w:cs="Calibri"/>
        </w:rPr>
        <w:t xml:space="preserve">, </w:t>
      </w:r>
      <w:r w:rsidRPr="000B1F6E">
        <w:t>тренинги</w:t>
      </w:r>
      <w:r w:rsidRPr="000B1F6E">
        <w:rPr>
          <w:rFonts w:ascii="Calibri" w:eastAsia="Calibri" w:hAnsi="Calibri" w:cs="Calibri"/>
        </w:rPr>
        <w:t xml:space="preserve">, </w:t>
      </w:r>
      <w:r w:rsidRPr="000B1F6E">
        <w:t>происходящие</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режиме</w:t>
      </w:r>
      <w:r w:rsidRPr="000B1F6E">
        <w:rPr>
          <w:rFonts w:ascii="Calibri" w:eastAsia="Calibri" w:hAnsi="Calibri" w:cs="Calibri"/>
        </w:rPr>
        <w:t xml:space="preserve"> </w:t>
      </w:r>
      <w:r w:rsidRPr="000B1F6E">
        <w:t xml:space="preserve">обсужд </w:t>
      </w:r>
      <w:r w:rsidRPr="000B1F6E">
        <w:rPr>
          <w:sz w:val="37"/>
          <w:vertAlign w:val="superscript"/>
        </w:rPr>
        <w:t>и</w:t>
      </w:r>
      <w:r w:rsidRPr="000B1F6E">
        <w:t>ения</w:t>
      </w:r>
      <w:r w:rsidRPr="000B1F6E">
        <w:rPr>
          <w:rFonts w:ascii="Calibri" w:eastAsia="Calibri" w:hAnsi="Calibri" w:cs="Calibri"/>
        </w:rPr>
        <w:t xml:space="preserve"> </w:t>
      </w:r>
      <w:r w:rsidRPr="000B1F6E">
        <w:t>наиболее</w:t>
      </w:r>
      <w:r w:rsidRPr="000B1F6E">
        <w:rPr>
          <w:rFonts w:ascii="Calibri" w:eastAsia="Calibri" w:hAnsi="Calibri" w:cs="Calibri"/>
        </w:rPr>
        <w:t xml:space="preserve"> </w:t>
      </w:r>
      <w:r w:rsidRPr="000B1F6E">
        <w:t>острых</w:t>
      </w:r>
      <w:r w:rsidRPr="000B1F6E">
        <w:rPr>
          <w:rFonts w:ascii="Calibri" w:eastAsia="Calibri" w:hAnsi="Calibri" w:cs="Calibri"/>
        </w:rPr>
        <w:t xml:space="preserve"> </w:t>
      </w:r>
      <w:r w:rsidRPr="000B1F6E">
        <w:t>проблем</w:t>
      </w:r>
      <w:r w:rsidRPr="000B1F6E">
        <w:rPr>
          <w:rFonts w:ascii="Calibri" w:eastAsia="Calibri" w:hAnsi="Calibri" w:cs="Calibri"/>
        </w:rPr>
        <w:t xml:space="preserve"> </w:t>
      </w:r>
      <w:r w:rsidRPr="000B1F6E">
        <w:t>обучения</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воспитания</w:t>
      </w:r>
      <w:r w:rsidRPr="000B1F6E">
        <w:rPr>
          <w:rFonts w:ascii="Calibri" w:eastAsia="Calibri" w:hAnsi="Calibri" w:cs="Calibri"/>
        </w:rPr>
        <w:t xml:space="preserve"> </w:t>
      </w:r>
      <w:r w:rsidRPr="000B1F6E">
        <w:t>школьников</w:t>
      </w:r>
      <w:r w:rsidRPr="000B1F6E">
        <w:rPr>
          <w:rFonts w:ascii="Calibri" w:eastAsia="Calibri" w:hAnsi="Calibri" w:cs="Calibri"/>
        </w:rPr>
        <w:t xml:space="preserve">: </w:t>
      </w:r>
      <w:r w:rsidRPr="000B1F6E">
        <w:t xml:space="preserve"> </w:t>
      </w:r>
    </w:p>
    <w:p w:rsidR="000B1F6E" w:rsidRPr="000B1F6E" w:rsidRDefault="000B1F6E" w:rsidP="00215558">
      <w:pPr>
        <w:numPr>
          <w:ilvl w:val="0"/>
          <w:numId w:val="86"/>
        </w:numPr>
        <w:spacing w:after="0" w:line="250" w:lineRule="auto"/>
        <w:ind w:right="68"/>
      </w:pPr>
      <w:r w:rsidRPr="000B1F6E">
        <w:t>общешкольные</w:t>
      </w:r>
      <w:r w:rsidRPr="000B1F6E">
        <w:rPr>
          <w:rFonts w:ascii="Calibri" w:eastAsia="Calibri" w:hAnsi="Calibri" w:cs="Calibri"/>
        </w:rPr>
        <w:t xml:space="preserve"> </w:t>
      </w:r>
      <w:r w:rsidRPr="000B1F6E">
        <w:t>собрания</w:t>
      </w:r>
      <w:r w:rsidRPr="000B1F6E">
        <w:rPr>
          <w:rFonts w:ascii="Calibri" w:eastAsia="Calibri" w:hAnsi="Calibri" w:cs="Calibri"/>
        </w:rPr>
        <w:t xml:space="preserve">. </w:t>
      </w:r>
      <w:r w:rsidRPr="000B1F6E">
        <w:t>Обязательное</w:t>
      </w:r>
      <w:r w:rsidRPr="000B1F6E">
        <w:rPr>
          <w:rFonts w:ascii="Calibri" w:eastAsia="Calibri" w:hAnsi="Calibri" w:cs="Calibri"/>
        </w:rPr>
        <w:t xml:space="preserve"> </w:t>
      </w:r>
      <w:r w:rsidRPr="000B1F6E">
        <w:t>участие</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общешкольных</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классных</w:t>
      </w:r>
      <w:r w:rsidRPr="000B1F6E">
        <w:rPr>
          <w:rFonts w:ascii="Calibri" w:eastAsia="Calibri" w:hAnsi="Calibri" w:cs="Calibri"/>
        </w:rPr>
        <w:t xml:space="preserve"> </w:t>
      </w:r>
      <w:r w:rsidRPr="000B1F6E">
        <w:t>собраниях</w:t>
      </w:r>
      <w:r w:rsidRPr="000B1F6E">
        <w:rPr>
          <w:rFonts w:ascii="Calibri" w:eastAsia="Calibri" w:hAnsi="Calibri" w:cs="Calibri"/>
        </w:rPr>
        <w:t xml:space="preserve">, </w:t>
      </w:r>
      <w:r w:rsidRPr="000B1F6E">
        <w:t>и</w:t>
      </w:r>
    </w:p>
    <w:p w:rsidR="000B1F6E" w:rsidRPr="000B1F6E" w:rsidRDefault="000B1F6E" w:rsidP="000B1F6E">
      <w:pPr>
        <w:spacing w:after="0" w:line="250" w:lineRule="auto"/>
        <w:ind w:left="853" w:right="236" w:hanging="3"/>
      </w:pPr>
      <w:r w:rsidRPr="000B1F6E">
        <w:rPr>
          <w:rFonts w:ascii="Calibri" w:eastAsia="Calibri" w:hAnsi="Calibri" w:cs="Calibri"/>
        </w:rPr>
        <w:t xml:space="preserve"> </w:t>
      </w:r>
      <w:r w:rsidRPr="000B1F6E">
        <w:t xml:space="preserve"> лекториях</w:t>
      </w:r>
      <w:r w:rsidRPr="000B1F6E">
        <w:rPr>
          <w:rFonts w:ascii="Calibri" w:eastAsia="Calibri" w:hAnsi="Calibri" w:cs="Calibri"/>
        </w:rPr>
        <w:t xml:space="preserve"> </w:t>
      </w:r>
      <w:r w:rsidRPr="000B1F6E">
        <w:t>с</w:t>
      </w:r>
      <w:r w:rsidRPr="000B1F6E">
        <w:rPr>
          <w:rFonts w:ascii="Calibri" w:eastAsia="Calibri" w:hAnsi="Calibri" w:cs="Calibri"/>
        </w:rPr>
        <w:t xml:space="preserve"> </w:t>
      </w:r>
      <w:r w:rsidRPr="000B1F6E">
        <w:t>привлечением</w:t>
      </w:r>
      <w:r w:rsidRPr="000B1F6E">
        <w:rPr>
          <w:rFonts w:ascii="Calibri" w:eastAsia="Calibri" w:hAnsi="Calibri" w:cs="Calibri"/>
        </w:rPr>
        <w:t xml:space="preserve"> </w:t>
      </w:r>
      <w:r w:rsidRPr="000B1F6E">
        <w:t>специалистов</w:t>
      </w:r>
      <w:r w:rsidRPr="000B1F6E">
        <w:rPr>
          <w:rFonts w:ascii="Calibri" w:eastAsia="Calibri" w:hAnsi="Calibri" w:cs="Calibri"/>
        </w:rPr>
        <w:t xml:space="preserve"> </w:t>
      </w:r>
      <w:r w:rsidRPr="000B1F6E">
        <w:t>заинтересованных</w:t>
      </w:r>
      <w:r w:rsidRPr="000B1F6E">
        <w:rPr>
          <w:rFonts w:ascii="Calibri" w:eastAsia="Calibri" w:hAnsi="Calibri" w:cs="Calibri"/>
        </w:rPr>
        <w:t xml:space="preserve"> </w:t>
      </w:r>
      <w:r w:rsidRPr="000B1F6E">
        <w:t>служб</w:t>
      </w:r>
      <w:r w:rsidRPr="000B1F6E">
        <w:rPr>
          <w:rFonts w:ascii="Calibri" w:eastAsia="Calibri" w:hAnsi="Calibri" w:cs="Calibri"/>
        </w:rPr>
        <w:t xml:space="preserve">: </w:t>
      </w:r>
      <w:r w:rsidRPr="000B1F6E">
        <w:t>ОДН</w:t>
      </w:r>
      <w:r w:rsidRPr="000B1F6E">
        <w:rPr>
          <w:rFonts w:ascii="Calibri" w:eastAsia="Calibri" w:hAnsi="Calibri" w:cs="Calibri"/>
        </w:rPr>
        <w:t xml:space="preserve"> </w:t>
      </w:r>
      <w:r w:rsidRPr="000B1F6E">
        <w:t>ПДН</w:t>
      </w:r>
      <w:r w:rsidRPr="000B1F6E">
        <w:rPr>
          <w:rFonts w:ascii="Calibri" w:eastAsia="Calibri" w:hAnsi="Calibri" w:cs="Calibri"/>
        </w:rPr>
        <w:t xml:space="preserve">, </w:t>
      </w:r>
      <w:r w:rsidRPr="000B1F6E">
        <w:t>представ ителей</w:t>
      </w:r>
      <w:r w:rsidRPr="000B1F6E">
        <w:rPr>
          <w:rFonts w:ascii="Calibri" w:eastAsia="Calibri" w:hAnsi="Calibri" w:cs="Calibri"/>
        </w:rPr>
        <w:t xml:space="preserve"> </w:t>
      </w:r>
      <w:r w:rsidRPr="000B1F6E">
        <w:t>пожарных</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медицинских</w:t>
      </w:r>
      <w:r w:rsidRPr="000B1F6E">
        <w:rPr>
          <w:rFonts w:ascii="Calibri" w:eastAsia="Calibri" w:hAnsi="Calibri" w:cs="Calibri"/>
        </w:rPr>
        <w:t xml:space="preserve"> </w:t>
      </w:r>
      <w:r w:rsidRPr="000B1F6E">
        <w:t>учреждений</w:t>
      </w:r>
      <w:r w:rsidRPr="000B1F6E">
        <w:rPr>
          <w:rFonts w:ascii="Calibri" w:eastAsia="Calibri" w:hAnsi="Calibri" w:cs="Calibri"/>
        </w:rPr>
        <w:t xml:space="preserve">; </w:t>
      </w:r>
      <w:r w:rsidRPr="000B1F6E">
        <w:t xml:space="preserve"> ш</w:t>
      </w:r>
    </w:p>
    <w:p w:rsidR="000B1F6E" w:rsidRPr="000B1F6E" w:rsidRDefault="000B1F6E" w:rsidP="00215558">
      <w:pPr>
        <w:numPr>
          <w:ilvl w:val="0"/>
          <w:numId w:val="86"/>
        </w:numPr>
        <w:spacing w:after="0" w:line="328" w:lineRule="auto"/>
        <w:ind w:right="68"/>
      </w:pPr>
      <w:r w:rsidRPr="000B1F6E">
        <w:t>родительскиек</w:t>
      </w:r>
      <w:r w:rsidRPr="000B1F6E">
        <w:rPr>
          <w:rFonts w:ascii="Calibri" w:eastAsia="Calibri" w:hAnsi="Calibri" w:cs="Calibri"/>
        </w:rPr>
        <w:t xml:space="preserve"> </w:t>
      </w:r>
      <w:r w:rsidRPr="000B1F6E">
        <w:t>комитеты</w:t>
      </w:r>
      <w:r w:rsidRPr="000B1F6E">
        <w:rPr>
          <w:rFonts w:ascii="Calibri" w:eastAsia="Calibri" w:hAnsi="Calibri" w:cs="Calibri"/>
        </w:rPr>
        <w:t xml:space="preserve">. </w:t>
      </w:r>
      <w:r w:rsidRPr="000B1F6E">
        <w:t>Организуется</w:t>
      </w:r>
      <w:r w:rsidRPr="000B1F6E">
        <w:rPr>
          <w:rFonts w:ascii="Calibri" w:eastAsia="Calibri" w:hAnsi="Calibri" w:cs="Calibri"/>
        </w:rPr>
        <w:t xml:space="preserve"> </w:t>
      </w:r>
      <w:r w:rsidRPr="000B1F6E">
        <w:t>работа</w:t>
      </w:r>
      <w:r w:rsidRPr="000B1F6E">
        <w:rPr>
          <w:rFonts w:ascii="Calibri" w:eastAsia="Calibri" w:hAnsi="Calibri" w:cs="Calibri"/>
        </w:rPr>
        <w:t xml:space="preserve"> </w:t>
      </w:r>
      <w:r w:rsidRPr="000B1F6E">
        <w:t>родительских</w:t>
      </w:r>
      <w:r w:rsidRPr="000B1F6E">
        <w:rPr>
          <w:rFonts w:ascii="Calibri" w:eastAsia="Calibri" w:hAnsi="Calibri" w:cs="Calibri"/>
        </w:rPr>
        <w:t xml:space="preserve"> </w:t>
      </w:r>
      <w:r w:rsidRPr="000B1F6E">
        <w:t>комитетов</w:t>
      </w:r>
      <w:r w:rsidRPr="000B1F6E">
        <w:rPr>
          <w:rFonts w:ascii="Calibri" w:eastAsia="Calibri" w:hAnsi="Calibri" w:cs="Calibri"/>
        </w:rPr>
        <w:t xml:space="preserve"> </w:t>
      </w:r>
      <w:r w:rsidRPr="000B1F6E">
        <w:t>классов</w:t>
      </w:r>
      <w:r w:rsidRPr="000B1F6E">
        <w:rPr>
          <w:rFonts w:ascii="Calibri" w:eastAsia="Calibri" w:hAnsi="Calibri" w:cs="Calibri"/>
        </w:rPr>
        <w:t xml:space="preserve">, </w:t>
      </w:r>
      <w:r w:rsidRPr="000B1F6E">
        <w:t>участвую щихо</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управлении</w:t>
      </w:r>
      <w:r w:rsidRPr="000B1F6E">
        <w:rPr>
          <w:rFonts w:ascii="Calibri" w:eastAsia="Calibri" w:hAnsi="Calibri" w:cs="Calibri"/>
        </w:rPr>
        <w:t xml:space="preserve"> </w:t>
      </w:r>
      <w:r w:rsidRPr="000B1F6E">
        <w:t>образовательной</w:t>
      </w:r>
      <w:r w:rsidRPr="000B1F6E">
        <w:rPr>
          <w:rFonts w:ascii="Calibri" w:eastAsia="Calibri" w:hAnsi="Calibri" w:cs="Calibri"/>
        </w:rPr>
        <w:t xml:space="preserve"> </w:t>
      </w:r>
      <w:r w:rsidRPr="000B1F6E">
        <w:t>организацией</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решении</w:t>
      </w:r>
      <w:r w:rsidRPr="000B1F6E">
        <w:rPr>
          <w:rFonts w:ascii="Calibri" w:eastAsia="Calibri" w:hAnsi="Calibri" w:cs="Calibri"/>
        </w:rPr>
        <w:t xml:space="preserve"> </w:t>
      </w:r>
      <w:r w:rsidRPr="000B1F6E">
        <w:t>вопросов</w:t>
      </w:r>
      <w:r w:rsidRPr="000B1F6E">
        <w:rPr>
          <w:rFonts w:ascii="Calibri" w:eastAsia="Calibri" w:hAnsi="Calibri" w:cs="Calibri"/>
        </w:rPr>
        <w:t xml:space="preserve"> </w:t>
      </w:r>
      <w:r w:rsidRPr="000B1F6E">
        <w:t>воспитания</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обу чениял</w:t>
      </w:r>
      <w:r w:rsidRPr="000B1F6E">
        <w:rPr>
          <w:rFonts w:ascii="Calibri" w:eastAsia="Calibri" w:hAnsi="Calibri" w:cs="Calibri"/>
        </w:rPr>
        <w:t xml:space="preserve"> </w:t>
      </w:r>
      <w:r w:rsidRPr="000B1F6E">
        <w:t>их</w:t>
      </w:r>
      <w:r w:rsidRPr="000B1F6E">
        <w:rPr>
          <w:rFonts w:ascii="Calibri" w:eastAsia="Calibri" w:hAnsi="Calibri" w:cs="Calibri"/>
        </w:rPr>
        <w:t xml:space="preserve"> </w:t>
      </w:r>
      <w:r w:rsidRPr="000B1F6E">
        <w:t>детей</w:t>
      </w:r>
      <w:r w:rsidRPr="000B1F6E">
        <w:rPr>
          <w:rFonts w:ascii="Calibri" w:eastAsia="Calibri" w:hAnsi="Calibri" w:cs="Calibri"/>
        </w:rPr>
        <w:t>;</w:t>
      </w:r>
      <w:r w:rsidRPr="000B1F6E">
        <w:t xml:space="preserve"> ы</w:t>
      </w:r>
    </w:p>
    <w:p w:rsidR="000B1F6E" w:rsidRPr="000B1F6E" w:rsidRDefault="000B1F6E" w:rsidP="000B1F6E">
      <w:pPr>
        <w:spacing w:after="0" w:line="259" w:lineRule="auto"/>
        <w:ind w:left="850" w:firstLine="0"/>
        <w:jc w:val="left"/>
      </w:pPr>
      <w:r w:rsidRPr="000B1F6E">
        <w:t xml:space="preserve"> </w:t>
      </w:r>
    </w:p>
    <w:p w:rsidR="000B1F6E" w:rsidRPr="000B1F6E" w:rsidRDefault="000B1F6E" w:rsidP="00215558">
      <w:pPr>
        <w:numPr>
          <w:ilvl w:val="0"/>
          <w:numId w:val="86"/>
        </w:numPr>
        <w:spacing w:after="31" w:line="250" w:lineRule="auto"/>
        <w:ind w:right="68"/>
      </w:pPr>
      <w:r w:rsidRPr="000B1F6E">
        <w:t>дела</w:t>
      </w:r>
      <w:r w:rsidRPr="000B1F6E">
        <w:rPr>
          <w:rFonts w:ascii="Calibri" w:eastAsia="Calibri" w:hAnsi="Calibri" w:cs="Calibri"/>
        </w:rPr>
        <w:t xml:space="preserve"> </w:t>
      </w:r>
      <w:r w:rsidRPr="000B1F6E">
        <w:t>класса</w:t>
      </w:r>
      <w:r w:rsidRPr="000B1F6E">
        <w:rPr>
          <w:rFonts w:ascii="Calibri" w:eastAsia="Calibri" w:hAnsi="Calibri" w:cs="Calibri"/>
          <w:b/>
        </w:rPr>
        <w:t>.</w:t>
      </w:r>
      <w:r w:rsidRPr="000B1F6E">
        <w:rPr>
          <w:rFonts w:ascii="Calibri" w:eastAsia="Calibri" w:hAnsi="Calibri" w:cs="Calibri"/>
        </w:rPr>
        <w:t xml:space="preserve"> </w:t>
      </w:r>
      <w:r w:rsidRPr="000B1F6E">
        <w:t>Привлекаются</w:t>
      </w:r>
      <w:r w:rsidRPr="000B1F6E">
        <w:rPr>
          <w:rFonts w:ascii="Calibri" w:eastAsia="Calibri" w:hAnsi="Calibri" w:cs="Calibri"/>
        </w:rPr>
        <w:t xml:space="preserve"> </w:t>
      </w:r>
      <w:r w:rsidRPr="000B1F6E">
        <w:t>семьи</w:t>
      </w:r>
      <w:r w:rsidRPr="000B1F6E">
        <w:rPr>
          <w:rFonts w:ascii="Calibri" w:eastAsia="Calibri" w:hAnsi="Calibri" w:cs="Calibri"/>
        </w:rPr>
        <w:t xml:space="preserve"> </w:t>
      </w:r>
      <w:r w:rsidRPr="000B1F6E">
        <w:t>школьников</w:t>
      </w:r>
      <w:r w:rsidRPr="000B1F6E">
        <w:rPr>
          <w:rFonts w:ascii="Calibri" w:eastAsia="Calibri" w:hAnsi="Calibri" w:cs="Calibri"/>
        </w:rPr>
        <w:t xml:space="preserve"> </w:t>
      </w:r>
      <w:r w:rsidRPr="000B1F6E">
        <w:t>к</w:t>
      </w:r>
      <w:r w:rsidRPr="000B1F6E">
        <w:rPr>
          <w:rFonts w:ascii="Calibri" w:eastAsia="Calibri" w:hAnsi="Calibri" w:cs="Calibri"/>
        </w:rPr>
        <w:t xml:space="preserve"> </w:t>
      </w:r>
      <w:r w:rsidRPr="000B1F6E">
        <w:t>организации</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проведению</w:t>
      </w:r>
      <w:r w:rsidRPr="000B1F6E">
        <w:rPr>
          <w:rFonts w:ascii="Calibri" w:eastAsia="Calibri" w:hAnsi="Calibri" w:cs="Calibri"/>
        </w:rPr>
        <w:t xml:space="preserve"> </w:t>
      </w:r>
      <w:r w:rsidRPr="000B1F6E">
        <w:t>дел</w:t>
      </w:r>
      <w:r w:rsidRPr="000B1F6E">
        <w:rPr>
          <w:rFonts w:ascii="Calibri" w:eastAsia="Calibri" w:hAnsi="Calibri" w:cs="Calibri"/>
        </w:rPr>
        <w:t xml:space="preserve"> </w:t>
      </w:r>
      <w:r w:rsidRPr="000B1F6E">
        <w:t>класса</w:t>
      </w:r>
      <w:r w:rsidRPr="000B1F6E">
        <w:rPr>
          <w:rFonts w:ascii="Calibri" w:eastAsia="Calibri" w:hAnsi="Calibri" w:cs="Calibri"/>
        </w:rPr>
        <w:t xml:space="preserve">; </w:t>
      </w:r>
      <w:r w:rsidRPr="000B1F6E">
        <w:t>ш колы</w:t>
      </w:r>
      <w:r w:rsidRPr="000B1F6E">
        <w:rPr>
          <w:rFonts w:ascii="Calibri" w:eastAsia="Calibri" w:hAnsi="Calibri" w:cs="Calibri"/>
        </w:rPr>
        <w:t xml:space="preserve">.  </w:t>
      </w:r>
      <w:r w:rsidRPr="000B1F6E">
        <w:t xml:space="preserve"> </w:t>
      </w:r>
    </w:p>
    <w:p w:rsidR="000B1F6E" w:rsidRPr="000B1F6E" w:rsidRDefault="000B1F6E" w:rsidP="000B1F6E">
      <w:pPr>
        <w:spacing w:after="31" w:line="259" w:lineRule="auto"/>
        <w:ind w:left="708" w:firstLine="0"/>
        <w:jc w:val="left"/>
      </w:pPr>
      <w:r w:rsidRPr="000B1F6E">
        <w:t xml:space="preserve"> </w:t>
      </w:r>
    </w:p>
    <w:p w:rsidR="000B1F6E" w:rsidRPr="000B1F6E" w:rsidRDefault="000B1F6E" w:rsidP="000B1F6E">
      <w:pPr>
        <w:spacing w:after="5" w:line="271" w:lineRule="auto"/>
        <w:ind w:left="573" w:right="479" w:hanging="10"/>
        <w:jc w:val="center"/>
      </w:pPr>
      <w:r w:rsidRPr="000B1F6E">
        <w:rPr>
          <w:b/>
        </w:rPr>
        <w:t xml:space="preserve">Модуль «Внешкольные мероприятия» </w:t>
      </w:r>
    </w:p>
    <w:p w:rsidR="000B1F6E" w:rsidRPr="000B1F6E" w:rsidRDefault="000B1F6E" w:rsidP="000B1F6E">
      <w:pPr>
        <w:spacing w:after="4" w:line="250" w:lineRule="auto"/>
        <w:ind w:left="127" w:right="68" w:firstLine="566"/>
      </w:pPr>
      <w:r w:rsidRPr="000B1F6E">
        <w:lastRenderedPageBreak/>
        <w:t xml:space="preserve">Внеклассная и внешкольная воспитательная работа в школе - это образовательное пространство, поощряющее детей проявлять творческий подход. Опыт нашей школы показывает, что в сложившейся ситуации наш ФАП п. Андреевский, сельский музей, сельская библиотека, м униципальный пост пожарной охраны п. Андреевский, МАУ ТМР «ЦК и Д «Родонит» Андреевс кий сельский клуб, СК «Батыр», которые выполняют внешкольную воспитательную работу, должны стать неотъемлемой частью школьного образования.  </w:t>
      </w:r>
    </w:p>
    <w:p w:rsidR="000B1F6E" w:rsidRPr="000B1F6E" w:rsidRDefault="000B1F6E" w:rsidP="000B1F6E">
      <w:pPr>
        <w:spacing w:after="2" w:line="250" w:lineRule="auto"/>
        <w:ind w:left="127" w:right="167" w:firstLine="566"/>
      </w:pPr>
      <w:r w:rsidRPr="000B1F6E">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уроки-экскурсии, уроки «Мы выбираем АПК», которые проводят специалисты университета «Северное Зауралье» и др.  </w:t>
      </w:r>
    </w:p>
    <w:p w:rsidR="000B1F6E" w:rsidRPr="000B1F6E" w:rsidRDefault="000B1F6E" w:rsidP="000B1F6E">
      <w:pPr>
        <w:spacing w:after="78" w:line="250" w:lineRule="auto"/>
        <w:ind w:left="127" w:right="68" w:firstLine="566"/>
      </w:pPr>
      <w:r w:rsidRPr="000B1F6E">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0B1F6E">
        <w:rPr>
          <w:b/>
          <w:i/>
        </w:rPr>
        <w:t>На внешкольном уровне</w:t>
      </w:r>
      <w:r w:rsidRPr="000B1F6E">
        <w:rPr>
          <w:i/>
        </w:rPr>
        <w:t xml:space="preserve">:   </w:t>
      </w:r>
    </w:p>
    <w:p w:rsidR="000B1F6E" w:rsidRPr="000B1F6E" w:rsidRDefault="000B1F6E" w:rsidP="00215558">
      <w:pPr>
        <w:numPr>
          <w:ilvl w:val="0"/>
          <w:numId w:val="87"/>
        </w:numPr>
        <w:spacing w:after="60" w:line="250" w:lineRule="auto"/>
        <w:ind w:right="68"/>
      </w:pPr>
      <w:r w:rsidRPr="000B1F6E">
        <w:t xml:space="preserve">Виртуальная экскурсия «Трудовая Тюмень». Экскурсия посвящена труженикам тыла г. Тюмени.  </w:t>
      </w:r>
    </w:p>
    <w:p w:rsidR="000B1F6E" w:rsidRPr="000B1F6E" w:rsidRDefault="000B1F6E" w:rsidP="00215558">
      <w:pPr>
        <w:numPr>
          <w:ilvl w:val="0"/>
          <w:numId w:val="87"/>
        </w:numPr>
        <w:spacing w:after="9" w:line="250" w:lineRule="auto"/>
        <w:ind w:right="68"/>
      </w:pPr>
      <w:r w:rsidRPr="000B1F6E">
        <w:t xml:space="preserve">Экскурсия «Огни Тюмени». Город Тюмень украшается к Новогодним праздникам. </w:t>
      </w:r>
    </w:p>
    <w:p w:rsidR="000B1F6E" w:rsidRPr="000B1F6E" w:rsidRDefault="000B1F6E" w:rsidP="000B1F6E">
      <w:pPr>
        <w:spacing w:after="65" w:line="250" w:lineRule="auto"/>
        <w:ind w:left="711" w:right="68" w:hanging="3"/>
      </w:pPr>
      <w:r w:rsidRPr="000B1F6E">
        <w:t xml:space="preserve">Эстетика новогодних украшений заслуживает внимания.  </w:t>
      </w:r>
    </w:p>
    <w:p w:rsidR="000B1F6E" w:rsidRPr="000B1F6E" w:rsidRDefault="000B1F6E" w:rsidP="00215558">
      <w:pPr>
        <w:numPr>
          <w:ilvl w:val="0"/>
          <w:numId w:val="87"/>
        </w:numPr>
        <w:spacing w:after="31" w:line="250" w:lineRule="auto"/>
        <w:ind w:right="68"/>
      </w:pPr>
      <w:r w:rsidRPr="000B1F6E">
        <w:t xml:space="preserve">Экскурсия в мечеть п. Андреевский.  </w:t>
      </w:r>
    </w:p>
    <w:p w:rsidR="000B1F6E" w:rsidRPr="000B1F6E" w:rsidRDefault="000B1F6E" w:rsidP="00215558">
      <w:pPr>
        <w:numPr>
          <w:ilvl w:val="0"/>
          <w:numId w:val="87"/>
        </w:numPr>
        <w:spacing w:after="31" w:line="250" w:lineRule="auto"/>
        <w:ind w:right="68"/>
      </w:pPr>
      <w:r w:rsidRPr="000B1F6E">
        <w:t xml:space="preserve">Экскурсия в технопарк. Знакомство с новыми технологиями и профессиями  </w:t>
      </w:r>
    </w:p>
    <w:p w:rsidR="000B1F6E" w:rsidRPr="000B1F6E" w:rsidRDefault="000B1F6E" w:rsidP="00215558">
      <w:pPr>
        <w:numPr>
          <w:ilvl w:val="0"/>
          <w:numId w:val="87"/>
        </w:numPr>
        <w:spacing w:after="59" w:line="250" w:lineRule="auto"/>
        <w:ind w:right="68"/>
      </w:pPr>
      <w:r w:rsidRPr="000B1F6E">
        <w:t xml:space="preserve">Экскурсии в «Исторический парк». Знакомство и расширение знаний об истории своей Родины.  </w:t>
      </w:r>
    </w:p>
    <w:p w:rsidR="000B1F6E" w:rsidRPr="000B1F6E" w:rsidRDefault="000B1F6E" w:rsidP="00215558">
      <w:pPr>
        <w:numPr>
          <w:ilvl w:val="0"/>
          <w:numId w:val="87"/>
        </w:numPr>
        <w:spacing w:after="131" w:line="267" w:lineRule="auto"/>
        <w:ind w:right="68"/>
      </w:pPr>
      <w:r w:rsidRPr="000B1F6E">
        <w:t xml:space="preserve">Экскурсия в г. Тобольск-один из ярких городов Сибири. </w:t>
      </w:r>
      <w:r w:rsidRPr="000B1F6E">
        <w:rPr>
          <w:color w:val="222222"/>
        </w:rPr>
        <w:t xml:space="preserve"> </w:t>
      </w:r>
      <w:r w:rsidRPr="000B1F6E">
        <w:t xml:space="preserve"> </w:t>
      </w: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Ежегодные выездные мероприятия во время пришкольного лагеря </w:t>
      </w:r>
      <w:r w:rsidRPr="000B1F6E">
        <w:rPr>
          <w:b/>
          <w:i/>
        </w:rPr>
        <w:t xml:space="preserve">На классном уровне: </w:t>
      </w:r>
      <w:r w:rsidRPr="000B1F6E">
        <w:rPr>
          <w:i/>
        </w:rPr>
        <w:t xml:space="preserve"> </w:t>
      </w:r>
    </w:p>
    <w:p w:rsidR="000B1F6E" w:rsidRPr="000B1F6E" w:rsidRDefault="000B1F6E" w:rsidP="00215558">
      <w:pPr>
        <w:numPr>
          <w:ilvl w:val="0"/>
          <w:numId w:val="87"/>
        </w:numPr>
        <w:spacing w:after="126" w:line="250" w:lineRule="auto"/>
        <w:ind w:right="68"/>
      </w:pPr>
      <w:r w:rsidRPr="000B1F6E">
        <w:t>Экскурсия</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школьный</w:t>
      </w:r>
      <w:r w:rsidRPr="000B1F6E">
        <w:rPr>
          <w:rFonts w:ascii="Calibri" w:eastAsia="Calibri" w:hAnsi="Calibri" w:cs="Calibri"/>
        </w:rPr>
        <w:t xml:space="preserve"> </w:t>
      </w:r>
      <w:r w:rsidRPr="000B1F6E">
        <w:t>музей</w:t>
      </w:r>
      <w:r w:rsidRPr="000B1F6E">
        <w:rPr>
          <w:rFonts w:ascii="Calibri" w:eastAsia="Calibri" w:hAnsi="Calibri" w:cs="Calibri"/>
        </w:rPr>
        <w:t xml:space="preserve"> </w:t>
      </w:r>
      <w:r w:rsidRPr="000B1F6E">
        <w:t>«Добрые</w:t>
      </w:r>
      <w:r w:rsidRPr="000B1F6E">
        <w:rPr>
          <w:rFonts w:ascii="Calibri" w:eastAsia="Calibri" w:hAnsi="Calibri" w:cs="Calibri"/>
        </w:rPr>
        <w:t xml:space="preserve"> </w:t>
      </w:r>
      <w:r w:rsidRPr="000B1F6E">
        <w:t>воспоминания»</w:t>
      </w:r>
      <w:r w:rsidRPr="000B1F6E">
        <w:rPr>
          <w:rFonts w:ascii="Calibri" w:eastAsia="Calibri" w:hAnsi="Calibri" w:cs="Calibri"/>
        </w:rPr>
        <w:t xml:space="preserve">. </w:t>
      </w:r>
      <w:r w:rsidRPr="000B1F6E">
        <w:t>Учащиеся</w:t>
      </w:r>
      <w:r w:rsidRPr="000B1F6E">
        <w:rPr>
          <w:rFonts w:ascii="Calibri" w:eastAsia="Calibri" w:hAnsi="Calibri" w:cs="Calibri"/>
        </w:rPr>
        <w:t xml:space="preserve"> </w:t>
      </w:r>
      <w:r w:rsidRPr="000B1F6E">
        <w:t>знакомятся</w:t>
      </w:r>
      <w:r w:rsidRPr="000B1F6E">
        <w:rPr>
          <w:rFonts w:ascii="Calibri" w:eastAsia="Calibri" w:hAnsi="Calibri" w:cs="Calibri"/>
        </w:rPr>
        <w:t xml:space="preserve"> </w:t>
      </w:r>
      <w:r w:rsidRPr="000B1F6E">
        <w:t>во</w:t>
      </w:r>
      <w:r w:rsidRPr="000B1F6E">
        <w:rPr>
          <w:rFonts w:ascii="Calibri" w:eastAsia="Calibri" w:hAnsi="Calibri" w:cs="Calibri"/>
        </w:rPr>
        <w:t xml:space="preserve"> </w:t>
      </w:r>
      <w:r w:rsidRPr="000B1F6E">
        <w:t xml:space="preserve">время </w:t>
      </w:r>
      <w:r w:rsidRPr="000B1F6E">
        <w:rPr>
          <w:rFonts w:ascii="Calibri" w:eastAsia="Calibri" w:hAnsi="Calibri" w:cs="Calibri"/>
        </w:rPr>
        <w:t xml:space="preserve"> </w:t>
      </w:r>
      <w:r w:rsidRPr="000B1F6E">
        <w:t>экскурсии</w:t>
      </w:r>
      <w:r w:rsidRPr="000B1F6E">
        <w:rPr>
          <w:rFonts w:ascii="Calibri" w:eastAsia="Calibri" w:hAnsi="Calibri" w:cs="Calibri"/>
        </w:rPr>
        <w:t xml:space="preserve"> </w:t>
      </w:r>
      <w:r w:rsidRPr="000B1F6E">
        <w:t>с</w:t>
      </w:r>
      <w:r w:rsidRPr="000B1F6E">
        <w:rPr>
          <w:rFonts w:ascii="Calibri" w:eastAsia="Calibri" w:hAnsi="Calibri" w:cs="Calibri"/>
        </w:rPr>
        <w:t xml:space="preserve"> </w:t>
      </w:r>
      <w:r w:rsidRPr="000B1F6E">
        <w:t>предметами</w:t>
      </w:r>
      <w:r w:rsidRPr="000B1F6E">
        <w:rPr>
          <w:rFonts w:ascii="Calibri" w:eastAsia="Calibri" w:hAnsi="Calibri" w:cs="Calibri"/>
        </w:rPr>
        <w:t xml:space="preserve">, </w:t>
      </w:r>
      <w:r w:rsidRPr="000B1F6E">
        <w:t>фотодокументами</w:t>
      </w:r>
      <w:r w:rsidRPr="000B1F6E">
        <w:rPr>
          <w:rFonts w:ascii="Calibri" w:eastAsia="Calibri" w:hAnsi="Calibri" w:cs="Calibri"/>
        </w:rPr>
        <w:t xml:space="preserve">, </w:t>
      </w:r>
      <w:r w:rsidRPr="000B1F6E">
        <w:t>связанными</w:t>
      </w:r>
      <w:r w:rsidRPr="000B1F6E">
        <w:rPr>
          <w:rFonts w:ascii="Calibri" w:eastAsia="Calibri" w:hAnsi="Calibri" w:cs="Calibri"/>
        </w:rPr>
        <w:t xml:space="preserve"> </w:t>
      </w:r>
      <w:r w:rsidRPr="000B1F6E">
        <w:t>с</w:t>
      </w:r>
      <w:r w:rsidRPr="000B1F6E">
        <w:rPr>
          <w:rFonts w:ascii="Calibri" w:eastAsia="Calibri" w:hAnsi="Calibri" w:cs="Calibri"/>
        </w:rPr>
        <w:t xml:space="preserve"> </w:t>
      </w:r>
      <w:r w:rsidRPr="000B1F6E">
        <w:t>историей</w:t>
      </w:r>
      <w:r w:rsidRPr="000B1F6E">
        <w:rPr>
          <w:rFonts w:ascii="Calibri" w:eastAsia="Calibri" w:hAnsi="Calibri" w:cs="Calibri"/>
        </w:rPr>
        <w:t xml:space="preserve"> </w:t>
      </w:r>
      <w:r w:rsidRPr="000B1F6E">
        <w:t>школы</w:t>
      </w:r>
      <w:r w:rsidRPr="000B1F6E">
        <w:rPr>
          <w:rFonts w:ascii="Calibri" w:eastAsia="Calibri" w:hAnsi="Calibri" w:cs="Calibri"/>
        </w:rPr>
        <w:t xml:space="preserve">. </w:t>
      </w:r>
      <w:r w:rsidRPr="000B1F6E">
        <w:t xml:space="preserve"> </w:t>
      </w:r>
    </w:p>
    <w:p w:rsidR="000B1F6E" w:rsidRPr="000B1F6E" w:rsidRDefault="000B1F6E" w:rsidP="00215558">
      <w:pPr>
        <w:numPr>
          <w:ilvl w:val="0"/>
          <w:numId w:val="87"/>
        </w:numPr>
        <w:spacing w:after="125" w:line="250" w:lineRule="auto"/>
        <w:ind w:right="68"/>
      </w:pPr>
      <w:r w:rsidRPr="000B1F6E">
        <w:t xml:space="preserve">Ежегодные походы на природу, организуемые в классах их классными руководителям и и родителями школьников, после окончания учебного года; </w:t>
      </w:r>
    </w:p>
    <w:p w:rsidR="000B1F6E" w:rsidRPr="000B1F6E" w:rsidRDefault="000B1F6E" w:rsidP="00215558">
      <w:pPr>
        <w:numPr>
          <w:ilvl w:val="0"/>
          <w:numId w:val="87"/>
        </w:numPr>
        <w:spacing w:after="124" w:line="250" w:lineRule="auto"/>
        <w:ind w:right="68"/>
      </w:pPr>
      <w:r w:rsidRPr="000B1F6E">
        <w:t xml:space="preserve">Регулярные сезонные экскурсии на природу, организуемые в начальных классах их классными руководителями («Природа зимой», «Осенний парк», «Приметы весны» и т.п.); </w:t>
      </w:r>
    </w:p>
    <w:p w:rsidR="000B1F6E" w:rsidRPr="000B1F6E" w:rsidRDefault="000B1F6E" w:rsidP="00215558">
      <w:pPr>
        <w:numPr>
          <w:ilvl w:val="0"/>
          <w:numId w:val="87"/>
        </w:numPr>
        <w:spacing w:after="31" w:line="250" w:lineRule="auto"/>
        <w:ind w:right="68"/>
      </w:pPr>
      <w:r w:rsidRPr="000B1F6E">
        <w:t xml:space="preserve">Выездные экскурсии в музей, на предприятие; на представления в кинотеатр, драмтеат р, цирк. </w:t>
      </w:r>
    </w:p>
    <w:p w:rsidR="000B1F6E" w:rsidRPr="000B1F6E" w:rsidRDefault="000B1F6E" w:rsidP="000B1F6E">
      <w:pPr>
        <w:spacing w:after="128" w:line="271" w:lineRule="auto"/>
        <w:ind w:left="703" w:hanging="10"/>
        <w:jc w:val="left"/>
      </w:pPr>
      <w:r w:rsidRPr="000B1F6E">
        <w:rPr>
          <w:b/>
          <w:i/>
        </w:rPr>
        <w:t xml:space="preserve">На индивидуальном уровне: </w:t>
      </w:r>
      <w:r w:rsidRPr="000B1F6E">
        <w:rPr>
          <w:i/>
        </w:rPr>
        <w:t xml:space="preserve"> </w:t>
      </w:r>
    </w:p>
    <w:p w:rsidR="000B1F6E" w:rsidRPr="000B1F6E" w:rsidRDefault="000B1F6E" w:rsidP="00215558">
      <w:pPr>
        <w:numPr>
          <w:ilvl w:val="0"/>
          <w:numId w:val="87"/>
        </w:numPr>
        <w:spacing w:after="31" w:line="250" w:lineRule="auto"/>
        <w:ind w:right="68"/>
      </w:pPr>
      <w:r w:rsidRPr="000B1F6E">
        <w:t xml:space="preserve">Виртуальные посещения музеев г. Тюмени, Санкт- Петербурга, Москвы и др. Виртуальные экскурсии позволяют школьникам расширить свой кругозор, повысить культурный потенциал.  </w:t>
      </w:r>
    </w:p>
    <w:p w:rsidR="000B1F6E" w:rsidRPr="000B1F6E" w:rsidRDefault="000B1F6E" w:rsidP="000B1F6E">
      <w:pPr>
        <w:spacing w:after="26" w:line="259" w:lineRule="auto"/>
        <w:ind w:left="142" w:firstLine="0"/>
        <w:jc w:val="left"/>
      </w:pPr>
      <w:r w:rsidRPr="000B1F6E">
        <w:rPr>
          <w:b/>
        </w:rPr>
        <w:t xml:space="preserve"> </w:t>
      </w:r>
    </w:p>
    <w:p w:rsidR="000B1F6E" w:rsidRPr="000B1F6E" w:rsidRDefault="000B1F6E" w:rsidP="000B1F6E">
      <w:pPr>
        <w:tabs>
          <w:tab w:val="center" w:pos="1418"/>
          <w:tab w:val="center" w:pos="5564"/>
        </w:tabs>
        <w:spacing w:after="5" w:line="271" w:lineRule="auto"/>
        <w:ind w:left="0" w:firstLine="0"/>
        <w:jc w:val="left"/>
      </w:pPr>
      <w:r w:rsidRPr="000B1F6E">
        <w:rPr>
          <w:rFonts w:ascii="Calibri" w:eastAsia="Calibri" w:hAnsi="Calibri" w:cs="Calibri"/>
          <w:sz w:val="22"/>
        </w:rPr>
        <w:tab/>
      </w:r>
      <w:r w:rsidRPr="000B1F6E">
        <w:t xml:space="preserve"> </w:t>
      </w:r>
      <w:r w:rsidRPr="000B1F6E">
        <w:tab/>
      </w:r>
      <w:r w:rsidRPr="000B1F6E">
        <w:rPr>
          <w:b/>
        </w:rPr>
        <w:t xml:space="preserve">Модуль «Организация предметно-пространственной среды» </w:t>
      </w:r>
    </w:p>
    <w:p w:rsidR="000B1F6E" w:rsidRPr="000B1F6E" w:rsidRDefault="000B1F6E" w:rsidP="000B1F6E">
      <w:pPr>
        <w:spacing w:after="31" w:line="250" w:lineRule="auto"/>
        <w:ind w:left="127" w:right="68" w:firstLine="708"/>
      </w:pPr>
      <w:r w:rsidRPr="000B1F6E">
        <w:lastRenderedPageBreak/>
        <w:t xml:space="preserve">Окружающая обучающегося предметно-эстетическая среда образовательной организации обогащает внутренний мир обучающегося, способствует формированию у него чувства вкуса и с тиля, создаёт атмосферу психологического комфорта, поднимает настроение, предупреждает стр ессовые ситуации, способствует позитивному восприятию обучающимся образовательной орган изации. Воспитывающее влияние на обучающегося осуществляется через такие формы работы с предметно-эстетической средой образовательной организации, как: </w:t>
      </w:r>
    </w:p>
    <w:p w:rsidR="000B1F6E" w:rsidRPr="000B1F6E" w:rsidRDefault="000B1F6E" w:rsidP="00215558">
      <w:pPr>
        <w:numPr>
          <w:ilvl w:val="0"/>
          <w:numId w:val="87"/>
        </w:numPr>
        <w:spacing w:after="0" w:line="260" w:lineRule="auto"/>
        <w:ind w:right="68"/>
      </w:pPr>
      <w:r w:rsidRPr="000B1F6E">
        <w:t xml:space="preserve">оформление интерьера школьных помещений (вестибюля, коридоров, рекреаций). </w:t>
      </w:r>
    </w:p>
    <w:p w:rsidR="000B1F6E" w:rsidRPr="000B1F6E" w:rsidRDefault="000B1F6E" w:rsidP="000B1F6E">
      <w:pPr>
        <w:spacing w:after="31" w:line="250" w:lineRule="auto"/>
        <w:ind w:left="865" w:right="68" w:hanging="3"/>
      </w:pPr>
      <w:r w:rsidRPr="000B1F6E">
        <w:t xml:space="preserve">Здесь размещены стенды: «Правила дорожного движения», «Наше творчество», «РДШ», « Готовимся к ГИА», «ДЮП», «Служба школьной медиации», «Расписание», «Профориент ация», «Ими гордится школа», «Летняя оздоровительная кампания», «Символика района, области, страны», «Этнокультурный стенд», «Патриотизм», «Татарские поэты и писатели », шахматный уголок. </w:t>
      </w:r>
    </w:p>
    <w:p w:rsidR="000B1F6E" w:rsidRPr="000B1F6E" w:rsidRDefault="000B1F6E" w:rsidP="00215558">
      <w:pPr>
        <w:numPr>
          <w:ilvl w:val="0"/>
          <w:numId w:val="87"/>
        </w:numPr>
        <w:spacing w:after="1" w:line="250" w:lineRule="auto"/>
        <w:ind w:right="68"/>
      </w:pPr>
      <w:r w:rsidRPr="000B1F6E">
        <w:t xml:space="preserve">размещение на стенах образовательной организации регулярно сменяемых экспозиц ий: творческих работ обучающихся, позволяющих им реализовать свой творческий потенци ал, а также знакомящих их с работами друг друга; фотоотчётов об интересных событиях, пр оисходящих в образовательной организации (проведённых ключевых делах, интересных экс курсиях, походах, встречах с интересными людьми и т. п.); </w:t>
      </w:r>
    </w:p>
    <w:p w:rsidR="000B1F6E" w:rsidRPr="000B1F6E" w:rsidRDefault="000B1F6E" w:rsidP="000B1F6E">
      <w:pPr>
        <w:spacing w:after="31" w:line="250" w:lineRule="auto"/>
        <w:ind w:left="865" w:right="68" w:hanging="3"/>
      </w:pPr>
      <w:r w:rsidRPr="000B1F6E">
        <w:t xml:space="preserve">выставки рисунков к различным праздникам, событиям, фотоотчёты о встречах с ветеран ами, с известными людьми, фотоотчёты об экологических десантах, газеты к праздникам, событиям, фотоотчёты о деятельности школьных общественных объединениях, ежемесяч ные фотовыставки по темам. </w:t>
      </w:r>
    </w:p>
    <w:p w:rsidR="000B1F6E" w:rsidRPr="000B1F6E" w:rsidRDefault="000B1F6E" w:rsidP="00215558">
      <w:pPr>
        <w:numPr>
          <w:ilvl w:val="0"/>
          <w:numId w:val="87"/>
        </w:numPr>
        <w:spacing w:after="9" w:line="250" w:lineRule="auto"/>
        <w:ind w:right="68"/>
      </w:pPr>
      <w:r w:rsidRPr="000B1F6E">
        <w:t xml:space="preserve">озеленение пришкольной территории, разбивка клумб;  </w:t>
      </w:r>
    </w:p>
    <w:p w:rsidR="000B1F6E" w:rsidRPr="000B1F6E" w:rsidRDefault="000B1F6E" w:rsidP="00215558">
      <w:pPr>
        <w:numPr>
          <w:ilvl w:val="0"/>
          <w:numId w:val="87"/>
        </w:numPr>
        <w:spacing w:after="9" w:line="250" w:lineRule="auto"/>
        <w:ind w:right="68"/>
      </w:pPr>
      <w:r w:rsidRPr="000B1F6E">
        <w:t xml:space="preserve">благоустройство классных кабинетов; </w:t>
      </w:r>
    </w:p>
    <w:p w:rsidR="000B1F6E" w:rsidRPr="000B1F6E" w:rsidRDefault="000B1F6E" w:rsidP="00215558">
      <w:pPr>
        <w:numPr>
          <w:ilvl w:val="0"/>
          <w:numId w:val="87"/>
        </w:numPr>
        <w:spacing w:after="31" w:line="250" w:lineRule="auto"/>
        <w:ind w:right="68"/>
      </w:pPr>
      <w:r w:rsidRPr="000B1F6E">
        <w:t xml:space="preserve">событийный дизайн — оформление пространства проведения конкретных школьны х событий (праздников, церемоний, торжественных линеек, творческих вечеров, выставок , собраний, конференций и т. п.); оформление фотозоны; </w:t>
      </w:r>
    </w:p>
    <w:p w:rsidR="000B1F6E" w:rsidRPr="000B1F6E" w:rsidRDefault="000B1F6E" w:rsidP="00215558">
      <w:pPr>
        <w:numPr>
          <w:ilvl w:val="0"/>
          <w:numId w:val="87"/>
        </w:numPr>
        <w:spacing w:after="31" w:line="250" w:lineRule="auto"/>
        <w:ind w:right="68"/>
      </w:pPr>
      <w:r w:rsidRPr="000B1F6E">
        <w:t xml:space="preserve">регулярная организация и проведение конкурсов творческих проектов по благоустр ойству различных участков пришкольной территории; </w:t>
      </w:r>
    </w:p>
    <w:p w:rsidR="000B1F6E" w:rsidRPr="000B1F6E" w:rsidRDefault="000B1F6E" w:rsidP="00215558">
      <w:pPr>
        <w:numPr>
          <w:ilvl w:val="0"/>
          <w:numId w:val="87"/>
        </w:numPr>
        <w:spacing w:after="0" w:line="250" w:lineRule="auto"/>
        <w:ind w:right="68"/>
      </w:pPr>
      <w:r w:rsidRPr="000B1F6E">
        <w:t xml:space="preserve">оформление здания школы к Новому году, Дню Победы, Дню Знаний, конкурс плак атов, рисунков, поделок к разным событиям, календарь отсчета событий, происходящих в районе, области, стране. </w:t>
      </w:r>
    </w:p>
    <w:p w:rsidR="000B1F6E" w:rsidRPr="000B1F6E" w:rsidRDefault="000B1F6E" w:rsidP="000B1F6E">
      <w:pPr>
        <w:spacing w:after="2" w:line="250" w:lineRule="auto"/>
        <w:ind w:left="865" w:right="68" w:hanging="3"/>
      </w:pPr>
      <w:r w:rsidRPr="000B1F6E">
        <w:t xml:space="preserve">В рекреации школы на 2 этаже имеется большая напольная шахматная доска с фигурами, шахматные столы, здесь проходят шахматные турниры, сеансы одновременной игры в ша хматы, обучающиеся начальной школы осваивают азы игры в шашки, имеется игровая зо на, в которой проводятся квесты, игры. </w:t>
      </w:r>
    </w:p>
    <w:p w:rsidR="000B1F6E" w:rsidRPr="000B1F6E" w:rsidRDefault="000B1F6E" w:rsidP="000B1F6E">
      <w:pPr>
        <w:spacing w:after="31" w:line="250" w:lineRule="auto"/>
        <w:ind w:left="127" w:right="172" w:firstLine="566"/>
      </w:pPr>
      <w:r w:rsidRPr="000B1F6E">
        <w:t xml:space="preserve">Яркие события школы – это источники позитивной информации. К ним нужно формировать интерес, рекламировать их (эффективно размещать на территории школы афиши, давать анонсы событий в СМИ, размещать анонсирующую и итоговую информацию на официальном сайте школы).   </w:t>
      </w:r>
    </w:p>
    <w:p w:rsidR="000B1F6E" w:rsidRPr="000B1F6E" w:rsidRDefault="000B1F6E" w:rsidP="000B1F6E">
      <w:pPr>
        <w:spacing w:after="0" w:line="271" w:lineRule="auto"/>
        <w:ind w:left="703" w:hanging="10"/>
        <w:jc w:val="left"/>
      </w:pPr>
      <w:r w:rsidRPr="000B1F6E">
        <w:rPr>
          <w:b/>
          <w:i/>
        </w:rPr>
        <w:t xml:space="preserve">На внешкольном уровне:  </w:t>
      </w:r>
      <w:r w:rsidRPr="000B1F6E">
        <w:rPr>
          <w:i/>
        </w:rPr>
        <w:t xml:space="preserve"> </w:t>
      </w:r>
    </w:p>
    <w:p w:rsidR="000B1F6E" w:rsidRPr="000B1F6E" w:rsidRDefault="000B1F6E" w:rsidP="000B1F6E">
      <w:pPr>
        <w:spacing w:after="31" w:line="250" w:lineRule="auto"/>
        <w:ind w:left="127" w:right="68" w:firstLine="566"/>
      </w:pPr>
      <w:r w:rsidRPr="000B1F6E">
        <w:t xml:space="preserve">1.События Российского масштаба. К каждому важному событию в нашей школе оформляются стенды.  </w:t>
      </w:r>
    </w:p>
    <w:p w:rsidR="000B1F6E" w:rsidRPr="000B1F6E" w:rsidRDefault="000B1F6E" w:rsidP="000B1F6E">
      <w:pPr>
        <w:spacing w:after="31" w:line="271" w:lineRule="auto"/>
        <w:ind w:left="703" w:hanging="10"/>
        <w:jc w:val="left"/>
      </w:pPr>
      <w:r w:rsidRPr="000B1F6E">
        <w:rPr>
          <w:b/>
          <w:i/>
        </w:rPr>
        <w:t xml:space="preserve">На школьном уровне:  </w:t>
      </w:r>
      <w:r w:rsidRPr="000B1F6E">
        <w:rPr>
          <w:i/>
        </w:rPr>
        <w:t xml:space="preserve"> </w:t>
      </w:r>
    </w:p>
    <w:p w:rsidR="000B1F6E" w:rsidRPr="000B1F6E" w:rsidRDefault="000B1F6E" w:rsidP="00215558">
      <w:pPr>
        <w:numPr>
          <w:ilvl w:val="0"/>
          <w:numId w:val="88"/>
        </w:numPr>
        <w:spacing w:after="31" w:line="250" w:lineRule="auto"/>
        <w:ind w:right="68"/>
      </w:pPr>
      <w:r w:rsidRPr="000B1F6E">
        <w:t xml:space="preserve">Государственный гимн. Каждый понедельник начинается с пения гимна РФ, поднятие флага.  </w:t>
      </w:r>
    </w:p>
    <w:p w:rsidR="000B1F6E" w:rsidRPr="000B1F6E" w:rsidRDefault="000B1F6E" w:rsidP="00215558">
      <w:pPr>
        <w:numPr>
          <w:ilvl w:val="0"/>
          <w:numId w:val="88"/>
        </w:numPr>
        <w:spacing w:after="31" w:line="250" w:lineRule="auto"/>
        <w:ind w:right="68"/>
      </w:pPr>
      <w:r w:rsidRPr="000B1F6E">
        <w:lastRenderedPageBreak/>
        <w:t xml:space="preserve">События в школе.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w:t>
      </w:r>
    </w:p>
    <w:p w:rsidR="000B1F6E" w:rsidRPr="000B1F6E" w:rsidRDefault="000B1F6E" w:rsidP="00215558">
      <w:pPr>
        <w:numPr>
          <w:ilvl w:val="0"/>
          <w:numId w:val="88"/>
        </w:numPr>
        <w:spacing w:after="31" w:line="250" w:lineRule="auto"/>
        <w:ind w:right="68"/>
      </w:pPr>
      <w:r w:rsidRPr="000B1F6E">
        <w:t xml:space="preserve">Оформление рекреаций в соответствии с заданной тематикой.   </w:t>
      </w:r>
    </w:p>
    <w:p w:rsidR="000B1F6E" w:rsidRPr="000B1F6E" w:rsidRDefault="000B1F6E" w:rsidP="00215558">
      <w:pPr>
        <w:numPr>
          <w:ilvl w:val="0"/>
          <w:numId w:val="88"/>
        </w:numPr>
        <w:spacing w:after="31" w:line="250" w:lineRule="auto"/>
        <w:ind w:right="68"/>
      </w:pPr>
      <w:r w:rsidRPr="000B1F6E">
        <w:t xml:space="preserve">Оформление здания школы к традиционным событиям: Новый год, День Победы, День государственного флага, День знаний, Последний звонок и т.д.   </w:t>
      </w:r>
    </w:p>
    <w:p w:rsidR="000B1F6E" w:rsidRPr="000B1F6E" w:rsidRDefault="000B1F6E" w:rsidP="00215558">
      <w:pPr>
        <w:numPr>
          <w:ilvl w:val="0"/>
          <w:numId w:val="88"/>
        </w:numPr>
        <w:spacing w:after="31" w:line="250" w:lineRule="auto"/>
        <w:ind w:right="68"/>
      </w:pPr>
      <w:r w:rsidRPr="000B1F6E">
        <w:t xml:space="preserve">Создание фотозоны к традиционным школьным праздникам. </w:t>
      </w:r>
    </w:p>
    <w:p w:rsidR="000B1F6E" w:rsidRPr="000B1F6E" w:rsidRDefault="000B1F6E" w:rsidP="00215558">
      <w:pPr>
        <w:numPr>
          <w:ilvl w:val="0"/>
          <w:numId w:val="88"/>
        </w:numPr>
        <w:spacing w:after="31" w:line="250" w:lineRule="auto"/>
        <w:ind w:right="68"/>
      </w:pPr>
      <w:r w:rsidRPr="000B1F6E">
        <w:t xml:space="preserve">Оформление конкурсных выставок рисунков к знаменательным датам календаря, выставка фоторабот обучающихся, подготовка к ГИА и ЕГЭ, отличники учебы, правовой уголок.  </w:t>
      </w:r>
    </w:p>
    <w:p w:rsidR="000B1F6E" w:rsidRPr="000B1F6E" w:rsidRDefault="000B1F6E" w:rsidP="00215558">
      <w:pPr>
        <w:numPr>
          <w:ilvl w:val="0"/>
          <w:numId w:val="88"/>
        </w:numPr>
        <w:spacing w:after="31" w:line="250" w:lineRule="auto"/>
        <w:ind w:right="68"/>
      </w:pPr>
      <w:r w:rsidRPr="000B1F6E">
        <w:t xml:space="preserve">Размещение в кабинетах, рекреациях портретов выдающихся государственных деятелей России в прошлом, деятелей культуры, науки, производства, искусства, военных, героев и защитников Отечества. </w:t>
      </w:r>
    </w:p>
    <w:p w:rsidR="000B1F6E" w:rsidRPr="000B1F6E" w:rsidRDefault="000B1F6E" w:rsidP="00215558">
      <w:pPr>
        <w:numPr>
          <w:ilvl w:val="0"/>
          <w:numId w:val="88"/>
        </w:numPr>
        <w:spacing w:after="31" w:line="250" w:lineRule="auto"/>
        <w:ind w:right="68"/>
      </w:pPr>
      <w:r w:rsidRPr="000B1F6E">
        <w:t xml:space="preserve">Размещение на стенах школы регулярно сменяемых экспозиций: творческих работ школьников.  </w:t>
      </w:r>
    </w:p>
    <w:p w:rsidR="000B1F6E" w:rsidRPr="000B1F6E" w:rsidRDefault="000B1F6E" w:rsidP="000B1F6E">
      <w:pPr>
        <w:spacing w:after="0" w:line="271" w:lineRule="auto"/>
        <w:ind w:left="703" w:hanging="10"/>
        <w:jc w:val="left"/>
      </w:pPr>
      <w:r w:rsidRPr="000B1F6E">
        <w:rPr>
          <w:b/>
          <w:i/>
        </w:rPr>
        <w:t>На классном уровне</w:t>
      </w:r>
      <w:r w:rsidRPr="000B1F6E">
        <w:rPr>
          <w:b/>
        </w:rPr>
        <w:t xml:space="preserve">:  </w:t>
      </w:r>
      <w:r w:rsidRPr="000B1F6E">
        <w:t xml:space="preserve"> </w:t>
      </w:r>
    </w:p>
    <w:p w:rsidR="000B1F6E" w:rsidRPr="000B1F6E" w:rsidRDefault="000B1F6E" w:rsidP="000B1F6E">
      <w:pPr>
        <w:spacing w:after="31" w:line="250" w:lineRule="auto"/>
        <w:ind w:left="127" w:right="68" w:firstLine="566"/>
      </w:pPr>
      <w:r w:rsidRPr="000B1F6E">
        <w:t xml:space="preserve">1.Оформление классных уголков. Благоустройство классных кабинетов, осуществляемое классными руководителями, родителями вместе со школьниками своих классов, позволяющее учащимся проявить свою фантазию и творческие способности, создающее повод для длительного общения классного руководителя со своими детьми.  </w:t>
      </w:r>
    </w:p>
    <w:p w:rsidR="000B1F6E" w:rsidRPr="000B1F6E" w:rsidRDefault="000B1F6E" w:rsidP="000B1F6E">
      <w:pPr>
        <w:spacing w:after="31" w:line="271" w:lineRule="auto"/>
        <w:ind w:left="703" w:hanging="10"/>
        <w:jc w:val="left"/>
      </w:pPr>
      <w:r w:rsidRPr="000B1F6E">
        <w:rPr>
          <w:b/>
          <w:i/>
        </w:rPr>
        <w:t xml:space="preserve">На индивидуальном уровне:  </w:t>
      </w:r>
      <w:r w:rsidRPr="000B1F6E">
        <w:rPr>
          <w:i/>
        </w:rPr>
        <w:t xml:space="preserve"> </w:t>
      </w:r>
    </w:p>
    <w:p w:rsidR="000B1F6E" w:rsidRPr="000B1F6E" w:rsidRDefault="000B1F6E" w:rsidP="000B1F6E">
      <w:pPr>
        <w:spacing w:after="8" w:line="250" w:lineRule="auto"/>
        <w:ind w:left="1068" w:right="68" w:firstLine="569"/>
      </w:pPr>
      <w:r w:rsidRPr="000B1F6E">
        <w:t>1.</w:t>
      </w:r>
      <w:r w:rsidRPr="000B1F6E">
        <w:rPr>
          <w:rFonts w:ascii="Arial" w:eastAsia="Arial" w:hAnsi="Arial" w:cs="Arial"/>
        </w:rPr>
        <w:t xml:space="preserve"> </w:t>
      </w:r>
      <w:r w:rsidRPr="000B1F6E">
        <w:t xml:space="preserve">Участие в различных конкурсах, фотовыставках. Сменяемые зоны оформления: ежемесячные конкурсы рисунков, выставки поделок, композиций, фотовыставки.  </w:t>
      </w:r>
    </w:p>
    <w:p w:rsidR="000B1F6E" w:rsidRPr="000B1F6E" w:rsidRDefault="000B1F6E" w:rsidP="000B1F6E">
      <w:pPr>
        <w:spacing w:after="27" w:line="259" w:lineRule="auto"/>
        <w:ind w:left="141" w:firstLine="0"/>
        <w:jc w:val="center"/>
      </w:pPr>
      <w:r w:rsidRPr="000B1F6E">
        <w:rPr>
          <w:b/>
        </w:rPr>
        <w:t xml:space="preserve"> </w:t>
      </w:r>
    </w:p>
    <w:p w:rsidR="000B1F6E" w:rsidRPr="000B1F6E" w:rsidRDefault="000B1F6E" w:rsidP="000B1F6E">
      <w:pPr>
        <w:spacing w:after="5" w:line="271" w:lineRule="auto"/>
        <w:ind w:left="573" w:right="480" w:hanging="10"/>
        <w:jc w:val="center"/>
      </w:pPr>
      <w:r w:rsidRPr="000B1F6E">
        <w:rPr>
          <w:b/>
        </w:rPr>
        <w:t xml:space="preserve">Модуль «Взаимодействие с родителями (законными представителями)» </w:t>
      </w:r>
    </w:p>
    <w:p w:rsidR="000B1F6E" w:rsidRPr="000B1F6E" w:rsidRDefault="000B1F6E" w:rsidP="000B1F6E">
      <w:pPr>
        <w:spacing w:after="56" w:line="250" w:lineRule="auto"/>
        <w:ind w:left="127" w:right="68" w:firstLine="566"/>
      </w:pPr>
      <w:r w:rsidRPr="000B1F6E">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0B1F6E" w:rsidRPr="000B1F6E" w:rsidRDefault="000B1F6E" w:rsidP="00215558">
      <w:pPr>
        <w:numPr>
          <w:ilvl w:val="0"/>
          <w:numId w:val="89"/>
        </w:numPr>
        <w:spacing w:after="55" w:line="250" w:lineRule="auto"/>
        <w:ind w:right="68"/>
      </w:pPr>
      <w:r w:rsidRPr="000B1F6E">
        <w:t xml:space="preserve">Участие родителей в управлении школой: Общешкольный родительский комитет, Совет отцов, Управляющий совет, участвующие в управлении образовательной организацией и решении вопросов воспитания и социализации их детей.  </w:t>
      </w:r>
    </w:p>
    <w:p w:rsidR="000B1F6E" w:rsidRPr="000B1F6E" w:rsidRDefault="000B1F6E" w:rsidP="00215558">
      <w:pPr>
        <w:numPr>
          <w:ilvl w:val="0"/>
          <w:numId w:val="89"/>
        </w:numPr>
        <w:spacing w:after="55" w:line="250" w:lineRule="auto"/>
        <w:ind w:right="68"/>
      </w:pPr>
      <w:r w:rsidRPr="000B1F6E">
        <w:t xml:space="preserve">Вовлечение родителей или законных представителей школьников в образовательный процесс: классные родительские собрания (1-11 классы), в тематике которых учитываются возрастные особенности детей, раскрывается накопленный опыт семейного воспитания.  </w:t>
      </w:r>
    </w:p>
    <w:p w:rsidR="000B1F6E" w:rsidRPr="000B1F6E" w:rsidRDefault="000B1F6E" w:rsidP="00215558">
      <w:pPr>
        <w:numPr>
          <w:ilvl w:val="0"/>
          <w:numId w:val="89"/>
        </w:numPr>
        <w:spacing w:after="31" w:line="250" w:lineRule="auto"/>
        <w:ind w:right="68"/>
      </w:pPr>
      <w:r w:rsidRPr="000B1F6E">
        <w:t xml:space="preserve">Дни открытых дверей,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 Проведение уроков, классных мероприятий родителями.  </w:t>
      </w:r>
    </w:p>
    <w:p w:rsidR="000B1F6E" w:rsidRPr="000B1F6E" w:rsidRDefault="000B1F6E" w:rsidP="000B1F6E">
      <w:pPr>
        <w:spacing w:after="31" w:line="271" w:lineRule="auto"/>
        <w:ind w:left="703" w:hanging="10"/>
        <w:jc w:val="left"/>
      </w:pPr>
      <w:r w:rsidRPr="000B1F6E">
        <w:rPr>
          <w:b/>
          <w:i/>
        </w:rPr>
        <w:t xml:space="preserve">На внешкольном уровне: </w:t>
      </w:r>
      <w:r w:rsidRPr="000B1F6E">
        <w:rPr>
          <w:i/>
        </w:rPr>
        <w:t xml:space="preserve"> </w:t>
      </w:r>
    </w:p>
    <w:p w:rsidR="000B1F6E" w:rsidRPr="000B1F6E" w:rsidRDefault="000B1F6E" w:rsidP="00215558">
      <w:pPr>
        <w:numPr>
          <w:ilvl w:val="0"/>
          <w:numId w:val="89"/>
        </w:numPr>
        <w:spacing w:after="31" w:line="250" w:lineRule="auto"/>
        <w:ind w:right="68"/>
      </w:pPr>
      <w:r w:rsidRPr="000B1F6E">
        <w:t xml:space="preserve">Участие в различных Всероссийских, региональных конкурсах. Педагоги, родители и дети принимают участие в конкурсах различного уровня.  </w:t>
      </w: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Форум «Большая перемена». В рамках большой перемены проходят различные мастер- классы.   </w:t>
      </w:r>
    </w:p>
    <w:p w:rsidR="000B1F6E" w:rsidRPr="000B1F6E" w:rsidRDefault="000B1F6E" w:rsidP="000B1F6E">
      <w:pPr>
        <w:spacing w:after="31" w:line="271" w:lineRule="auto"/>
        <w:ind w:left="152" w:hanging="10"/>
        <w:jc w:val="left"/>
      </w:pPr>
      <w:r w:rsidRPr="000B1F6E">
        <w:rPr>
          <w:b/>
          <w:i/>
        </w:rPr>
        <w:lastRenderedPageBreak/>
        <w:t xml:space="preserve">На школьном уровне: </w:t>
      </w:r>
      <w:r w:rsidRPr="000B1F6E">
        <w:rPr>
          <w:i/>
        </w:rPr>
        <w:t xml:space="preserve"> </w:t>
      </w:r>
    </w:p>
    <w:p w:rsidR="000B1F6E" w:rsidRPr="000B1F6E" w:rsidRDefault="000B1F6E" w:rsidP="00215558">
      <w:pPr>
        <w:numPr>
          <w:ilvl w:val="0"/>
          <w:numId w:val="89"/>
        </w:numPr>
        <w:spacing w:after="58" w:line="250" w:lineRule="auto"/>
        <w:ind w:right="68"/>
      </w:pPr>
      <w:r w:rsidRPr="000B1F6E">
        <w:t xml:space="preserve">День Матери. В рамках которого проходят различные мероприятия: конкурсы, игры, акции, флешмобы, спортивные соревнования.  </w:t>
      </w:r>
    </w:p>
    <w:p w:rsidR="000B1F6E" w:rsidRPr="000B1F6E" w:rsidRDefault="000B1F6E" w:rsidP="00215558">
      <w:pPr>
        <w:numPr>
          <w:ilvl w:val="0"/>
          <w:numId w:val="89"/>
        </w:numPr>
        <w:spacing w:after="31" w:line="250" w:lineRule="auto"/>
        <w:ind w:right="68"/>
      </w:pPr>
      <w:r w:rsidRPr="000B1F6E">
        <w:t xml:space="preserve">День семьи. Выставка семейного творчества.  </w:t>
      </w:r>
    </w:p>
    <w:p w:rsidR="000B1F6E" w:rsidRPr="000B1F6E" w:rsidRDefault="000B1F6E" w:rsidP="00215558">
      <w:pPr>
        <w:numPr>
          <w:ilvl w:val="0"/>
          <w:numId w:val="89"/>
        </w:numPr>
        <w:spacing w:after="31" w:line="250" w:lineRule="auto"/>
        <w:ind w:right="68"/>
      </w:pPr>
      <w:r w:rsidRPr="000B1F6E">
        <w:t xml:space="preserve">Организация родительского форума в ВК на школьном интернет-сайте, где обсуждаются интересующие родителей вопросы, а также осуществляются </w:t>
      </w:r>
    </w:p>
    <w:p w:rsidR="000B1F6E" w:rsidRPr="000B1F6E" w:rsidRDefault="000B1F6E" w:rsidP="000B1F6E">
      <w:pPr>
        <w:spacing w:after="31" w:line="250" w:lineRule="auto"/>
        <w:ind w:left="1846" w:right="2824" w:hanging="3"/>
      </w:pPr>
      <w:r w:rsidRPr="000B1F6E">
        <w:t xml:space="preserve">виртуальные консультации психологов и педагогов;  </w:t>
      </w: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Педагогический совет.  </w:t>
      </w:r>
    </w:p>
    <w:p w:rsidR="000B1F6E" w:rsidRPr="000B1F6E" w:rsidRDefault="000B1F6E" w:rsidP="00215558">
      <w:pPr>
        <w:numPr>
          <w:ilvl w:val="0"/>
          <w:numId w:val="89"/>
        </w:numPr>
        <w:spacing w:after="63" w:line="250" w:lineRule="auto"/>
        <w:ind w:right="68"/>
      </w:pPr>
      <w:r w:rsidRPr="000B1F6E">
        <w:t xml:space="preserve">Работа школьной добровольной дружины. В течение года добровольная дружина осуществляет рейды по проверке порядка в школе, соблюдения безопасности, выполнения устава школы и т.д.  </w:t>
      </w:r>
    </w:p>
    <w:p w:rsidR="000B1F6E" w:rsidRPr="000B1F6E" w:rsidRDefault="000B1F6E" w:rsidP="00215558">
      <w:pPr>
        <w:numPr>
          <w:ilvl w:val="0"/>
          <w:numId w:val="89"/>
        </w:numPr>
        <w:spacing w:after="31" w:line="250" w:lineRule="auto"/>
        <w:ind w:right="68"/>
      </w:pPr>
      <w:r w:rsidRPr="000B1F6E">
        <w:t xml:space="preserve">Семейный всеобуч «Мы вместе». Проведение семейного всеобуча в рамках клуба «Мы вместе», на котором родители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детей.   </w:t>
      </w:r>
    </w:p>
    <w:p w:rsidR="000B1F6E" w:rsidRPr="000B1F6E" w:rsidRDefault="000B1F6E" w:rsidP="00215558">
      <w:pPr>
        <w:numPr>
          <w:ilvl w:val="0"/>
          <w:numId w:val="89"/>
        </w:numPr>
        <w:spacing w:after="63" w:line="250" w:lineRule="auto"/>
        <w:ind w:right="68"/>
      </w:pPr>
      <w:r w:rsidRPr="000B1F6E">
        <w:t xml:space="preserve">Общешкольный родительский комитет. Работа общешкольного родительского комитета, участвующего в управлении образовательной организацией и решении вопросов воспитания и социализации их детей. </w:t>
      </w:r>
    </w:p>
    <w:p w:rsidR="000B1F6E" w:rsidRPr="000B1F6E" w:rsidRDefault="000B1F6E" w:rsidP="00215558">
      <w:pPr>
        <w:numPr>
          <w:ilvl w:val="0"/>
          <w:numId w:val="89"/>
        </w:numPr>
        <w:spacing w:after="57" w:line="250" w:lineRule="auto"/>
        <w:ind w:right="68"/>
      </w:pPr>
      <w:r w:rsidRPr="000B1F6E">
        <w:t xml:space="preserve">Создание снежных фигур. В создании снежной композиции участвуют родители, дети и педагоги.  </w:t>
      </w:r>
    </w:p>
    <w:p w:rsidR="000B1F6E" w:rsidRPr="000B1F6E" w:rsidRDefault="000B1F6E" w:rsidP="00215558">
      <w:pPr>
        <w:numPr>
          <w:ilvl w:val="0"/>
          <w:numId w:val="89"/>
        </w:numPr>
        <w:spacing w:after="31" w:line="250" w:lineRule="auto"/>
        <w:ind w:right="68"/>
      </w:pPr>
      <w:r w:rsidRPr="000B1F6E">
        <w:t xml:space="preserve">Работа Совета отцов. </w:t>
      </w:r>
    </w:p>
    <w:p w:rsidR="000B1F6E" w:rsidRPr="000B1F6E" w:rsidRDefault="000B1F6E" w:rsidP="000B1F6E">
      <w:pPr>
        <w:spacing w:after="53" w:line="271" w:lineRule="auto"/>
        <w:ind w:left="703" w:hanging="10"/>
        <w:jc w:val="left"/>
      </w:pPr>
      <w:r w:rsidRPr="000B1F6E">
        <w:rPr>
          <w:b/>
          <w:i/>
        </w:rPr>
        <w:t xml:space="preserve">На уровне класса:  </w:t>
      </w:r>
      <w:r w:rsidRPr="000B1F6E">
        <w:rPr>
          <w:i/>
        </w:rPr>
        <w:t xml:space="preserve"> </w:t>
      </w:r>
    </w:p>
    <w:p w:rsidR="000B1F6E" w:rsidRPr="000B1F6E" w:rsidRDefault="000B1F6E" w:rsidP="00215558">
      <w:pPr>
        <w:numPr>
          <w:ilvl w:val="0"/>
          <w:numId w:val="89"/>
        </w:numPr>
        <w:spacing w:after="59" w:line="250" w:lineRule="auto"/>
        <w:ind w:right="68"/>
      </w:pPr>
      <w:r w:rsidRPr="000B1F6E">
        <w:t xml:space="preserve">Классные родительские собрания. Работа специалистов по запросу родителей для решения острых конфликтных ситуаций.  </w:t>
      </w:r>
    </w:p>
    <w:p w:rsidR="000B1F6E" w:rsidRPr="000B1F6E" w:rsidRDefault="000B1F6E" w:rsidP="00215558">
      <w:pPr>
        <w:numPr>
          <w:ilvl w:val="0"/>
          <w:numId w:val="89"/>
        </w:numPr>
        <w:spacing w:after="65" w:line="250" w:lineRule="auto"/>
        <w:ind w:right="68"/>
      </w:pPr>
      <w:r w:rsidRPr="000B1F6E">
        <w:t xml:space="preserve">Классные мероприятия, акции, спортивные мероприятия, экскурсии, поездки в театры, музеи, субботники, акции. Привлечение родителей в подготовку и проведение общешкольных и внутриклассных мероприятий воспитательной направленности.  </w:t>
      </w:r>
    </w:p>
    <w:p w:rsidR="000B1F6E" w:rsidRPr="000B1F6E" w:rsidRDefault="000B1F6E" w:rsidP="00215558">
      <w:pPr>
        <w:numPr>
          <w:ilvl w:val="0"/>
          <w:numId w:val="89"/>
        </w:numPr>
        <w:spacing w:after="31" w:line="250" w:lineRule="auto"/>
        <w:ind w:right="68"/>
      </w:pPr>
      <w:r w:rsidRPr="000B1F6E">
        <w:t xml:space="preserve">Индивидуальные встречи, беседы. Индивидуальное консультирование c целью координации воспитательных усилий педагогов и родителей.  </w:t>
      </w: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Педагогические беседы. При выборе тем для разговоров с родителями выбираем те проблемы, которые волнуют самих родителей, и с которыми они без помощи педагога не смогут справиться. Это могут быть проблемы, связанные со сложностями взросления детей, с возникающими в классе конфликтами, с учебными трудностями и т.п.  </w:t>
      </w:r>
    </w:p>
    <w:p w:rsidR="000B1F6E" w:rsidRPr="000B1F6E" w:rsidRDefault="000B1F6E" w:rsidP="000B1F6E">
      <w:pPr>
        <w:spacing w:after="31" w:line="271" w:lineRule="auto"/>
        <w:ind w:left="152" w:hanging="10"/>
        <w:jc w:val="left"/>
      </w:pPr>
      <w:r w:rsidRPr="000B1F6E">
        <w:rPr>
          <w:b/>
          <w:i/>
        </w:rPr>
        <w:t xml:space="preserve"> На индивидуальном уровне</w:t>
      </w:r>
      <w:r w:rsidRPr="000B1F6E">
        <w:rPr>
          <w:b/>
        </w:rPr>
        <w:t xml:space="preserve">: </w:t>
      </w:r>
      <w:r w:rsidRPr="000B1F6E">
        <w:t xml:space="preserve">  </w:t>
      </w:r>
    </w:p>
    <w:p w:rsidR="000B1F6E" w:rsidRPr="000B1F6E" w:rsidRDefault="000B1F6E" w:rsidP="00215558">
      <w:pPr>
        <w:numPr>
          <w:ilvl w:val="0"/>
          <w:numId w:val="89"/>
        </w:numPr>
        <w:spacing w:after="51" w:line="250" w:lineRule="auto"/>
        <w:ind w:right="68"/>
      </w:pPr>
      <w:r w:rsidRPr="000B1F6E">
        <w:t xml:space="preserve">Работа специалистов по запросу родителей для решения острых конфликтных ситуаций;  </w:t>
      </w:r>
    </w:p>
    <w:p w:rsidR="000B1F6E" w:rsidRPr="000B1F6E" w:rsidRDefault="000B1F6E" w:rsidP="00215558">
      <w:pPr>
        <w:numPr>
          <w:ilvl w:val="0"/>
          <w:numId w:val="89"/>
        </w:numPr>
        <w:spacing w:after="0" w:line="260" w:lineRule="auto"/>
        <w:ind w:right="68"/>
      </w:pPr>
      <w:r w:rsidRPr="000B1F6E">
        <w:t xml:space="preserve">Помощь со стороны родителей в подготовке и проведении </w:t>
      </w:r>
    </w:p>
    <w:p w:rsidR="000B1F6E" w:rsidRPr="000B1F6E" w:rsidRDefault="000B1F6E" w:rsidP="000B1F6E">
      <w:pPr>
        <w:spacing w:after="64" w:line="250" w:lineRule="auto"/>
        <w:ind w:left="2194" w:right="68" w:hanging="3"/>
      </w:pPr>
      <w:r w:rsidRPr="000B1F6E">
        <w:t xml:space="preserve">внутриклассных мероприятий воспитательной направленности;   </w:t>
      </w:r>
    </w:p>
    <w:p w:rsidR="000B1F6E" w:rsidRPr="000B1F6E" w:rsidRDefault="000B1F6E" w:rsidP="00215558">
      <w:pPr>
        <w:numPr>
          <w:ilvl w:val="0"/>
          <w:numId w:val="89"/>
        </w:numPr>
        <w:spacing w:after="60" w:line="250" w:lineRule="auto"/>
        <w:ind w:right="68"/>
      </w:pPr>
      <w:r w:rsidRPr="000B1F6E">
        <w:t xml:space="preserve">Индивидуальные консультации родителей или законных представителей школьников со школьными  специалистами,  педагогами,  </w:t>
      </w:r>
      <w:r w:rsidRPr="000B1F6E">
        <w:lastRenderedPageBreak/>
        <w:t xml:space="preserve">администрацией  c  целью координации совместных усилий педагогов и родителей по вопросам реализации ФГОС;  </w:t>
      </w:r>
    </w:p>
    <w:p w:rsidR="000B1F6E" w:rsidRPr="000B1F6E" w:rsidRDefault="000B1F6E" w:rsidP="00215558">
      <w:pPr>
        <w:numPr>
          <w:ilvl w:val="0"/>
          <w:numId w:val="89"/>
        </w:numPr>
        <w:spacing w:after="31" w:line="250" w:lineRule="auto"/>
        <w:ind w:right="68"/>
      </w:pPr>
      <w:r w:rsidRPr="000B1F6E">
        <w:t xml:space="preserve">Диагностические методы работы с родителями или законными представителями: наблюдение, беседа, тестирование, анкетирование.  </w:t>
      </w:r>
    </w:p>
    <w:p w:rsidR="000B1F6E" w:rsidRPr="000B1F6E" w:rsidRDefault="000B1F6E" w:rsidP="000B1F6E">
      <w:pPr>
        <w:spacing w:after="31" w:line="259" w:lineRule="auto"/>
        <w:ind w:left="142" w:firstLine="0"/>
        <w:jc w:val="left"/>
      </w:pPr>
      <w:r w:rsidRPr="000B1F6E">
        <w:t xml:space="preserve"> </w:t>
      </w:r>
    </w:p>
    <w:p w:rsidR="000B1F6E" w:rsidRPr="000B1F6E" w:rsidRDefault="000B1F6E" w:rsidP="000B1F6E">
      <w:pPr>
        <w:spacing w:after="5" w:line="271" w:lineRule="auto"/>
        <w:ind w:left="573" w:right="482" w:hanging="10"/>
        <w:jc w:val="center"/>
      </w:pPr>
      <w:r w:rsidRPr="000B1F6E">
        <w:rPr>
          <w:b/>
        </w:rPr>
        <w:t xml:space="preserve">Модуль «Самоуправление» </w:t>
      </w:r>
    </w:p>
    <w:p w:rsidR="000B1F6E" w:rsidRPr="000B1F6E" w:rsidRDefault="000B1F6E" w:rsidP="000B1F6E">
      <w:pPr>
        <w:spacing w:after="31" w:line="250" w:lineRule="auto"/>
        <w:ind w:left="127" w:right="68" w:firstLine="566"/>
      </w:pPr>
      <w:r w:rsidRPr="000B1F6E">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0B1F6E" w:rsidRPr="000B1F6E" w:rsidRDefault="000B1F6E" w:rsidP="000B1F6E">
      <w:pPr>
        <w:spacing w:after="31" w:line="250" w:lineRule="auto"/>
        <w:ind w:left="711" w:right="1799" w:hanging="3"/>
      </w:pPr>
      <w:r w:rsidRPr="000B1F6E">
        <w:t xml:space="preserve">Детское самоуправление в школе осуществляется следующим образом </w:t>
      </w:r>
      <w:r w:rsidRPr="000B1F6E">
        <w:rPr>
          <w:i/>
        </w:rPr>
        <w:t xml:space="preserve"> </w:t>
      </w:r>
      <w:r w:rsidRPr="000B1F6E">
        <w:rPr>
          <w:b/>
          <w:i/>
        </w:rPr>
        <w:t xml:space="preserve">На уровне школы: </w:t>
      </w:r>
    </w:p>
    <w:p w:rsidR="000B1F6E" w:rsidRPr="000B1F6E" w:rsidRDefault="000B1F6E" w:rsidP="00215558">
      <w:pPr>
        <w:numPr>
          <w:ilvl w:val="0"/>
          <w:numId w:val="89"/>
        </w:numPr>
        <w:spacing w:after="31" w:line="250" w:lineRule="auto"/>
        <w:ind w:right="68"/>
      </w:pPr>
      <w:r w:rsidRPr="000B1F6E">
        <w:t xml:space="preserve">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 ы; отвечающих за проведение тех или иных конкретных мероприятий, праздников, в ечеров, акций и т.п.; </w:t>
      </w:r>
      <w:r w:rsidRPr="000B1F6E">
        <w:rPr>
          <w:b/>
          <w:i/>
        </w:rPr>
        <w:t>На уровне классов</w:t>
      </w:r>
      <w:r w:rsidRPr="000B1F6E">
        <w:rPr>
          <w:i/>
        </w:rPr>
        <w:t xml:space="preserve">: </w:t>
      </w:r>
    </w:p>
    <w:p w:rsidR="000B1F6E" w:rsidRPr="000B1F6E" w:rsidRDefault="000B1F6E" w:rsidP="00215558">
      <w:pPr>
        <w:numPr>
          <w:ilvl w:val="0"/>
          <w:numId w:val="89"/>
        </w:numPr>
        <w:spacing w:after="0" w:line="259" w:lineRule="auto"/>
        <w:ind w:right="68"/>
      </w:pPr>
      <w:r w:rsidRPr="000B1F6E">
        <w:t>ч</w:t>
      </w:r>
    </w:p>
    <w:p w:rsidR="000B1F6E" w:rsidRPr="000B1F6E" w:rsidRDefault="000B1F6E" w:rsidP="000B1F6E">
      <w:pPr>
        <w:spacing w:after="31" w:line="250" w:lineRule="auto"/>
        <w:ind w:left="1431" w:right="68" w:hanging="3"/>
      </w:pPr>
      <w:r w:rsidRPr="000B1F6E">
        <w:t>е</w:t>
      </w:r>
    </w:p>
    <w:p w:rsidR="000B1F6E" w:rsidRPr="000B1F6E" w:rsidRDefault="000B1F6E" w:rsidP="000B1F6E">
      <w:pPr>
        <w:spacing w:after="58" w:line="250" w:lineRule="auto"/>
        <w:ind w:left="708" w:right="68" w:firstLine="720"/>
      </w:pPr>
      <w:r w:rsidRPr="000B1F6E">
        <w:t xml:space="preserve">р </w:t>
      </w: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через деятельность выборных органов самоуправления, отвечающих за разл еичные направления работы класса; </w:t>
      </w:r>
      <w:r w:rsidRPr="000B1F6E">
        <w:rPr>
          <w:b/>
          <w:i/>
        </w:rPr>
        <w:t>На индивидуальном уровне:</w:t>
      </w:r>
      <w:r w:rsidRPr="000B1F6E">
        <w:t>з</w:t>
      </w:r>
      <w:r w:rsidRPr="000B1F6E">
        <w:tab/>
      </w:r>
      <w:r w:rsidRPr="000B1F6E">
        <w:rPr>
          <w:b/>
        </w:rPr>
        <w:t xml:space="preserve">  </w:t>
      </w:r>
    </w:p>
    <w:p w:rsidR="000B1F6E" w:rsidRPr="000B1F6E" w:rsidRDefault="000B1F6E" w:rsidP="00215558">
      <w:pPr>
        <w:numPr>
          <w:ilvl w:val="0"/>
          <w:numId w:val="89"/>
        </w:numPr>
        <w:spacing w:after="13" w:line="267" w:lineRule="auto"/>
        <w:ind w:right="68"/>
      </w:pPr>
      <w:r w:rsidRPr="000B1F6E">
        <w:t>через вовлечение школьников в планирование, организацию, проведение и а днализ общешкольных и внутриклассных дел; е я т</w:t>
      </w:r>
    </w:p>
    <w:p w:rsidR="000B1F6E" w:rsidRPr="000B1F6E" w:rsidRDefault="000B1F6E" w:rsidP="00215558">
      <w:pPr>
        <w:numPr>
          <w:ilvl w:val="0"/>
          <w:numId w:val="89"/>
        </w:numPr>
        <w:spacing w:after="31" w:line="250" w:lineRule="auto"/>
        <w:ind w:right="68"/>
      </w:pPr>
      <w:r w:rsidRPr="000B1F6E">
        <w:t>через</w:t>
      </w:r>
      <w:r w:rsidRPr="000B1F6E">
        <w:rPr>
          <w:rFonts w:ascii="Calibri" w:eastAsia="Calibri" w:hAnsi="Calibri" w:cs="Calibri"/>
        </w:rPr>
        <w:t xml:space="preserve"> </w:t>
      </w:r>
      <w:r w:rsidRPr="000B1F6E">
        <w:t>реализацию</w:t>
      </w:r>
      <w:r w:rsidRPr="000B1F6E">
        <w:rPr>
          <w:rFonts w:ascii="Calibri" w:eastAsia="Calibri" w:hAnsi="Calibri" w:cs="Calibri"/>
        </w:rPr>
        <w:t xml:space="preserve"> </w:t>
      </w:r>
      <w:r w:rsidRPr="000B1F6E">
        <w:t>функций</w:t>
      </w:r>
      <w:r w:rsidRPr="000B1F6E">
        <w:rPr>
          <w:rFonts w:ascii="Calibri" w:eastAsia="Calibri" w:hAnsi="Calibri" w:cs="Calibri"/>
        </w:rPr>
        <w:t xml:space="preserve"> </w:t>
      </w:r>
      <w:r w:rsidRPr="000B1F6E">
        <w:t>школьниками</w:t>
      </w:r>
      <w:r w:rsidRPr="000B1F6E">
        <w:rPr>
          <w:rFonts w:ascii="Calibri" w:eastAsia="Calibri" w:hAnsi="Calibri" w:cs="Calibri"/>
        </w:rPr>
        <w:t xml:space="preserve">, </w:t>
      </w:r>
      <w:r w:rsidRPr="000B1F6E">
        <w:t>отвечающими</w:t>
      </w:r>
      <w:r w:rsidRPr="000B1F6E">
        <w:rPr>
          <w:rFonts w:ascii="Calibri" w:eastAsia="Calibri" w:hAnsi="Calibri" w:cs="Calibri"/>
        </w:rPr>
        <w:t xml:space="preserve"> </w:t>
      </w:r>
      <w:r w:rsidRPr="000B1F6E">
        <w:t>за</w:t>
      </w:r>
      <w:r w:rsidRPr="000B1F6E">
        <w:rPr>
          <w:rFonts w:ascii="Calibri" w:eastAsia="Calibri" w:hAnsi="Calibri" w:cs="Calibri"/>
        </w:rPr>
        <w:t xml:space="preserve"> </w:t>
      </w:r>
      <w:r w:rsidRPr="000B1F6E">
        <w:t>различные</w:t>
      </w:r>
      <w:r w:rsidRPr="000B1F6E">
        <w:rPr>
          <w:rFonts w:ascii="Calibri" w:eastAsia="Calibri" w:hAnsi="Calibri" w:cs="Calibri"/>
        </w:rPr>
        <w:t xml:space="preserve"> </w:t>
      </w:r>
      <w:r w:rsidRPr="000B1F6E">
        <w:t>напра вления</w:t>
      </w:r>
      <w:r w:rsidRPr="000B1F6E">
        <w:rPr>
          <w:rFonts w:ascii="Calibri" w:eastAsia="Calibri" w:hAnsi="Calibri" w:cs="Calibri"/>
        </w:rPr>
        <w:t xml:space="preserve"> </w:t>
      </w:r>
      <w:r w:rsidRPr="000B1F6E">
        <w:t>работы</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классе</w:t>
      </w:r>
      <w:r w:rsidRPr="000B1F6E">
        <w:rPr>
          <w:rFonts w:ascii="Calibri" w:eastAsia="Calibri" w:hAnsi="Calibri" w:cs="Calibri"/>
          <w:b/>
        </w:rPr>
        <w:t xml:space="preserve"> </w:t>
      </w:r>
      <w:r w:rsidRPr="000B1F6E">
        <w:t xml:space="preserve"> </w:t>
      </w:r>
      <w:r w:rsidRPr="000B1F6E">
        <w:rPr>
          <w:b/>
        </w:rPr>
        <w:t xml:space="preserve">Структура ученического самоуправления: </w:t>
      </w:r>
    </w:p>
    <w:p w:rsidR="000B1F6E" w:rsidRPr="000B1F6E" w:rsidRDefault="000B1F6E" w:rsidP="000B1F6E">
      <w:pPr>
        <w:spacing w:after="0" w:line="238" w:lineRule="auto"/>
        <w:ind w:left="142" w:right="4996" w:firstLine="0"/>
        <w:jc w:val="left"/>
      </w:pPr>
      <w:r w:rsidRPr="000B1F6E">
        <w:t xml:space="preserve">  </w:t>
      </w:r>
    </w:p>
    <w:p w:rsidR="000B1F6E" w:rsidRPr="000B1F6E" w:rsidRDefault="000B1F6E" w:rsidP="000B1F6E">
      <w:pPr>
        <w:tabs>
          <w:tab w:val="center" w:pos="6622"/>
        </w:tabs>
        <w:spacing w:after="0" w:line="259" w:lineRule="auto"/>
        <w:ind w:left="0" w:firstLine="0"/>
        <w:jc w:val="left"/>
      </w:pPr>
      <w:r w:rsidRPr="000B1F6E">
        <w:rPr>
          <w:rFonts w:ascii="Calibri" w:eastAsia="Calibri" w:hAnsi="Calibri" w:cs="Calibri"/>
          <w:noProof/>
          <w:sz w:val="22"/>
        </w:rPr>
        <w:lastRenderedPageBreak/>
        <mc:AlternateContent>
          <mc:Choice Requires="wpg">
            <w:drawing>
              <wp:inline distT="0" distB="0" distL="0" distR="0" wp14:anchorId="428B0326" wp14:editId="6A049202">
                <wp:extent cx="5918911" cy="4064787"/>
                <wp:effectExtent l="0" t="0" r="0" b="0"/>
                <wp:docPr id="797548" name="Group 797548"/>
                <wp:cNvGraphicFramePr/>
                <a:graphic xmlns:a="http://schemas.openxmlformats.org/drawingml/2006/main">
                  <a:graphicData uri="http://schemas.microsoft.com/office/word/2010/wordprocessingGroup">
                    <wpg:wgp>
                      <wpg:cNvGrpSpPr/>
                      <wpg:grpSpPr>
                        <a:xfrm>
                          <a:off x="0" y="0"/>
                          <a:ext cx="5918911" cy="4064787"/>
                          <a:chOff x="0" y="0"/>
                          <a:chExt cx="5918911" cy="4064787"/>
                        </a:xfrm>
                      </wpg:grpSpPr>
                      <wps:wsp>
                        <wps:cNvPr id="71529" name="Rectangle 71529"/>
                        <wps:cNvSpPr/>
                        <wps:spPr>
                          <a:xfrm>
                            <a:off x="3172028" y="3972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0" name="Rectangle 71530"/>
                        <wps:cNvSpPr/>
                        <wps:spPr>
                          <a:xfrm>
                            <a:off x="3172028" y="21498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1" name="Rectangle 71531"/>
                        <wps:cNvSpPr/>
                        <wps:spPr>
                          <a:xfrm>
                            <a:off x="3172028" y="39024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2" name="Rectangle 71532"/>
                        <wps:cNvSpPr/>
                        <wps:spPr>
                          <a:xfrm>
                            <a:off x="3172028" y="56550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3" name="Rectangle 71533"/>
                        <wps:cNvSpPr/>
                        <wps:spPr>
                          <a:xfrm>
                            <a:off x="3172028" y="74076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4" name="Rectangle 71534"/>
                        <wps:cNvSpPr/>
                        <wps:spPr>
                          <a:xfrm>
                            <a:off x="3172028" y="91602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5" name="Rectangle 71535"/>
                        <wps:cNvSpPr/>
                        <wps:spPr>
                          <a:xfrm>
                            <a:off x="3172028" y="109128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6" name="Rectangle 71536"/>
                        <wps:cNvSpPr/>
                        <wps:spPr>
                          <a:xfrm>
                            <a:off x="3172028" y="1266545"/>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7" name="Rectangle 71537"/>
                        <wps:cNvSpPr/>
                        <wps:spPr>
                          <a:xfrm>
                            <a:off x="3172028" y="144218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8" name="Rectangle 71538"/>
                        <wps:cNvSpPr/>
                        <wps:spPr>
                          <a:xfrm>
                            <a:off x="3172028" y="161744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39" name="Rectangle 71539"/>
                        <wps:cNvSpPr/>
                        <wps:spPr>
                          <a:xfrm>
                            <a:off x="3172028" y="179270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0" name="Rectangle 71540"/>
                        <wps:cNvSpPr/>
                        <wps:spPr>
                          <a:xfrm>
                            <a:off x="3172028" y="196796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1" name="Rectangle 71541"/>
                        <wps:cNvSpPr/>
                        <wps:spPr>
                          <a:xfrm>
                            <a:off x="3172028" y="214322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2" name="Rectangle 71542"/>
                        <wps:cNvSpPr/>
                        <wps:spPr>
                          <a:xfrm>
                            <a:off x="3172028" y="231848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3" name="Rectangle 71543"/>
                        <wps:cNvSpPr/>
                        <wps:spPr>
                          <a:xfrm>
                            <a:off x="3172028" y="249374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4" name="Rectangle 71544"/>
                        <wps:cNvSpPr/>
                        <wps:spPr>
                          <a:xfrm>
                            <a:off x="3172028" y="2669007"/>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5" name="Rectangle 71545"/>
                        <wps:cNvSpPr/>
                        <wps:spPr>
                          <a:xfrm>
                            <a:off x="3172028" y="284426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6" name="Rectangle 71546"/>
                        <wps:cNvSpPr/>
                        <wps:spPr>
                          <a:xfrm>
                            <a:off x="3172028" y="301952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7" name="Rectangle 71547"/>
                        <wps:cNvSpPr/>
                        <wps:spPr>
                          <a:xfrm>
                            <a:off x="3172028" y="3194787"/>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8" name="Rectangle 71548"/>
                        <wps:cNvSpPr/>
                        <wps:spPr>
                          <a:xfrm>
                            <a:off x="3172028" y="3370046"/>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49" name="Rectangle 71549"/>
                        <wps:cNvSpPr/>
                        <wps:spPr>
                          <a:xfrm>
                            <a:off x="3172028" y="3545307"/>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50" name="Rectangle 71550"/>
                        <wps:cNvSpPr/>
                        <wps:spPr>
                          <a:xfrm>
                            <a:off x="3172028" y="3720820"/>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551" name="Rectangle 71551"/>
                        <wps:cNvSpPr/>
                        <wps:spPr>
                          <a:xfrm>
                            <a:off x="0" y="3896081"/>
                            <a:ext cx="50673" cy="224380"/>
                          </a:xfrm>
                          <a:prstGeom prst="rect">
                            <a:avLst/>
                          </a:prstGeom>
                          <a:ln>
                            <a:noFill/>
                          </a:ln>
                        </wps:spPr>
                        <wps:txbx>
                          <w:txbxContent>
                            <w:p w:rsidR="002A58FF" w:rsidRDefault="002A58FF" w:rsidP="000B1F6E">
                              <w:pPr>
                                <w:spacing w:after="160" w:line="259" w:lineRule="auto"/>
                                <w:ind w:left="0" w:firstLine="0"/>
                                <w:jc w:val="left"/>
                              </w:pPr>
                              <w:r>
                                <w:t xml:space="preserve"> </w:t>
                              </w:r>
                            </w:p>
                          </w:txbxContent>
                        </wps:txbx>
                        <wps:bodyPr horzOverflow="overflow" vert="horz" lIns="0" tIns="0" rIns="0" bIns="0" rtlCol="0">
                          <a:noAutofit/>
                        </wps:bodyPr>
                      </wps:wsp>
                      <wps:wsp>
                        <wps:cNvPr id="71629" name="Shape 71629"/>
                        <wps:cNvSpPr/>
                        <wps:spPr>
                          <a:xfrm>
                            <a:off x="2057095" y="0"/>
                            <a:ext cx="2180844" cy="364236"/>
                          </a:xfrm>
                          <a:custGeom>
                            <a:avLst/>
                            <a:gdLst/>
                            <a:ahLst/>
                            <a:cxnLst/>
                            <a:rect l="0" t="0" r="0" b="0"/>
                            <a:pathLst>
                              <a:path w="2180844" h="364236">
                                <a:moveTo>
                                  <a:pt x="0" y="364236"/>
                                </a:moveTo>
                                <a:lnTo>
                                  <a:pt x="2180844" y="364236"/>
                                </a:lnTo>
                                <a:lnTo>
                                  <a:pt x="2180844" y="0"/>
                                </a:lnTo>
                                <a:lnTo>
                                  <a:pt x="0" y="0"/>
                                </a:lnTo>
                                <a:close/>
                              </a:path>
                            </a:pathLst>
                          </a:custGeom>
                          <a:noFill/>
                          <a:ln w="9144" cap="flat" cmpd="sng" algn="ctr">
                            <a:solidFill>
                              <a:srgbClr val="000000"/>
                            </a:solidFill>
                            <a:prstDash val="solid"/>
                            <a:miter lim="127000"/>
                          </a:ln>
                          <a:effectLst/>
                        </wps:spPr>
                        <wps:bodyPr/>
                      </wps:wsp>
                      <wps:wsp>
                        <wps:cNvPr id="71630" name="Rectangle 71630"/>
                        <wps:cNvSpPr/>
                        <wps:spPr>
                          <a:xfrm>
                            <a:off x="2283282" y="114539"/>
                            <a:ext cx="229771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Совет старшеклассников</w:t>
                              </w:r>
                            </w:p>
                          </w:txbxContent>
                        </wps:txbx>
                        <wps:bodyPr horzOverflow="overflow" vert="horz" lIns="0" tIns="0" rIns="0" bIns="0" rtlCol="0">
                          <a:noAutofit/>
                        </wps:bodyPr>
                      </wps:wsp>
                      <wps:wsp>
                        <wps:cNvPr id="71631" name="Rectangle 71631"/>
                        <wps:cNvSpPr/>
                        <wps:spPr>
                          <a:xfrm>
                            <a:off x="4013276" y="114539"/>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32" name="Shape 71632"/>
                        <wps:cNvSpPr/>
                        <wps:spPr>
                          <a:xfrm>
                            <a:off x="3061411" y="249936"/>
                            <a:ext cx="76200" cy="257810"/>
                          </a:xfrm>
                          <a:custGeom>
                            <a:avLst/>
                            <a:gdLst/>
                            <a:ahLst/>
                            <a:cxnLst/>
                            <a:rect l="0" t="0" r="0" b="0"/>
                            <a:pathLst>
                              <a:path w="76200" h="257810">
                                <a:moveTo>
                                  <a:pt x="31750" y="0"/>
                                </a:moveTo>
                                <a:lnTo>
                                  <a:pt x="44450" y="0"/>
                                </a:lnTo>
                                <a:lnTo>
                                  <a:pt x="44450" y="181610"/>
                                </a:lnTo>
                                <a:lnTo>
                                  <a:pt x="76200" y="181610"/>
                                </a:lnTo>
                                <a:lnTo>
                                  <a:pt x="38100" y="257810"/>
                                </a:lnTo>
                                <a:lnTo>
                                  <a:pt x="0" y="181610"/>
                                </a:lnTo>
                                <a:lnTo>
                                  <a:pt x="31750" y="181610"/>
                                </a:lnTo>
                                <a:lnTo>
                                  <a:pt x="31750" y="0"/>
                                </a:lnTo>
                                <a:close/>
                              </a:path>
                            </a:pathLst>
                          </a:custGeom>
                          <a:solidFill>
                            <a:srgbClr val="000000"/>
                          </a:solidFill>
                          <a:ln w="0" cap="flat">
                            <a:noFill/>
                            <a:miter lim="127000"/>
                          </a:ln>
                          <a:effectLst/>
                        </wps:spPr>
                        <wps:bodyPr/>
                      </wps:wsp>
                      <wps:wsp>
                        <wps:cNvPr id="71634" name="Shape 71634"/>
                        <wps:cNvSpPr/>
                        <wps:spPr>
                          <a:xfrm>
                            <a:off x="2057095" y="518160"/>
                            <a:ext cx="2180844" cy="364236"/>
                          </a:xfrm>
                          <a:custGeom>
                            <a:avLst/>
                            <a:gdLst/>
                            <a:ahLst/>
                            <a:cxnLst/>
                            <a:rect l="0" t="0" r="0" b="0"/>
                            <a:pathLst>
                              <a:path w="2180844" h="364236">
                                <a:moveTo>
                                  <a:pt x="0" y="364236"/>
                                </a:moveTo>
                                <a:lnTo>
                                  <a:pt x="2180844" y="364236"/>
                                </a:lnTo>
                                <a:lnTo>
                                  <a:pt x="2180844" y="0"/>
                                </a:lnTo>
                                <a:lnTo>
                                  <a:pt x="0" y="0"/>
                                </a:lnTo>
                                <a:close/>
                              </a:path>
                            </a:pathLst>
                          </a:custGeom>
                          <a:noFill/>
                          <a:ln w="9144" cap="flat" cmpd="sng" algn="ctr">
                            <a:solidFill>
                              <a:srgbClr val="000000"/>
                            </a:solidFill>
                            <a:prstDash val="solid"/>
                            <a:miter lim="127000"/>
                          </a:ln>
                          <a:effectLst/>
                        </wps:spPr>
                        <wps:bodyPr/>
                      </wps:wsp>
                      <wps:wsp>
                        <wps:cNvPr id="71635" name="Rectangle 71635"/>
                        <wps:cNvSpPr/>
                        <wps:spPr>
                          <a:xfrm>
                            <a:off x="2415870" y="632699"/>
                            <a:ext cx="194523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Председатель совета</w:t>
                              </w:r>
                            </w:p>
                          </w:txbxContent>
                        </wps:txbx>
                        <wps:bodyPr horzOverflow="overflow" vert="horz" lIns="0" tIns="0" rIns="0" bIns="0" rtlCol="0">
                          <a:noAutofit/>
                        </wps:bodyPr>
                      </wps:wsp>
                      <wps:wsp>
                        <wps:cNvPr id="71636" name="Rectangle 71636"/>
                        <wps:cNvSpPr/>
                        <wps:spPr>
                          <a:xfrm>
                            <a:off x="3880688" y="632699"/>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37" name="Shape 71637"/>
                        <wps:cNvSpPr/>
                        <wps:spPr>
                          <a:xfrm>
                            <a:off x="3099511" y="761999"/>
                            <a:ext cx="0" cy="233680"/>
                          </a:xfrm>
                          <a:custGeom>
                            <a:avLst/>
                            <a:gdLst/>
                            <a:ahLst/>
                            <a:cxnLst/>
                            <a:rect l="0" t="0" r="0" b="0"/>
                            <a:pathLst>
                              <a:path h="233680">
                                <a:moveTo>
                                  <a:pt x="0" y="0"/>
                                </a:moveTo>
                                <a:lnTo>
                                  <a:pt x="0" y="233680"/>
                                </a:lnTo>
                              </a:path>
                            </a:pathLst>
                          </a:custGeom>
                          <a:noFill/>
                          <a:ln w="9144" cap="flat" cmpd="sng" algn="ctr">
                            <a:solidFill>
                              <a:srgbClr val="000000"/>
                            </a:solidFill>
                            <a:prstDash val="solid"/>
                            <a:round/>
                          </a:ln>
                          <a:effectLst/>
                        </wps:spPr>
                        <wps:bodyPr/>
                      </wps:wsp>
                      <wps:wsp>
                        <wps:cNvPr id="71638" name="Shape 71638"/>
                        <wps:cNvSpPr/>
                        <wps:spPr>
                          <a:xfrm>
                            <a:off x="975055" y="995172"/>
                            <a:ext cx="4505325" cy="0"/>
                          </a:xfrm>
                          <a:custGeom>
                            <a:avLst/>
                            <a:gdLst/>
                            <a:ahLst/>
                            <a:cxnLst/>
                            <a:rect l="0" t="0" r="0" b="0"/>
                            <a:pathLst>
                              <a:path w="4505325">
                                <a:moveTo>
                                  <a:pt x="0" y="0"/>
                                </a:moveTo>
                                <a:lnTo>
                                  <a:pt x="4505325" y="0"/>
                                </a:lnTo>
                              </a:path>
                            </a:pathLst>
                          </a:custGeom>
                          <a:noFill/>
                          <a:ln w="9144" cap="flat" cmpd="sng" algn="ctr">
                            <a:solidFill>
                              <a:srgbClr val="000000"/>
                            </a:solidFill>
                            <a:prstDash val="solid"/>
                            <a:round/>
                          </a:ln>
                          <a:effectLst/>
                        </wps:spPr>
                        <wps:bodyPr/>
                      </wps:wsp>
                      <wps:wsp>
                        <wps:cNvPr id="71639" name="Shape 71639"/>
                        <wps:cNvSpPr/>
                        <wps:spPr>
                          <a:xfrm>
                            <a:off x="936955" y="995172"/>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round/>
                          </a:ln>
                          <a:effectLst/>
                        </wps:spPr>
                        <wps:bodyPr/>
                      </wps:wsp>
                      <wps:wsp>
                        <wps:cNvPr id="71640" name="Shape 71640"/>
                        <wps:cNvSpPr/>
                        <wps:spPr>
                          <a:xfrm>
                            <a:off x="4318711" y="995172"/>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round/>
                          </a:ln>
                          <a:effectLst/>
                        </wps:spPr>
                        <wps:bodyPr/>
                      </wps:wsp>
                      <wps:wsp>
                        <wps:cNvPr id="71641" name="Shape 71641"/>
                        <wps:cNvSpPr/>
                        <wps:spPr>
                          <a:xfrm>
                            <a:off x="1945843" y="995172"/>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round/>
                          </a:ln>
                          <a:effectLst/>
                        </wps:spPr>
                        <wps:bodyPr/>
                      </wps:wsp>
                      <wps:wsp>
                        <wps:cNvPr id="71642" name="Shape 71642"/>
                        <wps:cNvSpPr/>
                        <wps:spPr>
                          <a:xfrm>
                            <a:off x="5441899" y="995172"/>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round/>
                          </a:ln>
                          <a:effectLst/>
                        </wps:spPr>
                        <wps:bodyPr/>
                      </wps:wsp>
                      <wps:wsp>
                        <wps:cNvPr id="71643" name="Shape 71643"/>
                        <wps:cNvSpPr/>
                        <wps:spPr>
                          <a:xfrm>
                            <a:off x="3061411" y="995172"/>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round/>
                          </a:ln>
                          <a:effectLst/>
                        </wps:spPr>
                        <wps:bodyPr/>
                      </wps:wsp>
                      <wps:wsp>
                        <wps:cNvPr id="71645" name="Shape 71645"/>
                        <wps:cNvSpPr/>
                        <wps:spPr>
                          <a:xfrm>
                            <a:off x="530047" y="1347216"/>
                            <a:ext cx="882396" cy="448056"/>
                          </a:xfrm>
                          <a:custGeom>
                            <a:avLst/>
                            <a:gdLst/>
                            <a:ahLst/>
                            <a:cxnLst/>
                            <a:rect l="0" t="0" r="0" b="0"/>
                            <a:pathLst>
                              <a:path w="882396" h="448056">
                                <a:moveTo>
                                  <a:pt x="0" y="448056"/>
                                </a:moveTo>
                                <a:lnTo>
                                  <a:pt x="882396" y="448056"/>
                                </a:lnTo>
                                <a:lnTo>
                                  <a:pt x="882396" y="0"/>
                                </a:lnTo>
                                <a:lnTo>
                                  <a:pt x="0" y="0"/>
                                </a:lnTo>
                                <a:close/>
                              </a:path>
                            </a:pathLst>
                          </a:custGeom>
                          <a:noFill/>
                          <a:ln w="9144" cap="flat" cmpd="sng" algn="ctr">
                            <a:solidFill>
                              <a:srgbClr val="000000"/>
                            </a:solidFill>
                            <a:prstDash val="solid"/>
                            <a:miter lim="101600"/>
                          </a:ln>
                          <a:effectLst/>
                        </wps:spPr>
                        <wps:bodyPr/>
                      </wps:wsp>
                      <wps:wsp>
                        <wps:cNvPr id="71646" name="Rectangle 71646"/>
                        <wps:cNvSpPr/>
                        <wps:spPr>
                          <a:xfrm>
                            <a:off x="761949" y="1462136"/>
                            <a:ext cx="61638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wps:txbx>
                        <wps:bodyPr horzOverflow="overflow" vert="horz" lIns="0" tIns="0" rIns="0" bIns="0" rtlCol="0">
                          <a:noAutofit/>
                        </wps:bodyPr>
                      </wps:wsp>
                      <wps:wsp>
                        <wps:cNvPr id="71647" name="Rectangle 71647"/>
                        <wps:cNvSpPr/>
                        <wps:spPr>
                          <a:xfrm>
                            <a:off x="734517" y="1725788"/>
                            <a:ext cx="628548"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спорта</w:t>
                              </w:r>
                            </w:p>
                          </w:txbxContent>
                        </wps:txbx>
                        <wps:bodyPr horzOverflow="overflow" vert="horz" lIns="0" tIns="0" rIns="0" bIns="0" rtlCol="0">
                          <a:noAutofit/>
                        </wps:bodyPr>
                      </wps:wsp>
                      <wps:wsp>
                        <wps:cNvPr id="71648" name="Rectangle 71648"/>
                        <wps:cNvSpPr/>
                        <wps:spPr>
                          <a:xfrm>
                            <a:off x="1208481" y="1725788"/>
                            <a:ext cx="5695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50" name="Shape 71650"/>
                        <wps:cNvSpPr/>
                        <wps:spPr>
                          <a:xfrm>
                            <a:off x="5034991" y="1357884"/>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651" name="Rectangle 71651"/>
                        <wps:cNvSpPr/>
                        <wps:spPr>
                          <a:xfrm>
                            <a:off x="5267909" y="1471280"/>
                            <a:ext cx="61638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wps:txbx>
                        <wps:bodyPr horzOverflow="overflow" vert="horz" lIns="0" tIns="0" rIns="0" bIns="0" rtlCol="0">
                          <a:noAutofit/>
                        </wps:bodyPr>
                      </wps:wsp>
                      <wps:wsp>
                        <wps:cNvPr id="71652" name="Rectangle 71652"/>
                        <wps:cNvSpPr/>
                        <wps:spPr>
                          <a:xfrm>
                            <a:off x="5732729" y="1471280"/>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53" name="Rectangle 71653"/>
                        <wps:cNvSpPr/>
                        <wps:spPr>
                          <a:xfrm>
                            <a:off x="5286197" y="1734931"/>
                            <a:ext cx="508959"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труда</w:t>
                              </w:r>
                            </w:p>
                          </w:txbxContent>
                        </wps:txbx>
                        <wps:bodyPr horzOverflow="overflow" vert="horz" lIns="0" tIns="0" rIns="0" bIns="0" rtlCol="0">
                          <a:noAutofit/>
                        </wps:bodyPr>
                      </wps:wsp>
                      <wps:wsp>
                        <wps:cNvPr id="71654" name="Rectangle 71654"/>
                        <wps:cNvSpPr/>
                        <wps:spPr>
                          <a:xfrm>
                            <a:off x="5668721" y="1734931"/>
                            <a:ext cx="5695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56" name="Shape 71656"/>
                        <wps:cNvSpPr/>
                        <wps:spPr>
                          <a:xfrm>
                            <a:off x="3910279" y="1357884"/>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657" name="Rectangle 71657"/>
                        <wps:cNvSpPr/>
                        <wps:spPr>
                          <a:xfrm>
                            <a:off x="4142816" y="1471280"/>
                            <a:ext cx="61638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wps:txbx>
                        <wps:bodyPr horzOverflow="overflow" vert="horz" lIns="0" tIns="0" rIns="0" bIns="0" rtlCol="0">
                          <a:noAutofit/>
                        </wps:bodyPr>
                      </wps:wsp>
                      <wps:wsp>
                        <wps:cNvPr id="71658" name="Rectangle 71658"/>
                        <wps:cNvSpPr/>
                        <wps:spPr>
                          <a:xfrm>
                            <a:off x="4608017" y="1471280"/>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59" name="Rectangle 71659"/>
                        <wps:cNvSpPr/>
                        <wps:spPr>
                          <a:xfrm>
                            <a:off x="4033088" y="1734931"/>
                            <a:ext cx="847455"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информа</w:t>
                              </w:r>
                            </w:p>
                          </w:txbxContent>
                        </wps:txbx>
                        <wps:bodyPr horzOverflow="overflow" vert="horz" lIns="0" tIns="0" rIns="0" bIns="0" rtlCol="0">
                          <a:noAutofit/>
                        </wps:bodyPr>
                      </wps:wsp>
                      <wps:wsp>
                        <wps:cNvPr id="71661" name="Shape 71661"/>
                        <wps:cNvSpPr/>
                        <wps:spPr>
                          <a:xfrm>
                            <a:off x="2710891" y="1357884"/>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662" name="Rectangle 71662"/>
                        <wps:cNvSpPr/>
                        <wps:spPr>
                          <a:xfrm>
                            <a:off x="2943428" y="1471280"/>
                            <a:ext cx="61638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wps:txbx>
                        <wps:bodyPr horzOverflow="overflow" vert="horz" lIns="0" tIns="0" rIns="0" bIns="0" rtlCol="0">
                          <a:noAutofit/>
                        </wps:bodyPr>
                      </wps:wsp>
                      <wps:wsp>
                        <wps:cNvPr id="71663" name="Rectangle 71663"/>
                        <wps:cNvSpPr/>
                        <wps:spPr>
                          <a:xfrm>
                            <a:off x="3408248" y="1471280"/>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64" name="Rectangle 71664"/>
                        <wps:cNvSpPr/>
                        <wps:spPr>
                          <a:xfrm>
                            <a:off x="2839542" y="1734931"/>
                            <a:ext cx="832253"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культуры</w:t>
                              </w:r>
                            </w:p>
                          </w:txbxContent>
                        </wps:txbx>
                        <wps:bodyPr horzOverflow="overflow" vert="horz" lIns="0" tIns="0" rIns="0" bIns="0" rtlCol="0">
                          <a:noAutofit/>
                        </wps:bodyPr>
                      </wps:wsp>
                      <wps:wsp>
                        <wps:cNvPr id="71665" name="Rectangle 71665"/>
                        <wps:cNvSpPr/>
                        <wps:spPr>
                          <a:xfrm>
                            <a:off x="3466160" y="1734931"/>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67" name="Shape 71667"/>
                        <wps:cNvSpPr/>
                        <wps:spPr>
                          <a:xfrm>
                            <a:off x="1564843" y="1357884"/>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668" name="Rectangle 71668"/>
                        <wps:cNvSpPr/>
                        <wps:spPr>
                          <a:xfrm>
                            <a:off x="1795602" y="1471280"/>
                            <a:ext cx="56064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Отдел</w:t>
                              </w:r>
                            </w:p>
                          </w:txbxContent>
                        </wps:txbx>
                        <wps:bodyPr horzOverflow="overflow" vert="horz" lIns="0" tIns="0" rIns="0" bIns="0" rtlCol="0">
                          <a:noAutofit/>
                        </wps:bodyPr>
                      </wps:wsp>
                      <wps:wsp>
                        <wps:cNvPr id="71669" name="Rectangle 71669"/>
                        <wps:cNvSpPr/>
                        <wps:spPr>
                          <a:xfrm>
                            <a:off x="2217750" y="1471280"/>
                            <a:ext cx="5695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70" name="Rectangle 71670"/>
                        <wps:cNvSpPr/>
                        <wps:spPr>
                          <a:xfrm>
                            <a:off x="1757502" y="1734931"/>
                            <a:ext cx="7195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знаний </w:t>
                              </w:r>
                            </w:p>
                          </w:txbxContent>
                        </wps:txbx>
                        <wps:bodyPr horzOverflow="overflow" vert="horz" lIns="0" tIns="0" rIns="0" bIns="0" rtlCol="0">
                          <a:noAutofit/>
                        </wps:bodyPr>
                      </wps:wsp>
                      <wps:wsp>
                        <wps:cNvPr id="71671" name="Rectangle 71671"/>
                        <wps:cNvSpPr/>
                        <wps:spPr>
                          <a:xfrm>
                            <a:off x="2300047" y="1734931"/>
                            <a:ext cx="5695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72" name="Shape 71672"/>
                        <wps:cNvSpPr/>
                        <wps:spPr>
                          <a:xfrm>
                            <a:off x="970610" y="1799971"/>
                            <a:ext cx="241300" cy="242570"/>
                          </a:xfrm>
                          <a:custGeom>
                            <a:avLst/>
                            <a:gdLst/>
                            <a:ahLst/>
                            <a:cxnLst/>
                            <a:rect l="0" t="0" r="0" b="0"/>
                            <a:pathLst>
                              <a:path w="241300" h="242570">
                                <a:moveTo>
                                  <a:pt x="8890" y="0"/>
                                </a:moveTo>
                                <a:lnTo>
                                  <a:pt x="192092" y="184050"/>
                                </a:lnTo>
                                <a:lnTo>
                                  <a:pt x="214630" y="161671"/>
                                </a:lnTo>
                                <a:lnTo>
                                  <a:pt x="241300" y="242570"/>
                                </a:lnTo>
                                <a:lnTo>
                                  <a:pt x="160528" y="215392"/>
                                </a:lnTo>
                                <a:lnTo>
                                  <a:pt x="183049" y="193029"/>
                                </a:lnTo>
                                <a:lnTo>
                                  <a:pt x="0" y="8890"/>
                                </a:lnTo>
                                <a:lnTo>
                                  <a:pt x="8890" y="0"/>
                                </a:lnTo>
                                <a:close/>
                              </a:path>
                            </a:pathLst>
                          </a:custGeom>
                          <a:solidFill>
                            <a:srgbClr val="000000"/>
                          </a:solidFill>
                          <a:ln w="0" cap="flat">
                            <a:noFill/>
                            <a:miter lim="101600"/>
                          </a:ln>
                          <a:effectLst/>
                        </wps:spPr>
                        <wps:bodyPr/>
                      </wps:wsp>
                      <wps:wsp>
                        <wps:cNvPr id="71673" name="Shape 71673"/>
                        <wps:cNvSpPr/>
                        <wps:spPr>
                          <a:xfrm>
                            <a:off x="3061411" y="1804416"/>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miter lim="101600"/>
                          </a:ln>
                          <a:effectLst/>
                        </wps:spPr>
                        <wps:bodyPr/>
                      </wps:wsp>
                      <wps:wsp>
                        <wps:cNvPr id="71674" name="Shape 71674"/>
                        <wps:cNvSpPr/>
                        <wps:spPr>
                          <a:xfrm>
                            <a:off x="4318711" y="1804416"/>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miter lim="101600"/>
                          </a:ln>
                          <a:effectLst/>
                        </wps:spPr>
                        <wps:bodyPr/>
                      </wps:wsp>
                      <wps:wsp>
                        <wps:cNvPr id="71675" name="Shape 71675"/>
                        <wps:cNvSpPr/>
                        <wps:spPr>
                          <a:xfrm>
                            <a:off x="5242255" y="1799971"/>
                            <a:ext cx="241935" cy="242570"/>
                          </a:xfrm>
                          <a:custGeom>
                            <a:avLst/>
                            <a:gdLst/>
                            <a:ahLst/>
                            <a:cxnLst/>
                            <a:rect l="0" t="0" r="0" b="0"/>
                            <a:pathLst>
                              <a:path w="241935" h="242570">
                                <a:moveTo>
                                  <a:pt x="233045" y="0"/>
                                </a:moveTo>
                                <a:lnTo>
                                  <a:pt x="241935" y="8890"/>
                                </a:lnTo>
                                <a:lnTo>
                                  <a:pt x="58255" y="193055"/>
                                </a:lnTo>
                                <a:lnTo>
                                  <a:pt x="80772" y="215519"/>
                                </a:lnTo>
                                <a:lnTo>
                                  <a:pt x="0" y="242570"/>
                                </a:lnTo>
                                <a:lnTo>
                                  <a:pt x="26797" y="161671"/>
                                </a:lnTo>
                                <a:lnTo>
                                  <a:pt x="49354" y="184175"/>
                                </a:lnTo>
                                <a:lnTo>
                                  <a:pt x="233045" y="0"/>
                                </a:lnTo>
                                <a:close/>
                              </a:path>
                            </a:pathLst>
                          </a:custGeom>
                          <a:solidFill>
                            <a:srgbClr val="000000"/>
                          </a:solidFill>
                          <a:ln w="0" cap="flat">
                            <a:noFill/>
                            <a:miter lim="101600"/>
                          </a:ln>
                          <a:effectLst/>
                        </wps:spPr>
                        <wps:bodyPr/>
                      </wps:wsp>
                      <wps:wsp>
                        <wps:cNvPr id="71676" name="Shape 71676"/>
                        <wps:cNvSpPr/>
                        <wps:spPr>
                          <a:xfrm>
                            <a:off x="1945843" y="1804416"/>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miter lim="101600"/>
                          </a:ln>
                          <a:effectLst/>
                        </wps:spPr>
                        <wps:bodyPr/>
                      </wps:wsp>
                      <wps:wsp>
                        <wps:cNvPr id="71678" name="Shape 71678"/>
                        <wps:cNvSpPr/>
                        <wps:spPr>
                          <a:xfrm>
                            <a:off x="1973275" y="2903220"/>
                            <a:ext cx="2334768" cy="362712"/>
                          </a:xfrm>
                          <a:custGeom>
                            <a:avLst/>
                            <a:gdLst/>
                            <a:ahLst/>
                            <a:cxnLst/>
                            <a:rect l="0" t="0" r="0" b="0"/>
                            <a:pathLst>
                              <a:path w="2334768" h="362712">
                                <a:moveTo>
                                  <a:pt x="0" y="362712"/>
                                </a:moveTo>
                                <a:lnTo>
                                  <a:pt x="2334768" y="362712"/>
                                </a:lnTo>
                                <a:lnTo>
                                  <a:pt x="2334768" y="0"/>
                                </a:lnTo>
                                <a:lnTo>
                                  <a:pt x="0" y="0"/>
                                </a:lnTo>
                                <a:close/>
                              </a:path>
                            </a:pathLst>
                          </a:custGeom>
                          <a:noFill/>
                          <a:ln w="9144" cap="flat" cmpd="sng" algn="ctr">
                            <a:solidFill>
                              <a:srgbClr val="000000"/>
                            </a:solidFill>
                            <a:prstDash val="solid"/>
                            <a:miter lim="101600"/>
                          </a:ln>
                          <a:effectLst/>
                        </wps:spPr>
                        <wps:bodyPr/>
                      </wps:wsp>
                      <wps:wsp>
                        <wps:cNvPr id="71679" name="Rectangle 71679"/>
                        <wps:cNvSpPr/>
                        <wps:spPr>
                          <a:xfrm>
                            <a:off x="2951048" y="3016616"/>
                            <a:ext cx="566119"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Класс </w:t>
                              </w:r>
                            </w:p>
                          </w:txbxContent>
                        </wps:txbx>
                        <wps:bodyPr horzOverflow="overflow" vert="horz" lIns="0" tIns="0" rIns="0" bIns="0" rtlCol="0">
                          <a:noAutofit/>
                        </wps:bodyPr>
                      </wps:wsp>
                      <wps:wsp>
                        <wps:cNvPr id="71680" name="Rectangle 71680"/>
                        <wps:cNvSpPr/>
                        <wps:spPr>
                          <a:xfrm>
                            <a:off x="3377768" y="3016616"/>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81" name="Shape 71681"/>
                        <wps:cNvSpPr/>
                        <wps:spPr>
                          <a:xfrm>
                            <a:off x="3061411" y="3145536"/>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miter lim="101600"/>
                          </a:ln>
                          <a:effectLst/>
                        </wps:spPr>
                        <wps:bodyPr/>
                      </wps:wsp>
                      <wps:wsp>
                        <wps:cNvPr id="71682" name="Shape 71682"/>
                        <wps:cNvSpPr/>
                        <wps:spPr>
                          <a:xfrm>
                            <a:off x="2212543" y="3139567"/>
                            <a:ext cx="888111" cy="348107"/>
                          </a:xfrm>
                          <a:custGeom>
                            <a:avLst/>
                            <a:gdLst/>
                            <a:ahLst/>
                            <a:cxnLst/>
                            <a:rect l="0" t="0" r="0" b="0"/>
                            <a:pathLst>
                              <a:path w="888111" h="348107">
                                <a:moveTo>
                                  <a:pt x="883539" y="0"/>
                                </a:moveTo>
                                <a:lnTo>
                                  <a:pt x="888111" y="11938"/>
                                </a:lnTo>
                                <a:lnTo>
                                  <a:pt x="73573" y="318500"/>
                                </a:lnTo>
                                <a:lnTo>
                                  <a:pt x="84709" y="348107"/>
                                </a:lnTo>
                                <a:lnTo>
                                  <a:pt x="0" y="339344"/>
                                </a:lnTo>
                                <a:lnTo>
                                  <a:pt x="57912" y="276860"/>
                                </a:lnTo>
                                <a:lnTo>
                                  <a:pt x="69073" y="306536"/>
                                </a:lnTo>
                                <a:lnTo>
                                  <a:pt x="883539" y="0"/>
                                </a:lnTo>
                                <a:close/>
                              </a:path>
                            </a:pathLst>
                          </a:custGeom>
                          <a:solidFill>
                            <a:srgbClr val="000000"/>
                          </a:solidFill>
                          <a:ln w="0" cap="flat">
                            <a:noFill/>
                            <a:miter lim="101600"/>
                          </a:ln>
                          <a:effectLst/>
                        </wps:spPr>
                        <wps:bodyPr/>
                      </wps:wsp>
                      <wps:wsp>
                        <wps:cNvPr id="71683" name="Shape 71683"/>
                        <wps:cNvSpPr/>
                        <wps:spPr>
                          <a:xfrm>
                            <a:off x="3097479" y="3139567"/>
                            <a:ext cx="973582" cy="350647"/>
                          </a:xfrm>
                          <a:custGeom>
                            <a:avLst/>
                            <a:gdLst/>
                            <a:ahLst/>
                            <a:cxnLst/>
                            <a:rect l="0" t="0" r="0" b="0"/>
                            <a:pathLst>
                              <a:path w="973582" h="350647">
                                <a:moveTo>
                                  <a:pt x="4064" y="0"/>
                                </a:moveTo>
                                <a:lnTo>
                                  <a:pt x="903573" y="308568"/>
                                </a:lnTo>
                                <a:lnTo>
                                  <a:pt x="913892" y="278511"/>
                                </a:lnTo>
                                <a:lnTo>
                                  <a:pt x="973582" y="339344"/>
                                </a:lnTo>
                                <a:lnTo>
                                  <a:pt x="889127" y="350647"/>
                                </a:lnTo>
                                <a:lnTo>
                                  <a:pt x="899440" y="320608"/>
                                </a:lnTo>
                                <a:lnTo>
                                  <a:pt x="0" y="11938"/>
                                </a:lnTo>
                                <a:lnTo>
                                  <a:pt x="4064" y="0"/>
                                </a:lnTo>
                                <a:close/>
                              </a:path>
                            </a:pathLst>
                          </a:custGeom>
                          <a:solidFill>
                            <a:srgbClr val="000000"/>
                          </a:solidFill>
                          <a:ln w="0" cap="flat">
                            <a:noFill/>
                            <a:miter lim="101600"/>
                          </a:ln>
                          <a:effectLst/>
                        </wps:spPr>
                        <wps:bodyPr/>
                      </wps:wsp>
                      <wps:wsp>
                        <wps:cNvPr id="884515" name="Shape 884515"/>
                        <wps:cNvSpPr/>
                        <wps:spPr>
                          <a:xfrm>
                            <a:off x="2710891" y="3479292"/>
                            <a:ext cx="883920" cy="446532"/>
                          </a:xfrm>
                          <a:custGeom>
                            <a:avLst/>
                            <a:gdLst/>
                            <a:ahLst/>
                            <a:cxnLst/>
                            <a:rect l="0" t="0" r="0" b="0"/>
                            <a:pathLst>
                              <a:path w="883920" h="446532">
                                <a:moveTo>
                                  <a:pt x="0" y="0"/>
                                </a:moveTo>
                                <a:lnTo>
                                  <a:pt x="883920" y="0"/>
                                </a:lnTo>
                                <a:lnTo>
                                  <a:pt x="883920" y="446532"/>
                                </a:lnTo>
                                <a:lnTo>
                                  <a:pt x="0" y="446532"/>
                                </a:lnTo>
                                <a:lnTo>
                                  <a:pt x="0" y="0"/>
                                </a:lnTo>
                              </a:path>
                            </a:pathLst>
                          </a:custGeom>
                          <a:solidFill>
                            <a:srgbClr val="FFFFFF"/>
                          </a:solidFill>
                          <a:ln w="0" cap="flat">
                            <a:noFill/>
                            <a:miter lim="101600"/>
                          </a:ln>
                          <a:effectLst/>
                        </wps:spPr>
                        <wps:bodyPr/>
                      </wps:wsp>
                      <wps:wsp>
                        <wps:cNvPr id="71685" name="Shape 71685"/>
                        <wps:cNvSpPr/>
                        <wps:spPr>
                          <a:xfrm>
                            <a:off x="2710891" y="3479292"/>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687" name="Rectangle 71687"/>
                        <wps:cNvSpPr/>
                        <wps:spPr>
                          <a:xfrm>
                            <a:off x="2839542" y="3856594"/>
                            <a:ext cx="832253"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культуры</w:t>
                              </w:r>
                            </w:p>
                          </w:txbxContent>
                        </wps:txbx>
                        <wps:bodyPr horzOverflow="overflow" vert="horz" lIns="0" tIns="0" rIns="0" bIns="0" rtlCol="0">
                          <a:noAutofit/>
                        </wps:bodyPr>
                      </wps:wsp>
                      <wps:wsp>
                        <wps:cNvPr id="71688" name="Rectangle 71688"/>
                        <wps:cNvSpPr/>
                        <wps:spPr>
                          <a:xfrm>
                            <a:off x="3466160" y="3856594"/>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884516" name="Shape 884516"/>
                        <wps:cNvSpPr/>
                        <wps:spPr>
                          <a:xfrm>
                            <a:off x="1749247" y="3479292"/>
                            <a:ext cx="882396" cy="446532"/>
                          </a:xfrm>
                          <a:custGeom>
                            <a:avLst/>
                            <a:gdLst/>
                            <a:ahLst/>
                            <a:cxnLst/>
                            <a:rect l="0" t="0" r="0" b="0"/>
                            <a:pathLst>
                              <a:path w="882396" h="446532">
                                <a:moveTo>
                                  <a:pt x="0" y="0"/>
                                </a:moveTo>
                                <a:lnTo>
                                  <a:pt x="882396" y="0"/>
                                </a:lnTo>
                                <a:lnTo>
                                  <a:pt x="882396" y="446532"/>
                                </a:lnTo>
                                <a:lnTo>
                                  <a:pt x="0" y="446532"/>
                                </a:lnTo>
                                <a:lnTo>
                                  <a:pt x="0" y="0"/>
                                </a:lnTo>
                              </a:path>
                            </a:pathLst>
                          </a:custGeom>
                          <a:solidFill>
                            <a:srgbClr val="FFFFFF"/>
                          </a:solidFill>
                          <a:ln w="0" cap="flat">
                            <a:noFill/>
                            <a:miter lim="101600"/>
                          </a:ln>
                          <a:effectLst/>
                        </wps:spPr>
                        <wps:bodyPr/>
                      </wps:wsp>
                      <wps:wsp>
                        <wps:cNvPr id="71690" name="Shape 71690"/>
                        <wps:cNvSpPr/>
                        <wps:spPr>
                          <a:xfrm>
                            <a:off x="1749247" y="3479292"/>
                            <a:ext cx="882396" cy="446532"/>
                          </a:xfrm>
                          <a:custGeom>
                            <a:avLst/>
                            <a:gdLst/>
                            <a:ahLst/>
                            <a:cxnLst/>
                            <a:rect l="0" t="0" r="0" b="0"/>
                            <a:pathLst>
                              <a:path w="882396" h="446532">
                                <a:moveTo>
                                  <a:pt x="0" y="446532"/>
                                </a:moveTo>
                                <a:lnTo>
                                  <a:pt x="882396" y="446532"/>
                                </a:lnTo>
                                <a:lnTo>
                                  <a:pt x="882396" y="0"/>
                                </a:lnTo>
                                <a:lnTo>
                                  <a:pt x="0" y="0"/>
                                </a:lnTo>
                                <a:close/>
                              </a:path>
                            </a:pathLst>
                          </a:custGeom>
                          <a:noFill/>
                          <a:ln w="9144" cap="flat" cmpd="sng" algn="ctr">
                            <a:solidFill>
                              <a:srgbClr val="000000"/>
                            </a:solidFill>
                            <a:prstDash val="solid"/>
                            <a:miter lim="101600"/>
                          </a:ln>
                          <a:effectLst/>
                        </wps:spPr>
                        <wps:bodyPr/>
                      </wps:wsp>
                      <wps:wsp>
                        <wps:cNvPr id="71691" name="Rectangle 71691"/>
                        <wps:cNvSpPr/>
                        <wps:spPr>
                          <a:xfrm>
                            <a:off x="1961718" y="3592942"/>
                            <a:ext cx="6668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сектор </w:t>
                              </w:r>
                            </w:p>
                          </w:txbxContent>
                        </wps:txbx>
                        <wps:bodyPr horzOverflow="overflow" vert="horz" lIns="0" tIns="0" rIns="0" bIns="0" rtlCol="0">
                          <a:noAutofit/>
                        </wps:bodyPr>
                      </wps:wsp>
                      <wps:wsp>
                        <wps:cNvPr id="71692" name="Rectangle 71692"/>
                        <wps:cNvSpPr/>
                        <wps:spPr>
                          <a:xfrm>
                            <a:off x="1941906" y="3856594"/>
                            <a:ext cx="661992"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знаний</w:t>
                              </w:r>
                            </w:p>
                          </w:txbxContent>
                        </wps:txbx>
                        <wps:bodyPr horzOverflow="overflow" vert="horz" lIns="0" tIns="0" rIns="0" bIns="0" rtlCol="0">
                          <a:noAutofit/>
                        </wps:bodyPr>
                      </wps:wsp>
                      <wps:wsp>
                        <wps:cNvPr id="71693" name="Rectangle 71693"/>
                        <wps:cNvSpPr/>
                        <wps:spPr>
                          <a:xfrm>
                            <a:off x="2440254" y="3856594"/>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95" name="Shape 71695"/>
                        <wps:cNvSpPr/>
                        <wps:spPr>
                          <a:xfrm>
                            <a:off x="805891" y="3479292"/>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696" name="Rectangle 71696"/>
                        <wps:cNvSpPr/>
                        <wps:spPr>
                          <a:xfrm>
                            <a:off x="1017981" y="3592942"/>
                            <a:ext cx="6668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сектор </w:t>
                              </w:r>
                            </w:p>
                          </w:txbxContent>
                        </wps:txbx>
                        <wps:bodyPr horzOverflow="overflow" vert="horz" lIns="0" tIns="0" rIns="0" bIns="0" rtlCol="0">
                          <a:noAutofit/>
                        </wps:bodyPr>
                      </wps:wsp>
                      <wps:wsp>
                        <wps:cNvPr id="71697" name="Rectangle 71697"/>
                        <wps:cNvSpPr/>
                        <wps:spPr>
                          <a:xfrm>
                            <a:off x="1010361" y="3856594"/>
                            <a:ext cx="628548"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спорта</w:t>
                              </w:r>
                            </w:p>
                          </w:txbxContent>
                        </wps:txbx>
                        <wps:bodyPr horzOverflow="overflow" vert="horz" lIns="0" tIns="0" rIns="0" bIns="0" rtlCol="0">
                          <a:noAutofit/>
                        </wps:bodyPr>
                      </wps:wsp>
                      <wps:wsp>
                        <wps:cNvPr id="71698" name="Rectangle 71698"/>
                        <wps:cNvSpPr/>
                        <wps:spPr>
                          <a:xfrm>
                            <a:off x="1484706" y="3856594"/>
                            <a:ext cx="56956"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699" name="Shape 71699"/>
                        <wps:cNvSpPr/>
                        <wps:spPr>
                          <a:xfrm>
                            <a:off x="1279855" y="3139313"/>
                            <a:ext cx="1807083" cy="363220"/>
                          </a:xfrm>
                          <a:custGeom>
                            <a:avLst/>
                            <a:gdLst/>
                            <a:ahLst/>
                            <a:cxnLst/>
                            <a:rect l="0" t="0" r="0" b="0"/>
                            <a:pathLst>
                              <a:path w="1807083" h="363220">
                                <a:moveTo>
                                  <a:pt x="1804797" y="0"/>
                                </a:moveTo>
                                <a:lnTo>
                                  <a:pt x="1807083" y="12446"/>
                                </a:lnTo>
                                <a:lnTo>
                                  <a:pt x="76067" y="331968"/>
                                </a:lnTo>
                                <a:lnTo>
                                  <a:pt x="81788" y="363220"/>
                                </a:lnTo>
                                <a:lnTo>
                                  <a:pt x="0" y="339598"/>
                                </a:lnTo>
                                <a:lnTo>
                                  <a:pt x="68072" y="288290"/>
                                </a:lnTo>
                                <a:lnTo>
                                  <a:pt x="73789" y="319520"/>
                                </a:lnTo>
                                <a:lnTo>
                                  <a:pt x="1804797" y="0"/>
                                </a:lnTo>
                                <a:close/>
                              </a:path>
                            </a:pathLst>
                          </a:custGeom>
                          <a:solidFill>
                            <a:srgbClr val="000000"/>
                          </a:solidFill>
                          <a:ln w="0" cap="flat">
                            <a:noFill/>
                            <a:miter lim="101600"/>
                          </a:ln>
                          <a:effectLst/>
                        </wps:spPr>
                        <wps:bodyPr/>
                      </wps:wsp>
                      <wps:wsp>
                        <wps:cNvPr id="884517" name="Shape 884517"/>
                        <wps:cNvSpPr/>
                        <wps:spPr>
                          <a:xfrm>
                            <a:off x="3672535" y="3479292"/>
                            <a:ext cx="883920" cy="446532"/>
                          </a:xfrm>
                          <a:custGeom>
                            <a:avLst/>
                            <a:gdLst/>
                            <a:ahLst/>
                            <a:cxnLst/>
                            <a:rect l="0" t="0" r="0" b="0"/>
                            <a:pathLst>
                              <a:path w="883920" h="446532">
                                <a:moveTo>
                                  <a:pt x="0" y="0"/>
                                </a:moveTo>
                                <a:lnTo>
                                  <a:pt x="883920" y="0"/>
                                </a:lnTo>
                                <a:lnTo>
                                  <a:pt x="883920" y="446532"/>
                                </a:lnTo>
                                <a:lnTo>
                                  <a:pt x="0" y="446532"/>
                                </a:lnTo>
                                <a:lnTo>
                                  <a:pt x="0" y="0"/>
                                </a:lnTo>
                              </a:path>
                            </a:pathLst>
                          </a:custGeom>
                          <a:solidFill>
                            <a:srgbClr val="FFFFFF"/>
                          </a:solidFill>
                          <a:ln w="0" cap="flat">
                            <a:noFill/>
                            <a:miter lim="101600"/>
                          </a:ln>
                          <a:effectLst/>
                        </wps:spPr>
                        <wps:bodyPr/>
                      </wps:wsp>
                      <wps:wsp>
                        <wps:cNvPr id="71701" name="Shape 71701"/>
                        <wps:cNvSpPr/>
                        <wps:spPr>
                          <a:xfrm>
                            <a:off x="3672535" y="3479292"/>
                            <a:ext cx="883920" cy="446532"/>
                          </a:xfrm>
                          <a:custGeom>
                            <a:avLst/>
                            <a:gdLst/>
                            <a:ahLst/>
                            <a:cxnLst/>
                            <a:rect l="0" t="0" r="0" b="0"/>
                            <a:pathLst>
                              <a:path w="883920" h="446532">
                                <a:moveTo>
                                  <a:pt x="0" y="446532"/>
                                </a:moveTo>
                                <a:lnTo>
                                  <a:pt x="883920" y="446532"/>
                                </a:lnTo>
                                <a:lnTo>
                                  <a:pt x="883920" y="0"/>
                                </a:lnTo>
                                <a:lnTo>
                                  <a:pt x="0" y="0"/>
                                </a:lnTo>
                                <a:close/>
                              </a:path>
                            </a:pathLst>
                          </a:custGeom>
                          <a:noFill/>
                          <a:ln w="9144" cap="flat" cmpd="sng" algn="ctr">
                            <a:solidFill>
                              <a:srgbClr val="000000"/>
                            </a:solidFill>
                            <a:prstDash val="solid"/>
                            <a:miter lim="101600"/>
                          </a:ln>
                          <a:effectLst/>
                        </wps:spPr>
                        <wps:bodyPr/>
                      </wps:wsp>
                      <wps:wsp>
                        <wps:cNvPr id="71704" name="Rectangle 71704"/>
                        <wps:cNvSpPr/>
                        <wps:spPr>
                          <a:xfrm>
                            <a:off x="3769436" y="3856594"/>
                            <a:ext cx="847455"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информа</w:t>
                              </w:r>
                            </w:p>
                          </w:txbxContent>
                        </wps:txbx>
                        <wps:bodyPr horzOverflow="overflow" vert="horz" lIns="0" tIns="0" rIns="0" bIns="0" rtlCol="0">
                          <a:noAutofit/>
                        </wps:bodyPr>
                      </wps:wsp>
                      <wps:wsp>
                        <wps:cNvPr id="71706" name="Shape 71706"/>
                        <wps:cNvSpPr/>
                        <wps:spPr>
                          <a:xfrm>
                            <a:off x="4606747" y="3479292"/>
                            <a:ext cx="882396" cy="446532"/>
                          </a:xfrm>
                          <a:custGeom>
                            <a:avLst/>
                            <a:gdLst/>
                            <a:ahLst/>
                            <a:cxnLst/>
                            <a:rect l="0" t="0" r="0" b="0"/>
                            <a:pathLst>
                              <a:path w="882396" h="446532">
                                <a:moveTo>
                                  <a:pt x="0" y="446532"/>
                                </a:moveTo>
                                <a:lnTo>
                                  <a:pt x="882396" y="446532"/>
                                </a:lnTo>
                                <a:lnTo>
                                  <a:pt x="882396" y="0"/>
                                </a:lnTo>
                                <a:lnTo>
                                  <a:pt x="0" y="0"/>
                                </a:lnTo>
                                <a:close/>
                              </a:path>
                            </a:pathLst>
                          </a:custGeom>
                          <a:noFill/>
                          <a:ln w="9144" cap="flat" cmpd="sng" algn="ctr">
                            <a:solidFill>
                              <a:srgbClr val="000000"/>
                            </a:solidFill>
                            <a:prstDash val="solid"/>
                            <a:miter lim="101600"/>
                          </a:ln>
                          <a:effectLst/>
                        </wps:spPr>
                        <wps:bodyPr/>
                      </wps:wsp>
                      <wps:wsp>
                        <wps:cNvPr id="71707" name="Rectangle 71707"/>
                        <wps:cNvSpPr/>
                        <wps:spPr>
                          <a:xfrm>
                            <a:off x="4819853" y="3592942"/>
                            <a:ext cx="610914"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сектор</w:t>
                              </w:r>
                            </w:p>
                          </w:txbxContent>
                        </wps:txbx>
                        <wps:bodyPr horzOverflow="overflow" vert="horz" lIns="0" tIns="0" rIns="0" bIns="0" rtlCol="0">
                          <a:noAutofit/>
                        </wps:bodyPr>
                      </wps:wsp>
                      <wps:wsp>
                        <wps:cNvPr id="71708" name="Rectangle 71708"/>
                        <wps:cNvSpPr/>
                        <wps:spPr>
                          <a:xfrm>
                            <a:off x="5280101" y="3592942"/>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709" name="Rectangle 71709"/>
                        <wps:cNvSpPr/>
                        <wps:spPr>
                          <a:xfrm>
                            <a:off x="4857953" y="3856594"/>
                            <a:ext cx="508959"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труда</w:t>
                              </w:r>
                            </w:p>
                          </w:txbxContent>
                        </wps:txbx>
                        <wps:bodyPr horzOverflow="overflow" vert="horz" lIns="0" tIns="0" rIns="0" bIns="0" rtlCol="0">
                          <a:noAutofit/>
                        </wps:bodyPr>
                      </wps:wsp>
                      <wps:wsp>
                        <wps:cNvPr id="71710" name="Rectangle 71710"/>
                        <wps:cNvSpPr/>
                        <wps:spPr>
                          <a:xfrm>
                            <a:off x="5240477" y="3856594"/>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711" name="Shape 71711"/>
                        <wps:cNvSpPr/>
                        <wps:spPr>
                          <a:xfrm>
                            <a:off x="3098495" y="3139313"/>
                            <a:ext cx="1937131" cy="364236"/>
                          </a:xfrm>
                          <a:custGeom>
                            <a:avLst/>
                            <a:gdLst/>
                            <a:ahLst/>
                            <a:cxnLst/>
                            <a:rect l="0" t="0" r="0" b="0"/>
                            <a:pathLst>
                              <a:path w="1937131" h="364236">
                                <a:moveTo>
                                  <a:pt x="2032" y="0"/>
                                </a:moveTo>
                                <a:lnTo>
                                  <a:pt x="1863158" y="320427"/>
                                </a:lnTo>
                                <a:lnTo>
                                  <a:pt x="1868551" y="289179"/>
                                </a:lnTo>
                                <a:lnTo>
                                  <a:pt x="1937131" y="339598"/>
                                </a:lnTo>
                                <a:lnTo>
                                  <a:pt x="1855597" y="364236"/>
                                </a:lnTo>
                                <a:lnTo>
                                  <a:pt x="1861010" y="332875"/>
                                </a:lnTo>
                                <a:lnTo>
                                  <a:pt x="0" y="12446"/>
                                </a:lnTo>
                                <a:lnTo>
                                  <a:pt x="2032" y="0"/>
                                </a:lnTo>
                                <a:close/>
                              </a:path>
                            </a:pathLst>
                          </a:custGeom>
                          <a:solidFill>
                            <a:srgbClr val="000000"/>
                          </a:solidFill>
                          <a:ln w="0" cap="flat">
                            <a:noFill/>
                            <a:miter lim="101600"/>
                          </a:ln>
                          <a:effectLst/>
                        </wps:spPr>
                        <wps:bodyPr/>
                      </wps:wsp>
                      <wps:wsp>
                        <wps:cNvPr id="884518" name="Shape 884518"/>
                        <wps:cNvSpPr/>
                        <wps:spPr>
                          <a:xfrm>
                            <a:off x="1735531" y="2136648"/>
                            <a:ext cx="2897124" cy="891540"/>
                          </a:xfrm>
                          <a:custGeom>
                            <a:avLst/>
                            <a:gdLst/>
                            <a:ahLst/>
                            <a:cxnLst/>
                            <a:rect l="0" t="0" r="0" b="0"/>
                            <a:pathLst>
                              <a:path w="2897124" h="891540">
                                <a:moveTo>
                                  <a:pt x="0" y="0"/>
                                </a:moveTo>
                                <a:lnTo>
                                  <a:pt x="2897124" y="0"/>
                                </a:lnTo>
                                <a:lnTo>
                                  <a:pt x="2897124" y="891540"/>
                                </a:lnTo>
                                <a:lnTo>
                                  <a:pt x="0" y="891540"/>
                                </a:lnTo>
                                <a:lnTo>
                                  <a:pt x="0" y="0"/>
                                </a:lnTo>
                              </a:path>
                            </a:pathLst>
                          </a:custGeom>
                          <a:solidFill>
                            <a:srgbClr val="FFFFFF"/>
                          </a:solidFill>
                          <a:ln w="0" cap="flat">
                            <a:noFill/>
                            <a:miter lim="101600"/>
                          </a:ln>
                          <a:effectLst/>
                        </wps:spPr>
                        <wps:bodyPr/>
                      </wps:wsp>
                      <wps:wsp>
                        <wps:cNvPr id="71713" name="Shape 71713"/>
                        <wps:cNvSpPr/>
                        <wps:spPr>
                          <a:xfrm>
                            <a:off x="1735531" y="2136648"/>
                            <a:ext cx="2897124" cy="891540"/>
                          </a:xfrm>
                          <a:custGeom>
                            <a:avLst/>
                            <a:gdLst/>
                            <a:ahLst/>
                            <a:cxnLst/>
                            <a:rect l="0" t="0" r="0" b="0"/>
                            <a:pathLst>
                              <a:path w="2897124" h="891540">
                                <a:moveTo>
                                  <a:pt x="0" y="891540"/>
                                </a:moveTo>
                                <a:lnTo>
                                  <a:pt x="2897124" y="891540"/>
                                </a:lnTo>
                                <a:lnTo>
                                  <a:pt x="2897124" y="0"/>
                                </a:lnTo>
                                <a:lnTo>
                                  <a:pt x="0" y="0"/>
                                </a:lnTo>
                                <a:close/>
                              </a:path>
                            </a:pathLst>
                          </a:custGeom>
                          <a:noFill/>
                          <a:ln w="9144" cap="flat" cmpd="sng" algn="ctr">
                            <a:solidFill>
                              <a:srgbClr val="000000"/>
                            </a:solidFill>
                            <a:prstDash val="solid"/>
                            <a:miter lim="101600"/>
                          </a:ln>
                          <a:effectLst/>
                        </wps:spPr>
                        <wps:bodyPr/>
                      </wps:wsp>
                      <wps:wsp>
                        <wps:cNvPr id="71714" name="Rectangle 71714"/>
                        <wps:cNvSpPr/>
                        <wps:spPr>
                          <a:xfrm>
                            <a:off x="1896186" y="2251568"/>
                            <a:ext cx="3480830"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Лидеры классов (2 из каждого с 5 по </w:t>
                              </w:r>
                            </w:p>
                          </w:txbxContent>
                        </wps:txbx>
                        <wps:bodyPr horzOverflow="overflow" vert="horz" lIns="0" tIns="0" rIns="0" bIns="0" rtlCol="0">
                          <a:noAutofit/>
                        </wps:bodyPr>
                      </wps:wsp>
                      <wps:wsp>
                        <wps:cNvPr id="797403" name="Rectangle 797403"/>
                        <wps:cNvSpPr/>
                        <wps:spPr>
                          <a:xfrm>
                            <a:off x="2613838" y="2515220"/>
                            <a:ext cx="1789365" cy="221298"/>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входящие в совет </w:t>
                              </w:r>
                            </w:p>
                          </w:txbxContent>
                        </wps:txbx>
                        <wps:bodyPr horzOverflow="overflow" vert="horz" lIns="0" tIns="0" rIns="0" bIns="0" rtlCol="0">
                          <a:noAutofit/>
                        </wps:bodyPr>
                      </wps:wsp>
                      <wps:wsp>
                        <wps:cNvPr id="797402" name="Rectangle 797402"/>
                        <wps:cNvSpPr/>
                        <wps:spPr>
                          <a:xfrm>
                            <a:off x="2452446" y="2515220"/>
                            <a:ext cx="214245" cy="221298"/>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11)</w:t>
                              </w:r>
                            </w:p>
                          </w:txbxContent>
                        </wps:txbx>
                        <wps:bodyPr horzOverflow="overflow" vert="horz" lIns="0" tIns="0" rIns="0" bIns="0" rtlCol="0">
                          <a:noAutofit/>
                        </wps:bodyPr>
                      </wps:wsp>
                      <wps:wsp>
                        <wps:cNvPr id="71716" name="Rectangle 71716"/>
                        <wps:cNvSpPr/>
                        <wps:spPr>
                          <a:xfrm>
                            <a:off x="2543886" y="2778872"/>
                            <a:ext cx="1702815"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старшеклассников</w:t>
                              </w:r>
                            </w:p>
                          </w:txbxContent>
                        </wps:txbx>
                        <wps:bodyPr horzOverflow="overflow" vert="horz" lIns="0" tIns="0" rIns="0" bIns="0" rtlCol="0">
                          <a:noAutofit/>
                        </wps:bodyPr>
                      </wps:wsp>
                      <wps:wsp>
                        <wps:cNvPr id="71717" name="Rectangle 71717"/>
                        <wps:cNvSpPr/>
                        <wps:spPr>
                          <a:xfrm>
                            <a:off x="3825824" y="2778872"/>
                            <a:ext cx="56957" cy="221299"/>
                          </a:xfrm>
                          <a:prstGeom prst="rect">
                            <a:avLst/>
                          </a:prstGeom>
                          <a:ln>
                            <a:noFill/>
                          </a:ln>
                        </wps:spPr>
                        <wps:txbx>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wps:txbx>
                        <wps:bodyPr horzOverflow="overflow" vert="horz" lIns="0" tIns="0" rIns="0" bIns="0" rtlCol="0">
                          <a:noAutofit/>
                        </wps:bodyPr>
                      </wps:wsp>
                      <wps:wsp>
                        <wps:cNvPr id="71718" name="Shape 71718"/>
                        <wps:cNvSpPr/>
                        <wps:spPr>
                          <a:xfrm>
                            <a:off x="3061411" y="2531363"/>
                            <a:ext cx="76200" cy="333375"/>
                          </a:xfrm>
                          <a:custGeom>
                            <a:avLst/>
                            <a:gdLst/>
                            <a:ahLst/>
                            <a:cxnLst/>
                            <a:rect l="0" t="0" r="0" b="0"/>
                            <a:pathLst>
                              <a:path w="76200" h="333375">
                                <a:moveTo>
                                  <a:pt x="31750" y="0"/>
                                </a:moveTo>
                                <a:lnTo>
                                  <a:pt x="44450" y="0"/>
                                </a:lnTo>
                                <a:lnTo>
                                  <a:pt x="44450" y="257175"/>
                                </a:lnTo>
                                <a:lnTo>
                                  <a:pt x="76200" y="257175"/>
                                </a:lnTo>
                                <a:lnTo>
                                  <a:pt x="38100" y="333375"/>
                                </a:lnTo>
                                <a:lnTo>
                                  <a:pt x="0" y="257175"/>
                                </a:lnTo>
                                <a:lnTo>
                                  <a:pt x="31750" y="257175"/>
                                </a:lnTo>
                                <a:lnTo>
                                  <a:pt x="31750" y="0"/>
                                </a:lnTo>
                                <a:close/>
                              </a:path>
                            </a:pathLst>
                          </a:custGeom>
                          <a:solidFill>
                            <a:srgbClr val="000000"/>
                          </a:solidFill>
                          <a:ln w="0" cap="flat">
                            <a:noFill/>
                            <a:miter lim="101600"/>
                          </a:ln>
                          <a:effectLst/>
                        </wps:spPr>
                        <wps:bodyPr/>
                      </wps:wsp>
                    </wpg:wgp>
                  </a:graphicData>
                </a:graphic>
              </wp:inline>
            </w:drawing>
          </mc:Choice>
          <mc:Fallback>
            <w:pict>
              <v:group w14:anchorId="428B0326" id="Group 797548" o:spid="_x0000_s1026" style="width:466.05pt;height:320.05pt;mso-position-horizontal-relative:char;mso-position-vertical-relative:line" coordsize="59189,4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">
                <v:rect id="Rectangle 71529" o:spid="_x0000_s1027" style="position:absolute;left:31720;top:39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0" o:spid="_x0000_s1028" style="position:absolute;left:31720;top:21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1" o:spid="_x0000_s1029" style="position:absolute;left:31720;top:390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2" o:spid="_x0000_s1030" style="position:absolute;left:31720;top:565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3" o:spid="_x0000_s1031" style="position:absolute;left:31720;top:74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4" o:spid="_x0000_s1032" style="position:absolute;left:31720;top:916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5" o:spid="_x0000_s1033" style="position:absolute;left:31720;top:109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6" o:spid="_x0000_s1034" style="position:absolute;left:31720;top:1266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7" o:spid="_x0000_s1035" style="position:absolute;left:31720;top:144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8" o:spid="_x0000_s1036" style="position:absolute;left:31720;top:161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39" o:spid="_x0000_s1037" style="position:absolute;left:31720;top:1792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0" o:spid="_x0000_s1038" style="position:absolute;left:31720;top:196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1" o:spid="_x0000_s1039" style="position:absolute;left:31720;top:2143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2" o:spid="_x0000_s1040" style="position:absolute;left:31720;top:231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3" o:spid="_x0000_s1041" style="position:absolute;left:31720;top:2493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4" o:spid="_x0000_s1042" style="position:absolute;left:31720;top:2669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5" o:spid="_x0000_s1043" style="position:absolute;left:31720;top:284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6" o:spid="_x0000_s1044" style="position:absolute;left:31720;top:301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7" o:spid="_x0000_s1045" style="position:absolute;left:31720;top:319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8" o:spid="_x0000_s1046" style="position:absolute;left:31720;top:3370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49" o:spid="_x0000_s1047" style="position:absolute;left:31720;top:354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50" o:spid="_x0000_s1048" style="position:absolute;left:31720;top:372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t xml:space="preserve"> </w:t>
                        </w:r>
                      </w:p>
                    </w:txbxContent>
                  </v:textbox>
                </v:rect>
                <v:rect id="Rectangle 71551" o:spid="_x0000_s1049" style="position:absolute;top:3896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t xml:space="preserve"> </w:t>
                        </w:r>
                      </w:p>
                    </w:txbxContent>
                  </v:textbox>
                </v:rect>
                <v:shape id="Shape 71629" o:spid="_x0000_s1050" style="position:absolute;left:20570;width:21809;height:3642;visibility:visible;mso-wrap-style:square;v-text-anchor:top" coordsize="2180844,3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" path="m,364236r2180844,l2180844,,,,,364236xe" filled="f" strokeweight=".72pt">
                  <v:stroke miterlimit="83231f" joinstyle="miter"/>
                  <v:path arrowok="t" textboxrect="0,0,2180844,364236"/>
                </v:shape>
                <v:rect id="Rectangle 71630" o:spid="_x0000_s1051" style="position:absolute;left:22832;top:1145;width:22977;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Совет старшеклассников</w:t>
                        </w:r>
                      </w:p>
                    </w:txbxContent>
                  </v:textbox>
                </v:rect>
                <v:rect id="Rectangle 71631" o:spid="_x0000_s1052" style="position:absolute;left:40132;top:1145;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32" o:spid="_x0000_s1053" style="position:absolute;left:30614;top:2499;width:762;height:2578;visibility:visible;mso-wrap-style:square;v-text-anchor:top" coordsize="7620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" path="m31750,l44450,r,181610l76200,181610,38100,257810,,181610r31750,l31750,xe" fillcolor="black" stroked="f" strokeweight="0">
                  <v:stroke miterlimit="83231f" joinstyle="miter"/>
                  <v:path arrowok="t" textboxrect="0,0,76200,257810"/>
                </v:shape>
                <v:shape id="Shape 71634" o:spid="_x0000_s1054" style="position:absolute;left:20570;top:5181;width:21809;height:3642;visibility:visible;mso-wrap-style:square;v-text-anchor:top" coordsize="2180844,3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" path="m,364236r2180844,l2180844,,,,,364236xe" filled="f" strokeweight=".72pt">
                  <v:stroke miterlimit="83231f" joinstyle="miter"/>
                  <v:path arrowok="t" textboxrect="0,0,2180844,364236"/>
                </v:shape>
                <v:rect id="Rectangle 71635" o:spid="_x0000_s1055" style="position:absolute;left:24158;top:6326;width:19453;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Председатель совета</w:t>
                        </w:r>
                      </w:p>
                    </w:txbxContent>
                  </v:textbox>
                </v:rect>
                <v:rect id="Rectangle 71636" o:spid="_x0000_s1056" style="position:absolute;left:38806;top:6326;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37" o:spid="_x0000_s1057" style="position:absolute;left:30995;top:7619;width:0;height:2337;visibility:visible;mso-wrap-style:square;v-text-anchor:top" coordsize="0,23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" path="m,l,233680e" filled="f" strokeweight=".72pt">
                  <v:path arrowok="t" textboxrect="0,0,0,233680"/>
                </v:shape>
                <v:shape id="Shape 71638" o:spid="_x0000_s1058" style="position:absolute;left:9750;top:9951;width:45053;height:0;visibility:visible;mso-wrap-style:square;v-text-anchor:top" coordsize="4505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" path="m,l4505325,e" filled="f" strokeweight=".72pt">
                  <v:path arrowok="t" textboxrect="0,0,4505325,0"/>
                </v:shape>
                <v:shape id="Shape 71639" o:spid="_x0000_s1059" style="position:absolute;left:9369;top:9951;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" path="m31750,l44450,r,257175l76200,257175,38100,333375,,257175r31750,l31750,xe" fillcolor="black" stroked="f" strokeweight="0">
                  <v:path arrowok="t" textboxrect="0,0,76200,333375"/>
                </v:shape>
                <v:shape id="Shape 71640" o:spid="_x0000_s1060" style="position:absolute;left:43187;top:9951;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" path="m31750,l44450,r,257175l76200,257175,38100,333375,,257175r31750,l31750,xe" fillcolor="black" stroked="f" strokeweight="0">
                  <v:path arrowok="t" textboxrect="0,0,76200,333375"/>
                </v:shape>
                <v:shape id="Shape 71641" o:spid="_x0000_s1061" style="position:absolute;left:19458;top:9951;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" path="m31750,l44450,r,257175l76200,257175,38100,333375,,257175r31750,l31750,xe" fillcolor="black" stroked="f" strokeweight="0">
                  <v:path arrowok="t" textboxrect="0,0,76200,333375"/>
                </v:shape>
                <v:shape id="Shape 71642" o:spid="_x0000_s1062" style="position:absolute;left:54418;top:9951;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" path="m31750,l44450,r,257175l76200,257175,38100,333375,,257175r31750,l31750,xe" fillcolor="black" stroked="f" strokeweight="0">
                  <v:path arrowok="t" textboxrect="0,0,76200,333375"/>
                </v:shape>
                <v:shape id="Shape 71643" o:spid="_x0000_s1063" style="position:absolute;left:30614;top:9951;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" path="m31750,l44450,r,257175l76200,257175,38100,333375,,257175r31750,l31750,xe" fillcolor="black" stroked="f" strokeweight="0">
                  <v:path arrowok="t" textboxrect="0,0,76200,333375"/>
                </v:shape>
                <v:shape id="Shape 71645" o:spid="_x0000_s1064" style="position:absolute;left:5300;top:13472;width:8824;height:4480;visibility:visible;mso-wrap-style:square;v-text-anchor:top" coordsize="882396,448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" path="m,448056r882396,l882396,,,,,448056xe" filled="f" strokeweight=".72pt">
                  <v:stroke miterlimit="66585f" joinstyle="miter"/>
                  <v:path arrowok="t" textboxrect="0,0,882396,448056"/>
                </v:shape>
                <v:rect id="Rectangle 71646" o:spid="_x0000_s1065" style="position:absolute;left:7619;top:14621;width:616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v:textbox>
                </v:rect>
                <v:rect id="Rectangle 71647" o:spid="_x0000_s1066" style="position:absolute;left:7345;top:17257;width:6285;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спорта</w:t>
                        </w:r>
                      </w:p>
                    </w:txbxContent>
                  </v:textbox>
                </v:rect>
                <v:rect id="Rectangle 71648" o:spid="_x0000_s1067" style="position:absolute;left:12084;top:17257;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50" o:spid="_x0000_s1068" style="position:absolute;left:50349;top:13578;width:8840;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" path="m,446532r883920,l883920,,,,,446532xe" filled="f" strokeweight=".72pt">
                  <v:stroke miterlimit="66585f" joinstyle="miter"/>
                  <v:path arrowok="t" textboxrect="0,0,883920,446532"/>
                </v:shape>
                <v:rect id="Rectangle 71651" o:spid="_x0000_s1069" style="position:absolute;left:52679;top:14712;width:6163;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v:textbox>
                </v:rect>
                <v:rect id="Rectangle 71652" o:spid="_x0000_s1070" style="position:absolute;left:57327;top:14712;width:5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rect id="Rectangle 71653" o:spid="_x0000_s1071" style="position:absolute;left:52861;top:17349;width:509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труда</w:t>
                        </w:r>
                      </w:p>
                    </w:txbxContent>
                  </v:textbox>
                </v:rect>
                <v:rect id="Rectangle 71654" o:spid="_x0000_s1072" style="position:absolute;left:56687;top:17349;width:5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56" o:spid="_x0000_s1073" style="position:absolute;left:39102;top:13578;width:8839;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" path="m,446532r883920,l883920,,,,,446532xe" filled="f" strokeweight=".72pt">
                  <v:stroke miterlimit="66585f" joinstyle="miter"/>
                  <v:path arrowok="t" textboxrect="0,0,883920,446532"/>
                </v:shape>
                <v:rect id="Rectangle 71657" o:spid="_x0000_s1074" style="position:absolute;left:41428;top:14712;width:616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v:textbox>
                </v:rect>
                <v:rect id="Rectangle 71658" o:spid="_x0000_s1075" style="position:absolute;left:46080;top:14712;width:5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rect id="Rectangle 71659" o:spid="_x0000_s1076" style="position:absolute;left:40330;top:17349;width:8475;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информа</w:t>
                        </w:r>
                      </w:p>
                    </w:txbxContent>
                  </v:textbox>
                </v:rect>
                <v:shape id="Shape 71661" o:spid="_x0000_s1077" style="position:absolute;left:27108;top:13578;width:8840;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" path="m,446532r883920,l883920,,,,,446532xe" filled="f" strokeweight=".72pt">
                  <v:stroke miterlimit="66585f" joinstyle="miter"/>
                  <v:path arrowok="t" textboxrect="0,0,883920,446532"/>
                </v:shape>
                <v:rect id="Rectangle 71662" o:spid="_x0000_s1078" style="position:absolute;left:29434;top:14712;width:616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Отдел </w:t>
                        </w:r>
                      </w:p>
                    </w:txbxContent>
                  </v:textbox>
                </v:rect>
                <v:rect id="Rectangle 71663" o:spid="_x0000_s1079" style="position:absolute;left:34082;top:14712;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rect id="Rectangle 71664" o:spid="_x0000_s1080" style="position:absolute;left:28395;top:17349;width:8322;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культуры</w:t>
                        </w:r>
                      </w:p>
                    </w:txbxContent>
                  </v:textbox>
                </v:rect>
                <v:rect id="Rectangle 71665" o:spid="_x0000_s1081" style="position:absolute;left:34661;top:17349;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67" o:spid="_x0000_s1082" style="position:absolute;left:15648;top:13578;width:8839;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" path="m,446532r883920,l883920,,,,,446532xe" filled="f" strokeweight=".72pt">
                  <v:stroke miterlimit="66585f" joinstyle="miter"/>
                  <v:path arrowok="t" textboxrect="0,0,883920,446532"/>
                </v:shape>
                <v:rect id="Rectangle 71668" o:spid="_x0000_s1083" style="position:absolute;left:17956;top:14712;width:5606;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Отдел</w:t>
                        </w:r>
                      </w:p>
                    </w:txbxContent>
                  </v:textbox>
                </v:rect>
                <v:rect id="Rectangle 71669" o:spid="_x0000_s1084" style="position:absolute;left:22177;top:14712;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rect id="Rectangle 71670" o:spid="_x0000_s1085" style="position:absolute;left:17575;top:17349;width:7195;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знаний </w:t>
                        </w:r>
                      </w:p>
                    </w:txbxContent>
                  </v:textbox>
                </v:rect>
                <v:rect id="Rectangle 71671" o:spid="_x0000_s1086" style="position:absolute;left:23000;top:17349;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72" o:spid="_x0000_s1087" style="position:absolute;left:9706;top:17999;width:2413;height:2426;visibility:visible;mso-wrap-style:square;v-text-anchor:top" coordsize="24130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" path="m8890,l192092,184050r22538,-22379l241300,242570,160528,215392r22521,-22363l,8890,8890,xe" fillcolor="black" stroked="f" strokeweight="0">
                  <v:stroke miterlimit="66585f" joinstyle="miter"/>
                  <v:path arrowok="t" textboxrect="0,0,241300,242570"/>
                </v:shape>
                <v:shape id="Shape 71673" o:spid="_x0000_s1088" style="position:absolute;left:30614;top:18044;width:762;height:3333;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" path="m31750,l44450,r,257175l76200,257175,38100,333375,,257175r31750,l31750,xe" fillcolor="black" stroked="f" strokeweight="0">
                  <v:stroke miterlimit="66585f" joinstyle="miter"/>
                  <v:path arrowok="t" textboxrect="0,0,76200,333375"/>
                </v:shape>
                <v:shape id="Shape 71674" o:spid="_x0000_s1089" style="position:absolute;left:43187;top:18044;width:762;height:3333;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" path="m31750,l44450,r,257175l76200,257175,38100,333375,,257175r31750,l31750,xe" fillcolor="black" stroked="f" strokeweight="0">
                  <v:stroke miterlimit="66585f" joinstyle="miter"/>
                  <v:path arrowok="t" textboxrect="0,0,76200,333375"/>
                </v:shape>
                <v:shape id="Shape 71675" o:spid="_x0000_s1090" style="position:absolute;left:52422;top:17999;width:2419;height:2426;visibility:visible;mso-wrap-style:square;v-text-anchor:top" coordsize="24193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" path="m233045,r8890,8890l58255,193055r22517,22464l,242570,26797,161671r22557,22504l233045,xe" fillcolor="black" stroked="f" strokeweight="0">
                  <v:stroke miterlimit="66585f" joinstyle="miter"/>
                  <v:path arrowok="t" textboxrect="0,0,241935,242570"/>
                </v:shape>
                <v:shape id="Shape 71676" o:spid="_x0000_s1091" style="position:absolute;left:19458;top:18044;width:762;height:3333;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" path="m31750,l44450,r,257175l76200,257175,38100,333375,,257175r31750,l31750,xe" fillcolor="black" stroked="f" strokeweight="0">
                  <v:stroke miterlimit="66585f" joinstyle="miter"/>
                  <v:path arrowok="t" textboxrect="0,0,76200,333375"/>
                </v:shape>
                <v:shape id="Shape 71678" o:spid="_x0000_s1092" style="position:absolute;left:19732;top:29032;width:23348;height:3627;visibility:visible;mso-wrap-style:square;v-text-anchor:top" coordsize="2334768,36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" path="m,362712r2334768,l2334768,,,,,362712xe" filled="f" strokeweight=".72pt">
                  <v:stroke miterlimit="66585f" joinstyle="miter"/>
                  <v:path arrowok="t" textboxrect="0,0,2334768,362712"/>
                </v:shape>
                <v:rect id="Rectangle 71679" o:spid="_x0000_s1093" style="position:absolute;left:29510;top:30166;width:5661;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Класс </w:t>
                        </w:r>
                      </w:p>
                    </w:txbxContent>
                  </v:textbox>
                </v:rect>
                <v:rect id="Rectangle 71680" o:spid="_x0000_s1094" style="position:absolute;left:33777;top:30166;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81" o:spid="_x0000_s1095" style="position:absolute;left:30614;top:31455;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" path="m31750,l44450,r,257175l76200,257175,38100,333375,,257175r31750,l31750,xe" fillcolor="black" stroked="f" strokeweight="0">
                  <v:stroke miterlimit="66585f" joinstyle="miter"/>
                  <v:path arrowok="t" textboxrect="0,0,76200,333375"/>
                </v:shape>
                <v:shape id="Shape 71682" o:spid="_x0000_s1096" style="position:absolute;left:22125;top:31395;width:8881;height:3481;visibility:visible;mso-wrap-style:square;v-text-anchor:top" coordsize="888111,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" path="m883539,r4572,11938l73573,318500r11136,29607l,339344,57912,276860r11161,29676l883539,xe" fillcolor="black" stroked="f" strokeweight="0">
                  <v:stroke miterlimit="66585f" joinstyle="miter"/>
                  <v:path arrowok="t" textboxrect="0,0,888111,348107"/>
                </v:shape>
                <v:shape id="Shape 71683" o:spid="_x0000_s1097" style="position:absolute;left:30974;top:31395;width:9736;height:3507;visibility:visible;mso-wrap-style:square;v-text-anchor:top" coordsize="973582,350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" path="m4064,l903573,308568r10319,-30057l973582,339344r-84455,11303l899440,320608,,11938,4064,xe" fillcolor="black" stroked="f" strokeweight="0">
                  <v:stroke miterlimit="66585f" joinstyle="miter"/>
                  <v:path arrowok="t" textboxrect="0,0,973582,350647"/>
                </v:shape>
                <v:shape id="Shape 884515" o:spid="_x0000_s1098" style="position:absolute;left:27108;top:34792;width:8840;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" path="m,l883920,r,446532l,446532,,e" stroked="f" strokeweight="0">
                  <v:stroke miterlimit="66585f" joinstyle="miter"/>
                  <v:path arrowok="t" textboxrect="0,0,883920,446532"/>
                </v:shape>
                <v:shape id="Shape 71685" o:spid="_x0000_s1099" style="position:absolute;left:27108;top:34792;width:8840;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" path="m,446532r883920,l883920,,,,,446532xe" filled="f" strokeweight=".72pt">
                  <v:stroke miterlimit="66585f" joinstyle="miter"/>
                  <v:path arrowok="t" textboxrect="0,0,883920,446532"/>
                </v:shape>
                <v:rect id="Rectangle 71687" o:spid="_x0000_s1100" style="position:absolute;left:28395;top:38565;width:8322;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культуры</w:t>
                        </w:r>
                      </w:p>
                    </w:txbxContent>
                  </v:textbox>
                </v:rect>
                <v:rect id="Rectangle 71688" o:spid="_x0000_s1101" style="position:absolute;left:34661;top:38565;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884516" o:spid="_x0000_s1102" style="position:absolute;left:17492;top:34792;width:8824;height:4466;visibility:visible;mso-wrap-style:square;v-text-anchor:top" coordsize="882396,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" path="m,l882396,r,446532l,446532,,e" stroked="f" strokeweight="0">
                  <v:stroke miterlimit="66585f" joinstyle="miter"/>
                  <v:path arrowok="t" textboxrect="0,0,882396,446532"/>
                </v:shape>
                <v:shape id="Shape 71690" o:spid="_x0000_s1103" style="position:absolute;left:17492;top:34792;width:8824;height:4466;visibility:visible;mso-wrap-style:square;v-text-anchor:top" coordsize="882396,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" path="m,446532r882396,l882396,,,,,446532xe" filled="f" strokeweight=".72pt">
                  <v:stroke miterlimit="66585f" joinstyle="miter"/>
                  <v:path arrowok="t" textboxrect="0,0,882396,446532"/>
                </v:shape>
                <v:rect id="Rectangle 71691" o:spid="_x0000_s1104" style="position:absolute;left:19617;top:35929;width:6668;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сектор </w:t>
                        </w:r>
                      </w:p>
                    </w:txbxContent>
                  </v:textbox>
                </v:rect>
                <v:rect id="Rectangle 71692" o:spid="_x0000_s1105" style="position:absolute;left:19419;top:38565;width:661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5U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p7ncbKA/zvhCsj1HwAAAP//AwBQSwECLQAUAAYACAAAACEA2+H2y+4AAACFAQAAEwAAAAAA&#10;AAAAAAAAAAAAAAAAW0NvbnRlbnRfVHlwZXNdLnhtbFBLAQItABQABgAIAAAAIQBa9CxbvwAAABUB&#10;AAALAAAAAAAAAAAAAAAAAB8BAABfcmVscy8ucmVsc1BLAQItABQABgAIAAAAIQCZRL5U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знаний</w:t>
                        </w:r>
                      </w:p>
                    </w:txbxContent>
                  </v:textbox>
                </v:rect>
                <v:rect id="Rectangle 71693" o:spid="_x0000_s1106" style="position:absolute;left:24402;top:38565;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95" o:spid="_x0000_s1107" style="position:absolute;left:8058;top:34792;width:8840;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" path="m,446532r883920,l883920,,,,,446532xe" filled="f" strokeweight=".72pt">
                  <v:stroke miterlimit="66585f" joinstyle="miter"/>
                  <v:path arrowok="t" textboxrect="0,0,883920,446532"/>
                </v:shape>
                <v:rect id="Rectangle 71696" o:spid="_x0000_s1108" style="position:absolute;left:10179;top:35929;width:66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сектор </w:t>
                        </w:r>
                      </w:p>
                    </w:txbxContent>
                  </v:textbox>
                </v:rect>
                <v:rect id="Rectangle 71697" o:spid="_x0000_s1109" style="position:absolute;left:10103;top:38565;width:6286;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спорта</w:t>
                        </w:r>
                      </w:p>
                    </w:txbxContent>
                  </v:textbox>
                </v:rect>
                <v:rect id="Rectangle 71698" o:spid="_x0000_s1110" style="position:absolute;left:14847;top:38565;width:5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699" o:spid="_x0000_s1111" style="position:absolute;left:12798;top:31393;width:18071;height:3632;visibility:visible;mso-wrap-style:square;v-text-anchor:top" coordsize="1807083,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" path="m1804797,r2286,12446l76067,331968r5721,31252l,339598,68072,288290r5717,31230l1804797,xe" fillcolor="black" stroked="f" strokeweight="0">
                  <v:stroke miterlimit="66585f" joinstyle="miter"/>
                  <v:path arrowok="t" textboxrect="0,0,1807083,363220"/>
                </v:shape>
                <v:shape id="Shape 884517" o:spid="_x0000_s1112" style="position:absolute;left:36725;top:34792;width:8839;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" path="m,l883920,r,446532l,446532,,e" stroked="f" strokeweight="0">
                  <v:stroke miterlimit="66585f" joinstyle="miter"/>
                  <v:path arrowok="t" textboxrect="0,0,883920,446532"/>
                </v:shape>
                <v:shape id="Shape 71701" o:spid="_x0000_s1113" style="position:absolute;left:36725;top:34792;width:8839;height:4466;visibility:visible;mso-wrap-style:square;v-text-anchor:top" coordsize="883920,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" path="m,446532r883920,l883920,,,,,446532xe" filled="f" strokeweight=".72pt">
                  <v:stroke miterlimit="66585f" joinstyle="miter"/>
                  <v:path arrowok="t" textboxrect="0,0,883920,446532"/>
                </v:shape>
                <v:rect id="Rectangle 71704" o:spid="_x0000_s1114" style="position:absolute;left:37694;top:38565;width:847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информа</w:t>
                        </w:r>
                      </w:p>
                    </w:txbxContent>
                  </v:textbox>
                </v:rect>
                <v:shape id="Shape 71706" o:spid="_x0000_s1115" style="position:absolute;left:46067;top:34792;width:8824;height:4466;visibility:visible;mso-wrap-style:square;v-text-anchor:top" coordsize="882396,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" path="m,446532r882396,l882396,,,,,446532xe" filled="f" strokeweight=".72pt">
                  <v:stroke miterlimit="66585f" joinstyle="miter"/>
                  <v:path arrowok="t" textboxrect="0,0,882396,446532"/>
                </v:shape>
                <v:rect id="Rectangle 71707" o:spid="_x0000_s1116" style="position:absolute;left:48198;top:35929;width:610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сектор</w:t>
                        </w:r>
                      </w:p>
                    </w:txbxContent>
                  </v:textbox>
                </v:rect>
                <v:rect id="Rectangle 71708" o:spid="_x0000_s1117" style="position:absolute;left:52801;top:35929;width:5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rect id="Rectangle 71709" o:spid="_x0000_s1118" style="position:absolute;left:48579;top:38565;width:509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труда</w:t>
                        </w:r>
                      </w:p>
                    </w:txbxContent>
                  </v:textbox>
                </v:rect>
                <v:rect id="Rectangle 71710" o:spid="_x0000_s1119" style="position:absolute;left:52404;top:38565;width:570;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711" o:spid="_x0000_s1120" style="position:absolute;left:30984;top:31393;width:19372;height:3642;visibility:visible;mso-wrap-style:square;v-text-anchor:top" coordsize="1937131,3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" path="m2032,l1863158,320427r5393,-31248l1937131,339598r-81534,24638l1861010,332875,,12446,2032,xe" fillcolor="black" stroked="f" strokeweight="0">
                  <v:stroke miterlimit="66585f" joinstyle="miter"/>
                  <v:path arrowok="t" textboxrect="0,0,1937131,364236"/>
                </v:shape>
                <v:shape id="Shape 884518" o:spid="_x0000_s1121" style="position:absolute;left:17355;top:21366;width:28971;height:8915;visibility:visible;mso-wrap-style:square;v-text-anchor:top" coordsize="2897124,89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" path="m,l2897124,r,891540l,891540,,e" stroked="f" strokeweight="0">
                  <v:stroke miterlimit="66585f" joinstyle="miter"/>
                  <v:path arrowok="t" textboxrect="0,0,2897124,891540"/>
                </v:shape>
                <v:shape id="Shape 71713" o:spid="_x0000_s1122" style="position:absolute;left:17355;top:21366;width:28971;height:8915;visibility:visible;mso-wrap-style:square;v-text-anchor:top" coordsize="2897124,89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" path="m,891540r2897124,l2897124,,,,,891540xe" filled="f" strokeweight=".72pt">
                  <v:stroke miterlimit="66585f" joinstyle="miter"/>
                  <v:path arrowok="t" textboxrect="0,0,2897124,891540"/>
                </v:shape>
                <v:rect id="Rectangle 71714" o:spid="_x0000_s1123" style="position:absolute;left:18961;top:22515;width:3480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Лидеры классов (2 из каждого с 5 по </w:t>
                        </w:r>
                      </w:p>
                    </w:txbxContent>
                  </v:textbox>
                </v:rect>
                <v:rect id="Rectangle 797403" o:spid="_x0000_s1124" style="position:absolute;left:26138;top:25152;width:17894;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входящие в совет </w:t>
                        </w:r>
                      </w:p>
                    </w:txbxContent>
                  </v:textbox>
                </v:rect>
                <v:rect id="Rectangle 797402" o:spid="_x0000_s1125" style="position:absolute;left:24524;top:25152;width:2142;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11)</w:t>
                        </w:r>
                      </w:p>
                    </w:txbxContent>
                  </v:textbox>
                </v:rect>
                <v:rect id="Rectangle 71716" o:spid="_x0000_s1126" style="position:absolute;left:25438;top:27788;width:1702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старшеклассников</w:t>
                        </w:r>
                      </w:p>
                    </w:txbxContent>
                  </v:textbox>
                </v:rect>
                <v:rect id="Rectangle 71717" o:spid="_x0000_s1127" style="position:absolute;left:38258;top:27788;width:569;height:2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" filled="f" stroked="f">
                  <v:textbox inset="0,0,0,0">
                    <w:txbxContent>
                      <w:p w:rsidR="002A58FF" w:rsidRDefault="002A58FF" w:rsidP="000B1F6E">
                        <w:pPr>
                          <w:spacing w:after="160" w:line="259" w:lineRule="auto"/>
                          <w:ind w:left="0" w:firstLine="0"/>
                          <w:jc w:val="left"/>
                        </w:pPr>
                        <w:r>
                          <w:rPr>
                            <w:rFonts w:ascii="Malgun Gothic" w:eastAsia="Malgun Gothic" w:hAnsi="Malgun Gothic" w:cs="Malgun Gothic"/>
                          </w:rPr>
                          <w:t xml:space="preserve"> </w:t>
                        </w:r>
                      </w:p>
                    </w:txbxContent>
                  </v:textbox>
                </v:rect>
                <v:shape id="Shape 71718" o:spid="_x0000_s1128" style="position:absolute;left:30614;top:25313;width:762;height:3334;visibility:visible;mso-wrap-style:square;v-text-anchor:top" coordsize="762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" path="m31750,l44450,r,257175l76200,257175,38100,333375,,257175r31750,l31750,xe" fillcolor="black" stroked="f" strokeweight="0">
                  <v:stroke miterlimit="66585f" joinstyle="miter"/>
                  <v:path arrowok="t" textboxrect="0,0,76200,333375"/>
                </v:shape>
                <w10:anchorlock/>
              </v:group>
            </w:pict>
          </mc:Fallback>
        </mc:AlternateContent>
      </w:r>
      <w:r w:rsidRPr="000B1F6E">
        <w:rPr>
          <w:rFonts w:ascii="Malgun Gothic" w:eastAsia="Malgun Gothic" w:hAnsi="Malgun Gothic" w:cs="Malgun Gothic"/>
        </w:rPr>
        <w:t xml:space="preserve">сектор </w:t>
      </w:r>
      <w:r w:rsidRPr="000B1F6E">
        <w:rPr>
          <w:rFonts w:ascii="Malgun Gothic" w:eastAsia="Malgun Gothic" w:hAnsi="Malgun Gothic" w:cs="Malgun Gothic"/>
        </w:rPr>
        <w:tab/>
        <w:t xml:space="preserve">сектор </w:t>
      </w:r>
    </w:p>
    <w:p w:rsidR="000B1F6E" w:rsidRPr="000B1F6E" w:rsidRDefault="000B1F6E" w:rsidP="000B1F6E">
      <w:pPr>
        <w:spacing w:after="26" w:line="259" w:lineRule="auto"/>
        <w:ind w:left="141" w:firstLine="0"/>
        <w:jc w:val="center"/>
      </w:pPr>
      <w:r w:rsidRPr="000B1F6E">
        <w:rPr>
          <w:b/>
          <w:color w:val="FF0000"/>
        </w:rPr>
        <w:t xml:space="preserve"> </w:t>
      </w:r>
    </w:p>
    <w:p w:rsidR="000B1F6E" w:rsidRPr="000B1F6E" w:rsidRDefault="000B1F6E" w:rsidP="000B1F6E">
      <w:pPr>
        <w:spacing w:after="5" w:line="271" w:lineRule="auto"/>
        <w:ind w:left="573" w:right="477" w:hanging="10"/>
        <w:jc w:val="center"/>
      </w:pPr>
      <w:r w:rsidRPr="000B1F6E">
        <w:rPr>
          <w:b/>
        </w:rPr>
        <w:t xml:space="preserve">Модуль «Профилактика и безопасность» </w:t>
      </w:r>
    </w:p>
    <w:p w:rsidR="000B1F6E" w:rsidRPr="000B1F6E" w:rsidRDefault="000B1F6E" w:rsidP="000B1F6E">
      <w:pPr>
        <w:spacing w:after="0" w:line="250" w:lineRule="auto"/>
        <w:ind w:left="127" w:right="68" w:firstLine="708"/>
      </w:pPr>
      <w:r w:rsidRPr="000B1F6E">
        <w:t xml:space="preserve">Безопасные условия обучения – это условия обучения, при которых воздействие вредных или опасных факторов на обучающихся исключено, либо уровни их воздействия не превышают установленных норм. Обеспечение безопасности участников образовательного процесса в образовательной организации направлено на сохранение жизни и здоровья обучающихся в процессе образовательной деятельности. </w:t>
      </w:r>
    </w:p>
    <w:p w:rsidR="000B1F6E" w:rsidRPr="000B1F6E" w:rsidRDefault="000B1F6E" w:rsidP="000B1F6E">
      <w:pPr>
        <w:spacing w:after="0" w:line="250" w:lineRule="auto"/>
        <w:ind w:left="127" w:right="68" w:firstLine="566"/>
      </w:pPr>
      <w:r w:rsidRPr="000B1F6E">
        <w:t xml:space="preserve">Одним из приоритетных направлений профилактической деятельности в школе является создание единого воспитательного пространства. Совместная деятельность педагогов, школьников, родителей по направлению «Профилактика и безопасность»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  </w:t>
      </w:r>
    </w:p>
    <w:p w:rsidR="000B1F6E" w:rsidRPr="000B1F6E" w:rsidRDefault="000B1F6E" w:rsidP="000B1F6E">
      <w:pPr>
        <w:spacing w:after="23" w:line="259" w:lineRule="auto"/>
        <w:ind w:left="708" w:firstLine="0"/>
        <w:jc w:val="left"/>
      </w:pPr>
      <w:r w:rsidRPr="000B1F6E">
        <w:t xml:space="preserve"> </w:t>
      </w:r>
    </w:p>
    <w:p w:rsidR="000B1F6E" w:rsidRPr="000B1F6E" w:rsidRDefault="000B1F6E" w:rsidP="000B1F6E">
      <w:pPr>
        <w:spacing w:after="31" w:line="250" w:lineRule="auto"/>
        <w:ind w:left="711" w:right="68" w:hanging="3"/>
      </w:pPr>
      <w:r w:rsidRPr="000B1F6E">
        <w:t xml:space="preserve">    -Профилактика детского дорожно-транспортного травматизма  </w:t>
      </w:r>
    </w:p>
    <w:p w:rsidR="000B1F6E" w:rsidRPr="000B1F6E" w:rsidRDefault="000B1F6E" w:rsidP="000B1F6E">
      <w:pPr>
        <w:spacing w:after="31" w:line="250" w:lineRule="auto"/>
        <w:ind w:left="711" w:right="68" w:hanging="3"/>
      </w:pPr>
      <w:r w:rsidRPr="000B1F6E">
        <w:t xml:space="preserve">    -Профилактика употребления ПАВ, алкоголя, табакокурения  </w:t>
      </w:r>
    </w:p>
    <w:p w:rsidR="000B1F6E" w:rsidRPr="000B1F6E" w:rsidRDefault="000B1F6E" w:rsidP="000B1F6E">
      <w:pPr>
        <w:spacing w:after="31" w:line="250" w:lineRule="auto"/>
        <w:ind w:left="711" w:right="68" w:hanging="3"/>
      </w:pPr>
      <w:r w:rsidRPr="000B1F6E">
        <w:t xml:space="preserve">    -Ранняя профилактика семейного неблагополучия  </w:t>
      </w:r>
    </w:p>
    <w:p w:rsidR="000B1F6E" w:rsidRPr="000B1F6E" w:rsidRDefault="000B1F6E" w:rsidP="000B1F6E">
      <w:pPr>
        <w:spacing w:after="31" w:line="250" w:lineRule="auto"/>
        <w:ind w:left="711" w:right="68" w:hanging="3"/>
      </w:pPr>
      <w:r w:rsidRPr="000B1F6E">
        <w:t xml:space="preserve">    -Профилактическая работа по предупреждению жестокого обращения с детьми  </w:t>
      </w:r>
    </w:p>
    <w:p w:rsidR="000B1F6E" w:rsidRPr="000B1F6E" w:rsidRDefault="000B1F6E" w:rsidP="000B1F6E">
      <w:pPr>
        <w:spacing w:after="31" w:line="250" w:lineRule="auto"/>
        <w:ind w:left="711" w:right="68" w:hanging="3"/>
      </w:pPr>
      <w:r w:rsidRPr="000B1F6E">
        <w:t xml:space="preserve">    -Профилактика самовольного ухода детей из школы, дома  </w:t>
      </w:r>
    </w:p>
    <w:p w:rsidR="000B1F6E" w:rsidRPr="000B1F6E" w:rsidRDefault="000B1F6E" w:rsidP="000B1F6E">
      <w:pPr>
        <w:spacing w:after="31" w:line="250" w:lineRule="auto"/>
        <w:ind w:left="711" w:right="68" w:hanging="3"/>
      </w:pPr>
      <w:r w:rsidRPr="000B1F6E">
        <w:t xml:space="preserve">    -Профилактика безнадзорности и правонарушений  </w:t>
      </w:r>
    </w:p>
    <w:p w:rsidR="000B1F6E" w:rsidRPr="000B1F6E" w:rsidRDefault="000B1F6E" w:rsidP="000B1F6E">
      <w:pPr>
        <w:spacing w:after="31" w:line="250" w:lineRule="auto"/>
        <w:ind w:left="130" w:right="68" w:hanging="3"/>
      </w:pPr>
      <w:r w:rsidRPr="000B1F6E">
        <w:t xml:space="preserve">Профилактика суицидального поведения  </w:t>
      </w:r>
    </w:p>
    <w:p w:rsidR="000B1F6E" w:rsidRPr="000B1F6E" w:rsidRDefault="000B1F6E" w:rsidP="000B1F6E">
      <w:pPr>
        <w:spacing w:after="31" w:line="250" w:lineRule="auto"/>
        <w:ind w:left="711" w:right="68" w:hanging="3"/>
      </w:pPr>
      <w:r w:rsidRPr="000B1F6E">
        <w:lastRenderedPageBreak/>
        <w:t xml:space="preserve">    -Интернет-безопасность  </w:t>
      </w:r>
    </w:p>
    <w:p w:rsidR="000B1F6E" w:rsidRPr="000B1F6E" w:rsidRDefault="000B1F6E" w:rsidP="000B1F6E">
      <w:pPr>
        <w:spacing w:after="9" w:line="250" w:lineRule="auto"/>
        <w:ind w:left="711" w:right="68" w:hanging="3"/>
      </w:pPr>
      <w:r w:rsidRPr="000B1F6E">
        <w:t xml:space="preserve">    -Профилактика экстремизма  </w:t>
      </w:r>
    </w:p>
    <w:p w:rsidR="000B1F6E" w:rsidRPr="000B1F6E" w:rsidRDefault="000B1F6E" w:rsidP="000B1F6E">
      <w:pPr>
        <w:spacing w:after="13" w:line="267" w:lineRule="auto"/>
        <w:ind w:left="718" w:right="57" w:hanging="10"/>
        <w:jc w:val="left"/>
      </w:pPr>
      <w:r w:rsidRPr="000B1F6E">
        <w:t xml:space="preserve">Задача совместной деятельности педагога и ребенка – развитие правосознания и правовой культуры ребенка, принятие и следование социальным нормам через создание благоприятных условий для развития социально -значимых отношений школьников, и, прежде всего, ценностных отношений: к самим себе как хозяевам своей судьбы, самоопределяющимся   и самореализующимся личностям, отвечающим за свое собственное будущее. Профилактическая работа осуществляется в рамках следующих видов и форм деятельности:  </w:t>
      </w:r>
    </w:p>
    <w:p w:rsidR="000B1F6E" w:rsidRPr="000B1F6E" w:rsidRDefault="000B1F6E" w:rsidP="000B1F6E">
      <w:pPr>
        <w:spacing w:after="0" w:line="271" w:lineRule="auto"/>
        <w:ind w:left="703" w:hanging="10"/>
        <w:jc w:val="left"/>
      </w:pPr>
      <w:r w:rsidRPr="000B1F6E">
        <w:rPr>
          <w:b/>
          <w:i/>
        </w:rPr>
        <w:t>На внешкольном уровне</w:t>
      </w:r>
      <w:r w:rsidRPr="000B1F6E">
        <w:rPr>
          <w:b/>
        </w:rPr>
        <w:t xml:space="preserve">: </w:t>
      </w:r>
      <w:r w:rsidRPr="000B1F6E">
        <w:t xml:space="preserve"> </w:t>
      </w:r>
    </w:p>
    <w:p w:rsidR="000B1F6E" w:rsidRPr="000B1F6E" w:rsidRDefault="000B1F6E" w:rsidP="000B1F6E">
      <w:pPr>
        <w:spacing w:after="31" w:line="250" w:lineRule="auto"/>
        <w:ind w:left="127" w:right="68" w:firstLine="566"/>
      </w:pPr>
      <w:r w:rsidRPr="000B1F6E">
        <w:t xml:space="preserve">1.Межведомственное взаимодействие с различными субъектами профилактики (Комиссии по делам несовершеннолетних, подразделения полиции по делам несовершеннолетних, КЦСОН Тюменского района, органы опеки и попечительства) для организации совместных действий, направленных на предотвращение противоправного поведения ребенка и в отношении ребенка, поворот вектора его поведения в социально одобряемое русло;  </w:t>
      </w:r>
    </w:p>
    <w:p w:rsidR="000B1F6E" w:rsidRPr="000B1F6E" w:rsidRDefault="000B1F6E" w:rsidP="000B1F6E">
      <w:pPr>
        <w:spacing w:after="9" w:line="250" w:lineRule="auto"/>
        <w:ind w:left="711" w:right="68" w:hanging="3"/>
      </w:pPr>
      <w:r w:rsidRPr="000B1F6E">
        <w:t xml:space="preserve">2.Проведение мероприятий совместно с Кабинетом профилактики ПАВ;  </w:t>
      </w:r>
    </w:p>
    <w:p w:rsidR="000B1F6E" w:rsidRPr="000B1F6E" w:rsidRDefault="000B1F6E" w:rsidP="000B1F6E">
      <w:pPr>
        <w:spacing w:after="31" w:line="250" w:lineRule="auto"/>
        <w:ind w:left="711" w:right="68" w:hanging="3"/>
      </w:pPr>
      <w:r w:rsidRPr="000B1F6E">
        <w:t xml:space="preserve">3.Участие в муниципальных и региональных проектах («Тюмень – территория ЗОЖ», </w:t>
      </w:r>
    </w:p>
    <w:p w:rsidR="000B1F6E" w:rsidRPr="000B1F6E" w:rsidRDefault="000B1F6E" w:rsidP="000B1F6E">
      <w:pPr>
        <w:spacing w:after="9" w:line="250" w:lineRule="auto"/>
        <w:ind w:left="130" w:right="68" w:hanging="3"/>
      </w:pPr>
      <w:r w:rsidRPr="000B1F6E">
        <w:t xml:space="preserve">«Сильные духом» и т.д.);   </w:t>
      </w:r>
    </w:p>
    <w:p w:rsidR="000B1F6E" w:rsidRPr="000B1F6E" w:rsidRDefault="000B1F6E" w:rsidP="000B1F6E">
      <w:pPr>
        <w:spacing w:after="31" w:line="250" w:lineRule="auto"/>
        <w:ind w:left="127" w:right="68" w:firstLine="566"/>
      </w:pPr>
      <w:r w:rsidRPr="000B1F6E">
        <w:t xml:space="preserve">4.Реализация в работе проектов с использованием технологий общественного наставничества.  </w:t>
      </w:r>
    </w:p>
    <w:p w:rsidR="000B1F6E" w:rsidRPr="000B1F6E" w:rsidRDefault="000B1F6E" w:rsidP="000B1F6E">
      <w:pPr>
        <w:spacing w:after="0" w:line="271" w:lineRule="auto"/>
        <w:ind w:left="703" w:hanging="10"/>
        <w:jc w:val="left"/>
      </w:pPr>
      <w:r w:rsidRPr="000B1F6E">
        <w:rPr>
          <w:b/>
          <w:i/>
        </w:rPr>
        <w:t xml:space="preserve">На уровне школы и класса: </w:t>
      </w:r>
      <w:r w:rsidRPr="000B1F6E">
        <w:rPr>
          <w:i/>
        </w:rPr>
        <w:t xml:space="preserve"> </w:t>
      </w:r>
    </w:p>
    <w:p w:rsidR="000B1F6E" w:rsidRPr="000B1F6E" w:rsidRDefault="000B1F6E" w:rsidP="000B1F6E">
      <w:pPr>
        <w:spacing w:after="31" w:line="250" w:lineRule="auto"/>
        <w:ind w:left="127" w:right="68" w:firstLine="566"/>
      </w:pPr>
      <w:r w:rsidRPr="000B1F6E">
        <w:t xml:space="preserve">1.Создание ситуации успеха для обучающихся с девиантным поведением посредством вовлечения в детско-взрослые общности позитивной направленности.  </w:t>
      </w:r>
    </w:p>
    <w:p w:rsidR="000B1F6E" w:rsidRPr="000B1F6E" w:rsidRDefault="000B1F6E" w:rsidP="000B1F6E">
      <w:pPr>
        <w:spacing w:after="8" w:line="250" w:lineRule="auto"/>
        <w:ind w:left="127" w:right="68" w:firstLine="566"/>
      </w:pPr>
      <w:r w:rsidRPr="000B1F6E">
        <w:t xml:space="preserve">2.Развитие навыков конструктивного общения, нормативного поведения в конфликтных ситуациях через организацию тренингов личностного роста, содействующие проявлению индивидуальности.  </w:t>
      </w:r>
    </w:p>
    <w:p w:rsidR="000B1F6E" w:rsidRPr="000B1F6E" w:rsidRDefault="000B1F6E" w:rsidP="000B1F6E">
      <w:pPr>
        <w:spacing w:after="31" w:line="250" w:lineRule="auto"/>
        <w:ind w:left="130" w:right="68" w:hanging="3"/>
      </w:pPr>
      <w:r w:rsidRPr="000B1F6E">
        <w:t xml:space="preserve">.Организация «позитивной профилактики» с опорой на потенциал здоровья через освоение ресурсов психики и личности, поддержку школьника и помощь ему в самореализации.  </w:t>
      </w:r>
    </w:p>
    <w:p w:rsidR="000B1F6E" w:rsidRPr="000B1F6E" w:rsidRDefault="000B1F6E" w:rsidP="000B1F6E">
      <w:pPr>
        <w:spacing w:after="31" w:line="250" w:lineRule="auto"/>
        <w:ind w:left="127" w:right="68" w:firstLine="566"/>
      </w:pPr>
      <w:r w:rsidRPr="000B1F6E">
        <w:t xml:space="preserve">4.Деятельность Совета профилактики, Службы примирения по рассмотрению проблем ребенка и поиск их решения.  </w:t>
      </w:r>
    </w:p>
    <w:p w:rsidR="000B1F6E" w:rsidRPr="000B1F6E" w:rsidRDefault="000B1F6E" w:rsidP="000B1F6E">
      <w:pPr>
        <w:spacing w:after="31" w:line="250" w:lineRule="auto"/>
        <w:ind w:left="127" w:right="68" w:firstLine="566"/>
      </w:pPr>
      <w:r w:rsidRPr="000B1F6E">
        <w:t xml:space="preserve">5.Проведение совместных рейдов по неблагополучным семьям, по селу в вечернее время с целью выявления детей, занимающихся противоправной деятельностью.  </w:t>
      </w:r>
    </w:p>
    <w:p w:rsidR="000B1F6E" w:rsidRPr="000B1F6E" w:rsidRDefault="000B1F6E" w:rsidP="000B1F6E">
      <w:pPr>
        <w:spacing w:after="31" w:line="250" w:lineRule="auto"/>
        <w:ind w:left="127" w:right="68" w:firstLine="566"/>
      </w:pPr>
      <w:r w:rsidRPr="000B1F6E">
        <w:t xml:space="preserve">6. Контроль за посещаемостью и успеваемостью учащихся из «группы риска», выявление   учащихся систематически не посещающих учебные и иные занятия.  </w:t>
      </w:r>
    </w:p>
    <w:p w:rsidR="000B1F6E" w:rsidRPr="000B1F6E" w:rsidRDefault="000B1F6E" w:rsidP="000B1F6E">
      <w:pPr>
        <w:spacing w:after="31" w:line="250" w:lineRule="auto"/>
        <w:ind w:left="127" w:right="68" w:firstLine="566"/>
      </w:pPr>
      <w:r w:rsidRPr="000B1F6E">
        <w:t xml:space="preserve">7.Контроль за недопущением распространения на территории школы материалов и использования учащимися Интернет-ресурсов, несовместимых с задачами образования и   воспитания.  </w:t>
      </w:r>
    </w:p>
    <w:p w:rsidR="000B1F6E" w:rsidRPr="000B1F6E" w:rsidRDefault="000B1F6E" w:rsidP="000B1F6E">
      <w:pPr>
        <w:spacing w:after="31" w:line="250" w:lineRule="auto"/>
        <w:ind w:left="711" w:right="68" w:hanging="3"/>
      </w:pPr>
      <w:r w:rsidRPr="000B1F6E">
        <w:t xml:space="preserve">8.Организация и проведения месячников безопасности.  </w:t>
      </w:r>
    </w:p>
    <w:p w:rsidR="000B1F6E" w:rsidRPr="000B1F6E" w:rsidRDefault="000B1F6E" w:rsidP="000B1F6E">
      <w:pPr>
        <w:spacing w:after="9" w:line="250" w:lineRule="auto"/>
        <w:ind w:left="711" w:right="68" w:hanging="3"/>
      </w:pPr>
      <w:r w:rsidRPr="000B1F6E">
        <w:t xml:space="preserve">9.Встречи со специалистами здравоохранения, учреждений системы профилактики.  </w:t>
      </w:r>
    </w:p>
    <w:p w:rsidR="000B1F6E" w:rsidRPr="000B1F6E" w:rsidRDefault="000B1F6E" w:rsidP="000B1F6E">
      <w:pPr>
        <w:spacing w:after="31" w:line="250" w:lineRule="auto"/>
        <w:ind w:left="127" w:right="68" w:firstLine="566"/>
      </w:pPr>
      <w:r w:rsidRPr="000B1F6E">
        <w:t xml:space="preserve">10.Участие в школьных и районных соревнованиях «Безопасное колесо». Участие в акции «Внимание - дети!», беседы по профилактике ДТП с привлечением инспекторов ГИБДД. </w:t>
      </w:r>
    </w:p>
    <w:p w:rsidR="000B1F6E" w:rsidRPr="000B1F6E" w:rsidRDefault="000B1F6E" w:rsidP="000B1F6E">
      <w:pPr>
        <w:spacing w:after="8" w:line="250" w:lineRule="auto"/>
        <w:ind w:left="127" w:right="68" w:firstLine="566"/>
      </w:pPr>
      <w:r w:rsidRPr="000B1F6E">
        <w:t xml:space="preserve">11.Привлечение родителей к проведению классных мероприятий, организация посещения родителями уроков и внеклассных мероприятий, привлечение к подготовке и проведению совместных общеклассных дел.  </w:t>
      </w:r>
    </w:p>
    <w:p w:rsidR="000B1F6E" w:rsidRPr="000B1F6E" w:rsidRDefault="000B1F6E" w:rsidP="000B1F6E">
      <w:pPr>
        <w:spacing w:after="31" w:line="250" w:lineRule="auto"/>
        <w:ind w:left="127" w:right="68" w:firstLine="566"/>
      </w:pPr>
      <w:r w:rsidRPr="000B1F6E">
        <w:t xml:space="preserve">12.Проведение разъяснительной работы о необходимости соблюдения требований к внешнему виду.  </w:t>
      </w:r>
    </w:p>
    <w:p w:rsidR="000B1F6E" w:rsidRPr="000B1F6E" w:rsidRDefault="000B1F6E" w:rsidP="000B1F6E">
      <w:pPr>
        <w:spacing w:after="31" w:line="250" w:lineRule="auto"/>
        <w:ind w:left="127" w:right="68" w:firstLine="566"/>
      </w:pPr>
      <w:r w:rsidRPr="000B1F6E">
        <w:lastRenderedPageBreak/>
        <w:t xml:space="preserve">13.Привлечение обучающихся к активным формам досуга, творческой, социально-значимой деятельности.  </w:t>
      </w:r>
    </w:p>
    <w:p w:rsidR="000B1F6E" w:rsidRPr="000B1F6E" w:rsidRDefault="000B1F6E" w:rsidP="000B1F6E">
      <w:pPr>
        <w:spacing w:after="9" w:line="250" w:lineRule="auto"/>
        <w:ind w:left="711" w:right="68" w:hanging="3"/>
      </w:pPr>
      <w:r w:rsidRPr="000B1F6E">
        <w:t xml:space="preserve">14.Организация работы ученического самоуправления в классе.  </w:t>
      </w:r>
    </w:p>
    <w:p w:rsidR="000B1F6E" w:rsidRPr="000B1F6E" w:rsidRDefault="000B1F6E" w:rsidP="000B1F6E">
      <w:pPr>
        <w:spacing w:after="31" w:line="250" w:lineRule="auto"/>
        <w:ind w:left="127" w:right="68" w:firstLine="566"/>
      </w:pPr>
      <w:r w:rsidRPr="000B1F6E">
        <w:t xml:space="preserve">15.Групповые психологические опросы с целью выявления уровня сплоченности классных коллективов и уровня воспитанности учащихся.  </w:t>
      </w:r>
    </w:p>
    <w:p w:rsidR="000B1F6E" w:rsidRPr="000B1F6E" w:rsidRDefault="000B1F6E" w:rsidP="000B1F6E">
      <w:pPr>
        <w:spacing w:after="31" w:line="250" w:lineRule="auto"/>
        <w:ind w:left="127" w:right="68" w:firstLine="566"/>
      </w:pPr>
      <w:r w:rsidRPr="000B1F6E">
        <w:t xml:space="preserve">16.Проведение социометрии в классе с целью выявления отношений между учащимися различных национальностей.  </w:t>
      </w:r>
    </w:p>
    <w:p w:rsidR="000B1F6E" w:rsidRPr="000B1F6E" w:rsidRDefault="000B1F6E" w:rsidP="000B1F6E">
      <w:pPr>
        <w:spacing w:after="31" w:line="250" w:lineRule="auto"/>
        <w:ind w:left="711" w:right="68" w:hanging="3"/>
      </w:pPr>
      <w:r w:rsidRPr="000B1F6E">
        <w:t>17.Проведение акций в международные дни: День без табака, День борьбы со СПИДОМ.</w:t>
      </w:r>
      <w:r w:rsidRPr="000B1F6E">
        <w:rPr>
          <w:b/>
        </w:rPr>
        <w:t xml:space="preserve">      </w:t>
      </w:r>
      <w:r w:rsidRPr="000B1F6E">
        <w:rPr>
          <w:b/>
          <w:i/>
        </w:rPr>
        <w:t xml:space="preserve">На индивидуальном уровне: </w:t>
      </w:r>
      <w:r w:rsidRPr="000B1F6E">
        <w:rPr>
          <w:i/>
        </w:rPr>
        <w:t xml:space="preserve"> </w:t>
      </w:r>
    </w:p>
    <w:p w:rsidR="000B1F6E" w:rsidRPr="000B1F6E" w:rsidRDefault="000B1F6E" w:rsidP="000B1F6E">
      <w:pPr>
        <w:spacing w:after="31" w:line="250" w:lineRule="auto"/>
        <w:ind w:left="127" w:right="68" w:firstLine="566"/>
      </w:pPr>
      <w:r w:rsidRPr="000B1F6E">
        <w:t xml:space="preserve">1.Посещение семьи и ребенка на дому с целью изучения причин и условий девиантного поведения, стилей семейного воспитания, особенностей взаимоотношений и ресурсов семьи.  </w:t>
      </w:r>
    </w:p>
    <w:p w:rsidR="000B1F6E" w:rsidRPr="000B1F6E" w:rsidRDefault="000B1F6E" w:rsidP="000B1F6E">
      <w:pPr>
        <w:spacing w:after="9" w:line="250" w:lineRule="auto"/>
        <w:ind w:left="711" w:right="68" w:hanging="3"/>
      </w:pPr>
      <w:r w:rsidRPr="000B1F6E">
        <w:t xml:space="preserve">2.Предоставление индивидуальных психолого-педагогических и социально-педагогических рекомендаций по воспитанию ребенка и гармонизации детско-родительских отношений. </w:t>
      </w:r>
    </w:p>
    <w:p w:rsidR="000B1F6E" w:rsidRPr="000B1F6E" w:rsidRDefault="000B1F6E" w:rsidP="000B1F6E">
      <w:pPr>
        <w:spacing w:after="31" w:line="250" w:lineRule="auto"/>
        <w:ind w:left="127" w:right="68" w:firstLine="566"/>
      </w:pPr>
      <w:r w:rsidRPr="000B1F6E">
        <w:t xml:space="preserve">3.Привлечение к активной общественно-полезной деятельности, дающей возможности для самореализации  </w:t>
      </w:r>
    </w:p>
    <w:p w:rsidR="000B1F6E" w:rsidRPr="000B1F6E" w:rsidRDefault="000B1F6E" w:rsidP="000B1F6E">
      <w:pPr>
        <w:spacing w:after="31" w:line="250" w:lineRule="auto"/>
        <w:ind w:left="127" w:right="68" w:firstLine="566"/>
      </w:pPr>
      <w:r w:rsidRPr="000B1F6E">
        <w:t xml:space="preserve">4.Наставничество и педагогическое сопровождение на основе карты индивидуальнопрофилактической работы  </w:t>
      </w:r>
    </w:p>
    <w:p w:rsidR="000B1F6E" w:rsidRPr="000B1F6E" w:rsidRDefault="000B1F6E" w:rsidP="000B1F6E">
      <w:pPr>
        <w:spacing w:after="31" w:line="250" w:lineRule="auto"/>
        <w:ind w:left="127" w:right="68" w:firstLine="566"/>
      </w:pPr>
      <w:r w:rsidRPr="000B1F6E">
        <w:t xml:space="preserve">5.Помощь в выборе дальнейшего образовательного маршрута, в составлении индивидуальной программы саморазвития.  </w:t>
      </w:r>
    </w:p>
    <w:p w:rsidR="000B1F6E" w:rsidRPr="000B1F6E" w:rsidRDefault="000B1F6E" w:rsidP="000B1F6E">
      <w:pPr>
        <w:spacing w:after="31" w:line="250" w:lineRule="auto"/>
        <w:ind w:left="127" w:right="68" w:firstLine="566"/>
      </w:pPr>
      <w:r w:rsidRPr="000B1F6E">
        <w:t xml:space="preserve">6.Выявление неблагополучных, неполных, малообеспеченных семей, детей, состоящих под опекой, не выполняющих обязанности по воспитанию детей, семей, находящихся в социально- опасном положении и работа с ними  </w:t>
      </w:r>
    </w:p>
    <w:p w:rsidR="000B1F6E" w:rsidRPr="000B1F6E" w:rsidRDefault="000B1F6E" w:rsidP="000B1F6E">
      <w:pPr>
        <w:spacing w:after="31" w:line="250" w:lineRule="auto"/>
        <w:ind w:left="127" w:right="68" w:firstLine="566"/>
      </w:pPr>
      <w:r w:rsidRPr="000B1F6E">
        <w:t xml:space="preserve">7.Выявление  учащихся,  склонных  к  употреблению  алкоголя, наркотиков, токсических веществ, табакокурению и постановка их на внутришкольный учет (анкетирование, личные беседы, тренинги, психологическое тестирование и др.)  </w:t>
      </w:r>
    </w:p>
    <w:p w:rsidR="000B1F6E" w:rsidRPr="000B1F6E" w:rsidRDefault="000B1F6E" w:rsidP="000B1F6E">
      <w:pPr>
        <w:spacing w:after="31" w:line="250" w:lineRule="auto"/>
        <w:ind w:left="127" w:right="68" w:firstLine="566"/>
      </w:pPr>
      <w:r w:rsidRPr="000B1F6E">
        <w:t xml:space="preserve">8.Выявление и учет несовершеннолетних, склонных к совершению правонарушений, самовольных уходов, а также уклоняющихся от учебы, проведение с ними индивидуальной работы  </w:t>
      </w:r>
    </w:p>
    <w:p w:rsidR="000B1F6E" w:rsidRPr="000B1F6E" w:rsidRDefault="000B1F6E" w:rsidP="000B1F6E">
      <w:pPr>
        <w:spacing w:after="62" w:line="250" w:lineRule="auto"/>
        <w:ind w:left="711" w:right="68" w:hanging="3"/>
      </w:pPr>
      <w:r w:rsidRPr="000B1F6E">
        <w:t xml:space="preserve">9. Контроль за посещаемостью и успеваемостью учащихся из «группы риска».  </w:t>
      </w:r>
    </w:p>
    <w:p w:rsidR="000B1F6E" w:rsidRPr="000B1F6E" w:rsidRDefault="000B1F6E" w:rsidP="000B1F6E">
      <w:pPr>
        <w:spacing w:after="26" w:line="259" w:lineRule="auto"/>
        <w:ind w:left="141" w:firstLine="0"/>
        <w:jc w:val="center"/>
      </w:pPr>
      <w:r w:rsidRPr="000B1F6E">
        <w:rPr>
          <w:b/>
        </w:rPr>
        <w:t xml:space="preserve"> </w:t>
      </w:r>
    </w:p>
    <w:p w:rsidR="000B1F6E" w:rsidRPr="000B1F6E" w:rsidRDefault="000B1F6E" w:rsidP="000B1F6E">
      <w:pPr>
        <w:spacing w:after="5" w:line="271" w:lineRule="auto"/>
        <w:ind w:left="573" w:right="480" w:hanging="10"/>
        <w:jc w:val="center"/>
      </w:pPr>
      <w:r w:rsidRPr="000B1F6E">
        <w:rPr>
          <w:b/>
        </w:rPr>
        <w:t xml:space="preserve">Модуль «Социальное партнерство» </w:t>
      </w:r>
    </w:p>
    <w:p w:rsidR="000B1F6E" w:rsidRPr="000B1F6E" w:rsidRDefault="000B1F6E" w:rsidP="000B1F6E">
      <w:pPr>
        <w:spacing w:after="7" w:line="250" w:lineRule="auto"/>
        <w:ind w:left="127" w:right="68" w:firstLine="566"/>
      </w:pPr>
      <w:r w:rsidRPr="000B1F6E">
        <w:t xml:space="preserve">В школе установлено тесное партнёрство со многими предприятиями, учреждениями, которые предоставляют обучающимся различные социокультурные и социально-значимые практики.  </w:t>
      </w:r>
    </w:p>
    <w:p w:rsidR="000B1F6E" w:rsidRPr="000B1F6E" w:rsidRDefault="000B1F6E" w:rsidP="000B1F6E">
      <w:pPr>
        <w:spacing w:after="0" w:line="250" w:lineRule="auto"/>
        <w:ind w:left="127" w:right="68" w:firstLine="566"/>
      </w:pPr>
      <w:r w:rsidRPr="000B1F6E">
        <w:t xml:space="preserve">Школа сотрудничает со следующими структурами: ОГИБДД МО МВД России «Тюменский», ТОО ВДПО, инспектор по охране детства, руководитель кабинета ПАВ, ФАП п. Андреевский, сельский музей, сельская библиотека, муниципальный пост пожарной охраны п. </w:t>
      </w:r>
    </w:p>
    <w:p w:rsidR="000B1F6E" w:rsidRPr="000B1F6E" w:rsidRDefault="000B1F6E" w:rsidP="000B1F6E">
      <w:pPr>
        <w:spacing w:after="31" w:line="250" w:lineRule="auto"/>
        <w:ind w:left="130" w:right="68" w:hanging="3"/>
      </w:pPr>
      <w:r w:rsidRPr="000B1F6E">
        <w:t xml:space="preserve">Андреевский, МАУ ТМР «ЦК и Д «Родонит» Андреевский сельский клуб. Имеются планы совестной работы. </w:t>
      </w:r>
    </w:p>
    <w:p w:rsidR="000B1F6E" w:rsidRPr="000B1F6E" w:rsidRDefault="000B1F6E" w:rsidP="000B1F6E">
      <w:pPr>
        <w:spacing w:after="31" w:line="250" w:lineRule="auto"/>
        <w:ind w:left="127" w:right="68" w:firstLine="566"/>
      </w:pPr>
      <w:r w:rsidRPr="000B1F6E">
        <w:t xml:space="preserve">МАОУ Андреевская СОШ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0B1F6E" w:rsidRPr="000B1F6E" w:rsidRDefault="000B1F6E" w:rsidP="00215558">
      <w:pPr>
        <w:numPr>
          <w:ilvl w:val="0"/>
          <w:numId w:val="90"/>
        </w:numPr>
        <w:spacing w:after="31" w:line="250" w:lineRule="auto"/>
        <w:ind w:right="68"/>
      </w:pPr>
      <w:r w:rsidRPr="000B1F6E">
        <w:t xml:space="preserve">Музейно-исторические центры г. Тюмени: исторический парк «Россия - Моя история» (экскурсии, уроки);  </w:t>
      </w:r>
    </w:p>
    <w:p w:rsidR="000B1F6E" w:rsidRPr="000B1F6E" w:rsidRDefault="000B1F6E" w:rsidP="00215558">
      <w:pPr>
        <w:numPr>
          <w:ilvl w:val="0"/>
          <w:numId w:val="90"/>
        </w:numPr>
        <w:spacing w:after="23" w:line="260" w:lineRule="auto"/>
        <w:ind w:right="68"/>
      </w:pPr>
      <w:r w:rsidRPr="000B1F6E">
        <w:t xml:space="preserve">Университет «Северное Зауралье» (проведение учебной и производственной </w:t>
      </w:r>
    </w:p>
    <w:p w:rsidR="000B1F6E" w:rsidRPr="000B1F6E" w:rsidRDefault="000B1F6E" w:rsidP="000B1F6E">
      <w:pPr>
        <w:spacing w:after="31" w:line="250" w:lineRule="auto"/>
        <w:ind w:left="853" w:right="68" w:hanging="3"/>
      </w:pPr>
      <w:r w:rsidRPr="000B1F6E">
        <w:t xml:space="preserve">практики, уроки, экскурсии, лектории);  </w:t>
      </w:r>
    </w:p>
    <w:p w:rsidR="000B1F6E" w:rsidRPr="000B1F6E" w:rsidRDefault="000B1F6E" w:rsidP="00215558">
      <w:pPr>
        <w:numPr>
          <w:ilvl w:val="0"/>
          <w:numId w:val="90"/>
        </w:numPr>
        <w:spacing w:after="31" w:line="250" w:lineRule="auto"/>
        <w:ind w:right="68"/>
      </w:pPr>
      <w:r w:rsidRPr="000B1F6E">
        <w:lastRenderedPageBreak/>
        <w:t xml:space="preserve">Библиотека им. Б. Ельцина (библиотечное и информационно-библиографическое обслуживание, культурно-массовые мероприятия);  </w:t>
      </w:r>
    </w:p>
    <w:p w:rsidR="000B1F6E" w:rsidRPr="000B1F6E" w:rsidRDefault="000B1F6E" w:rsidP="000B1F6E">
      <w:pPr>
        <w:spacing w:after="31" w:line="250" w:lineRule="auto"/>
        <w:ind w:left="127" w:right="68" w:firstLine="566"/>
      </w:pPr>
      <w:r w:rsidRPr="000B1F6E">
        <w:t xml:space="preserve">4)ГАУК ТО «Тюменский драматический театр» (коллективные поездки в театр детей, педагогов, родителей)  </w:t>
      </w:r>
    </w:p>
    <w:p w:rsidR="000B1F6E" w:rsidRPr="000B1F6E" w:rsidRDefault="000B1F6E" w:rsidP="000B1F6E">
      <w:pPr>
        <w:spacing w:after="31" w:line="250" w:lineRule="auto"/>
        <w:ind w:left="711" w:right="68" w:hanging="3"/>
      </w:pPr>
      <w:r w:rsidRPr="000B1F6E">
        <w:t xml:space="preserve">5)ГАУК ТО «Молодежный театр «Ангажемент» (выездные спектакли);   </w:t>
      </w:r>
    </w:p>
    <w:p w:rsidR="000B1F6E" w:rsidRPr="000B1F6E" w:rsidRDefault="000B1F6E" w:rsidP="000B1F6E">
      <w:pPr>
        <w:spacing w:after="31" w:line="250" w:lineRule="auto"/>
        <w:ind w:left="130" w:right="68" w:hanging="3"/>
      </w:pPr>
      <w:r w:rsidRPr="000B1F6E">
        <w:rPr>
          <w:color w:val="FF0000"/>
        </w:rPr>
        <w:t xml:space="preserve">         </w:t>
      </w:r>
      <w:r w:rsidRPr="000B1F6E">
        <w:t>6) МАУ ТМР «ЦК и Д «Родонит» Андреевский сельский клуб</w:t>
      </w:r>
      <w:r w:rsidRPr="000B1F6E">
        <w:rPr>
          <w:color w:val="FF0000"/>
        </w:rPr>
        <w:t xml:space="preserve"> </w:t>
      </w:r>
      <w:r w:rsidRPr="000B1F6E">
        <w:t xml:space="preserve">(совместные праздники, вечера, встречи, мероприятия); </w:t>
      </w:r>
    </w:p>
    <w:p w:rsidR="000B1F6E" w:rsidRPr="000B1F6E" w:rsidRDefault="000B1F6E" w:rsidP="000B1F6E">
      <w:pPr>
        <w:spacing w:after="31" w:line="250" w:lineRule="auto"/>
        <w:ind w:left="130" w:right="68" w:hanging="3"/>
      </w:pPr>
      <w:r w:rsidRPr="000B1F6E">
        <w:rPr>
          <w:color w:val="FF0000"/>
        </w:rPr>
        <w:t xml:space="preserve">         </w:t>
      </w:r>
      <w:r w:rsidRPr="000B1F6E">
        <w:t xml:space="preserve">7)сельский музей, сельская библиотека (литературные встречи, конкурсы, игры, творческие занятия и т.д.); </w:t>
      </w:r>
    </w:p>
    <w:p w:rsidR="000B1F6E" w:rsidRPr="000B1F6E" w:rsidRDefault="000B1F6E" w:rsidP="00215558">
      <w:pPr>
        <w:numPr>
          <w:ilvl w:val="0"/>
          <w:numId w:val="91"/>
        </w:numPr>
        <w:spacing w:after="9" w:line="250" w:lineRule="auto"/>
        <w:ind w:right="63"/>
        <w:jc w:val="left"/>
      </w:pPr>
      <w:r w:rsidRPr="000B1F6E">
        <w:t xml:space="preserve">ГБУЗ «Областная больница №19» (беседы, лектории, акции); </w:t>
      </w:r>
    </w:p>
    <w:p w:rsidR="000B1F6E" w:rsidRPr="000B1F6E" w:rsidRDefault="000B1F6E" w:rsidP="00215558">
      <w:pPr>
        <w:numPr>
          <w:ilvl w:val="0"/>
          <w:numId w:val="91"/>
        </w:numPr>
        <w:spacing w:after="13" w:line="267" w:lineRule="auto"/>
        <w:ind w:right="63"/>
        <w:jc w:val="left"/>
      </w:pPr>
      <w:r w:rsidRPr="000B1F6E">
        <w:t xml:space="preserve">Муниципальный пост пожарной охраны п. Андреевский (районное мероприятие «Дружи на юных пожарных»); 10) СК «Батыр» (спортивные соревнования). </w:t>
      </w:r>
    </w:p>
    <w:p w:rsidR="000B1F6E" w:rsidRPr="000B1F6E" w:rsidRDefault="000B1F6E" w:rsidP="000B1F6E">
      <w:pPr>
        <w:spacing w:after="0" w:line="259" w:lineRule="auto"/>
        <w:ind w:left="141" w:firstLine="0"/>
        <w:jc w:val="center"/>
      </w:pPr>
      <w:r w:rsidRPr="000B1F6E">
        <w:rPr>
          <w:b/>
        </w:rPr>
        <w:t xml:space="preserve"> </w:t>
      </w:r>
    </w:p>
    <w:p w:rsidR="000B1F6E" w:rsidRPr="000B1F6E" w:rsidRDefault="000B1F6E" w:rsidP="000B1F6E">
      <w:pPr>
        <w:spacing w:after="26" w:line="259" w:lineRule="auto"/>
        <w:ind w:left="141" w:firstLine="0"/>
        <w:jc w:val="center"/>
      </w:pPr>
      <w:r w:rsidRPr="000B1F6E">
        <w:rPr>
          <w:b/>
        </w:rPr>
        <w:t xml:space="preserve"> </w:t>
      </w:r>
    </w:p>
    <w:p w:rsidR="000B1F6E" w:rsidRPr="000B1F6E" w:rsidRDefault="000B1F6E" w:rsidP="000B1F6E">
      <w:pPr>
        <w:spacing w:after="5" w:line="271" w:lineRule="auto"/>
        <w:ind w:left="573" w:right="480" w:hanging="10"/>
        <w:jc w:val="center"/>
      </w:pPr>
      <w:r w:rsidRPr="000B1F6E">
        <w:rPr>
          <w:b/>
        </w:rPr>
        <w:t xml:space="preserve">Модуль «Профориентация» </w:t>
      </w:r>
    </w:p>
    <w:p w:rsidR="000B1F6E" w:rsidRPr="000B1F6E" w:rsidRDefault="000B1F6E" w:rsidP="000B1F6E">
      <w:pPr>
        <w:spacing w:after="31" w:line="250" w:lineRule="auto"/>
        <w:ind w:left="127" w:right="68" w:firstLine="566"/>
      </w:pPr>
      <w:r w:rsidRPr="000B1F6E">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0B1F6E" w:rsidRPr="000B1F6E" w:rsidRDefault="000B1F6E" w:rsidP="000B1F6E">
      <w:pPr>
        <w:spacing w:after="103" w:line="271" w:lineRule="auto"/>
        <w:ind w:left="703" w:hanging="10"/>
        <w:jc w:val="left"/>
      </w:pPr>
      <w:r w:rsidRPr="000B1F6E">
        <w:rPr>
          <w:b/>
          <w:i/>
        </w:rPr>
        <w:t xml:space="preserve">На уровне школы: </w:t>
      </w:r>
    </w:p>
    <w:p w:rsidR="000B1F6E" w:rsidRPr="000B1F6E" w:rsidRDefault="000B1F6E" w:rsidP="00215558">
      <w:pPr>
        <w:numPr>
          <w:ilvl w:val="0"/>
          <w:numId w:val="92"/>
        </w:numPr>
        <w:spacing w:after="31" w:line="250" w:lineRule="auto"/>
        <w:ind w:right="68"/>
      </w:pPr>
      <w:r w:rsidRPr="000B1F6E">
        <w:t xml:space="preserve">участие в работе всероссийских профориентационных проектов, созданных в сети интернет; </w:t>
      </w:r>
    </w:p>
    <w:p w:rsidR="000B1F6E" w:rsidRPr="000B1F6E" w:rsidRDefault="000B1F6E" w:rsidP="00215558">
      <w:pPr>
        <w:numPr>
          <w:ilvl w:val="0"/>
          <w:numId w:val="92"/>
        </w:numPr>
        <w:spacing w:after="31" w:line="250" w:lineRule="auto"/>
        <w:ind w:right="68"/>
      </w:pPr>
      <w:r w:rsidRPr="000B1F6E">
        <w:t xml:space="preserve">освоение школьниками основ профессии в рамках  курсов внеурочной деятельности; </w:t>
      </w:r>
    </w:p>
    <w:p w:rsidR="000B1F6E" w:rsidRPr="000B1F6E" w:rsidRDefault="000B1F6E" w:rsidP="00215558">
      <w:pPr>
        <w:numPr>
          <w:ilvl w:val="0"/>
          <w:numId w:val="92"/>
        </w:numPr>
        <w:spacing w:after="109" w:line="267" w:lineRule="auto"/>
        <w:ind w:right="68"/>
      </w:pPr>
      <w:r w:rsidRPr="000B1F6E">
        <w:t xml:space="preserve">участие в проектах «Билет в будущее», «Проектория»; </w:t>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 xml:space="preserve">вовлечение обучающихся в кружки. </w:t>
      </w:r>
      <w:r w:rsidRPr="000B1F6E">
        <w:rPr>
          <w:b/>
          <w:i/>
        </w:rPr>
        <w:t>На уровне классов</w:t>
      </w:r>
      <w:r w:rsidRPr="000B1F6E">
        <w:rPr>
          <w:i/>
        </w:rPr>
        <w:t xml:space="preserve">: </w:t>
      </w:r>
    </w:p>
    <w:p w:rsidR="000B1F6E" w:rsidRPr="000B1F6E" w:rsidRDefault="000B1F6E" w:rsidP="00215558">
      <w:pPr>
        <w:numPr>
          <w:ilvl w:val="0"/>
          <w:numId w:val="92"/>
        </w:numPr>
        <w:spacing w:after="95" w:line="250" w:lineRule="auto"/>
        <w:ind w:right="68"/>
      </w:pPr>
      <w:r w:rsidRPr="000B1F6E">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0B1F6E" w:rsidRPr="000B1F6E" w:rsidRDefault="000B1F6E" w:rsidP="00215558">
      <w:pPr>
        <w:numPr>
          <w:ilvl w:val="0"/>
          <w:numId w:val="92"/>
        </w:numPr>
        <w:spacing w:after="57" w:line="267" w:lineRule="auto"/>
        <w:ind w:right="68"/>
      </w:pPr>
      <w:r w:rsidRPr="000B1F6E">
        <w:t>п р о</w:t>
      </w:r>
    </w:p>
    <w:p w:rsidR="000B1F6E" w:rsidRPr="000B1F6E" w:rsidRDefault="000B1F6E" w:rsidP="000B1F6E">
      <w:pPr>
        <w:spacing w:after="13" w:line="267" w:lineRule="auto"/>
        <w:ind w:left="293" w:right="175" w:hanging="10"/>
        <w:jc w:val="left"/>
      </w:pPr>
      <w:r w:rsidRPr="000B1F6E">
        <w:t>ф</w:t>
      </w:r>
      <w:r w:rsidRPr="000B1F6E">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экскурсии на предприятия, дающие школьникам начальные представления о осуществующих профессиях и условиях работы людей, представляющих эти профессии; р</w:t>
      </w:r>
      <w:r w:rsidRPr="000B1F6E">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 xml:space="preserve">совместное с педагогами изучение интернет ресурсов, посвященных выбору профессий, ипрохождение профориентационного онлайн-тестирования; </w:t>
      </w:r>
      <w:r w:rsidRPr="000B1F6E">
        <w:rPr>
          <w:sz w:val="37"/>
          <w:vertAlign w:val="superscript"/>
        </w:rPr>
        <w:t>е</w:t>
      </w:r>
      <w:r w:rsidRPr="000B1F6E">
        <w:rPr>
          <w:sz w:val="37"/>
          <w:vertAlign w:val="superscript"/>
        </w:rPr>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посещение дней открытых дверей в средних специальных учебных заведениях и вузах</w:t>
      </w:r>
      <w:r w:rsidRPr="000B1F6E">
        <w:rPr>
          <w:rFonts w:ascii="Calibri" w:eastAsia="Calibri" w:hAnsi="Calibri" w:cs="Calibri"/>
        </w:rPr>
        <w:t>.</w:t>
      </w:r>
      <w:r w:rsidRPr="000B1F6E">
        <w:t xml:space="preserve"> н</w:t>
      </w:r>
    </w:p>
    <w:p w:rsidR="000B1F6E" w:rsidRPr="000B1F6E" w:rsidRDefault="000B1F6E" w:rsidP="000B1F6E">
      <w:pPr>
        <w:spacing w:after="31" w:line="334" w:lineRule="auto"/>
        <w:ind w:left="286" w:right="235" w:hanging="3"/>
      </w:pPr>
      <w:r w:rsidRPr="000B1F6E">
        <w:t xml:space="preserve">т </w:t>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освоение</w:t>
      </w:r>
      <w:r w:rsidRPr="000B1F6E">
        <w:rPr>
          <w:rFonts w:ascii="Calibri" w:eastAsia="Calibri" w:hAnsi="Calibri" w:cs="Calibri"/>
        </w:rPr>
        <w:t xml:space="preserve"> </w:t>
      </w:r>
      <w:r w:rsidRPr="000B1F6E">
        <w:t>школьниками</w:t>
      </w:r>
      <w:r w:rsidRPr="000B1F6E">
        <w:rPr>
          <w:rFonts w:ascii="Calibri" w:eastAsia="Calibri" w:hAnsi="Calibri" w:cs="Calibri"/>
        </w:rPr>
        <w:t xml:space="preserve"> </w:t>
      </w:r>
      <w:r w:rsidRPr="000B1F6E">
        <w:t>основ</w:t>
      </w:r>
      <w:r w:rsidRPr="000B1F6E">
        <w:rPr>
          <w:rFonts w:ascii="Calibri" w:eastAsia="Calibri" w:hAnsi="Calibri" w:cs="Calibri"/>
        </w:rPr>
        <w:t xml:space="preserve"> </w:t>
      </w:r>
      <w:r w:rsidRPr="000B1F6E">
        <w:t>профессии</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рамках</w:t>
      </w:r>
      <w:r w:rsidRPr="000B1F6E">
        <w:rPr>
          <w:rFonts w:ascii="Calibri" w:eastAsia="Calibri" w:hAnsi="Calibri" w:cs="Calibri"/>
        </w:rPr>
        <w:t xml:space="preserve"> </w:t>
      </w:r>
      <w:r w:rsidRPr="000B1F6E">
        <w:t>различных</w:t>
      </w:r>
      <w:r w:rsidRPr="000B1F6E">
        <w:rPr>
          <w:rFonts w:ascii="Calibri" w:eastAsia="Calibri" w:hAnsi="Calibri" w:cs="Calibri"/>
        </w:rPr>
        <w:t xml:space="preserve"> </w:t>
      </w:r>
      <w:r w:rsidRPr="000B1F6E">
        <w:t>курсов</w:t>
      </w:r>
      <w:r w:rsidRPr="000B1F6E">
        <w:rPr>
          <w:rFonts w:ascii="Calibri" w:eastAsia="Calibri" w:hAnsi="Calibri" w:cs="Calibri"/>
        </w:rPr>
        <w:t xml:space="preserve"> </w:t>
      </w:r>
      <w:r w:rsidRPr="000B1F6E">
        <w:t>по</w:t>
      </w:r>
      <w:r w:rsidRPr="000B1F6E">
        <w:rPr>
          <w:rFonts w:ascii="Calibri" w:eastAsia="Calibri" w:hAnsi="Calibri" w:cs="Calibri"/>
        </w:rPr>
        <w:t xml:space="preserve"> </w:t>
      </w:r>
      <w:r w:rsidRPr="000B1F6E">
        <w:t>выбору</w:t>
      </w:r>
      <w:r w:rsidRPr="000B1F6E">
        <w:rPr>
          <w:rFonts w:ascii="Calibri" w:eastAsia="Calibri" w:hAnsi="Calibri" w:cs="Calibri"/>
        </w:rPr>
        <w:t xml:space="preserve">, </w:t>
      </w:r>
      <w:r w:rsidRPr="000B1F6E">
        <w:t>включ енныха</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основную</w:t>
      </w:r>
      <w:r w:rsidRPr="000B1F6E">
        <w:rPr>
          <w:rFonts w:ascii="Calibri" w:eastAsia="Calibri" w:hAnsi="Calibri" w:cs="Calibri"/>
        </w:rPr>
        <w:t xml:space="preserve"> </w:t>
      </w:r>
      <w:r w:rsidRPr="000B1F6E">
        <w:t>образовательную</w:t>
      </w:r>
      <w:r w:rsidRPr="000B1F6E">
        <w:rPr>
          <w:rFonts w:ascii="Calibri" w:eastAsia="Calibri" w:hAnsi="Calibri" w:cs="Calibri"/>
        </w:rPr>
        <w:t xml:space="preserve"> </w:t>
      </w:r>
      <w:r w:rsidRPr="000B1F6E">
        <w:t>программу</w:t>
      </w:r>
      <w:r w:rsidRPr="000B1F6E">
        <w:rPr>
          <w:rFonts w:ascii="Calibri" w:eastAsia="Calibri" w:hAnsi="Calibri" w:cs="Calibri"/>
        </w:rPr>
        <w:t xml:space="preserve"> </w:t>
      </w:r>
      <w:r w:rsidRPr="000B1F6E">
        <w:t>школы</w:t>
      </w:r>
      <w:r w:rsidRPr="000B1F6E">
        <w:rPr>
          <w:rFonts w:ascii="Calibri" w:eastAsia="Calibri" w:hAnsi="Calibri" w:cs="Calibri"/>
        </w:rPr>
        <w:t xml:space="preserve">, </w:t>
      </w:r>
      <w:r w:rsidRPr="000B1F6E">
        <w:t>или</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рамках</w:t>
      </w:r>
      <w:r w:rsidRPr="000B1F6E">
        <w:rPr>
          <w:rFonts w:ascii="Calibri" w:eastAsia="Calibri" w:hAnsi="Calibri" w:cs="Calibri"/>
        </w:rPr>
        <w:t xml:space="preserve"> </w:t>
      </w:r>
      <w:r w:rsidRPr="000B1F6E">
        <w:t>курсов</w:t>
      </w:r>
      <w:r w:rsidRPr="000B1F6E">
        <w:rPr>
          <w:rFonts w:ascii="Calibri" w:eastAsia="Calibri" w:hAnsi="Calibri" w:cs="Calibri"/>
        </w:rPr>
        <w:t xml:space="preserve"> </w:t>
      </w:r>
      <w:r w:rsidRPr="000B1F6E">
        <w:t>дополнительного</w:t>
      </w:r>
      <w:r w:rsidRPr="000B1F6E">
        <w:rPr>
          <w:rFonts w:ascii="Calibri" w:eastAsia="Calibri" w:hAnsi="Calibri" w:cs="Calibri"/>
        </w:rPr>
        <w:t xml:space="preserve"> </w:t>
      </w:r>
      <w:r w:rsidRPr="000B1F6E">
        <w:t>образованияц</w:t>
      </w:r>
      <w:r w:rsidRPr="000B1F6E">
        <w:tab/>
      </w:r>
      <w:r w:rsidRPr="000B1F6E">
        <w:rPr>
          <w:rFonts w:ascii="Calibri" w:eastAsia="Calibri" w:hAnsi="Calibri" w:cs="Calibri"/>
        </w:rPr>
        <w:t xml:space="preserve">; </w:t>
      </w:r>
      <w:r w:rsidRPr="000B1F6E">
        <w:t xml:space="preserve"> </w:t>
      </w:r>
    </w:p>
    <w:p w:rsidR="000B1F6E" w:rsidRPr="000B1F6E" w:rsidRDefault="000B1F6E" w:rsidP="000B1F6E">
      <w:pPr>
        <w:spacing w:after="13" w:line="267" w:lineRule="auto"/>
        <w:ind w:left="293" w:right="5856" w:hanging="10"/>
        <w:jc w:val="left"/>
      </w:pPr>
      <w:r w:rsidRPr="000B1F6E">
        <w:lastRenderedPageBreak/>
        <w:t>и</w:t>
      </w:r>
      <w:r w:rsidRPr="000B1F6E">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классные</w:t>
      </w:r>
      <w:r w:rsidRPr="000B1F6E">
        <w:rPr>
          <w:rFonts w:ascii="Calibri" w:eastAsia="Calibri" w:hAnsi="Calibri" w:cs="Calibri"/>
        </w:rPr>
        <w:t xml:space="preserve"> </w:t>
      </w:r>
      <w:r w:rsidRPr="000B1F6E">
        <w:t>часы</w:t>
      </w:r>
      <w:r w:rsidRPr="000B1F6E">
        <w:rPr>
          <w:rFonts w:ascii="Calibri" w:eastAsia="Calibri" w:hAnsi="Calibri" w:cs="Calibri"/>
        </w:rPr>
        <w:t xml:space="preserve">; </w:t>
      </w:r>
      <w:r w:rsidRPr="000B1F6E">
        <w:t xml:space="preserve"> </w:t>
      </w:r>
      <w:r w:rsidRPr="000B1F6E">
        <w:rPr>
          <w:sz w:val="37"/>
          <w:vertAlign w:val="superscript"/>
        </w:rPr>
        <w:t>о</w:t>
      </w:r>
      <w:r w:rsidRPr="000B1F6E">
        <w:rPr>
          <w:sz w:val="37"/>
          <w:vertAlign w:val="superscript"/>
        </w:rPr>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профориентационные</w:t>
      </w:r>
      <w:r w:rsidRPr="000B1F6E">
        <w:rPr>
          <w:rFonts w:ascii="Calibri" w:eastAsia="Calibri" w:hAnsi="Calibri" w:cs="Calibri"/>
        </w:rPr>
        <w:t xml:space="preserve"> </w:t>
      </w:r>
      <w:r w:rsidRPr="000B1F6E">
        <w:t>тренинги</w:t>
      </w:r>
      <w:r w:rsidRPr="000B1F6E">
        <w:rPr>
          <w:rFonts w:ascii="Calibri" w:eastAsia="Calibri" w:hAnsi="Calibri" w:cs="Calibri"/>
        </w:rPr>
        <w:t xml:space="preserve">; </w:t>
      </w:r>
      <w:r w:rsidRPr="000B1F6E">
        <w:t xml:space="preserve"> н</w:t>
      </w:r>
    </w:p>
    <w:p w:rsidR="000B1F6E" w:rsidRPr="000B1F6E" w:rsidRDefault="000B1F6E" w:rsidP="000B1F6E">
      <w:pPr>
        <w:tabs>
          <w:tab w:val="center" w:pos="347"/>
          <w:tab w:val="center" w:pos="3946"/>
        </w:tabs>
        <w:spacing w:after="144" w:line="250" w:lineRule="auto"/>
        <w:ind w:left="0" w:firstLine="0"/>
        <w:jc w:val="left"/>
      </w:pPr>
      <w:r w:rsidRPr="000B1F6E">
        <w:rPr>
          <w:rFonts w:ascii="Calibri" w:eastAsia="Calibri" w:hAnsi="Calibri" w:cs="Calibri"/>
          <w:sz w:val="22"/>
        </w:rPr>
        <w:tab/>
      </w:r>
      <w:r w:rsidRPr="000B1F6E">
        <w:t>н</w:t>
      </w:r>
      <w:r w:rsidRPr="000B1F6E">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прохождение</w:t>
      </w:r>
      <w:r w:rsidRPr="000B1F6E">
        <w:rPr>
          <w:rFonts w:ascii="Calibri" w:eastAsia="Calibri" w:hAnsi="Calibri" w:cs="Calibri"/>
        </w:rPr>
        <w:t xml:space="preserve"> </w:t>
      </w:r>
      <w:r w:rsidRPr="000B1F6E">
        <w:t>профориентационного</w:t>
      </w:r>
      <w:r w:rsidRPr="000B1F6E">
        <w:rPr>
          <w:rFonts w:ascii="Calibri" w:eastAsia="Calibri" w:hAnsi="Calibri" w:cs="Calibri"/>
        </w:rPr>
        <w:t xml:space="preserve"> </w:t>
      </w:r>
      <w:r w:rsidRPr="000B1F6E">
        <w:t>онлайн</w:t>
      </w:r>
      <w:r w:rsidRPr="000B1F6E">
        <w:rPr>
          <w:rFonts w:ascii="Calibri" w:eastAsia="Calibri" w:hAnsi="Calibri" w:cs="Calibri"/>
        </w:rPr>
        <w:t>-</w:t>
      </w:r>
      <w:r w:rsidRPr="000B1F6E">
        <w:t>тестирования</w:t>
      </w:r>
      <w:r w:rsidRPr="000B1F6E">
        <w:rPr>
          <w:rFonts w:ascii="Calibri" w:eastAsia="Calibri" w:hAnsi="Calibri" w:cs="Calibri"/>
        </w:rPr>
        <w:t xml:space="preserve">; </w:t>
      </w:r>
      <w:r w:rsidRPr="000B1F6E">
        <w:t xml:space="preserve"> </w:t>
      </w:r>
    </w:p>
    <w:p w:rsidR="000B1F6E" w:rsidRPr="000B1F6E" w:rsidRDefault="000B1F6E" w:rsidP="000B1F6E">
      <w:pPr>
        <w:spacing w:after="31" w:line="325" w:lineRule="auto"/>
        <w:ind w:left="286" w:right="68" w:hanging="3"/>
      </w:pPr>
      <w:r w:rsidRPr="000B1F6E">
        <w:t xml:space="preserve">ы </w:t>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прохождение</w:t>
      </w:r>
      <w:r w:rsidRPr="000B1F6E">
        <w:rPr>
          <w:rFonts w:ascii="Calibri" w:eastAsia="Calibri" w:hAnsi="Calibri" w:cs="Calibri"/>
        </w:rPr>
        <w:t xml:space="preserve"> </w:t>
      </w:r>
      <w:r w:rsidRPr="000B1F6E">
        <w:t>онлайн</w:t>
      </w:r>
      <w:r w:rsidRPr="000B1F6E">
        <w:rPr>
          <w:rFonts w:ascii="Calibri" w:eastAsia="Calibri" w:hAnsi="Calibri" w:cs="Calibri"/>
        </w:rPr>
        <w:t>-</w:t>
      </w:r>
      <w:r w:rsidRPr="000B1F6E">
        <w:t>курсов</w:t>
      </w:r>
      <w:r w:rsidRPr="000B1F6E">
        <w:rPr>
          <w:rFonts w:ascii="Calibri" w:eastAsia="Calibri" w:hAnsi="Calibri" w:cs="Calibri"/>
        </w:rPr>
        <w:t xml:space="preserve"> </w:t>
      </w:r>
      <w:r w:rsidRPr="000B1F6E">
        <w:t>по</w:t>
      </w:r>
      <w:r w:rsidRPr="000B1F6E">
        <w:rPr>
          <w:rFonts w:ascii="Calibri" w:eastAsia="Calibri" w:hAnsi="Calibri" w:cs="Calibri"/>
        </w:rPr>
        <w:t xml:space="preserve"> </w:t>
      </w:r>
      <w:r w:rsidRPr="000B1F6E">
        <w:t>интересующим</w:t>
      </w:r>
      <w:r w:rsidRPr="000B1F6E">
        <w:rPr>
          <w:rFonts w:ascii="Calibri" w:eastAsia="Calibri" w:hAnsi="Calibri" w:cs="Calibri"/>
        </w:rPr>
        <w:t xml:space="preserve"> </w:t>
      </w:r>
      <w:r w:rsidRPr="000B1F6E">
        <w:t>профессиям</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направлениям</w:t>
      </w:r>
      <w:r w:rsidRPr="000B1F6E">
        <w:rPr>
          <w:rFonts w:ascii="Calibri" w:eastAsia="Calibri" w:hAnsi="Calibri" w:cs="Calibri"/>
        </w:rPr>
        <w:t xml:space="preserve"> </w:t>
      </w:r>
      <w:r w:rsidRPr="000B1F6E">
        <w:t xml:space="preserve">образован ияе </w:t>
      </w:r>
      <w:r w:rsidRPr="000B1F6E">
        <w:rPr>
          <w:rFonts w:ascii="Calibri" w:eastAsia="Calibri" w:hAnsi="Calibri" w:cs="Calibri"/>
        </w:rPr>
        <w:t>;</w:t>
      </w:r>
      <w:r w:rsidRPr="000B1F6E">
        <w:t xml:space="preserve"> </w:t>
      </w:r>
    </w:p>
    <w:p w:rsidR="000B1F6E" w:rsidRPr="000B1F6E" w:rsidRDefault="000B1F6E" w:rsidP="00215558">
      <w:pPr>
        <w:numPr>
          <w:ilvl w:val="0"/>
          <w:numId w:val="93"/>
        </w:numPr>
        <w:spacing w:after="31" w:line="250" w:lineRule="auto"/>
        <w:ind w:right="68"/>
      </w:pPr>
      <w:r w:rsidRPr="000B1F6E">
        <w:t>профессиональные</w:t>
      </w:r>
      <w:r w:rsidRPr="000B1F6E">
        <w:rPr>
          <w:rFonts w:ascii="Calibri" w:eastAsia="Calibri" w:hAnsi="Calibri" w:cs="Calibri"/>
        </w:rPr>
        <w:t xml:space="preserve"> </w:t>
      </w:r>
      <w:r w:rsidRPr="000B1F6E">
        <w:t>пробы</w:t>
      </w:r>
      <w:r w:rsidRPr="000B1F6E">
        <w:rPr>
          <w:rFonts w:ascii="Calibri" w:eastAsia="Calibri" w:hAnsi="Calibri" w:cs="Calibri"/>
        </w:rPr>
        <w:t xml:space="preserve">; </w:t>
      </w:r>
      <w:r w:rsidRPr="000B1F6E">
        <w:t xml:space="preserve"> </w:t>
      </w:r>
      <w:r w:rsidRPr="000B1F6E">
        <w:rPr>
          <w:sz w:val="37"/>
          <w:vertAlign w:val="superscript"/>
        </w:rPr>
        <w:t>и</w:t>
      </w:r>
      <w:r w:rsidRPr="000B1F6E">
        <w:rPr>
          <w:sz w:val="37"/>
          <w:vertAlign w:val="superscript"/>
        </w:rPr>
        <w:tab/>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оформление</w:t>
      </w:r>
      <w:r w:rsidRPr="000B1F6E">
        <w:rPr>
          <w:rFonts w:ascii="Calibri" w:eastAsia="Calibri" w:hAnsi="Calibri" w:cs="Calibri"/>
        </w:rPr>
        <w:t xml:space="preserve"> </w:t>
      </w:r>
      <w:r w:rsidRPr="000B1F6E">
        <w:t>уголка</w:t>
      </w:r>
      <w:r w:rsidRPr="000B1F6E">
        <w:rPr>
          <w:rFonts w:ascii="Calibri" w:eastAsia="Calibri" w:hAnsi="Calibri" w:cs="Calibri"/>
        </w:rPr>
        <w:t xml:space="preserve"> </w:t>
      </w:r>
      <w:r w:rsidRPr="000B1F6E">
        <w:t>по</w:t>
      </w:r>
      <w:r w:rsidRPr="000B1F6E">
        <w:rPr>
          <w:rFonts w:ascii="Calibri" w:eastAsia="Calibri" w:hAnsi="Calibri" w:cs="Calibri"/>
        </w:rPr>
        <w:t xml:space="preserve"> </w:t>
      </w:r>
      <w:r w:rsidRPr="000B1F6E">
        <w:t>профориентации</w:t>
      </w:r>
      <w:r w:rsidRPr="000B1F6E">
        <w:rPr>
          <w:rFonts w:ascii="Calibri" w:eastAsia="Calibri" w:hAnsi="Calibri" w:cs="Calibri"/>
        </w:rPr>
        <w:t xml:space="preserve">. </w:t>
      </w:r>
      <w:r w:rsidRPr="000B1F6E">
        <w:t xml:space="preserve"> </w:t>
      </w:r>
    </w:p>
    <w:p w:rsidR="000B1F6E" w:rsidRPr="000B1F6E" w:rsidRDefault="000B1F6E" w:rsidP="000B1F6E">
      <w:pPr>
        <w:spacing w:after="9" w:line="250" w:lineRule="auto"/>
        <w:ind w:left="286" w:right="68" w:hanging="3"/>
      </w:pPr>
      <w:r w:rsidRPr="000B1F6E">
        <w:t>г</w:t>
      </w:r>
    </w:p>
    <w:p w:rsidR="000B1F6E" w:rsidRPr="000B1F6E" w:rsidRDefault="000B1F6E" w:rsidP="000B1F6E">
      <w:pPr>
        <w:spacing w:after="0" w:line="356" w:lineRule="auto"/>
        <w:ind w:left="286" w:right="68" w:hanging="3"/>
      </w:pPr>
      <w:r w:rsidRPr="000B1F6E">
        <w:t xml:space="preserve">р </w:t>
      </w: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совместное</w:t>
      </w:r>
      <w:r w:rsidRPr="000B1F6E">
        <w:rPr>
          <w:rFonts w:ascii="Calibri" w:eastAsia="Calibri" w:hAnsi="Calibri" w:cs="Calibri"/>
        </w:rPr>
        <w:t xml:space="preserve"> </w:t>
      </w:r>
      <w:r w:rsidRPr="000B1F6E">
        <w:t>с</w:t>
      </w:r>
      <w:r w:rsidRPr="000B1F6E">
        <w:rPr>
          <w:rFonts w:ascii="Calibri" w:eastAsia="Calibri" w:hAnsi="Calibri" w:cs="Calibri"/>
        </w:rPr>
        <w:t xml:space="preserve"> </w:t>
      </w:r>
      <w:r w:rsidRPr="000B1F6E">
        <w:t>педагогами</w:t>
      </w:r>
      <w:r w:rsidRPr="000B1F6E">
        <w:rPr>
          <w:rFonts w:ascii="Calibri" w:eastAsia="Calibri" w:hAnsi="Calibri" w:cs="Calibri"/>
        </w:rPr>
        <w:t xml:space="preserve"> </w:t>
      </w:r>
      <w:r w:rsidRPr="000B1F6E">
        <w:t>изучение</w:t>
      </w:r>
      <w:r w:rsidRPr="000B1F6E">
        <w:rPr>
          <w:rFonts w:ascii="Calibri" w:eastAsia="Calibri" w:hAnsi="Calibri" w:cs="Calibri"/>
        </w:rPr>
        <w:t xml:space="preserve"> </w:t>
      </w:r>
      <w:r w:rsidRPr="000B1F6E">
        <w:t>интернет</w:t>
      </w:r>
      <w:r w:rsidRPr="000B1F6E">
        <w:rPr>
          <w:rFonts w:ascii="Calibri" w:eastAsia="Calibri" w:hAnsi="Calibri" w:cs="Calibri"/>
        </w:rPr>
        <w:t>-</w:t>
      </w:r>
      <w:r w:rsidRPr="000B1F6E">
        <w:t>ресурсов</w:t>
      </w:r>
      <w:r w:rsidRPr="000B1F6E">
        <w:rPr>
          <w:rFonts w:ascii="Calibri" w:eastAsia="Calibri" w:hAnsi="Calibri" w:cs="Calibri"/>
        </w:rPr>
        <w:t xml:space="preserve">, </w:t>
      </w:r>
      <w:r w:rsidRPr="000B1F6E">
        <w:t>посвященных</w:t>
      </w:r>
      <w:r w:rsidRPr="000B1F6E">
        <w:rPr>
          <w:rFonts w:ascii="Calibri" w:eastAsia="Calibri" w:hAnsi="Calibri" w:cs="Calibri"/>
        </w:rPr>
        <w:t xml:space="preserve"> </w:t>
      </w:r>
      <w:r w:rsidRPr="000B1F6E">
        <w:t>выбору</w:t>
      </w:r>
      <w:r w:rsidRPr="000B1F6E">
        <w:rPr>
          <w:rFonts w:ascii="Calibri" w:eastAsia="Calibri" w:hAnsi="Calibri" w:cs="Calibri"/>
        </w:rPr>
        <w:t xml:space="preserve"> </w:t>
      </w:r>
      <w:r w:rsidRPr="000B1F6E">
        <w:t>професси йы</w:t>
      </w:r>
      <w:r w:rsidRPr="000B1F6E">
        <w:rPr>
          <w:rFonts w:ascii="Calibri" w:eastAsia="Calibri" w:hAnsi="Calibri" w:cs="Calibri"/>
        </w:rPr>
        <w:t xml:space="preserve">. </w:t>
      </w:r>
      <w:r w:rsidRPr="000B1F6E">
        <w:t>Например</w:t>
      </w:r>
      <w:r w:rsidRPr="000B1F6E">
        <w:rPr>
          <w:rFonts w:ascii="Calibri" w:eastAsia="Calibri" w:hAnsi="Calibri" w:cs="Calibri"/>
        </w:rPr>
        <w:t xml:space="preserve">, </w:t>
      </w:r>
      <w:r w:rsidRPr="000B1F6E">
        <w:t>такими</w:t>
      </w:r>
      <w:r w:rsidRPr="000B1F6E">
        <w:rPr>
          <w:rFonts w:ascii="Calibri" w:eastAsia="Calibri" w:hAnsi="Calibri" w:cs="Calibri"/>
        </w:rPr>
        <w:t xml:space="preserve"> </w:t>
      </w:r>
      <w:r w:rsidRPr="000B1F6E">
        <w:t>ресурсами</w:t>
      </w:r>
      <w:r w:rsidRPr="000B1F6E">
        <w:rPr>
          <w:rFonts w:ascii="Calibri" w:eastAsia="Calibri" w:hAnsi="Calibri" w:cs="Calibri"/>
        </w:rPr>
        <w:t xml:space="preserve"> </w:t>
      </w:r>
      <w:r w:rsidRPr="000B1F6E">
        <w:t>могут</w:t>
      </w:r>
      <w:r w:rsidRPr="000B1F6E">
        <w:rPr>
          <w:rFonts w:ascii="Calibri" w:eastAsia="Calibri" w:hAnsi="Calibri" w:cs="Calibri"/>
        </w:rPr>
        <w:t xml:space="preserve"> </w:t>
      </w:r>
      <w:r w:rsidRPr="000B1F6E">
        <w:t>быть</w:t>
      </w:r>
      <w:r w:rsidRPr="000B1F6E">
        <w:rPr>
          <w:rFonts w:ascii="Calibri" w:eastAsia="Calibri" w:hAnsi="Calibri" w:cs="Calibri"/>
        </w:rPr>
        <w:t xml:space="preserve">:  </w:t>
      </w:r>
      <w:r w:rsidRPr="000B1F6E">
        <w:t xml:space="preserve"> </w:t>
      </w:r>
    </w:p>
    <w:p w:rsidR="000B1F6E" w:rsidRPr="000B1F6E" w:rsidRDefault="000B1F6E" w:rsidP="000B1F6E">
      <w:pPr>
        <w:tabs>
          <w:tab w:val="center" w:pos="317"/>
          <w:tab w:val="center" w:pos="1893"/>
          <w:tab w:val="center" w:pos="4455"/>
        </w:tabs>
        <w:spacing w:after="118" w:line="250" w:lineRule="auto"/>
        <w:ind w:left="0" w:firstLine="0"/>
        <w:jc w:val="left"/>
      </w:pPr>
      <w:r w:rsidRPr="000B1F6E">
        <w:rPr>
          <w:rFonts w:ascii="Calibri" w:eastAsia="Calibri" w:hAnsi="Calibri" w:cs="Calibri"/>
          <w:sz w:val="22"/>
        </w:rPr>
        <w:tab/>
      </w:r>
      <w:r w:rsidRPr="000B1F6E">
        <w:t>:</w:t>
      </w:r>
      <w:r w:rsidRPr="000B1F6E">
        <w:tab/>
        <w:t>-</w:t>
      </w:r>
      <w:r w:rsidRPr="000B1F6E">
        <w:rPr>
          <w:rFonts w:ascii="Arial" w:eastAsia="Arial" w:hAnsi="Arial" w:cs="Arial"/>
        </w:rPr>
        <w:t xml:space="preserve"> </w:t>
      </w:r>
      <w:r w:rsidRPr="000B1F6E">
        <w:rPr>
          <w:rFonts w:ascii="Arial" w:eastAsia="Arial" w:hAnsi="Arial" w:cs="Arial"/>
        </w:rPr>
        <w:tab/>
      </w:r>
      <w:r w:rsidRPr="000B1F6E">
        <w:t xml:space="preserve">Атлас новых профессий (http://atlas100.ru),   </w:t>
      </w:r>
    </w:p>
    <w:p w:rsidR="000B1F6E" w:rsidRPr="000B1F6E" w:rsidRDefault="000B1F6E" w:rsidP="00215558">
      <w:pPr>
        <w:numPr>
          <w:ilvl w:val="1"/>
          <w:numId w:val="93"/>
        </w:numPr>
        <w:spacing w:after="112" w:line="250" w:lineRule="auto"/>
        <w:ind w:right="3129"/>
        <w:jc w:val="left"/>
      </w:pPr>
      <w:r w:rsidRPr="000B1F6E">
        <w:t xml:space="preserve">Банк интерактивных профессиограмм (http://prof.eduprof.ru);   </w:t>
      </w:r>
    </w:p>
    <w:p w:rsidR="000B1F6E" w:rsidRPr="000B1F6E" w:rsidRDefault="000B1F6E" w:rsidP="00215558">
      <w:pPr>
        <w:numPr>
          <w:ilvl w:val="1"/>
          <w:numId w:val="93"/>
        </w:numPr>
        <w:spacing w:after="60" w:line="267" w:lineRule="auto"/>
        <w:ind w:right="3129"/>
        <w:jc w:val="left"/>
      </w:pPr>
      <w:r w:rsidRPr="000B1F6E">
        <w:t>Иннометрика (https://innometrica.pro);   д</w:t>
      </w:r>
      <w:r w:rsidRPr="000B1F6E">
        <w:tab/>
        <w:t>-</w:t>
      </w:r>
      <w:r w:rsidRPr="000B1F6E">
        <w:rPr>
          <w:rFonts w:ascii="Arial" w:eastAsia="Arial" w:hAnsi="Arial" w:cs="Arial"/>
        </w:rPr>
        <w:t xml:space="preserve"> </w:t>
      </w:r>
      <w:r w:rsidRPr="000B1F6E">
        <w:rPr>
          <w:rFonts w:ascii="Arial" w:eastAsia="Arial" w:hAnsi="Arial" w:cs="Arial"/>
        </w:rPr>
        <w:tab/>
      </w:r>
      <w:r w:rsidRPr="000B1F6E">
        <w:t>Мой ориентир (http://мой-ориентир.рф);   е</w:t>
      </w:r>
      <w:r w:rsidRPr="000B1F6E">
        <w:tab/>
        <w:t>-</w:t>
      </w:r>
      <w:r w:rsidRPr="000B1F6E">
        <w:rPr>
          <w:rFonts w:ascii="Arial" w:eastAsia="Arial" w:hAnsi="Arial" w:cs="Arial"/>
        </w:rPr>
        <w:t xml:space="preserve"> </w:t>
      </w:r>
      <w:r w:rsidRPr="000B1F6E">
        <w:rPr>
          <w:rFonts w:ascii="Arial" w:eastAsia="Arial" w:hAnsi="Arial" w:cs="Arial"/>
        </w:rPr>
        <w:tab/>
      </w:r>
      <w:r w:rsidRPr="000B1F6E">
        <w:t>Навигатум (https://www.navigatum.ru/czn.html);   л</w:t>
      </w:r>
      <w:r w:rsidRPr="000B1F6E">
        <w:tab/>
        <w:t>-</w:t>
      </w:r>
      <w:r w:rsidRPr="000B1F6E">
        <w:rPr>
          <w:rFonts w:ascii="Arial" w:eastAsia="Arial" w:hAnsi="Arial" w:cs="Arial"/>
        </w:rPr>
        <w:t xml:space="preserve"> </w:t>
      </w:r>
      <w:r w:rsidRPr="000B1F6E">
        <w:rPr>
          <w:rFonts w:ascii="Arial" w:eastAsia="Arial" w:hAnsi="Arial" w:cs="Arial"/>
        </w:rPr>
        <w:tab/>
      </w:r>
      <w:r w:rsidRPr="000B1F6E">
        <w:t>Поступи.онлайн (https://postupi.online.ru);   о</w:t>
      </w:r>
      <w:r w:rsidRPr="000B1F6E">
        <w:tab/>
        <w:t>-</w:t>
      </w:r>
      <w:r w:rsidRPr="000B1F6E">
        <w:rPr>
          <w:rFonts w:ascii="Arial" w:eastAsia="Arial" w:hAnsi="Arial" w:cs="Arial"/>
        </w:rPr>
        <w:t xml:space="preserve"> </w:t>
      </w:r>
      <w:r w:rsidRPr="000B1F6E">
        <w:rPr>
          <w:rFonts w:ascii="Arial" w:eastAsia="Arial" w:hAnsi="Arial" w:cs="Arial"/>
        </w:rPr>
        <w:tab/>
      </w:r>
      <w:r w:rsidRPr="000B1F6E">
        <w:t>ПроеКТОриЯ (http://proektoria.online.ru);   в</w:t>
      </w:r>
      <w:r w:rsidRPr="000B1F6E">
        <w:tab/>
        <w:t>-</w:t>
      </w:r>
      <w:r w:rsidRPr="000B1F6E">
        <w:rPr>
          <w:rFonts w:ascii="Arial" w:eastAsia="Arial" w:hAnsi="Arial" w:cs="Arial"/>
        </w:rPr>
        <w:t xml:space="preserve"> </w:t>
      </w:r>
      <w:r w:rsidRPr="000B1F6E">
        <w:rPr>
          <w:rFonts w:ascii="Arial" w:eastAsia="Arial" w:hAnsi="Arial" w:cs="Arial"/>
        </w:rPr>
        <w:tab/>
      </w:r>
      <w:r w:rsidRPr="000B1F6E">
        <w:t>ПрофВыбор.ру (</w:t>
      </w:r>
      <w:hyperlink r:id="rId256">
        <w:r w:rsidRPr="000B1F6E">
          <w:rPr>
            <w:color w:val="0563C1"/>
          </w:rPr>
          <w:t>http</w:t>
        </w:r>
      </w:hyperlink>
      <w:hyperlink r:id="rId257">
        <w:r w:rsidRPr="000B1F6E">
          <w:rPr>
            <w:color w:val="0563C1"/>
          </w:rPr>
          <w:t>://</w:t>
        </w:r>
      </w:hyperlink>
      <w:hyperlink r:id="rId258">
        <w:r w:rsidRPr="000B1F6E">
          <w:rPr>
            <w:color w:val="0563C1"/>
          </w:rPr>
          <w:t>www</w:t>
        </w:r>
      </w:hyperlink>
      <w:hyperlink r:id="rId259">
        <w:r w:rsidRPr="000B1F6E">
          <w:rPr>
            <w:color w:val="0563C1"/>
          </w:rPr>
          <w:t>.</w:t>
        </w:r>
      </w:hyperlink>
      <w:hyperlink r:id="rId260">
        <w:r w:rsidRPr="000B1F6E">
          <w:rPr>
            <w:color w:val="0563C1"/>
          </w:rPr>
          <w:t>profvibor</w:t>
        </w:r>
      </w:hyperlink>
      <w:hyperlink r:id="rId261">
        <w:r w:rsidRPr="000B1F6E">
          <w:rPr>
            <w:color w:val="0563C1"/>
          </w:rPr>
          <w:t>.</w:t>
        </w:r>
      </w:hyperlink>
      <w:hyperlink r:id="rId262">
        <w:r w:rsidRPr="000B1F6E">
          <w:rPr>
            <w:color w:val="0563C1"/>
          </w:rPr>
          <w:t>r</w:t>
        </w:r>
      </w:hyperlink>
      <w:hyperlink r:id="rId263">
        <w:r w:rsidRPr="000B1F6E">
          <w:rPr>
            <w:color w:val="0563C1"/>
          </w:rPr>
          <w:t>u</w:t>
        </w:r>
      </w:hyperlink>
      <w:hyperlink r:id="rId264">
        <w:r w:rsidRPr="000B1F6E">
          <w:t>);</w:t>
        </w:r>
      </w:hyperlink>
      <w:r w:rsidRPr="000B1F6E">
        <w:t xml:space="preserve">  ы</w:t>
      </w:r>
      <w:r w:rsidRPr="000B1F6E">
        <w:tab/>
        <w:t>-</w:t>
      </w:r>
      <w:r w:rsidRPr="000B1F6E">
        <w:rPr>
          <w:rFonts w:ascii="Arial" w:eastAsia="Arial" w:hAnsi="Arial" w:cs="Arial"/>
        </w:rPr>
        <w:t xml:space="preserve"> </w:t>
      </w:r>
      <w:r w:rsidRPr="000B1F6E">
        <w:rPr>
          <w:rFonts w:ascii="Arial" w:eastAsia="Arial" w:hAnsi="Arial" w:cs="Arial"/>
        </w:rPr>
        <w:tab/>
      </w:r>
      <w:r w:rsidRPr="000B1F6E">
        <w:t xml:space="preserve">Профилум (https://profilum.ru);   </w:t>
      </w:r>
    </w:p>
    <w:p w:rsidR="000B1F6E" w:rsidRPr="000B1F6E" w:rsidRDefault="000B1F6E" w:rsidP="000B1F6E">
      <w:pPr>
        <w:tabs>
          <w:tab w:val="center" w:pos="336"/>
          <w:tab w:val="center" w:pos="1893"/>
          <w:tab w:val="center" w:pos="4547"/>
        </w:tabs>
        <w:spacing w:after="109" w:line="250" w:lineRule="auto"/>
        <w:ind w:left="0" w:firstLine="0"/>
        <w:jc w:val="left"/>
      </w:pPr>
      <w:r w:rsidRPr="000B1F6E">
        <w:rPr>
          <w:rFonts w:ascii="Calibri" w:eastAsia="Calibri" w:hAnsi="Calibri" w:cs="Calibri"/>
          <w:sz w:val="22"/>
        </w:rPr>
        <w:tab/>
      </w:r>
      <w:r w:rsidRPr="000B1F6E">
        <w:t>-</w:t>
      </w:r>
      <w:r w:rsidRPr="000B1F6E">
        <w:rPr>
          <w:rFonts w:ascii="Arial" w:eastAsia="Arial" w:hAnsi="Arial" w:cs="Arial"/>
        </w:rPr>
        <w:t xml:space="preserve"> </w:t>
      </w:r>
      <w:r w:rsidRPr="000B1F6E">
        <w:rPr>
          <w:rFonts w:ascii="Arial" w:eastAsia="Arial" w:hAnsi="Arial" w:cs="Arial"/>
        </w:rPr>
        <w:tab/>
      </w:r>
      <w:r w:rsidRPr="000B1F6E">
        <w:t xml:space="preserve">Профориентатор.ру (https://proforientator.ru);       </w:t>
      </w:r>
    </w:p>
    <w:p w:rsidR="000B1F6E" w:rsidRDefault="000B1F6E" w:rsidP="000B1F6E">
      <w:pPr>
        <w:spacing w:after="62" w:line="267" w:lineRule="auto"/>
        <w:ind w:right="3129"/>
        <w:jc w:val="left"/>
        <w:rPr>
          <w:sz w:val="37"/>
          <w:vertAlign w:val="superscript"/>
        </w:rPr>
      </w:pPr>
      <w:r w:rsidRPr="000B1F6E">
        <w:t xml:space="preserve">Учеба.ру (https://www.ucheba.ru);   </w:t>
      </w:r>
      <w:r w:rsidRPr="000B1F6E">
        <w:rPr>
          <w:sz w:val="37"/>
          <w:vertAlign w:val="superscript"/>
        </w:rPr>
        <w:t>и</w:t>
      </w:r>
      <w:r w:rsidRPr="000B1F6E">
        <w:rPr>
          <w:sz w:val="37"/>
          <w:vertAlign w:val="superscript"/>
        </w:rPr>
        <w:tab/>
      </w:r>
      <w:r w:rsidRPr="000B1F6E">
        <w:t>-</w:t>
      </w:r>
      <w:r w:rsidRPr="000B1F6E">
        <w:rPr>
          <w:rFonts w:ascii="Arial" w:eastAsia="Arial" w:hAnsi="Arial" w:cs="Arial"/>
        </w:rPr>
        <w:t xml:space="preserve"> </w:t>
      </w:r>
      <w:r w:rsidRPr="000B1F6E">
        <w:rPr>
          <w:rFonts w:ascii="Arial" w:eastAsia="Arial" w:hAnsi="Arial" w:cs="Arial"/>
        </w:rPr>
        <w:tab/>
      </w:r>
      <w:r w:rsidRPr="000B1F6E">
        <w:t>ФоксФорд (https://foxford.ru) и т.п.  г</w:t>
      </w:r>
      <w:r w:rsidRPr="000B1F6E">
        <w:tab/>
      </w:r>
      <w:r w:rsidRPr="000B1F6E">
        <w:rPr>
          <w:b/>
          <w:i/>
        </w:rPr>
        <w:t xml:space="preserve"> </w:t>
      </w:r>
      <w:r w:rsidRPr="000B1F6E">
        <w:rPr>
          <w:sz w:val="37"/>
          <w:vertAlign w:val="superscript"/>
        </w:rPr>
        <w:t>р</w:t>
      </w:r>
      <w:r w:rsidRPr="000B1F6E">
        <w:rPr>
          <w:sz w:val="37"/>
          <w:vertAlign w:val="superscript"/>
        </w:rPr>
        <w:tab/>
      </w:r>
    </w:p>
    <w:p w:rsidR="000B1F6E" w:rsidRPr="000B1F6E" w:rsidRDefault="000B1F6E" w:rsidP="000B1F6E">
      <w:pPr>
        <w:spacing w:after="62" w:line="267" w:lineRule="auto"/>
        <w:ind w:right="3129"/>
        <w:jc w:val="left"/>
      </w:pPr>
      <w:r w:rsidRPr="000B1F6E">
        <w:rPr>
          <w:b/>
          <w:i/>
        </w:rPr>
        <w:t>На индивидуальном уровне:</w:t>
      </w:r>
      <w:r w:rsidRPr="000B1F6E">
        <w:rPr>
          <w:b/>
        </w:rPr>
        <w:t xml:space="preserve">  </w:t>
      </w:r>
    </w:p>
    <w:p w:rsidR="000B1F6E" w:rsidRDefault="000B1F6E" w:rsidP="000B1F6E">
      <w:pPr>
        <w:spacing w:after="82" w:line="250" w:lineRule="auto"/>
        <w:ind w:left="286" w:right="68" w:hanging="3"/>
      </w:pPr>
      <w:r w:rsidRPr="000B1F6E">
        <w:rPr>
          <w:rFonts w:ascii="Segoe UI Symbol" w:eastAsia="Segoe UI Symbol" w:hAnsi="Segoe UI Symbol" w:cs="Segoe UI Symbol"/>
          <w:sz w:val="28"/>
        </w:rPr>
        <w:t></w:t>
      </w:r>
      <w:r w:rsidRPr="000B1F6E">
        <w:rPr>
          <w:rFonts w:ascii="Arial" w:eastAsia="Arial" w:hAnsi="Arial" w:cs="Arial"/>
          <w:sz w:val="28"/>
        </w:rPr>
        <w:t xml:space="preserve"> </w:t>
      </w:r>
      <w:r w:rsidRPr="000B1F6E">
        <w:t xml:space="preserve">беседы и консультации с классным руководителем; </w:t>
      </w:r>
    </w:p>
    <w:p w:rsidR="000B1F6E" w:rsidRPr="000B1F6E" w:rsidRDefault="000B1F6E" w:rsidP="00215558">
      <w:pPr>
        <w:numPr>
          <w:ilvl w:val="0"/>
          <w:numId w:val="93"/>
        </w:numPr>
        <w:spacing w:after="31" w:line="250" w:lineRule="auto"/>
        <w:ind w:right="68"/>
      </w:pPr>
      <w:r w:rsidRPr="000B1F6E">
        <w:t xml:space="preserve">участие учащихся 1-9 классов в российском тестировании функциональной грамотности по модели PISA, по результатам которого каждый участник получает индивидуальные рекомендации.  </w:t>
      </w:r>
    </w:p>
    <w:p w:rsidR="000B1F6E" w:rsidRPr="000B1F6E" w:rsidRDefault="000B1F6E" w:rsidP="000B1F6E">
      <w:pPr>
        <w:spacing w:after="26" w:line="259" w:lineRule="auto"/>
        <w:ind w:left="141" w:firstLine="0"/>
        <w:jc w:val="center"/>
      </w:pPr>
      <w:r w:rsidRPr="000B1F6E">
        <w:rPr>
          <w:b/>
        </w:rPr>
        <w:t xml:space="preserve"> </w:t>
      </w:r>
    </w:p>
    <w:p w:rsidR="000B1F6E" w:rsidRPr="000B1F6E" w:rsidRDefault="000B1F6E" w:rsidP="000B1F6E">
      <w:pPr>
        <w:spacing w:after="5" w:line="271" w:lineRule="auto"/>
        <w:ind w:left="573" w:right="477" w:hanging="10"/>
        <w:jc w:val="center"/>
      </w:pPr>
      <w:r w:rsidRPr="000B1F6E">
        <w:rPr>
          <w:b/>
        </w:rPr>
        <w:t xml:space="preserve">Модуль «Общественные объединения» </w:t>
      </w:r>
    </w:p>
    <w:p w:rsidR="000B1F6E" w:rsidRPr="000B1F6E" w:rsidRDefault="000B1F6E" w:rsidP="000B1F6E">
      <w:pPr>
        <w:spacing w:after="31" w:line="250" w:lineRule="auto"/>
        <w:ind w:left="127" w:right="68" w:firstLine="708"/>
      </w:pPr>
      <w:r w:rsidRPr="000B1F6E">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 учающихся и взрослых, объединившихся на основе общности интересов для реализации общих ц елей, указанных в уставе общественного объединения. Его правовой основой является Федераль ный закон от 19 мая 1995 г. № 82-ФЗ «Об общественных объединениях» (ст. 5). Воспитание в дет ском общественном объединении осуществляется через</w:t>
      </w:r>
      <w:r w:rsidRPr="000B1F6E">
        <w:rPr>
          <w:i/>
        </w:rPr>
        <w:t xml:space="preserve">:  </w:t>
      </w:r>
    </w:p>
    <w:p w:rsidR="000B1F6E" w:rsidRPr="000B1F6E" w:rsidRDefault="000B1F6E" w:rsidP="00215558">
      <w:pPr>
        <w:numPr>
          <w:ilvl w:val="0"/>
          <w:numId w:val="93"/>
        </w:numPr>
        <w:spacing w:after="31" w:line="250" w:lineRule="auto"/>
        <w:ind w:right="68"/>
      </w:pPr>
      <w:r w:rsidRPr="000B1F6E">
        <w:lastRenderedPageBreak/>
        <w:t xml:space="preserve">организацию общественно полезных дел, дающих обучающимся возможност ь получить важный для их личностного развития опыт деятельности, направленной н а помощь другим людям, своей образовательной организации, обществу в целом; раз вить в себе такие качества, как забота, уважение, умение сопереживать, умение обща ться, слушать и слышать других. Такими делами могут являться посильная помощь, о казываемая обучающимися пожилым людям; совместная работа с учреждениями соц иальной сферы (проведение культурно-просветительских и развлекательных меропри ятий для посетителей этих учреждений, помощь в благоустройстве территории данны х учреждений и т. п.); участие обучающихся в работе на прилегающей к образователь ной организации территории (работа в школьном саду, уход за деревьями и кустарник ами, благоустройство клумб) и др.; </w:t>
      </w:r>
    </w:p>
    <w:p w:rsidR="000B1F6E" w:rsidRPr="000B1F6E" w:rsidRDefault="000B1F6E" w:rsidP="00215558">
      <w:pPr>
        <w:numPr>
          <w:ilvl w:val="0"/>
          <w:numId w:val="93"/>
        </w:numPr>
        <w:spacing w:after="13" w:line="267" w:lineRule="auto"/>
        <w:ind w:right="68"/>
      </w:pPr>
      <w:r w:rsidRPr="000B1F6E">
        <w:t xml:space="preserve">клубные встречи — формальные и неформальные встречи членов детского о бщественного объединения для обсуждения вопросов управления объединением, пл анирования дел в образовательной организации и микрорайоне, совместного пения, празднования знаменательных для членов объединения событий; </w:t>
      </w:r>
    </w:p>
    <w:p w:rsidR="000B1F6E" w:rsidRPr="000B1F6E" w:rsidRDefault="000B1F6E" w:rsidP="00215558">
      <w:pPr>
        <w:numPr>
          <w:ilvl w:val="0"/>
          <w:numId w:val="93"/>
        </w:numPr>
        <w:spacing w:after="13" w:line="267" w:lineRule="auto"/>
        <w:ind w:right="68"/>
      </w:pPr>
      <w:r w:rsidRPr="000B1F6E">
        <w:t xml:space="preserve">поддержку и развитие в детском объединении его традиций и ритуалов, фор мирующих у обучающегося чувство общности с другими его членами, чувство прич 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 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 ия традиционных огоньков — формы коллективного анализа проводимых объединен ием дел); </w:t>
      </w:r>
    </w:p>
    <w:p w:rsidR="000B1F6E" w:rsidRPr="000B1F6E" w:rsidRDefault="000B1F6E" w:rsidP="00215558">
      <w:pPr>
        <w:numPr>
          <w:ilvl w:val="0"/>
          <w:numId w:val="93"/>
        </w:numPr>
        <w:spacing w:after="31" w:line="250" w:lineRule="auto"/>
        <w:ind w:right="68"/>
      </w:pPr>
      <w:r w:rsidRPr="000B1F6E">
        <w:t xml:space="preserve">участие членов детского общественного объединения в волонтёрских акциях , деятельности на благо конкретных людей и социального окружения в целом. Это м ожет быть как участием обучающихся в проведении разовых акций, которые часто н осят масштабный характер, так и постоянной деятельностью обучающихся. </w:t>
      </w:r>
    </w:p>
    <w:p w:rsidR="000B1F6E" w:rsidRPr="000B1F6E" w:rsidRDefault="000B1F6E" w:rsidP="000B1F6E">
      <w:pPr>
        <w:spacing w:after="31" w:line="250" w:lineRule="auto"/>
        <w:ind w:left="286" w:right="68" w:hanging="3"/>
      </w:pPr>
      <w:r w:rsidRPr="000B1F6E">
        <w:t xml:space="preserve">     На базе школы созданы и функционируют следующие детские общественные объединения: </w:t>
      </w:r>
    </w:p>
    <w:p w:rsidR="000B1F6E" w:rsidRPr="000B1F6E" w:rsidRDefault="000B1F6E" w:rsidP="000B1F6E">
      <w:pPr>
        <w:spacing w:after="31" w:line="250" w:lineRule="auto"/>
        <w:ind w:left="127" w:right="68" w:firstLine="708"/>
      </w:pPr>
      <w:r w:rsidRPr="000B1F6E">
        <w:rPr>
          <w:b/>
        </w:rPr>
        <w:t>Орлята</w:t>
      </w:r>
      <w:r w:rsidRPr="000B1F6E">
        <w:t xml:space="preserve"> </w:t>
      </w:r>
      <w:r w:rsidRPr="000B1F6E">
        <w:rPr>
          <w:b/>
        </w:rPr>
        <w:t xml:space="preserve">России </w:t>
      </w:r>
      <w:r w:rsidRPr="000B1F6E">
        <w:t xml:space="preserve">- это программа развития социальной активности учащихся начальной школы которая проводится в целях реализации Федерального проекта «Патриотическое воспитание граждан Российской Федерации». </w:t>
      </w:r>
    </w:p>
    <w:p w:rsidR="000B1F6E" w:rsidRPr="000B1F6E" w:rsidRDefault="000B1F6E" w:rsidP="000B1F6E">
      <w:pPr>
        <w:spacing w:after="31" w:line="250" w:lineRule="auto"/>
        <w:ind w:left="127" w:right="68" w:firstLine="708"/>
      </w:pPr>
      <w:r w:rsidRPr="000B1F6E">
        <w:t>Под руководством учителей ребята будут проявлять себя в коллективных творческих делах по трекам: «Орлёнок — Эрудит», «Орлёнок — Хранитель», «Орлёнок — Мастер», «Орлёнок — Лидер», «Орлёнок — Спортсмен», «Орлёнок — Доброволец» и «Орлёнок — Эколог».</w:t>
      </w:r>
      <w:r w:rsidRPr="000B1F6E">
        <w:rPr>
          <w:b/>
        </w:rPr>
        <w:t xml:space="preserve"> </w:t>
      </w:r>
    </w:p>
    <w:p w:rsidR="000B1F6E" w:rsidRPr="000B1F6E" w:rsidRDefault="000B1F6E" w:rsidP="000B1F6E">
      <w:pPr>
        <w:spacing w:after="31" w:line="250" w:lineRule="auto"/>
        <w:ind w:left="127" w:right="68" w:firstLine="708"/>
      </w:pPr>
      <w:r w:rsidRPr="000B1F6E">
        <w:rPr>
          <w:b/>
        </w:rPr>
        <w:t>РДДМ.</w:t>
      </w:r>
      <w:r w:rsidRPr="000B1F6E">
        <w:rPr>
          <w:b/>
          <w:color w:val="FF0000"/>
        </w:rPr>
        <w:t xml:space="preserve"> </w:t>
      </w:r>
      <w:r w:rsidRPr="000B1F6E">
        <w:t xml:space="preserve">Деятельность Российского движения детей и молодежи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Участвовать в этом движении необходимо, чтобы школьники знали и чтили историю страны и родного края, были патриотами, принимали участие в различных мероприятиях, умели работать в коллективе и развивали лидерские качества. </w:t>
      </w:r>
    </w:p>
    <w:p w:rsidR="000B1F6E" w:rsidRPr="000B1F6E" w:rsidRDefault="000B1F6E" w:rsidP="000B1F6E">
      <w:pPr>
        <w:spacing w:after="27" w:line="259" w:lineRule="auto"/>
        <w:ind w:left="860" w:right="246" w:hanging="10"/>
        <w:jc w:val="left"/>
      </w:pPr>
      <w:r w:rsidRPr="000B1F6E">
        <w:rPr>
          <w:u w:val="single" w:color="000000"/>
        </w:rPr>
        <w:t>Направления деятельности РДДМ</w:t>
      </w:r>
      <w:r w:rsidRPr="000B1F6E">
        <w:t xml:space="preserve">  </w:t>
      </w:r>
    </w:p>
    <w:p w:rsidR="000B1F6E" w:rsidRPr="000B1F6E" w:rsidRDefault="000B1F6E" w:rsidP="00215558">
      <w:pPr>
        <w:numPr>
          <w:ilvl w:val="0"/>
          <w:numId w:val="94"/>
        </w:numPr>
        <w:spacing w:after="31" w:line="250" w:lineRule="auto"/>
        <w:ind w:right="68"/>
      </w:pPr>
      <w:r w:rsidRPr="000B1F6E">
        <w:t xml:space="preserve">«Личностное развитие» (творческое развитие, популяризация профессий, популяризация здорового образа жизни среди школьников);  </w:t>
      </w:r>
    </w:p>
    <w:p w:rsidR="000B1F6E" w:rsidRPr="000B1F6E" w:rsidRDefault="000B1F6E" w:rsidP="00215558">
      <w:pPr>
        <w:numPr>
          <w:ilvl w:val="0"/>
          <w:numId w:val="94"/>
        </w:numPr>
        <w:spacing w:after="31" w:line="250" w:lineRule="auto"/>
        <w:ind w:right="68"/>
      </w:pPr>
      <w:r w:rsidRPr="000B1F6E">
        <w:t xml:space="preserve">«Гражданская активность» (культурное, социальное, событийное волонтерство, архивнопоисковая работа, изучение истории и краеведения, в рамках данного направления также активно развивается движение юных экологов);  </w:t>
      </w:r>
    </w:p>
    <w:p w:rsidR="000B1F6E" w:rsidRPr="000B1F6E" w:rsidRDefault="000B1F6E" w:rsidP="00215558">
      <w:pPr>
        <w:numPr>
          <w:ilvl w:val="0"/>
          <w:numId w:val="94"/>
        </w:numPr>
        <w:spacing w:after="31" w:line="250" w:lineRule="auto"/>
        <w:ind w:right="68"/>
      </w:pPr>
      <w:r w:rsidRPr="000B1F6E">
        <w:t xml:space="preserve">«Информационно-медийное направление» (освещение деятельности РДДМ). Обучение и практика юных журналистов, создание и распространение информационных материалов; </w:t>
      </w:r>
    </w:p>
    <w:p w:rsidR="000B1F6E" w:rsidRPr="000B1F6E" w:rsidRDefault="000B1F6E" w:rsidP="00215558">
      <w:pPr>
        <w:numPr>
          <w:ilvl w:val="0"/>
          <w:numId w:val="94"/>
        </w:numPr>
        <w:spacing w:after="31" w:line="250" w:lineRule="auto"/>
        <w:ind w:right="68"/>
      </w:pPr>
      <w:r w:rsidRPr="000B1F6E">
        <w:lastRenderedPageBreak/>
        <w:t>«Военно-патриотическое направление» (военно-патриотические клубы, созданные на базе образовательных организаций).</w:t>
      </w:r>
      <w:r w:rsidRPr="000B1F6E">
        <w:rPr>
          <w:sz w:val="22"/>
        </w:rPr>
        <w:t xml:space="preserve"> </w:t>
      </w:r>
    </w:p>
    <w:p w:rsidR="000B1F6E" w:rsidRPr="000B1F6E" w:rsidRDefault="000B1F6E" w:rsidP="000B1F6E">
      <w:pPr>
        <w:spacing w:after="0" w:line="250" w:lineRule="auto"/>
        <w:ind w:left="127" w:right="68" w:firstLine="708"/>
      </w:pPr>
      <w:r w:rsidRPr="000B1F6E">
        <w:rPr>
          <w:b/>
        </w:rPr>
        <w:t xml:space="preserve">ЮИД. </w:t>
      </w:r>
      <w:r w:rsidRPr="000B1F6E">
        <w:t>Юные инспектора дорожного движения</w:t>
      </w:r>
      <w:r w:rsidRPr="000B1F6E">
        <w:rPr>
          <w:b/>
        </w:rPr>
        <w:t xml:space="preserve"> –</w:t>
      </w:r>
      <w:r w:rsidRPr="000B1F6E">
        <w:t xml:space="preserve"> это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r w:rsidRPr="000B1F6E">
        <w:rPr>
          <w:color w:val="333333"/>
          <w:sz w:val="27"/>
        </w:rPr>
        <w:t xml:space="preserve"> </w:t>
      </w:r>
    </w:p>
    <w:p w:rsidR="000B1F6E" w:rsidRPr="000B1F6E" w:rsidRDefault="000B1F6E" w:rsidP="000B1F6E">
      <w:pPr>
        <w:spacing w:after="31" w:line="250" w:lineRule="auto"/>
        <w:ind w:left="127" w:right="68" w:firstLine="708"/>
      </w:pPr>
      <w:r w:rsidRPr="000B1F6E">
        <w:rPr>
          <w:u w:val="single" w:color="000000"/>
        </w:rPr>
        <w:t>Их цель:</w:t>
      </w:r>
      <w:r w:rsidRPr="000B1F6E">
        <w:t xml:space="preserve"> совершенствование работы по профилактике дорожно-транспортных правонарушений среди детей и подростков, воспитание у них высокой транспортной культуры, коллективизма, а также оказание содействия в изучении детьми правил дорожного движения, безопасного поведения на улицах и дорогах.  </w:t>
      </w:r>
    </w:p>
    <w:p w:rsidR="000B1F6E" w:rsidRPr="000B1F6E" w:rsidRDefault="000B1F6E" w:rsidP="000B1F6E">
      <w:pPr>
        <w:spacing w:after="0" w:line="259" w:lineRule="auto"/>
        <w:ind w:left="860" w:right="246" w:hanging="10"/>
        <w:jc w:val="left"/>
      </w:pPr>
      <w:r w:rsidRPr="000B1F6E">
        <w:rPr>
          <w:u w:val="single" w:color="000000"/>
        </w:rPr>
        <w:t>Их работа:</w:t>
      </w:r>
      <w:r w:rsidRPr="000B1F6E">
        <w:t xml:space="preserve">  </w:t>
      </w:r>
    </w:p>
    <w:p w:rsidR="000B1F6E" w:rsidRPr="000B1F6E" w:rsidRDefault="000B1F6E" w:rsidP="00215558">
      <w:pPr>
        <w:numPr>
          <w:ilvl w:val="0"/>
          <w:numId w:val="95"/>
        </w:numPr>
        <w:spacing w:after="31" w:line="250" w:lineRule="auto"/>
        <w:ind w:right="68"/>
      </w:pPr>
      <w:r w:rsidRPr="000B1F6E">
        <w:t xml:space="preserve">выпускать стенгазеты, информационные вестники, листовки, школьные радиопередачи по безопасности дорожного движения: </w:t>
      </w:r>
    </w:p>
    <w:p w:rsidR="000B1F6E" w:rsidRPr="000B1F6E" w:rsidRDefault="000B1F6E" w:rsidP="00215558">
      <w:pPr>
        <w:numPr>
          <w:ilvl w:val="0"/>
          <w:numId w:val="95"/>
        </w:numPr>
        <w:spacing w:after="8" w:line="250" w:lineRule="auto"/>
        <w:ind w:right="68"/>
      </w:pPr>
      <w:r w:rsidRPr="000B1F6E">
        <w:t xml:space="preserve">организовывать агитбригады, конкурсы, викторины, соревнования, КВН, минутки безопасности для малышей, ставить инсценировки и даже спектакли. Участвовать в соревнованиях и конкурсах по безопасности дорожного движения. </w:t>
      </w:r>
    </w:p>
    <w:p w:rsidR="000B1F6E" w:rsidRPr="000B1F6E" w:rsidRDefault="000B1F6E" w:rsidP="00215558">
      <w:pPr>
        <w:numPr>
          <w:ilvl w:val="0"/>
          <w:numId w:val="95"/>
        </w:numPr>
        <w:spacing w:after="2" w:line="250" w:lineRule="auto"/>
        <w:ind w:right="68"/>
      </w:pPr>
      <w:r w:rsidRPr="000B1F6E">
        <w:t xml:space="preserve">проводить шефскую работу, помогать ученикам начальной школы в изучении правил дорожного движения, проводить конкурсы рисунков, поделок, оказывать помощь при подготовке наглядных пособий, составлять маршруты безопасного подхода к школе, разрабатывать карты опасных зон перехода проезжей части в районе школы. </w:t>
      </w:r>
    </w:p>
    <w:p w:rsidR="000B1F6E" w:rsidRPr="000B1F6E" w:rsidRDefault="000B1F6E" w:rsidP="000B1F6E">
      <w:pPr>
        <w:spacing w:after="31" w:line="250" w:lineRule="auto"/>
        <w:ind w:left="127" w:right="68" w:firstLine="708"/>
      </w:pPr>
      <w:r w:rsidRPr="000B1F6E">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8E48DEF" wp14:editId="73260800">
                <wp:simplePos x="0" y="0"/>
                <wp:positionH relativeFrom="page">
                  <wp:posOffset>814121</wp:posOffset>
                </wp:positionH>
                <wp:positionV relativeFrom="page">
                  <wp:posOffset>10644629</wp:posOffset>
                </wp:positionV>
                <wp:extent cx="76200" cy="138633"/>
                <wp:effectExtent l="0" t="0" r="0" b="0"/>
                <wp:wrapTopAndBottom/>
                <wp:docPr id="800138" name="Group 800138"/>
                <wp:cNvGraphicFramePr/>
                <a:graphic xmlns:a="http://schemas.openxmlformats.org/drawingml/2006/main">
                  <a:graphicData uri="http://schemas.microsoft.com/office/word/2010/wordprocessingGroup">
                    <wpg:wgp>
                      <wpg:cNvGrpSpPr/>
                      <wpg:grpSpPr>
                        <a:xfrm>
                          <a:off x="0" y="0"/>
                          <a:ext cx="76200" cy="138633"/>
                          <a:chOff x="0" y="0"/>
                          <a:chExt cx="76200" cy="138633"/>
                        </a:xfrm>
                      </wpg:grpSpPr>
                      <wps:wsp>
                        <wps:cNvPr id="73032" name="Rectangle 73032"/>
                        <wps:cNvSpPr/>
                        <wps:spPr>
                          <a:xfrm>
                            <a:off x="0" y="0"/>
                            <a:ext cx="101346" cy="184382"/>
                          </a:xfrm>
                          <a:prstGeom prst="rect">
                            <a:avLst/>
                          </a:prstGeom>
                          <a:ln>
                            <a:noFill/>
                          </a:ln>
                        </wps:spPr>
                        <wps:txbx>
                          <w:txbxContent>
                            <w:p w:rsidR="002A58FF" w:rsidRDefault="002A58FF" w:rsidP="000B1F6E">
                              <w:pPr>
                                <w:spacing w:after="160" w:line="259" w:lineRule="auto"/>
                                <w:ind w:left="0" w:firstLine="0"/>
                                <w:jc w:val="left"/>
                              </w:pPr>
                              <w:r>
                                <w:t>у</w:t>
                              </w:r>
                            </w:p>
                          </w:txbxContent>
                        </wps:txbx>
                        <wps:bodyPr horzOverflow="overflow" vert="horz" lIns="0" tIns="0" rIns="0" bIns="0" rtlCol="0">
                          <a:noAutofit/>
                        </wps:bodyPr>
                      </wps:wsp>
                    </wpg:wgp>
                  </a:graphicData>
                </a:graphic>
              </wp:anchor>
            </w:drawing>
          </mc:Choice>
          <mc:Fallback>
            <w:pict>
              <v:group w14:anchorId="78E48DEF" id="Group 800138" o:spid="_x0000_s1129" style="position:absolute;left:0;text-align:left;margin-left:64.1pt;margin-top:838.15pt;width:6pt;height:10.9pt;z-index:251662336;mso-position-horizontal-relative:page;mso-position-vertical-relative:page" coordsize="762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">
                <v:rect id="Rectangle 73032" o:spid="_x0000_s1130" style="position:absolute;width:101346;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" filled="f" stroked="f">
                  <v:textbox inset="0,0,0,0">
                    <w:txbxContent>
                      <w:p w:rsidR="002A58FF" w:rsidRDefault="002A58FF" w:rsidP="000B1F6E">
                        <w:pPr>
                          <w:spacing w:after="160" w:line="259" w:lineRule="auto"/>
                          <w:ind w:left="0" w:firstLine="0"/>
                          <w:jc w:val="left"/>
                        </w:pPr>
                        <w:r>
                          <w:t>у</w:t>
                        </w:r>
                      </w:p>
                    </w:txbxContent>
                  </v:textbox>
                </v:rect>
                <w10:wrap type="topAndBottom" anchorx="page" anchory="page"/>
              </v:group>
            </w:pict>
          </mc:Fallback>
        </mc:AlternateContent>
      </w:r>
      <w:r w:rsidRPr="000B1F6E">
        <w:rPr>
          <w:b/>
        </w:rPr>
        <w:t xml:space="preserve">Юнармейцы. </w:t>
      </w:r>
      <w:r w:rsidRPr="000B1F6E">
        <w:t xml:space="preserve">Патриотическое воспитание представляет собой организованный и непрерывный процесс педагогического воздействия на сознание, чувства, волю, психику и физическое развитие обучающихся. Поэтому работа по военно-патриотическому воспитанию должна проводиться комплексно, что позволяет подростку усилить свою ориентацию на развитие интересов и способностей, укрепить здоровье, овладеть военно-прикладными видами спорта. </w:t>
      </w:r>
    </w:p>
    <w:p w:rsidR="000B1F6E" w:rsidRPr="000B1F6E" w:rsidRDefault="000B1F6E" w:rsidP="000B1F6E">
      <w:pPr>
        <w:tabs>
          <w:tab w:val="center" w:pos="1620"/>
          <w:tab w:val="center" w:pos="3438"/>
          <w:tab w:val="center" w:pos="5491"/>
          <w:tab w:val="center" w:pos="7913"/>
          <w:tab w:val="right" w:pos="10193"/>
        </w:tabs>
        <w:spacing w:after="23" w:line="260" w:lineRule="auto"/>
        <w:ind w:left="0" w:firstLine="0"/>
        <w:jc w:val="left"/>
      </w:pPr>
      <w:r w:rsidRPr="000B1F6E">
        <w:rPr>
          <w:rFonts w:ascii="Calibri" w:eastAsia="Calibri" w:hAnsi="Calibri" w:cs="Calibri"/>
          <w:sz w:val="22"/>
        </w:rPr>
        <w:tab/>
      </w:r>
      <w:r w:rsidRPr="000B1F6E">
        <w:rPr>
          <w:u w:val="single" w:color="000000"/>
        </w:rPr>
        <w:t>Цель:</w:t>
      </w:r>
      <w:r w:rsidRPr="000B1F6E">
        <w:rPr>
          <w:b/>
          <w:color w:val="C00000"/>
        </w:rPr>
        <w:t xml:space="preserve"> </w:t>
      </w:r>
      <w:r w:rsidRPr="000B1F6E">
        <w:t xml:space="preserve">развитие </w:t>
      </w:r>
      <w:r w:rsidRPr="000B1F6E">
        <w:tab/>
        <w:t xml:space="preserve">и </w:t>
      </w:r>
      <w:r w:rsidRPr="000B1F6E">
        <w:tab/>
        <w:t xml:space="preserve">совершенствование </w:t>
      </w:r>
      <w:r w:rsidRPr="000B1F6E">
        <w:tab/>
        <w:t xml:space="preserve">системы </w:t>
      </w:r>
      <w:r w:rsidRPr="000B1F6E">
        <w:tab/>
        <w:t>военно-</w:t>
      </w:r>
    </w:p>
    <w:p w:rsidR="000B1F6E" w:rsidRPr="000B1F6E" w:rsidRDefault="000B1F6E" w:rsidP="000B1F6E">
      <w:pPr>
        <w:spacing w:after="31" w:line="250" w:lineRule="auto"/>
        <w:ind w:left="835" w:right="4890" w:hanging="708"/>
      </w:pPr>
      <w:r w:rsidRPr="000B1F6E">
        <w:t>патриотического     воспитания молодежи;</w:t>
      </w:r>
      <w:r w:rsidRPr="000B1F6E">
        <w:rPr>
          <w:rFonts w:ascii="Calibri" w:eastAsia="Calibri" w:hAnsi="Calibri" w:cs="Calibri"/>
        </w:rPr>
        <w:t xml:space="preserve"> </w:t>
      </w:r>
      <w:r w:rsidRPr="000B1F6E">
        <w:rPr>
          <w:u w:val="single" w:color="000000"/>
        </w:rPr>
        <w:t>Задачи:</w:t>
      </w:r>
      <w:r w:rsidRPr="000B1F6E">
        <w:t xml:space="preserve">  </w:t>
      </w:r>
    </w:p>
    <w:p w:rsidR="000B1F6E" w:rsidRPr="000B1F6E" w:rsidRDefault="000B1F6E" w:rsidP="00215558">
      <w:pPr>
        <w:numPr>
          <w:ilvl w:val="1"/>
          <w:numId w:val="95"/>
        </w:numPr>
        <w:spacing w:after="31" w:line="250" w:lineRule="auto"/>
        <w:ind w:right="68"/>
      </w:pPr>
      <w:r w:rsidRPr="000B1F6E">
        <w:t>реализация государственной молодежной политики Российской Федерации;</w:t>
      </w:r>
      <w:r w:rsidRPr="000B1F6E">
        <w:rPr>
          <w:rFonts w:ascii="Calibri" w:eastAsia="Calibri" w:hAnsi="Calibri" w:cs="Calibri"/>
        </w:rPr>
        <w:t xml:space="preserve"> </w:t>
      </w:r>
    </w:p>
    <w:p w:rsidR="000B1F6E" w:rsidRPr="000B1F6E" w:rsidRDefault="000B1F6E" w:rsidP="00215558">
      <w:pPr>
        <w:numPr>
          <w:ilvl w:val="1"/>
          <w:numId w:val="95"/>
        </w:numPr>
        <w:spacing w:after="55" w:line="250" w:lineRule="auto"/>
        <w:ind w:right="68"/>
      </w:pPr>
      <w:r w:rsidRPr="000B1F6E">
        <w:t>воспитание у молодежи чувства патриотизма, приверженности идеям интернационализма, дружбы и войскового товарищества, противодействия идеологии экстремизма;</w:t>
      </w:r>
      <w:r w:rsidRPr="000B1F6E">
        <w:rPr>
          <w:rFonts w:ascii="Calibri" w:eastAsia="Calibri" w:hAnsi="Calibri" w:cs="Calibri"/>
        </w:rPr>
        <w:t xml:space="preserve"> </w:t>
      </w:r>
    </w:p>
    <w:p w:rsidR="000B1F6E" w:rsidRPr="000B1F6E" w:rsidRDefault="000B1F6E" w:rsidP="00215558">
      <w:pPr>
        <w:numPr>
          <w:ilvl w:val="1"/>
          <w:numId w:val="95"/>
        </w:numPr>
        <w:spacing w:after="56" w:line="250" w:lineRule="auto"/>
        <w:ind w:right="68"/>
      </w:pPr>
      <w:r w:rsidRPr="000B1F6E">
        <w:t>воспитание у юных граждан уважения к Вооруженным Силам России, формирование положительной мотивации к прохождению военной службы и всесторонняя подготовка юношей к исполнению воинского долга;</w:t>
      </w:r>
      <w:r w:rsidRPr="000B1F6E">
        <w:rPr>
          <w:rFonts w:ascii="Calibri" w:eastAsia="Calibri" w:hAnsi="Calibri" w:cs="Calibri"/>
        </w:rPr>
        <w:t xml:space="preserve"> </w:t>
      </w:r>
    </w:p>
    <w:p w:rsidR="000B1F6E" w:rsidRPr="000B1F6E" w:rsidRDefault="000B1F6E" w:rsidP="00215558">
      <w:pPr>
        <w:numPr>
          <w:ilvl w:val="1"/>
          <w:numId w:val="95"/>
        </w:numPr>
        <w:spacing w:after="56" w:line="250" w:lineRule="auto"/>
        <w:ind w:right="68"/>
      </w:pPr>
      <w:r w:rsidRPr="000B1F6E">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r w:rsidRPr="000B1F6E">
        <w:rPr>
          <w:rFonts w:ascii="Calibri" w:eastAsia="Calibri" w:hAnsi="Calibri" w:cs="Calibri"/>
        </w:rPr>
        <w:t xml:space="preserve"> </w:t>
      </w:r>
    </w:p>
    <w:p w:rsidR="000B1F6E" w:rsidRPr="000B1F6E" w:rsidRDefault="000B1F6E" w:rsidP="00215558">
      <w:pPr>
        <w:numPr>
          <w:ilvl w:val="1"/>
          <w:numId w:val="95"/>
        </w:numPr>
        <w:spacing w:after="31" w:line="250" w:lineRule="auto"/>
        <w:ind w:right="68"/>
      </w:pPr>
      <w:r w:rsidRPr="000B1F6E">
        <w:t>развитие материально-технической базы военно-патриотического воспитания;</w:t>
      </w:r>
      <w:r w:rsidRPr="000B1F6E">
        <w:rPr>
          <w:rFonts w:ascii="Calibri" w:eastAsia="Calibri" w:hAnsi="Calibri" w:cs="Calibri"/>
        </w:rPr>
        <w:t xml:space="preserve"> </w:t>
      </w:r>
    </w:p>
    <w:p w:rsidR="000B1F6E" w:rsidRPr="000B1F6E" w:rsidRDefault="000B1F6E" w:rsidP="00215558">
      <w:pPr>
        <w:numPr>
          <w:ilvl w:val="1"/>
          <w:numId w:val="95"/>
        </w:numPr>
        <w:spacing w:after="31" w:line="250" w:lineRule="auto"/>
        <w:ind w:right="68"/>
      </w:pPr>
      <w:r w:rsidRPr="000B1F6E">
        <w:t>пропаганда здорового образа жизни, укрепление физической закалки и выносливости;</w:t>
      </w:r>
      <w:r w:rsidRPr="000B1F6E">
        <w:rPr>
          <w:rFonts w:ascii="Calibri" w:eastAsia="Calibri" w:hAnsi="Calibri" w:cs="Calibri"/>
        </w:rPr>
        <w:t xml:space="preserve"> </w:t>
      </w:r>
    </w:p>
    <w:p w:rsidR="000B1F6E" w:rsidRPr="000B1F6E" w:rsidRDefault="000B1F6E" w:rsidP="00215558">
      <w:pPr>
        <w:numPr>
          <w:ilvl w:val="1"/>
          <w:numId w:val="95"/>
        </w:numPr>
        <w:spacing w:after="4" w:line="250" w:lineRule="auto"/>
        <w:ind w:right="68"/>
      </w:pPr>
      <w:r w:rsidRPr="000B1F6E">
        <w:t xml:space="preserve">активное приобщение молодежи к военно-техническим знаниям и техническому творчеству.                  </w:t>
      </w:r>
      <w:r w:rsidRPr="000B1F6E">
        <w:rPr>
          <w:rFonts w:ascii="Calibri" w:eastAsia="Calibri" w:hAnsi="Calibri" w:cs="Calibri"/>
        </w:rPr>
        <w:t xml:space="preserve"> </w:t>
      </w:r>
    </w:p>
    <w:p w:rsidR="000B1F6E" w:rsidRPr="000B1F6E" w:rsidRDefault="000B1F6E" w:rsidP="000B1F6E">
      <w:pPr>
        <w:spacing w:after="31" w:line="250" w:lineRule="auto"/>
        <w:ind w:left="853" w:right="68" w:hanging="3"/>
      </w:pPr>
      <w:r w:rsidRPr="000B1F6E">
        <w:t>Основные формы работы:</w:t>
      </w:r>
      <w:r w:rsidRPr="000B1F6E">
        <w:rPr>
          <w:rFonts w:ascii="Calibri" w:eastAsia="Calibri" w:hAnsi="Calibri" w:cs="Calibri"/>
        </w:rPr>
        <w:t xml:space="preserve"> </w:t>
      </w:r>
    </w:p>
    <w:p w:rsidR="000B1F6E" w:rsidRPr="000B1F6E" w:rsidRDefault="000B1F6E" w:rsidP="000B1F6E">
      <w:pPr>
        <w:spacing w:after="9" w:line="250" w:lineRule="auto"/>
        <w:ind w:left="997" w:right="68" w:hanging="3"/>
      </w:pPr>
      <w:r w:rsidRPr="000B1F6E">
        <w:t xml:space="preserve">-соревнования; </w:t>
      </w:r>
    </w:p>
    <w:p w:rsidR="000B1F6E" w:rsidRPr="000B1F6E" w:rsidRDefault="000B1F6E" w:rsidP="000B1F6E">
      <w:pPr>
        <w:spacing w:after="31" w:line="250" w:lineRule="auto"/>
        <w:ind w:left="997" w:right="68" w:hanging="3"/>
      </w:pPr>
      <w:r w:rsidRPr="000B1F6E">
        <w:t>-</w:t>
      </w:r>
    </w:p>
    <w:p w:rsidR="000B1F6E" w:rsidRPr="000B1F6E" w:rsidRDefault="000B1F6E" w:rsidP="000B1F6E">
      <w:pPr>
        <w:spacing w:after="13" w:line="267" w:lineRule="auto"/>
        <w:ind w:left="137" w:right="8290" w:hanging="10"/>
        <w:jc w:val="left"/>
      </w:pPr>
      <w:r w:rsidRPr="000B1F6E">
        <w:lastRenderedPageBreak/>
        <w:t>к</w:t>
      </w:r>
      <w:r w:rsidRPr="000B1F6E">
        <w:tab/>
        <w:t>-смотры;                                                                                             о н</w:t>
      </w:r>
    </w:p>
    <w:p w:rsidR="000B1F6E" w:rsidRPr="000B1F6E" w:rsidRDefault="000B1F6E" w:rsidP="000B1F6E">
      <w:pPr>
        <w:spacing w:after="31" w:line="250" w:lineRule="auto"/>
        <w:ind w:left="130" w:right="68" w:hanging="3"/>
      </w:pPr>
      <w:r w:rsidRPr="000B1F6E">
        <w:t>к</w:t>
      </w:r>
      <w:r w:rsidRPr="000B1F6E">
        <w:rPr>
          <w:rFonts w:ascii="Malgun Gothic" w:eastAsia="Malgun Gothic" w:hAnsi="Malgun Gothic" w:cs="Malgun Gothic"/>
        </w:rPr>
        <w:t xml:space="preserve"> </w:t>
      </w:r>
    </w:p>
    <w:p w:rsidR="000B1F6E" w:rsidRPr="000B1F6E" w:rsidRDefault="000B1F6E" w:rsidP="000B1F6E">
      <w:pPr>
        <w:spacing w:after="0" w:line="259" w:lineRule="auto"/>
        <w:ind w:left="142" w:firstLine="0"/>
        <w:jc w:val="left"/>
      </w:pPr>
      <w:r w:rsidRPr="000B1F6E">
        <w:t xml:space="preserve">  </w:t>
      </w:r>
    </w:p>
    <w:p w:rsidR="000B1F6E" w:rsidRPr="000B1F6E" w:rsidRDefault="000B1F6E" w:rsidP="000B1F6E">
      <w:pPr>
        <w:spacing w:after="31" w:line="250" w:lineRule="auto"/>
        <w:ind w:left="997" w:right="68" w:hanging="3"/>
      </w:pPr>
      <w:r w:rsidRPr="000B1F6E">
        <w:t>-</w:t>
      </w:r>
    </w:p>
    <w:p w:rsidR="000B1F6E" w:rsidRPr="000B1F6E" w:rsidRDefault="000B1F6E" w:rsidP="000B1F6E">
      <w:pPr>
        <w:spacing w:after="31" w:line="250" w:lineRule="auto"/>
        <w:ind w:left="130" w:right="7347" w:hanging="3"/>
      </w:pPr>
      <w:r w:rsidRPr="000B1F6E">
        <w:t>к</w:t>
      </w:r>
      <w:r w:rsidRPr="000B1F6E">
        <w:tab/>
        <w:t>-экскурсии;         ои</w:t>
      </w:r>
    </w:p>
    <w:p w:rsidR="000B1F6E" w:rsidRPr="000B1F6E" w:rsidRDefault="000B1F6E" w:rsidP="000B1F6E">
      <w:pPr>
        <w:tabs>
          <w:tab w:val="center" w:pos="1033"/>
        </w:tabs>
        <w:spacing w:after="31" w:line="250" w:lineRule="auto"/>
        <w:ind w:left="0" w:firstLine="0"/>
        <w:jc w:val="left"/>
      </w:pPr>
      <w:r w:rsidRPr="000B1F6E">
        <w:t>сн</w:t>
      </w:r>
      <w:r w:rsidRPr="000B1F6E">
        <w:tab/>
        <w:t>-</w:t>
      </w:r>
    </w:p>
    <w:p w:rsidR="000B1F6E" w:rsidRPr="000B1F6E" w:rsidRDefault="000B1F6E" w:rsidP="000B1F6E">
      <w:pPr>
        <w:tabs>
          <w:tab w:val="center" w:pos="994"/>
        </w:tabs>
        <w:spacing w:after="31" w:line="250" w:lineRule="auto"/>
        <w:ind w:left="0" w:firstLine="0"/>
        <w:jc w:val="left"/>
      </w:pPr>
      <w:r w:rsidRPr="000B1F6E">
        <w:t>скф</w:t>
      </w:r>
      <w:r w:rsidRPr="000B1F6E">
        <w:tab/>
        <w:t xml:space="preserve"> </w:t>
      </w:r>
    </w:p>
    <w:p w:rsidR="000B1F6E" w:rsidRPr="000B1F6E" w:rsidRDefault="000B1F6E" w:rsidP="000B1F6E">
      <w:pPr>
        <w:tabs>
          <w:tab w:val="center" w:pos="569"/>
        </w:tabs>
        <w:spacing w:after="31" w:line="250" w:lineRule="auto"/>
        <w:ind w:left="0" w:firstLine="0"/>
        <w:jc w:val="left"/>
      </w:pPr>
      <w:r w:rsidRPr="000B1F6E">
        <w:t xml:space="preserve"> елр</w:t>
      </w:r>
      <w:r w:rsidRPr="000B1F6E">
        <w:tab/>
        <w:t xml:space="preserve"> </w:t>
      </w:r>
    </w:p>
    <w:p w:rsidR="000B1F6E" w:rsidRPr="000B1F6E" w:rsidRDefault="000B1F6E" w:rsidP="000B1F6E">
      <w:pPr>
        <w:spacing w:after="31" w:line="250" w:lineRule="auto"/>
        <w:ind w:left="130" w:right="68" w:hanging="3"/>
      </w:pPr>
      <w:r w:rsidRPr="000B1F6E">
        <w:t xml:space="preserve"> еру-</w:t>
      </w:r>
    </w:p>
    <w:p w:rsidR="000B1F6E" w:rsidRPr="000B1F6E" w:rsidRDefault="000B1F6E" w:rsidP="000B1F6E">
      <w:pPr>
        <w:tabs>
          <w:tab w:val="center" w:pos="1033"/>
        </w:tabs>
        <w:spacing w:after="123" w:line="250" w:lineRule="auto"/>
        <w:ind w:left="0" w:firstLine="0"/>
        <w:jc w:val="left"/>
      </w:pPr>
      <w:r w:rsidRPr="000B1F6E">
        <w:t xml:space="preserve"> дгек</w:t>
      </w:r>
      <w:r w:rsidRPr="000B1F6E">
        <w:tab/>
        <w:t>-</w:t>
      </w:r>
    </w:p>
    <w:p w:rsidR="000B1F6E" w:rsidRPr="000B1F6E" w:rsidRDefault="000B1F6E" w:rsidP="000B1F6E">
      <w:pPr>
        <w:spacing w:after="31" w:line="250" w:lineRule="auto"/>
        <w:ind w:left="130" w:right="8788" w:hanging="3"/>
      </w:pPr>
      <w:r w:rsidRPr="000B1F6E">
        <w:t xml:space="preserve"> и лонтурниры</w:t>
      </w:r>
      <w:r w:rsidRPr="000B1F6E">
        <w:rPr>
          <w:rFonts w:ascii="Malgun Gothic" w:eastAsia="Malgun Gothic" w:hAnsi="Malgun Gothic" w:cs="Malgun Gothic"/>
        </w:rPr>
        <w:t xml:space="preserve">;  </w:t>
      </w:r>
      <w:r w:rsidRPr="000B1F6E">
        <w:t xml:space="preserve"> ыцувг </w:t>
      </w:r>
    </w:p>
    <w:p w:rsidR="000B1F6E" w:rsidRPr="000B1F6E" w:rsidRDefault="000B1F6E" w:rsidP="000B1F6E">
      <w:pPr>
        <w:spacing w:after="0" w:line="343" w:lineRule="auto"/>
        <w:ind w:left="130" w:right="68" w:hanging="3"/>
      </w:pPr>
      <w:r w:rsidRPr="000B1F6E">
        <w:t xml:space="preserve">  еарби </w:t>
      </w:r>
      <w:r w:rsidRPr="000B1F6E">
        <w:rPr>
          <w:rFonts w:ascii="Malgun Gothic" w:eastAsia="Malgun Gothic" w:hAnsi="Malgun Gothic" w:cs="Malgun Gothic"/>
        </w:rPr>
        <w:t>-</w:t>
      </w:r>
      <w:r w:rsidRPr="000B1F6E">
        <w:t>создание</w:t>
      </w:r>
      <w:r w:rsidRPr="000B1F6E">
        <w:rPr>
          <w:rFonts w:ascii="Malgun Gothic" w:eastAsia="Malgun Gothic" w:hAnsi="Malgun Gothic" w:cs="Malgun Gothic"/>
        </w:rPr>
        <w:t xml:space="preserve"> </w:t>
      </w:r>
      <w:r w:rsidRPr="000B1F6E">
        <w:t>баз</w:t>
      </w:r>
      <w:r w:rsidRPr="000B1F6E">
        <w:rPr>
          <w:rFonts w:ascii="Malgun Gothic" w:eastAsia="Malgun Gothic" w:hAnsi="Malgun Gothic" w:cs="Malgun Gothic"/>
        </w:rPr>
        <w:t xml:space="preserve"> </w:t>
      </w:r>
      <w:r w:rsidRPr="000B1F6E">
        <w:t>данных</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t xml:space="preserve"> </w:t>
      </w:r>
      <w:r w:rsidRPr="000B1F6E">
        <w:rPr>
          <w:rFonts w:ascii="Malgun Gothic" w:eastAsia="Malgun Gothic" w:hAnsi="Malgun Gothic" w:cs="Malgun Gothic"/>
        </w:rPr>
        <w:t xml:space="preserve"> </w:t>
      </w:r>
      <w:r w:rsidRPr="000B1F6E">
        <w:rPr>
          <w:rFonts w:ascii="Calibri" w:eastAsia="Calibri" w:hAnsi="Calibri" w:cs="Calibri"/>
        </w:rPr>
        <w:t xml:space="preserve"> </w:t>
      </w:r>
      <w:r w:rsidRPr="000B1F6E">
        <w:t xml:space="preserve"> тины              -эстафеты и т.д.</w:t>
      </w:r>
      <w:r w:rsidRPr="000B1F6E">
        <w:rPr>
          <w:rFonts w:ascii="Calibri" w:eastAsia="Calibri" w:hAnsi="Calibri" w:cs="Calibri"/>
        </w:rPr>
        <w:t xml:space="preserve"> </w:t>
      </w:r>
    </w:p>
    <w:tbl>
      <w:tblPr>
        <w:tblStyle w:val="TableGrid"/>
        <w:tblpPr w:vertAnchor="text" w:horzAnchor="margin" w:tblpX="142" w:tblpY="1331"/>
        <w:tblOverlap w:val="never"/>
        <w:tblW w:w="10053" w:type="dxa"/>
        <w:tblInd w:w="0" w:type="dxa"/>
        <w:tblCellMar>
          <w:top w:w="40" w:type="dxa"/>
        </w:tblCellMar>
        <w:tblLook w:val="04A0" w:firstRow="1" w:lastRow="0" w:firstColumn="1" w:lastColumn="0" w:noHBand="0" w:noVBand="1"/>
      </w:tblPr>
      <w:tblGrid>
        <w:gridCol w:w="910"/>
        <w:gridCol w:w="9143"/>
      </w:tblGrid>
      <w:tr w:rsidR="000B1F6E" w:rsidRPr="000B1F6E" w:rsidTr="000B1F6E">
        <w:trPr>
          <w:trHeight w:val="1423"/>
        </w:trPr>
        <w:tc>
          <w:tcPr>
            <w:tcW w:w="708" w:type="dxa"/>
            <w:tcBorders>
              <w:top w:val="nil"/>
              <w:left w:val="nil"/>
              <w:bottom w:val="nil"/>
              <w:right w:val="nil"/>
            </w:tcBorders>
          </w:tcPr>
          <w:p w:rsidR="000B1F6E" w:rsidRPr="000B1F6E" w:rsidRDefault="000B1F6E" w:rsidP="000B1F6E">
            <w:pPr>
              <w:spacing w:after="1" w:line="274" w:lineRule="auto"/>
              <w:ind w:left="0" w:right="466" w:firstLine="0"/>
              <w:jc w:val="left"/>
            </w:pPr>
            <w:r w:rsidRPr="000B1F6E">
              <w:t xml:space="preserve"> аро  теяд</w:t>
            </w:r>
          </w:p>
          <w:p w:rsidR="000B1F6E" w:rsidRPr="000B1F6E" w:rsidRDefault="000B1F6E" w:rsidP="000B1F6E">
            <w:pPr>
              <w:spacing w:after="17" w:line="259" w:lineRule="auto"/>
              <w:ind w:left="0" w:firstLine="0"/>
              <w:jc w:val="left"/>
            </w:pPr>
            <w:r w:rsidRPr="000B1F6E">
              <w:t xml:space="preserve"> ечиы</w:t>
            </w:r>
          </w:p>
          <w:p w:rsidR="000B1F6E" w:rsidRPr="000B1F6E" w:rsidRDefault="000B1F6E" w:rsidP="000B1F6E">
            <w:pPr>
              <w:spacing w:after="0" w:line="259" w:lineRule="auto"/>
              <w:ind w:left="0" w:right="460" w:firstLine="0"/>
              <w:jc w:val="left"/>
            </w:pPr>
            <w:r w:rsidRPr="000B1F6E">
              <w:t xml:space="preserve"> лпи  ьо</w:t>
            </w:r>
          </w:p>
        </w:tc>
        <w:tc>
          <w:tcPr>
            <w:tcW w:w="9345" w:type="dxa"/>
            <w:tcBorders>
              <w:top w:val="nil"/>
              <w:left w:val="nil"/>
              <w:bottom w:val="nil"/>
              <w:right w:val="nil"/>
            </w:tcBorders>
          </w:tcPr>
          <w:p w:rsidR="000B1F6E" w:rsidRPr="000B1F6E" w:rsidRDefault="000B1F6E" w:rsidP="000B1F6E">
            <w:pPr>
              <w:spacing w:after="41" w:line="259" w:lineRule="auto"/>
              <w:ind w:left="0" w:firstLine="0"/>
              <w:jc w:val="left"/>
            </w:pPr>
            <w:r w:rsidRPr="000B1F6E">
              <w:rPr>
                <w:u w:val="single" w:color="000000"/>
              </w:rPr>
              <w:t>Направления деятельности:</w:t>
            </w:r>
            <w:r w:rsidRPr="000B1F6E">
              <w:rPr>
                <w:rFonts w:ascii="Calibri" w:eastAsia="Calibri" w:hAnsi="Calibri" w:cs="Calibri"/>
              </w:rPr>
              <w:t xml:space="preserve"> </w:t>
            </w:r>
          </w:p>
          <w:p w:rsidR="000B1F6E" w:rsidRPr="000B1F6E" w:rsidRDefault="000B1F6E" w:rsidP="00215558">
            <w:pPr>
              <w:numPr>
                <w:ilvl w:val="0"/>
                <w:numId w:val="98"/>
              </w:numPr>
              <w:spacing w:after="10" w:line="259" w:lineRule="auto"/>
              <w:ind w:right="1998"/>
              <w:jc w:val="left"/>
            </w:pPr>
            <w:r w:rsidRPr="000B1F6E">
              <w:rPr>
                <w:color w:val="0D0A0A"/>
              </w:rPr>
              <w:t>История Отечества и родного края;</w:t>
            </w:r>
            <w:r w:rsidRPr="000B1F6E">
              <w:rPr>
                <w:rFonts w:ascii="Calibri" w:eastAsia="Calibri" w:hAnsi="Calibri" w:cs="Calibri"/>
              </w:rPr>
              <w:t xml:space="preserve"> </w:t>
            </w:r>
          </w:p>
          <w:p w:rsidR="000B1F6E" w:rsidRPr="000B1F6E" w:rsidRDefault="000B1F6E" w:rsidP="00215558">
            <w:pPr>
              <w:numPr>
                <w:ilvl w:val="0"/>
                <w:numId w:val="98"/>
              </w:numPr>
              <w:spacing w:after="0" w:line="266" w:lineRule="auto"/>
              <w:ind w:right="1998"/>
              <w:jc w:val="left"/>
            </w:pPr>
            <w:r w:rsidRPr="000B1F6E">
              <w:rPr>
                <w:color w:val="0D0A0A"/>
              </w:rPr>
              <w:t>ОБЖ (самосохранение, оборона, спасение);</w:t>
            </w:r>
            <w:r w:rsidRPr="000B1F6E">
              <w:rPr>
                <w:rFonts w:ascii="Calibri" w:eastAsia="Calibri" w:hAnsi="Calibri" w:cs="Calibri"/>
              </w:rPr>
              <w:t xml:space="preserve"> </w:t>
            </w:r>
            <w:r w:rsidRPr="000B1F6E">
              <w:rPr>
                <w:rFonts w:ascii="Segoe UI Symbol" w:eastAsia="Segoe UI Symbol" w:hAnsi="Segoe UI Symbol" w:cs="Segoe UI Symbol"/>
              </w:rPr>
              <w:t></w:t>
            </w:r>
            <w:r w:rsidRPr="000B1F6E">
              <w:rPr>
                <w:rFonts w:ascii="Arial" w:eastAsia="Arial" w:hAnsi="Arial" w:cs="Arial"/>
              </w:rPr>
              <w:t xml:space="preserve"> </w:t>
            </w:r>
            <w:r w:rsidRPr="000B1F6E">
              <w:rPr>
                <w:color w:val="0D0A0A"/>
              </w:rPr>
              <w:t>Военное дело.</w:t>
            </w:r>
            <w:r w:rsidRPr="000B1F6E">
              <w:rPr>
                <w:rFonts w:ascii="Calibri" w:eastAsia="Calibri" w:hAnsi="Calibri" w:cs="Calibri"/>
              </w:rPr>
              <w:t xml:space="preserve"> </w:t>
            </w:r>
          </w:p>
          <w:p w:rsidR="000B1F6E" w:rsidRPr="000B1F6E" w:rsidRDefault="000B1F6E" w:rsidP="000B1F6E">
            <w:pPr>
              <w:spacing w:after="0" w:line="259" w:lineRule="auto"/>
              <w:ind w:left="0" w:firstLine="0"/>
            </w:pPr>
            <w:r w:rsidRPr="000B1F6E">
              <w:rPr>
                <w:b/>
              </w:rPr>
              <w:t xml:space="preserve">ДЮП. </w:t>
            </w:r>
            <w:r w:rsidRPr="000B1F6E">
              <w:t xml:space="preserve">Дружины юных пожарных - добровольные объединения учащихся, которые </w:t>
            </w:r>
          </w:p>
        </w:tc>
      </w:tr>
    </w:tbl>
    <w:p w:rsidR="000B1F6E" w:rsidRPr="000B1F6E" w:rsidRDefault="000B1F6E" w:rsidP="000B1F6E">
      <w:pPr>
        <w:spacing w:after="13" w:line="267" w:lineRule="auto"/>
        <w:ind w:left="137" w:right="57" w:hanging="10"/>
        <w:jc w:val="left"/>
      </w:pPr>
      <w:r w:rsidRPr="000B1F6E">
        <w:t xml:space="preserve">  есы</w:t>
      </w:r>
      <w:r w:rsidRPr="000B1F6E">
        <w:tab/>
        <w:t xml:space="preserve">Клуб </w:t>
      </w:r>
      <w:r w:rsidRPr="000B1F6E">
        <w:tab/>
        <w:t xml:space="preserve">юнармейцев </w:t>
      </w:r>
      <w:r w:rsidRPr="000B1F6E">
        <w:tab/>
        <w:t xml:space="preserve">осуществляет </w:t>
      </w:r>
      <w:r w:rsidRPr="000B1F6E">
        <w:tab/>
        <w:t xml:space="preserve">планирование </w:t>
      </w:r>
      <w:r w:rsidRPr="000B1F6E">
        <w:tab/>
        <w:t xml:space="preserve">своей </w:t>
      </w:r>
      <w:r w:rsidRPr="000B1F6E">
        <w:tab/>
        <w:t xml:space="preserve">деятельности, </w:t>
      </w:r>
      <w:r w:rsidRPr="000B1F6E">
        <w:tab/>
        <w:t xml:space="preserve">занимается  -телразработкой социальных проектов, участвует в районных и областных акциях, организует и  ьвоипроводит различные мероприятия (игровые и интеллектуальные программы, турниры,  злосоревнования, экскурсии, встречи с ветеранами, встречи с интересными людьми и т.д.), привлекая  тхдык своей деятельности педагогов и родителей.  </w:t>
      </w:r>
    </w:p>
    <w:p w:rsidR="000B1F6E" w:rsidRPr="000B1F6E" w:rsidRDefault="000B1F6E" w:rsidP="000B1F6E">
      <w:pPr>
        <w:spacing w:before="56" w:after="5" w:line="325" w:lineRule="auto"/>
        <w:ind w:left="130" w:right="68" w:hanging="3"/>
      </w:pPr>
      <w:r w:rsidRPr="000B1F6E">
        <w:t xml:space="preserve"> иссоздаются с целью воспитания у подрастающего поколения мужества, гражданственности,  кснаходчивости, бережного отношения к государственной собственности; пропаганды безопасного  акобраза жизни среди детей и юношества; приобретения подростками знаний и навыков поведения  ояв экстремальных ситуациях; популяризации профессии пожарного и пропаганды пожарно  вприкладного спорта, а так же для организации досуга детей.  ад </w:t>
      </w:r>
      <w:r w:rsidRPr="000B1F6E">
        <w:rPr>
          <w:u w:val="single" w:color="000000"/>
        </w:rPr>
        <w:t>Основными задачами дружин юных пожарных являются:</w:t>
      </w:r>
      <w:r w:rsidRPr="000B1F6E">
        <w:t xml:space="preserve"> </w:t>
      </w:r>
    </w:p>
    <w:p w:rsidR="000B1F6E" w:rsidRPr="000B1F6E" w:rsidRDefault="000B1F6E" w:rsidP="000B1F6E">
      <w:pPr>
        <w:spacing w:after="81" w:line="250" w:lineRule="auto"/>
        <w:ind w:left="130" w:right="68" w:hanging="3"/>
      </w:pPr>
      <w:r w:rsidRPr="000B1F6E">
        <w:t xml:space="preserve"> ея воспитание гражданской позиции; </w:t>
      </w:r>
    </w:p>
    <w:p w:rsidR="000B1F6E" w:rsidRPr="000B1F6E" w:rsidRDefault="000B1F6E" w:rsidP="000B1F6E">
      <w:pPr>
        <w:spacing w:after="8" w:line="322" w:lineRule="auto"/>
        <w:ind w:left="130" w:right="68" w:hanging="3"/>
      </w:pPr>
      <w:r w:rsidRPr="000B1F6E">
        <w:t xml:space="preserve"> яр оказание практической помощи взрослым в сохранении государственной собственности, жизни,  таздоровья и имущества граждан от пожаров; </w:t>
      </w:r>
    </w:p>
    <w:p w:rsidR="000B1F6E" w:rsidRPr="000B1F6E" w:rsidRDefault="000B1F6E" w:rsidP="000B1F6E">
      <w:pPr>
        <w:spacing w:after="93" w:line="250" w:lineRule="auto"/>
        <w:ind w:left="130" w:right="68" w:hanging="3"/>
      </w:pPr>
      <w:r w:rsidRPr="000B1F6E">
        <w:t xml:space="preserve"> еб развитие форм противопожарной пропаганды через психологию ребенка; </w:t>
      </w:r>
    </w:p>
    <w:tbl>
      <w:tblPr>
        <w:tblStyle w:val="TableGrid"/>
        <w:tblpPr w:vertAnchor="text" w:horzAnchor="margin" w:tblpX="142" w:tblpY="454"/>
        <w:tblOverlap w:val="never"/>
        <w:tblW w:w="10052" w:type="dxa"/>
        <w:tblInd w:w="0" w:type="dxa"/>
        <w:tblLook w:val="04A0" w:firstRow="1" w:lastRow="0" w:firstColumn="1" w:lastColumn="0" w:noHBand="0" w:noVBand="1"/>
      </w:tblPr>
      <w:tblGrid>
        <w:gridCol w:w="673"/>
        <w:gridCol w:w="9379"/>
      </w:tblGrid>
      <w:tr w:rsidR="000B1F6E" w:rsidRPr="000B1F6E" w:rsidTr="000B1F6E">
        <w:trPr>
          <w:trHeight w:val="4909"/>
        </w:trPr>
        <w:tc>
          <w:tcPr>
            <w:tcW w:w="566" w:type="dxa"/>
            <w:tcBorders>
              <w:top w:val="nil"/>
              <w:left w:val="nil"/>
              <w:bottom w:val="nil"/>
              <w:right w:val="nil"/>
            </w:tcBorders>
          </w:tcPr>
          <w:p w:rsidR="000B1F6E" w:rsidRPr="000B1F6E" w:rsidRDefault="000B1F6E" w:rsidP="000B1F6E">
            <w:pPr>
              <w:spacing w:after="0" w:line="260" w:lineRule="auto"/>
              <w:ind w:left="0" w:right="438" w:firstLine="0"/>
              <w:jc w:val="left"/>
            </w:pPr>
            <w:r w:rsidRPr="000B1F6E">
              <w:lastRenderedPageBreak/>
              <w:t xml:space="preserve"> ан  о  с  т  ь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tc>
        <w:tc>
          <w:tcPr>
            <w:tcW w:w="9485" w:type="dxa"/>
            <w:tcBorders>
              <w:top w:val="nil"/>
              <w:left w:val="nil"/>
              <w:bottom w:val="nil"/>
              <w:right w:val="nil"/>
            </w:tcBorders>
          </w:tcPr>
          <w:p w:rsidR="000B1F6E" w:rsidRPr="000B1F6E" w:rsidRDefault="000B1F6E" w:rsidP="000B1F6E">
            <w:pPr>
              <w:spacing w:after="40" w:line="259" w:lineRule="auto"/>
              <w:ind w:left="0" w:firstLine="0"/>
              <w:jc w:val="left"/>
            </w:pPr>
            <w:r w:rsidRPr="000B1F6E">
              <w:rPr>
                <w:b/>
                <w:i/>
              </w:rPr>
              <w:t xml:space="preserve">На уровне школы: </w:t>
            </w:r>
          </w:p>
          <w:p w:rsidR="000B1F6E" w:rsidRPr="000B1F6E" w:rsidRDefault="000B1F6E" w:rsidP="00215558">
            <w:pPr>
              <w:numPr>
                <w:ilvl w:val="0"/>
                <w:numId w:val="99"/>
              </w:numPr>
              <w:spacing w:after="47" w:line="257" w:lineRule="auto"/>
              <w:ind w:right="61"/>
            </w:pPr>
            <w:r w:rsidRPr="000B1F6E">
              <w:t>обеспечение 100% охвата внеурочной занятости обучающихся, в том числе обучающихся, состоящих на различных видах профилактического учета (еще и каникулярной)</w:t>
            </w:r>
            <w:r w:rsidRPr="000B1F6E">
              <w:rPr>
                <w:b/>
                <w:i/>
              </w:rPr>
              <w:t xml:space="preserve"> </w:t>
            </w:r>
          </w:p>
          <w:p w:rsidR="000B1F6E" w:rsidRPr="000B1F6E" w:rsidRDefault="000B1F6E" w:rsidP="00215558">
            <w:pPr>
              <w:numPr>
                <w:ilvl w:val="0"/>
                <w:numId w:val="99"/>
              </w:numPr>
              <w:spacing w:after="53" w:line="251" w:lineRule="auto"/>
              <w:ind w:right="61"/>
            </w:pPr>
            <w:r w:rsidRPr="000B1F6E">
              <w:t>разработка социальных проектов, участие в районных и областных акциях, организация и проведение различных мероприятий (игровые и интеллектуальные программы, турниры, соревнования, экскурсии, встречи с ветеранами, встречи с интересными людьми и т.д.);</w:t>
            </w:r>
            <w:r w:rsidRPr="000B1F6E">
              <w:rPr>
                <w:b/>
                <w:i/>
              </w:rPr>
              <w:t xml:space="preserve"> </w:t>
            </w:r>
          </w:p>
          <w:p w:rsidR="000B1F6E" w:rsidRPr="000B1F6E" w:rsidRDefault="000B1F6E" w:rsidP="00215558">
            <w:pPr>
              <w:numPr>
                <w:ilvl w:val="0"/>
                <w:numId w:val="99"/>
              </w:numPr>
              <w:spacing w:after="0" w:line="259" w:lineRule="auto"/>
              <w:ind w:right="61"/>
            </w:pPr>
            <w:r w:rsidRPr="000B1F6E">
              <w:t xml:space="preserve">выпуск стенгазет, листовок; </w:t>
            </w:r>
          </w:p>
          <w:p w:rsidR="000B1F6E" w:rsidRPr="000B1F6E" w:rsidRDefault="000B1F6E" w:rsidP="00215558">
            <w:pPr>
              <w:numPr>
                <w:ilvl w:val="0"/>
                <w:numId w:val="99"/>
              </w:numPr>
              <w:spacing w:after="21" w:line="279" w:lineRule="auto"/>
              <w:ind w:right="61"/>
            </w:pPr>
            <w:r w:rsidRPr="000B1F6E">
              <w:t xml:space="preserve">организация агитбригады, конкурсов, викторин, соревнований, КВН, минуток безопасности для малышей; </w:t>
            </w:r>
          </w:p>
          <w:p w:rsidR="000B1F6E" w:rsidRPr="000B1F6E" w:rsidRDefault="000B1F6E" w:rsidP="00215558">
            <w:pPr>
              <w:numPr>
                <w:ilvl w:val="0"/>
                <w:numId w:val="99"/>
              </w:numPr>
              <w:spacing w:after="0" w:line="259" w:lineRule="auto"/>
              <w:ind w:right="61"/>
            </w:pPr>
            <w:r w:rsidRPr="000B1F6E">
              <w:t xml:space="preserve">участие в соревнованиях и конкурсах; </w:t>
            </w:r>
          </w:p>
          <w:p w:rsidR="000B1F6E" w:rsidRPr="000B1F6E" w:rsidRDefault="000B1F6E" w:rsidP="00215558">
            <w:pPr>
              <w:numPr>
                <w:ilvl w:val="0"/>
                <w:numId w:val="99"/>
              </w:numPr>
              <w:spacing w:after="22" w:line="280" w:lineRule="auto"/>
              <w:ind w:right="61"/>
            </w:pPr>
            <w:r w:rsidRPr="000B1F6E">
              <w:t xml:space="preserve">проведение шефской работы, помощь ученикам начальной школы;  </w:t>
            </w:r>
            <w:r w:rsidRPr="000B1F6E">
              <w:rPr>
                <w:b/>
                <w:i/>
              </w:rPr>
              <w:t>На уровне классов</w:t>
            </w:r>
            <w:r w:rsidRPr="000B1F6E">
              <w:rPr>
                <w:i/>
              </w:rPr>
              <w:t xml:space="preserve">: </w:t>
            </w:r>
          </w:p>
          <w:p w:rsidR="000B1F6E" w:rsidRPr="000B1F6E" w:rsidRDefault="000B1F6E" w:rsidP="00215558">
            <w:pPr>
              <w:numPr>
                <w:ilvl w:val="0"/>
                <w:numId w:val="99"/>
              </w:numPr>
              <w:spacing w:after="0" w:line="259" w:lineRule="auto"/>
              <w:ind w:right="61"/>
            </w:pPr>
            <w:r w:rsidRPr="000B1F6E">
              <w:t xml:space="preserve">через деятельность выборных по инициативе и предложениям учащихся кла сса лидеров (старост), представляющих интересы класса в общешкольных делах и п ризванных координировать его работу с работой СОШ и классных руководителей; </w:t>
            </w:r>
          </w:p>
        </w:tc>
      </w:tr>
    </w:tbl>
    <w:p w:rsidR="000B1F6E" w:rsidRPr="000B1F6E" w:rsidRDefault="000B1F6E" w:rsidP="000B1F6E">
      <w:pPr>
        <w:spacing w:after="31" w:line="311" w:lineRule="auto"/>
        <w:ind w:left="130" w:right="68" w:hanging="3"/>
      </w:pPr>
      <w:r w:rsidRPr="000B1F6E">
        <w:t xml:space="preserve"> ло овладение основами пожарного дела, умениями и навыками  по предупреждению и тушению  тьпожаров, оказанию первой помощи пострадавшим на пожаре. </w:t>
      </w:r>
    </w:p>
    <w:p w:rsidR="000B1F6E" w:rsidRPr="000B1F6E" w:rsidRDefault="000B1F6E" w:rsidP="000B1F6E">
      <w:pPr>
        <w:spacing w:after="31" w:line="250" w:lineRule="auto"/>
        <w:ind w:left="145" w:right="70" w:hanging="3"/>
        <w:sectPr w:rsidR="000B1F6E" w:rsidRPr="000B1F6E">
          <w:headerReference w:type="even" r:id="rId265"/>
          <w:headerReference w:type="default" r:id="rId266"/>
          <w:headerReference w:type="first" r:id="rId267"/>
          <w:pgSz w:w="11899" w:h="16841"/>
          <w:pgMar w:top="1137" w:right="566" w:bottom="20" w:left="1140" w:header="8" w:footer="720" w:gutter="0"/>
          <w:cols w:space="720"/>
        </w:sectPr>
      </w:pPr>
    </w:p>
    <w:p w:rsidR="000B1F6E" w:rsidRPr="000B1F6E" w:rsidRDefault="000B1F6E" w:rsidP="000B1F6E">
      <w:pPr>
        <w:spacing w:after="0" w:line="259" w:lineRule="auto"/>
        <w:ind w:left="0" w:firstLine="0"/>
        <w:jc w:val="left"/>
      </w:pPr>
      <w:r w:rsidRPr="000B1F6E">
        <w:lastRenderedPageBreak/>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t xml:space="preserve"> </w:t>
      </w:r>
    </w:p>
    <w:p w:rsidR="000B1F6E" w:rsidRPr="000B1F6E" w:rsidRDefault="000B1F6E" w:rsidP="000B1F6E">
      <w:pPr>
        <w:spacing w:after="0" w:line="259" w:lineRule="auto"/>
        <w:ind w:left="0" w:firstLine="0"/>
        <w:jc w:val="left"/>
      </w:pPr>
      <w:r w:rsidRPr="000B1F6E">
        <w:rPr>
          <w:rFonts w:ascii="Malgun Gothic" w:eastAsia="Malgun Gothic" w:hAnsi="Malgun Gothic" w:cs="Malgun Gothic"/>
        </w:rPr>
        <w:t xml:space="preserve"> </w:t>
      </w:r>
      <w:r w:rsidRPr="000B1F6E">
        <w:t xml:space="preserve"> </w:t>
      </w:r>
    </w:p>
    <w:p w:rsidR="000B1F6E" w:rsidRPr="000B1F6E" w:rsidRDefault="000B1F6E" w:rsidP="00215558">
      <w:pPr>
        <w:numPr>
          <w:ilvl w:val="0"/>
          <w:numId w:val="96"/>
        </w:numPr>
        <w:spacing w:after="31" w:line="250" w:lineRule="auto"/>
        <w:ind w:right="68"/>
      </w:pPr>
      <w:r w:rsidRPr="000B1F6E">
        <w:t xml:space="preserve">через деятельность выборных органов самоуправления, отвечающих за разл ичные направления работы класса; </w:t>
      </w:r>
      <w:r w:rsidRPr="000B1F6E">
        <w:rPr>
          <w:b/>
          <w:i/>
        </w:rPr>
        <w:t>На индивидуальном уровне:</w:t>
      </w:r>
      <w:r w:rsidRPr="000B1F6E">
        <w:rPr>
          <w:b/>
        </w:rPr>
        <w:t xml:space="preserve">  </w:t>
      </w:r>
    </w:p>
    <w:p w:rsidR="000B1F6E" w:rsidRPr="000B1F6E" w:rsidRDefault="000B1F6E" w:rsidP="00215558">
      <w:pPr>
        <w:numPr>
          <w:ilvl w:val="0"/>
          <w:numId w:val="96"/>
        </w:numPr>
        <w:spacing w:after="56" w:line="250" w:lineRule="auto"/>
        <w:ind w:right="68"/>
      </w:pPr>
      <w:r w:rsidRPr="000B1F6E">
        <w:t xml:space="preserve">через вовлечение школьников в планирование, организацию, проведение и а нализ общешкольных и внутриклассных дел; </w:t>
      </w:r>
    </w:p>
    <w:p w:rsidR="000B1F6E" w:rsidRPr="000B1F6E" w:rsidRDefault="000B1F6E" w:rsidP="00215558">
      <w:pPr>
        <w:numPr>
          <w:ilvl w:val="0"/>
          <w:numId w:val="96"/>
        </w:numPr>
        <w:spacing w:after="31" w:line="250" w:lineRule="auto"/>
        <w:ind w:right="68"/>
      </w:pPr>
      <w:r w:rsidRPr="000B1F6E">
        <w:t>через</w:t>
      </w:r>
      <w:r w:rsidRPr="000B1F6E">
        <w:rPr>
          <w:rFonts w:ascii="Calibri" w:eastAsia="Calibri" w:hAnsi="Calibri" w:cs="Calibri"/>
        </w:rPr>
        <w:t xml:space="preserve"> </w:t>
      </w:r>
      <w:r w:rsidRPr="000B1F6E">
        <w:t>реализацию</w:t>
      </w:r>
      <w:r w:rsidRPr="000B1F6E">
        <w:rPr>
          <w:rFonts w:ascii="Calibri" w:eastAsia="Calibri" w:hAnsi="Calibri" w:cs="Calibri"/>
        </w:rPr>
        <w:t xml:space="preserve"> </w:t>
      </w:r>
      <w:r w:rsidRPr="000B1F6E">
        <w:t>функций</w:t>
      </w:r>
      <w:r w:rsidRPr="000B1F6E">
        <w:rPr>
          <w:rFonts w:ascii="Calibri" w:eastAsia="Calibri" w:hAnsi="Calibri" w:cs="Calibri"/>
        </w:rPr>
        <w:t xml:space="preserve"> </w:t>
      </w:r>
      <w:r w:rsidRPr="000B1F6E">
        <w:t>школьниками</w:t>
      </w:r>
      <w:r w:rsidRPr="000B1F6E">
        <w:rPr>
          <w:rFonts w:ascii="Calibri" w:eastAsia="Calibri" w:hAnsi="Calibri" w:cs="Calibri"/>
        </w:rPr>
        <w:t xml:space="preserve">, </w:t>
      </w:r>
      <w:r w:rsidRPr="000B1F6E">
        <w:t>отвечающими</w:t>
      </w:r>
      <w:r w:rsidRPr="000B1F6E">
        <w:rPr>
          <w:rFonts w:ascii="Calibri" w:eastAsia="Calibri" w:hAnsi="Calibri" w:cs="Calibri"/>
        </w:rPr>
        <w:t xml:space="preserve"> </w:t>
      </w:r>
      <w:r w:rsidRPr="000B1F6E">
        <w:t>за</w:t>
      </w:r>
      <w:r w:rsidRPr="000B1F6E">
        <w:rPr>
          <w:rFonts w:ascii="Calibri" w:eastAsia="Calibri" w:hAnsi="Calibri" w:cs="Calibri"/>
        </w:rPr>
        <w:t xml:space="preserve"> </w:t>
      </w:r>
      <w:r w:rsidRPr="000B1F6E">
        <w:t>различные</w:t>
      </w:r>
      <w:r w:rsidRPr="000B1F6E">
        <w:rPr>
          <w:rFonts w:ascii="Calibri" w:eastAsia="Calibri" w:hAnsi="Calibri" w:cs="Calibri"/>
        </w:rPr>
        <w:t xml:space="preserve"> </w:t>
      </w:r>
      <w:r w:rsidRPr="000B1F6E">
        <w:t>напра в</w:t>
      </w:r>
    </w:p>
    <w:p w:rsidR="000B1F6E" w:rsidRPr="000B1F6E" w:rsidRDefault="000B1F6E" w:rsidP="000B1F6E">
      <w:pPr>
        <w:tabs>
          <w:tab w:val="center" w:pos="1975"/>
        </w:tabs>
        <w:spacing w:after="7" w:line="271" w:lineRule="auto"/>
        <w:ind w:left="0" w:firstLine="0"/>
        <w:jc w:val="left"/>
      </w:pPr>
      <w:r w:rsidRPr="000B1F6E">
        <w:rPr>
          <w:b/>
        </w:rPr>
        <w:t>Школьные медиа.</w:t>
      </w:r>
      <w:r w:rsidRPr="000B1F6E">
        <w:t>л</w:t>
      </w:r>
      <w:r w:rsidRPr="000B1F6E">
        <w:tab/>
      </w:r>
      <w:r w:rsidRPr="000B1F6E">
        <w:rPr>
          <w:b/>
        </w:rPr>
        <w:t xml:space="preserve"> </w:t>
      </w:r>
    </w:p>
    <w:p w:rsidR="000B1F6E" w:rsidRPr="000B1F6E" w:rsidRDefault="000B1F6E" w:rsidP="000B1F6E">
      <w:pPr>
        <w:spacing w:after="31" w:line="250" w:lineRule="auto"/>
        <w:ind w:left="0" w:right="68" w:firstLine="566"/>
      </w:pPr>
      <w:r w:rsidRPr="000B1F6E">
        <w:t xml:space="preserve">Воспитательный потенциал школьных медиа реализуется в рамках следующих видов и форм е деятельностин  </w:t>
      </w:r>
    </w:p>
    <w:p w:rsidR="000B1F6E" w:rsidRPr="000B1F6E" w:rsidRDefault="000B1F6E" w:rsidP="000B1F6E">
      <w:pPr>
        <w:tabs>
          <w:tab w:val="center" w:pos="1699"/>
          <w:tab w:val="center" w:pos="2833"/>
        </w:tabs>
        <w:spacing w:after="31" w:line="271" w:lineRule="auto"/>
        <w:ind w:left="0" w:firstLine="0"/>
        <w:jc w:val="left"/>
      </w:pPr>
      <w:r w:rsidRPr="000B1F6E">
        <w:rPr>
          <w:rFonts w:ascii="Calibri" w:eastAsia="Calibri" w:hAnsi="Calibri" w:cs="Calibri"/>
          <w:sz w:val="22"/>
        </w:rPr>
        <w:tab/>
      </w:r>
      <w:r w:rsidRPr="000B1F6E">
        <w:rPr>
          <w:b/>
          <w:i/>
        </w:rPr>
        <w:t>На школьном уровне:</w:t>
      </w:r>
      <w:r w:rsidRPr="000B1F6E">
        <w:t>и</w:t>
      </w:r>
      <w:r w:rsidRPr="000B1F6E">
        <w:tab/>
      </w:r>
      <w:r w:rsidRPr="000B1F6E">
        <w:rPr>
          <w:b/>
          <w:i/>
        </w:rPr>
        <w:t xml:space="preserve"> </w:t>
      </w:r>
    </w:p>
    <w:p w:rsidR="000B1F6E" w:rsidRPr="000B1F6E" w:rsidRDefault="000B1F6E" w:rsidP="00215558">
      <w:pPr>
        <w:numPr>
          <w:ilvl w:val="0"/>
          <w:numId w:val="96"/>
        </w:numPr>
        <w:spacing w:after="10" w:line="250" w:lineRule="auto"/>
        <w:ind w:right="68"/>
      </w:pPr>
      <w:r w:rsidRPr="000B1F6E">
        <w:t>яразновозрастный редакционный совет подростков, старшеклассников и консультир ующих их взрослых, целью которого является освещение (через школьную газету</w:t>
      </w:r>
      <w:r w:rsidRPr="000B1F6E">
        <w:rPr>
          <w:rFonts w:ascii="Calibri" w:eastAsia="Calibri" w:hAnsi="Calibri" w:cs="Calibri"/>
        </w:rPr>
        <w:t xml:space="preserve"> </w:t>
      </w:r>
      <w:r w:rsidRPr="000B1F6E">
        <w:rPr>
          <w:rFonts w:ascii="Calibri" w:eastAsia="Calibri" w:hAnsi="Calibri" w:cs="Calibri"/>
        </w:rPr>
        <w:tab/>
      </w:r>
      <w:r w:rsidRPr="000B1F6E">
        <w:t>, через соц</w:t>
      </w:r>
    </w:p>
    <w:p w:rsidR="000B1F6E" w:rsidRPr="000B1F6E" w:rsidRDefault="000B1F6E" w:rsidP="000B1F6E">
      <w:pPr>
        <w:spacing w:after="63" w:line="250" w:lineRule="auto"/>
        <w:ind w:left="505" w:right="8645" w:hanging="3"/>
      </w:pPr>
      <w:r w:rsidRPr="000B1F6E">
        <w:t>и</w:t>
      </w:r>
      <w:r w:rsidRPr="000B1F6E">
        <w:tab/>
        <w:t>р а</w:t>
      </w:r>
      <w:r w:rsidRPr="000B1F6E">
        <w:tab/>
        <w:t>а л</w:t>
      </w:r>
      <w:r w:rsidRPr="000B1F6E">
        <w:tab/>
        <w:t>б</w:t>
      </w:r>
    </w:p>
    <w:p w:rsidR="000B1F6E" w:rsidRPr="000B1F6E" w:rsidRDefault="000B1F6E" w:rsidP="000B1F6E">
      <w:pPr>
        <w:spacing w:after="31" w:line="250" w:lineRule="auto"/>
        <w:ind w:left="505" w:right="68" w:hanging="3"/>
      </w:pPr>
      <w:r w:rsidRPr="000B1F6E">
        <w:t>ь</w:t>
      </w:r>
      <w:r w:rsidRPr="000B1F6E">
        <w:tab/>
      </w:r>
      <w:r w:rsidRPr="000B1F6E">
        <w:rPr>
          <w:rFonts w:ascii="Segoe UI Symbol" w:eastAsia="Segoe UI Symbol" w:hAnsi="Segoe UI Symbol" w:cs="Segoe UI Symbol"/>
        </w:rPr>
        <w:t></w:t>
      </w:r>
      <w:r w:rsidRPr="000B1F6E">
        <w:rPr>
          <w:rFonts w:ascii="Arial" w:eastAsia="Arial" w:hAnsi="Arial" w:cs="Arial"/>
        </w:rPr>
        <w:t xml:space="preserve"> </w:t>
      </w:r>
      <w:r w:rsidRPr="000B1F6E">
        <w:t>овидео</w:t>
      </w:r>
      <w:r w:rsidRPr="000B1F6E">
        <w:rPr>
          <w:rFonts w:ascii="Calibri" w:eastAsia="Calibri" w:hAnsi="Calibri" w:cs="Calibri"/>
        </w:rPr>
        <w:t xml:space="preserve">-, </w:t>
      </w:r>
      <w:r w:rsidRPr="000B1F6E">
        <w:t>фотосъемка</w:t>
      </w:r>
      <w:r w:rsidRPr="000B1F6E">
        <w:rPr>
          <w:rFonts w:ascii="Calibri" w:eastAsia="Calibri" w:hAnsi="Calibri" w:cs="Calibri"/>
        </w:rPr>
        <w:t xml:space="preserve"> </w:t>
      </w:r>
      <w:r w:rsidRPr="000B1F6E">
        <w:t>классных</w:t>
      </w:r>
      <w:r w:rsidRPr="000B1F6E">
        <w:rPr>
          <w:rFonts w:ascii="Calibri" w:eastAsia="Calibri" w:hAnsi="Calibri" w:cs="Calibri"/>
        </w:rPr>
        <w:t xml:space="preserve"> </w:t>
      </w:r>
      <w:r w:rsidRPr="000B1F6E">
        <w:t>мероприятий</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размещение</w:t>
      </w:r>
      <w:r w:rsidRPr="000B1F6E">
        <w:rPr>
          <w:rFonts w:ascii="Calibri" w:eastAsia="Calibri" w:hAnsi="Calibri" w:cs="Calibri"/>
        </w:rPr>
        <w:t xml:space="preserve"> </w:t>
      </w:r>
      <w:r w:rsidRPr="000B1F6E">
        <w:t>их</w:t>
      </w:r>
      <w:r w:rsidRPr="000B1F6E">
        <w:rPr>
          <w:rFonts w:ascii="Calibri" w:eastAsia="Calibri" w:hAnsi="Calibri" w:cs="Calibri"/>
        </w:rPr>
        <w:t xml:space="preserve"> </w:t>
      </w:r>
      <w:r w:rsidRPr="000B1F6E">
        <w:t>на</w:t>
      </w:r>
      <w:r w:rsidRPr="000B1F6E">
        <w:rPr>
          <w:rFonts w:ascii="Calibri" w:eastAsia="Calibri" w:hAnsi="Calibri" w:cs="Calibri"/>
        </w:rPr>
        <w:t xml:space="preserve"> </w:t>
      </w:r>
      <w:r w:rsidRPr="000B1F6E">
        <w:t>сайте</w:t>
      </w:r>
      <w:r w:rsidRPr="000B1F6E">
        <w:rPr>
          <w:rFonts w:ascii="Calibri" w:eastAsia="Calibri" w:hAnsi="Calibri" w:cs="Calibri"/>
        </w:rPr>
        <w:t xml:space="preserve"> </w:t>
      </w:r>
      <w:r w:rsidRPr="000B1F6E">
        <w:t>школы</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гру нппе</w:t>
      </w:r>
      <w:r w:rsidRPr="000B1F6E">
        <w:rPr>
          <w:rFonts w:ascii="Calibri" w:eastAsia="Calibri" w:hAnsi="Calibri" w:cs="Calibri"/>
        </w:rPr>
        <w:t xml:space="preserve"> </w:t>
      </w:r>
      <w:r w:rsidRPr="000B1F6E">
        <w:t>в</w:t>
      </w:r>
      <w:r w:rsidRPr="000B1F6E">
        <w:rPr>
          <w:rFonts w:ascii="Calibri" w:eastAsia="Calibri" w:hAnsi="Calibri" w:cs="Calibri"/>
        </w:rPr>
        <w:t xml:space="preserve"> </w:t>
      </w:r>
      <w:r w:rsidRPr="000B1F6E">
        <w:t>контат</w:t>
      </w:r>
      <w:r w:rsidRPr="000B1F6E">
        <w:tab/>
        <w:t>кте</w:t>
      </w:r>
      <w:r w:rsidRPr="000B1F6E">
        <w:rPr>
          <w:rFonts w:ascii="Calibri" w:eastAsia="Calibri" w:hAnsi="Calibri" w:cs="Calibri"/>
        </w:rPr>
        <w:t>;</w:t>
      </w:r>
      <w:r w:rsidRPr="000B1F6E">
        <w:t xml:space="preserve"> </w:t>
      </w:r>
    </w:p>
    <w:p w:rsidR="000B1F6E" w:rsidRPr="000B1F6E" w:rsidRDefault="000B1F6E" w:rsidP="000B1F6E">
      <w:pPr>
        <w:tabs>
          <w:tab w:val="center" w:pos="582"/>
          <w:tab w:val="center" w:pos="1302"/>
        </w:tabs>
        <w:spacing w:after="62" w:line="250" w:lineRule="auto"/>
        <w:ind w:left="0" w:firstLine="0"/>
        <w:jc w:val="left"/>
      </w:pPr>
      <w:r w:rsidRPr="000B1F6E">
        <w:rPr>
          <w:rFonts w:ascii="Calibri" w:eastAsia="Calibri" w:hAnsi="Calibri" w:cs="Calibri"/>
          <w:sz w:val="22"/>
        </w:rPr>
        <w:tab/>
      </w:r>
      <w:r w:rsidRPr="000B1F6E">
        <w:t>ы</w:t>
      </w:r>
      <w:r w:rsidRPr="000B1F6E">
        <w:tab/>
      </w:r>
      <w:r w:rsidRPr="000B1F6E">
        <w:rPr>
          <w:rFonts w:ascii="Segoe UI Symbol" w:eastAsia="Segoe UI Symbol" w:hAnsi="Segoe UI Symbol" w:cs="Segoe UI Symbol"/>
        </w:rPr>
        <w:t></w:t>
      </w:r>
      <w:r w:rsidRPr="000B1F6E">
        <w:rPr>
          <w:rFonts w:ascii="Arial" w:eastAsia="Arial" w:hAnsi="Arial" w:cs="Arial"/>
        </w:rPr>
        <w:t xml:space="preserve"> </w:t>
      </w:r>
      <w:r w:rsidRPr="000B1F6E">
        <w:t>ыу</w:t>
      </w:r>
    </w:p>
    <w:p w:rsidR="000B1F6E" w:rsidRPr="000B1F6E" w:rsidRDefault="000B1F6E" w:rsidP="000B1F6E">
      <w:pPr>
        <w:spacing w:after="13" w:line="267" w:lineRule="auto"/>
        <w:ind w:left="512" w:right="57" w:hanging="10"/>
        <w:jc w:val="left"/>
      </w:pPr>
      <w:r w:rsidRPr="000B1F6E">
        <w:rPr>
          <w:sz w:val="37"/>
          <w:vertAlign w:val="superscript"/>
        </w:rPr>
        <w:t>е</w:t>
      </w:r>
      <w:r w:rsidRPr="000B1F6E">
        <w:t>ч</w:t>
      </w:r>
      <w:r w:rsidRPr="000B1F6E">
        <w:tab/>
      </w:r>
      <w:r w:rsidRPr="000B1F6E">
        <w:rPr>
          <w:rFonts w:ascii="Segoe UI Symbol" w:eastAsia="Segoe UI Symbol" w:hAnsi="Segoe UI Symbol" w:cs="Segoe UI Symbol"/>
        </w:rPr>
        <w:t></w:t>
      </w:r>
      <w:r w:rsidRPr="000B1F6E">
        <w:rPr>
          <w:rFonts w:ascii="Arial" w:eastAsia="Arial" w:hAnsi="Arial" w:cs="Arial"/>
        </w:rPr>
        <w:t xml:space="preserve"> </w:t>
      </w:r>
      <w:r w:rsidRPr="000B1F6E">
        <w:rPr>
          <w:rFonts w:ascii="Calibri" w:eastAsia="Calibri" w:hAnsi="Calibri" w:cs="Calibri"/>
        </w:rPr>
        <w:t xml:space="preserve"> </w:t>
      </w:r>
      <w:r w:rsidRPr="000B1F6E">
        <w:t xml:space="preserve">школьная интернет-группа — разновозрастное сообщество обучающихся и педагог </w:t>
      </w:r>
      <w:r w:rsidRPr="000B1F6E">
        <w:rPr>
          <w:sz w:val="37"/>
          <w:vertAlign w:val="superscript"/>
        </w:rPr>
        <w:t xml:space="preserve"> </w:t>
      </w:r>
      <w:r w:rsidRPr="000B1F6E">
        <w:t>аических работников, поддерживающее интернетв</w:t>
      </w:r>
      <w:r w:rsidRPr="000B1F6E">
        <w:tab/>
        <w:t xml:space="preserve">-сайт образовательной организации и соотв ссетствующую группу в социальных сетях с целью </w:t>
      </w:r>
      <w:r w:rsidRPr="000B1F6E">
        <w:rPr>
          <w:rFonts w:ascii="Calibri" w:eastAsia="Calibri" w:hAnsi="Calibri" w:cs="Calibri"/>
        </w:rPr>
        <w:t xml:space="preserve"> </w:t>
      </w:r>
      <w:r w:rsidRPr="000B1F6E">
        <w:rPr>
          <w:rFonts w:ascii="Calibri" w:eastAsia="Calibri" w:hAnsi="Calibri" w:cs="Calibri"/>
        </w:rPr>
        <w:tab/>
      </w:r>
      <w:r w:rsidRPr="000B1F6E">
        <w:t>освещения деятельности образовательной еторганизации в информационном пространстве, привлечения внимания общественности кк</w:t>
      </w:r>
      <w:r w:rsidRPr="000B1F6E">
        <w:tab/>
        <w:t xml:space="preserve"> об </w:t>
      </w:r>
      <w:r w:rsidRPr="000B1F6E">
        <w:rPr>
          <w:sz w:val="37"/>
          <w:vertAlign w:val="superscript"/>
        </w:rPr>
        <w:t>т</w:t>
      </w:r>
      <w:r w:rsidRPr="000B1F6E">
        <w:t>разовательной организации, информационного продвижения ценностей образовательной ори</w:t>
      </w:r>
      <w:r w:rsidRPr="000B1F6E">
        <w:tab/>
        <w:t xml:space="preserve">л </w:t>
      </w:r>
      <w:r w:rsidRPr="000B1F6E">
        <w:rPr>
          <w:sz w:val="37"/>
          <w:vertAlign w:val="superscript"/>
        </w:rPr>
        <w:t>и</w:t>
      </w:r>
      <w:r w:rsidRPr="000B1F6E">
        <w:t>еганизации и организации виртуальной диалоговой площа</w:t>
      </w:r>
      <w:r w:rsidRPr="000B1F6E">
        <w:tab/>
        <w:t>адки, на которой обучающимися, пе</w:t>
      </w:r>
    </w:p>
    <w:p w:rsidR="000B1F6E" w:rsidRPr="000B1F6E" w:rsidRDefault="000B1F6E" w:rsidP="000B1F6E">
      <w:pPr>
        <w:tabs>
          <w:tab w:val="center" w:pos="5215"/>
          <w:tab w:val="right" w:pos="10053"/>
        </w:tabs>
        <w:spacing w:after="91" w:line="250" w:lineRule="auto"/>
        <w:ind w:left="0" w:firstLine="0"/>
        <w:jc w:val="left"/>
      </w:pPr>
      <w:r w:rsidRPr="000B1F6E">
        <w:rPr>
          <w:rFonts w:ascii="Calibri" w:eastAsia="Calibri" w:hAnsi="Calibri" w:cs="Calibri"/>
          <w:sz w:val="22"/>
        </w:rPr>
        <w:tab/>
      </w:r>
      <w:r w:rsidRPr="000B1F6E">
        <w:t>) дагогическими работниками и родителями (законными представителями) могли бы открыто  наиболее интересных моментов жизни школы, популяризация общешкос</w:t>
      </w:r>
      <w:r w:rsidRPr="000B1F6E">
        <w:tab/>
        <w:t>льных ключевых д</w:t>
      </w:r>
    </w:p>
    <w:p w:rsidR="000B1F6E" w:rsidRPr="000B1F6E" w:rsidRDefault="000B1F6E" w:rsidP="000B1F6E">
      <w:pPr>
        <w:spacing w:after="31" w:line="250" w:lineRule="auto"/>
        <w:ind w:left="505" w:right="2264" w:hanging="3"/>
      </w:pPr>
      <w:r w:rsidRPr="000B1F6E">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50DE3B6" wp14:editId="50E56C65">
                <wp:simplePos x="0" y="0"/>
                <wp:positionH relativeFrom="page">
                  <wp:posOffset>1132637</wp:posOffset>
                </wp:positionH>
                <wp:positionV relativeFrom="page">
                  <wp:posOffset>10659868</wp:posOffset>
                </wp:positionV>
                <wp:extent cx="76200" cy="138633"/>
                <wp:effectExtent l="0" t="0" r="0" b="0"/>
                <wp:wrapTopAndBottom/>
                <wp:docPr id="800437" name="Group 800437"/>
                <wp:cNvGraphicFramePr/>
                <a:graphic xmlns:a="http://schemas.openxmlformats.org/drawingml/2006/main">
                  <a:graphicData uri="http://schemas.microsoft.com/office/word/2010/wordprocessingGroup">
                    <wpg:wgp>
                      <wpg:cNvGrpSpPr/>
                      <wpg:grpSpPr>
                        <a:xfrm>
                          <a:off x="0" y="0"/>
                          <a:ext cx="76200" cy="138633"/>
                          <a:chOff x="0" y="0"/>
                          <a:chExt cx="76200" cy="138633"/>
                        </a:xfrm>
                      </wpg:grpSpPr>
                      <wps:wsp>
                        <wps:cNvPr id="74029" name="Rectangle 74029"/>
                        <wps:cNvSpPr/>
                        <wps:spPr>
                          <a:xfrm>
                            <a:off x="0" y="0"/>
                            <a:ext cx="101346" cy="184382"/>
                          </a:xfrm>
                          <a:prstGeom prst="rect">
                            <a:avLst/>
                          </a:prstGeom>
                          <a:ln>
                            <a:noFill/>
                          </a:ln>
                        </wps:spPr>
                        <wps:txbx>
                          <w:txbxContent>
                            <w:p w:rsidR="002A58FF" w:rsidRDefault="002A58FF" w:rsidP="000B1F6E">
                              <w:pPr>
                                <w:spacing w:after="160" w:line="259" w:lineRule="auto"/>
                                <w:ind w:left="0" w:firstLine="0"/>
                                <w:jc w:val="left"/>
                              </w:pPr>
                              <w:r>
                                <w:t>х</w:t>
                              </w:r>
                            </w:p>
                          </w:txbxContent>
                        </wps:txbx>
                        <wps:bodyPr horzOverflow="overflow" vert="horz" lIns="0" tIns="0" rIns="0" bIns="0" rtlCol="0">
                          <a:noAutofit/>
                        </wps:bodyPr>
                      </wps:wsp>
                    </wpg:wgp>
                  </a:graphicData>
                </a:graphic>
              </wp:anchor>
            </w:drawing>
          </mc:Choice>
          <mc:Fallback>
            <w:pict>
              <v:group w14:anchorId="150DE3B6" id="Group 800437" o:spid="_x0000_s1131" style="position:absolute;left:0;text-align:left;margin-left:89.2pt;margin-top:839.35pt;width:6pt;height:10.9pt;z-index:251663360;mso-position-horizontal-relative:page;mso-position-vertical-relative:page" coordsize="762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">
                <v:rect id="Rectangle 74029" o:spid="_x0000_s1132" style="position:absolute;width:101346;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" filled="f" stroked="f">
                  <v:textbox inset="0,0,0,0">
                    <w:txbxContent>
                      <w:p w:rsidR="002A58FF" w:rsidRDefault="002A58FF" w:rsidP="000B1F6E">
                        <w:pPr>
                          <w:spacing w:after="160" w:line="259" w:lineRule="auto"/>
                          <w:ind w:left="0" w:firstLine="0"/>
                          <w:jc w:val="left"/>
                        </w:pPr>
                        <w:r>
                          <w:t>х</w:t>
                        </w:r>
                      </w:p>
                    </w:txbxContent>
                  </v:textbox>
                </v:rect>
                <w10:wrap type="topAndBottom" anchorx="page" anchory="page"/>
              </v:group>
            </w:pict>
          </mc:Fallback>
        </mc:AlternateContent>
      </w:r>
      <w:r w:rsidRPr="000B1F6E">
        <w:t>ешобсуждаться значимые для образовательной организации вопросы.с</w:t>
      </w:r>
      <w:r w:rsidRPr="000B1F6E">
        <w:tab/>
        <w:t xml:space="preserve"> </w:t>
      </w:r>
      <w:r w:rsidRPr="000B1F6E">
        <w:rPr>
          <w:sz w:val="37"/>
          <w:vertAlign w:val="superscript"/>
        </w:rPr>
        <w:t>л</w:t>
      </w:r>
      <w:r w:rsidRPr="000B1F6E">
        <w:t>к</w:t>
      </w:r>
      <w:r w:rsidRPr="000B1F6E">
        <w:rPr>
          <w:b/>
          <w:i/>
        </w:rPr>
        <w:t>На индивидуальном уровне:</w:t>
      </w:r>
      <w:r w:rsidRPr="000B1F6E">
        <w:t>е</w:t>
      </w:r>
      <w:r w:rsidRPr="000B1F6E">
        <w:tab/>
      </w:r>
      <w:r w:rsidRPr="000B1F6E">
        <w:rPr>
          <w:b/>
          <w:i/>
        </w:rPr>
        <w:t xml:space="preserve"> </w:t>
      </w:r>
    </w:p>
    <w:p w:rsidR="000B1F6E" w:rsidRPr="000B1F6E" w:rsidRDefault="000B1F6E" w:rsidP="000B1F6E">
      <w:pPr>
        <w:spacing w:after="13" w:line="267" w:lineRule="auto"/>
        <w:ind w:left="512" w:right="3313" w:hanging="10"/>
        <w:jc w:val="left"/>
      </w:pPr>
      <w:r w:rsidRPr="000B1F6E">
        <w:rPr>
          <w:sz w:val="37"/>
          <w:vertAlign w:val="superscript"/>
        </w:rPr>
        <w:t>,</w:t>
      </w:r>
      <w:r w:rsidRPr="000B1F6E">
        <w:t>о</w:t>
      </w:r>
      <w:r w:rsidRPr="000B1F6E">
        <w:tab/>
      </w:r>
      <w:r w:rsidRPr="000B1F6E">
        <w:rPr>
          <w:rFonts w:ascii="Calibri" w:eastAsia="Calibri" w:hAnsi="Calibri" w:cs="Calibri"/>
          <w:b/>
        </w:rPr>
        <w:t xml:space="preserve"> </w:t>
      </w:r>
      <w:r w:rsidRPr="000B1F6E">
        <w:rPr>
          <w:rFonts w:ascii="Segoe UI Symbol" w:eastAsia="Segoe UI Symbol" w:hAnsi="Segoe UI Symbol" w:cs="Segoe UI Symbol"/>
        </w:rPr>
        <w:t></w:t>
      </w:r>
      <w:r w:rsidRPr="000B1F6E">
        <w:t xml:space="preserve"> </w:t>
      </w:r>
      <w:r w:rsidRPr="000B1F6E">
        <w:rPr>
          <w:rFonts w:ascii="Arial" w:eastAsia="Arial" w:hAnsi="Arial" w:cs="Arial"/>
        </w:rPr>
        <w:t xml:space="preserve"> </w:t>
      </w:r>
      <w:r w:rsidRPr="000B1F6E">
        <w:t>развитие</w:t>
      </w:r>
      <w:r w:rsidRPr="000B1F6E">
        <w:rPr>
          <w:rFonts w:ascii="Calibri" w:eastAsia="Calibri" w:hAnsi="Calibri" w:cs="Calibri"/>
        </w:rPr>
        <w:t xml:space="preserve"> </w:t>
      </w:r>
      <w:r w:rsidRPr="000B1F6E">
        <w:t>коммуникативной</w:t>
      </w:r>
      <w:r w:rsidRPr="000B1F6E">
        <w:rPr>
          <w:rFonts w:ascii="Calibri" w:eastAsia="Calibri" w:hAnsi="Calibri" w:cs="Calibri"/>
        </w:rPr>
        <w:t xml:space="preserve"> </w:t>
      </w:r>
      <w:r w:rsidRPr="000B1F6E">
        <w:t>культуры</w:t>
      </w:r>
      <w:r w:rsidRPr="000B1F6E">
        <w:rPr>
          <w:rFonts w:ascii="Calibri" w:eastAsia="Calibri" w:hAnsi="Calibri" w:cs="Calibri"/>
        </w:rPr>
        <w:t xml:space="preserve"> </w:t>
      </w:r>
      <w:r w:rsidRPr="000B1F6E">
        <w:t>школьников</w:t>
      </w:r>
      <w:r w:rsidRPr="000B1F6E">
        <w:rPr>
          <w:rFonts w:ascii="Calibri" w:eastAsia="Calibri" w:hAnsi="Calibri" w:cs="Calibri"/>
        </w:rPr>
        <w:t>;</w:t>
      </w:r>
      <w:r w:rsidRPr="000B1F6E">
        <w:rPr>
          <w:b/>
          <w:i/>
        </w:rPr>
        <w:t xml:space="preserve"> </w:t>
      </w:r>
      <w:r w:rsidRPr="000B1F6E">
        <w:rPr>
          <w:sz w:val="37"/>
          <w:vertAlign w:val="superscript"/>
        </w:rPr>
        <w:t xml:space="preserve"> </w:t>
      </w:r>
      <w:r w:rsidRPr="000B1F6E">
        <w:t>л</w:t>
      </w:r>
      <w:r w:rsidRPr="000B1F6E">
        <w:tab/>
      </w:r>
      <w:r w:rsidRPr="000B1F6E">
        <w:rPr>
          <w:rFonts w:ascii="Segoe UI Symbol" w:eastAsia="Segoe UI Symbol" w:hAnsi="Segoe UI Symbol" w:cs="Segoe UI Symbol"/>
        </w:rPr>
        <w:t></w:t>
      </w:r>
      <w:r w:rsidRPr="000B1F6E">
        <w:rPr>
          <w:rFonts w:ascii="Arial" w:eastAsia="Arial" w:hAnsi="Arial" w:cs="Arial"/>
        </w:rPr>
        <w:t xml:space="preserve"> </w:t>
      </w:r>
      <w:r w:rsidRPr="000B1F6E">
        <w:rPr>
          <w:rFonts w:ascii="Calibri" w:eastAsia="Calibri" w:hAnsi="Calibri" w:cs="Calibri"/>
        </w:rPr>
        <w:t xml:space="preserve"> </w:t>
      </w:r>
      <w:r w:rsidRPr="000B1F6E">
        <w:t>формирование</w:t>
      </w:r>
      <w:r w:rsidRPr="000B1F6E">
        <w:rPr>
          <w:rFonts w:ascii="Calibri" w:eastAsia="Calibri" w:hAnsi="Calibri" w:cs="Calibri"/>
        </w:rPr>
        <w:t xml:space="preserve"> </w:t>
      </w:r>
      <w:r w:rsidRPr="000B1F6E">
        <w:t>навыков</w:t>
      </w:r>
      <w:r w:rsidRPr="000B1F6E">
        <w:rPr>
          <w:rFonts w:ascii="Calibri" w:eastAsia="Calibri" w:hAnsi="Calibri" w:cs="Calibri"/>
        </w:rPr>
        <w:t xml:space="preserve"> </w:t>
      </w:r>
      <w:r w:rsidRPr="000B1F6E">
        <w:t>общения</w:t>
      </w:r>
      <w:r w:rsidRPr="000B1F6E">
        <w:rPr>
          <w:rFonts w:ascii="Calibri" w:eastAsia="Calibri" w:hAnsi="Calibri" w:cs="Calibri"/>
        </w:rPr>
        <w:t xml:space="preserve"> </w:t>
      </w:r>
      <w:r w:rsidRPr="000B1F6E">
        <w:t>и</w:t>
      </w:r>
      <w:r w:rsidRPr="000B1F6E">
        <w:rPr>
          <w:rFonts w:ascii="Calibri" w:eastAsia="Calibri" w:hAnsi="Calibri" w:cs="Calibri"/>
        </w:rPr>
        <w:t xml:space="preserve"> </w:t>
      </w:r>
      <w:r w:rsidRPr="000B1F6E">
        <w:t>сотрудничества</w:t>
      </w:r>
      <w:r w:rsidRPr="000B1F6E">
        <w:rPr>
          <w:rFonts w:ascii="Calibri" w:eastAsia="Calibri" w:hAnsi="Calibri" w:cs="Calibri"/>
        </w:rPr>
        <w:t>;</w:t>
      </w:r>
      <w:r w:rsidRPr="000B1F6E">
        <w:rPr>
          <w:b/>
          <w:i/>
        </w:rPr>
        <w:t xml:space="preserve"> </w:t>
      </w:r>
      <w:r w:rsidRPr="000B1F6E">
        <w:rPr>
          <w:sz w:val="37"/>
          <w:vertAlign w:val="superscript"/>
        </w:rPr>
        <w:t>мь</w:t>
      </w:r>
      <w:r w:rsidRPr="000B1F6E">
        <w:rPr>
          <w:sz w:val="37"/>
          <w:vertAlign w:val="superscript"/>
        </w:rPr>
        <w:tab/>
      </w:r>
      <w:r w:rsidRPr="000B1F6E">
        <w:rPr>
          <w:rFonts w:ascii="Segoe UI Symbol" w:eastAsia="Segoe UI Symbol" w:hAnsi="Segoe UI Symbol" w:cs="Segoe UI Symbol"/>
        </w:rPr>
        <w:t></w:t>
      </w:r>
      <w:r w:rsidRPr="000B1F6E">
        <w:rPr>
          <w:rFonts w:ascii="Arial" w:eastAsia="Arial" w:hAnsi="Arial" w:cs="Arial"/>
        </w:rPr>
        <w:t xml:space="preserve"> </w:t>
      </w:r>
      <w:r w:rsidRPr="000B1F6E">
        <w:t>поддержка</w:t>
      </w:r>
      <w:r w:rsidRPr="000B1F6E">
        <w:rPr>
          <w:rFonts w:ascii="Calibri" w:eastAsia="Calibri" w:hAnsi="Calibri" w:cs="Calibri"/>
        </w:rPr>
        <w:t xml:space="preserve"> </w:t>
      </w:r>
      <w:r w:rsidRPr="000B1F6E">
        <w:t>творческой</w:t>
      </w:r>
      <w:r w:rsidRPr="000B1F6E">
        <w:rPr>
          <w:rFonts w:ascii="Calibri" w:eastAsia="Calibri" w:hAnsi="Calibri" w:cs="Calibri"/>
        </w:rPr>
        <w:t xml:space="preserve"> </w:t>
      </w:r>
      <w:r w:rsidRPr="000B1F6E">
        <w:t>самореализации</w:t>
      </w:r>
      <w:r w:rsidRPr="000B1F6E">
        <w:rPr>
          <w:rFonts w:ascii="Calibri" w:eastAsia="Calibri" w:hAnsi="Calibri" w:cs="Calibri"/>
        </w:rPr>
        <w:t xml:space="preserve"> </w:t>
      </w:r>
      <w:r w:rsidRPr="000B1F6E">
        <w:t>учащихся</w:t>
      </w:r>
      <w:r w:rsidRPr="000B1F6E">
        <w:rPr>
          <w:b/>
          <w:i/>
        </w:rPr>
        <w:t xml:space="preserve"> </w:t>
      </w:r>
    </w:p>
    <w:p w:rsidR="000B1F6E" w:rsidRPr="000B1F6E" w:rsidRDefault="000B1F6E" w:rsidP="000B1F6E">
      <w:pPr>
        <w:spacing w:after="7" w:line="271" w:lineRule="auto"/>
        <w:ind w:left="502" w:right="2292" w:hanging="502"/>
        <w:jc w:val="left"/>
      </w:pPr>
      <w:r w:rsidRPr="000B1F6E">
        <w:rPr>
          <w:b/>
        </w:rPr>
        <w:t xml:space="preserve"> </w:t>
      </w:r>
      <w:r w:rsidRPr="000B1F6E">
        <w:rPr>
          <w:b/>
        </w:rPr>
        <w:tab/>
      </w:r>
      <w:r w:rsidRPr="000B1F6E">
        <w:t xml:space="preserve">ен </w:t>
      </w:r>
      <w:r w:rsidRPr="000B1F6E">
        <w:rPr>
          <w:sz w:val="37"/>
          <w:vertAlign w:val="superscript"/>
        </w:rPr>
        <w:t>ри</w:t>
      </w:r>
      <w:r w:rsidRPr="000B1F6E">
        <w:rPr>
          <w:sz w:val="37"/>
          <w:vertAlign w:val="superscript"/>
        </w:rPr>
        <w:tab/>
      </w:r>
      <w:r w:rsidRPr="000B1F6E">
        <w:rPr>
          <w:b/>
        </w:rPr>
        <w:t xml:space="preserve">Модуль «Этнокультурный компонент» </w:t>
      </w:r>
    </w:p>
    <w:p w:rsidR="000B1F6E" w:rsidRPr="000B1F6E" w:rsidRDefault="000B1F6E" w:rsidP="000B1F6E">
      <w:pPr>
        <w:spacing w:after="0" w:line="250" w:lineRule="auto"/>
        <w:ind w:left="505" w:right="68" w:hanging="3"/>
      </w:pPr>
      <w:r w:rsidRPr="000B1F6E">
        <w:rPr>
          <w:sz w:val="37"/>
          <w:vertAlign w:val="superscript"/>
        </w:rPr>
        <w:t xml:space="preserve">ок </w:t>
      </w:r>
      <w:r w:rsidRPr="000B1F6E">
        <w:t>Основной задачей школы с этнокультурным компонентом является неразрывная связь п</w:t>
      </w:r>
      <w:r w:rsidRPr="000B1F6E">
        <w:rPr>
          <w:sz w:val="37"/>
          <w:vertAlign w:val="superscript"/>
        </w:rPr>
        <w:t>о</w:t>
      </w:r>
    </w:p>
    <w:p w:rsidR="000B1F6E" w:rsidRPr="000B1F6E" w:rsidRDefault="000B1F6E" w:rsidP="000B1F6E">
      <w:pPr>
        <w:spacing w:after="0" w:line="250" w:lineRule="auto"/>
        <w:ind w:left="502" w:right="68" w:hanging="502"/>
      </w:pPr>
      <w:r w:rsidRPr="000B1F6E">
        <w:lastRenderedPageBreak/>
        <w:t>учебного процесса с ценностями национальной культуры. Обучение ведется на русском языке, по р</w:t>
      </w:r>
      <w:r w:rsidRPr="000B1F6E">
        <w:rPr>
          <w:sz w:val="37"/>
          <w:vertAlign w:val="superscript"/>
        </w:rPr>
        <w:t>в</w:t>
      </w:r>
    </w:p>
    <w:p w:rsidR="000B1F6E" w:rsidRPr="000B1F6E" w:rsidRDefault="000B1F6E" w:rsidP="000B1F6E">
      <w:pPr>
        <w:spacing w:after="0" w:line="250" w:lineRule="auto"/>
        <w:ind w:left="502" w:right="68" w:hanging="502"/>
      </w:pPr>
      <w:r w:rsidRPr="000B1F6E">
        <w:t>российским программам. Но помимо так называемых базовых предметов, учащиеся изучают и</w:t>
      </w:r>
      <w:r w:rsidRPr="000B1F6E">
        <w:rPr>
          <w:sz w:val="37"/>
          <w:vertAlign w:val="superscript"/>
        </w:rPr>
        <w:t xml:space="preserve"> </w:t>
      </w:r>
      <w:r w:rsidRPr="000B1F6E">
        <w:rPr>
          <w:sz w:val="37"/>
          <w:vertAlign w:val="superscript"/>
        </w:rPr>
        <w:tab/>
      </w:r>
      <w:r w:rsidRPr="000B1F6E">
        <w:t xml:space="preserve">-компонента. Также в </w:t>
      </w:r>
    </w:p>
    <w:p w:rsidR="000B1F6E" w:rsidRPr="000B1F6E" w:rsidRDefault="000B1F6E" w:rsidP="000B1F6E">
      <w:pPr>
        <w:spacing w:after="52" w:line="250" w:lineRule="auto"/>
        <w:ind w:left="3" w:right="68" w:hanging="3"/>
      </w:pPr>
      <w:r w:rsidRPr="000B1F6E">
        <w:t>иностранный язык, культуру, литературу, историю и географию страны</w:t>
      </w:r>
    </w:p>
    <w:p w:rsidR="000B1F6E" w:rsidRPr="000B1F6E" w:rsidRDefault="000B1F6E" w:rsidP="000B1F6E">
      <w:pPr>
        <w:spacing w:after="0" w:line="250" w:lineRule="auto"/>
        <w:ind w:left="502" w:right="68" w:hanging="502"/>
      </w:pPr>
      <w:r w:rsidRPr="000B1F6E">
        <w:t>школе есть возможность факультативно изучать национальные виды спорта и национальное яв т</w:t>
      </w:r>
      <w:r w:rsidRPr="000B1F6E">
        <w:rPr>
          <w:sz w:val="37"/>
          <w:vertAlign w:val="superscript"/>
        </w:rPr>
        <w:t xml:space="preserve"> </w:t>
      </w:r>
      <w:r w:rsidRPr="000B1F6E">
        <w:rPr>
          <w:sz w:val="37"/>
          <w:vertAlign w:val="superscript"/>
        </w:rPr>
        <w:tab/>
      </w:r>
      <w:r w:rsidRPr="000B1F6E">
        <w:t xml:space="preserve">го </w:t>
      </w:r>
    </w:p>
    <w:p w:rsidR="000B1F6E" w:rsidRPr="000B1F6E" w:rsidRDefault="000B1F6E" w:rsidP="000B1F6E">
      <w:pPr>
        <w:spacing w:after="0" w:line="250" w:lineRule="auto"/>
        <w:ind w:left="3" w:right="68" w:hanging="3"/>
      </w:pPr>
      <w:r w:rsidRPr="000B1F6E">
        <w:t>творчество. Еще одним немаловажным достоинством школы является отсутствие национально вопроса. Здесь никто не будет дразнить ребенка за то, что у него не такой цвет кожи, как у других, ик й</w:t>
      </w:r>
      <w:r w:rsidRPr="000B1F6E">
        <w:rPr>
          <w:sz w:val="37"/>
          <w:vertAlign w:val="superscript"/>
        </w:rPr>
        <w:t>о</w:t>
      </w:r>
    </w:p>
    <w:p w:rsidR="000B1F6E" w:rsidRPr="000B1F6E" w:rsidRDefault="000B1F6E" w:rsidP="000B1F6E">
      <w:pPr>
        <w:spacing w:after="185" w:line="250" w:lineRule="auto"/>
        <w:ind w:left="3" w:right="68" w:hanging="3"/>
      </w:pPr>
      <w:r w:rsidRPr="000B1F6E">
        <w:t xml:space="preserve">разрез глаз или форма носа. Здесь учат детей адекватно относиться к различиям и не стесняться своей национальности. н кружков, секций, деятельности органов ученического самоуправления;  </w:t>
      </w:r>
      <w:r w:rsidRPr="000B1F6E">
        <w:tab/>
        <w:t>размещение созданн</w:t>
      </w:r>
    </w:p>
    <w:p w:rsidR="000B1F6E" w:rsidRPr="000B1F6E" w:rsidRDefault="000B1F6E" w:rsidP="000B1F6E">
      <w:pPr>
        <w:spacing w:after="308" w:line="250" w:lineRule="auto"/>
        <w:ind w:left="505" w:right="68" w:hanging="3"/>
      </w:pPr>
      <w:r w:rsidRPr="000B1F6E">
        <w:t xml:space="preserve">ых детьми к </w:t>
      </w:r>
      <w:r w:rsidRPr="000B1F6E">
        <w:rPr>
          <w:b/>
          <w:i/>
        </w:rPr>
        <w:t>На внешкольном уровне:</w:t>
      </w:r>
      <w:r w:rsidRPr="000B1F6E">
        <w:t>рассказов, стихов</w:t>
      </w:r>
      <w:r w:rsidRPr="000B1F6E">
        <w:rPr>
          <w:b/>
          <w:i/>
        </w:rPr>
        <w:t xml:space="preserve"> </w:t>
      </w:r>
      <w:r w:rsidRPr="000B1F6E">
        <w:t xml:space="preserve">, сказок, репортажей; </w:t>
      </w:r>
    </w:p>
    <w:p w:rsidR="00BA06B9" w:rsidRDefault="000B1F6E" w:rsidP="000B1F6E">
      <w:pPr>
        <w:spacing w:after="3" w:line="250" w:lineRule="auto"/>
        <w:ind w:left="505" w:right="3135" w:hanging="3"/>
        <w:rPr>
          <w:sz w:val="37"/>
          <w:vertAlign w:val="superscript"/>
        </w:rPr>
      </w:pP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приобщение детей к культуре своего народа; </w:t>
      </w:r>
      <w:r w:rsidRPr="000B1F6E">
        <w:rPr>
          <w:sz w:val="37"/>
          <w:vertAlign w:val="superscript"/>
        </w:rPr>
        <w:tab/>
      </w:r>
    </w:p>
    <w:p w:rsidR="000B1F6E" w:rsidRPr="000B1F6E" w:rsidRDefault="000B1F6E" w:rsidP="000B1F6E">
      <w:pPr>
        <w:spacing w:after="3" w:line="250" w:lineRule="auto"/>
        <w:ind w:left="505" w:right="3135" w:hanging="3"/>
      </w:pP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развитие национального самосознания; </w:t>
      </w:r>
    </w:p>
    <w:p w:rsidR="000B1F6E" w:rsidRPr="000B1F6E" w:rsidRDefault="000B1F6E" w:rsidP="000B1F6E">
      <w:pPr>
        <w:spacing w:after="0" w:line="356" w:lineRule="auto"/>
        <w:ind w:left="505" w:right="68" w:hanging="3"/>
      </w:pPr>
      <w:r w:rsidRPr="000B1F6E">
        <w:rPr>
          <w:rFonts w:ascii="Segoe UI Symbol" w:eastAsia="Segoe UI Symbol" w:hAnsi="Segoe UI Symbol" w:cs="Segoe UI Symbol"/>
        </w:rPr>
        <w:t></w:t>
      </w:r>
      <w:r w:rsidRPr="000B1F6E">
        <w:rPr>
          <w:rFonts w:ascii="Arial" w:eastAsia="Arial" w:hAnsi="Arial" w:cs="Arial"/>
        </w:rPr>
        <w:t xml:space="preserve"> </w:t>
      </w:r>
      <w:r w:rsidRPr="000B1F6E">
        <w:t>воспитание доброжелательного отношения к представителям разных этниче а</w:t>
      </w:r>
      <w:r w:rsidRPr="000B1F6E">
        <w:tab/>
        <w:t xml:space="preserve">ских групп; </w:t>
      </w:r>
    </w:p>
    <w:p w:rsidR="000B1F6E" w:rsidRPr="000B1F6E" w:rsidRDefault="000B1F6E" w:rsidP="00BA06B9">
      <w:pPr>
        <w:spacing w:after="9" w:line="250" w:lineRule="auto"/>
        <w:ind w:left="0" w:right="68" w:firstLine="0"/>
      </w:pPr>
    </w:p>
    <w:p w:rsidR="000B1F6E" w:rsidRPr="000B1F6E" w:rsidRDefault="000B1F6E" w:rsidP="00215558">
      <w:pPr>
        <w:numPr>
          <w:ilvl w:val="0"/>
          <w:numId w:val="97"/>
        </w:numPr>
        <w:spacing w:after="0" w:line="358" w:lineRule="auto"/>
        <w:ind w:right="69"/>
      </w:pPr>
      <w:r w:rsidRPr="000B1F6E">
        <w:t xml:space="preserve">развитие устойчивого интереса к познанию и принятию иных культурных н ациональных ценностей; </w:t>
      </w:r>
    </w:p>
    <w:p w:rsidR="000B1F6E" w:rsidRPr="000B1F6E" w:rsidRDefault="000B1F6E" w:rsidP="000B1F6E">
      <w:pPr>
        <w:spacing w:after="9" w:line="250" w:lineRule="auto"/>
        <w:ind w:left="505" w:right="68" w:hanging="3"/>
      </w:pPr>
    </w:p>
    <w:p w:rsidR="00BA06B9" w:rsidRDefault="000B1F6E" w:rsidP="00215558">
      <w:pPr>
        <w:numPr>
          <w:ilvl w:val="0"/>
          <w:numId w:val="97"/>
        </w:numPr>
        <w:spacing w:after="129" w:line="267" w:lineRule="auto"/>
        <w:ind w:right="69"/>
      </w:pPr>
      <w:r w:rsidRPr="000B1F6E">
        <w:t>формирование этнокультурной компетентности; к о</w:t>
      </w:r>
      <w:r w:rsidRPr="000B1F6E">
        <w:tab/>
      </w:r>
    </w:p>
    <w:p w:rsidR="00BA06B9" w:rsidRDefault="00BA06B9" w:rsidP="00BA06B9">
      <w:pPr>
        <w:pStyle w:val="a3"/>
        <w:rPr>
          <w:rFonts w:ascii="Segoe UI Symbol" w:eastAsia="Segoe UI Symbol" w:hAnsi="Segoe UI Symbol" w:cs="Segoe UI Symbol"/>
        </w:rPr>
      </w:pPr>
    </w:p>
    <w:p w:rsidR="00BA06B9" w:rsidRDefault="000B1F6E" w:rsidP="00BA06B9">
      <w:pPr>
        <w:spacing w:after="129" w:line="267" w:lineRule="auto"/>
        <w:ind w:right="69"/>
      </w:pPr>
      <w:r w:rsidRPr="000B1F6E">
        <w:rPr>
          <w:rFonts w:ascii="Segoe UI Symbol" w:eastAsia="Segoe UI Symbol" w:hAnsi="Segoe UI Symbol" w:cs="Segoe UI Symbol"/>
        </w:rPr>
        <w:t></w:t>
      </w:r>
      <w:r w:rsidRPr="000B1F6E">
        <w:rPr>
          <w:rFonts w:ascii="Arial" w:eastAsia="Arial" w:hAnsi="Arial" w:cs="Arial"/>
        </w:rPr>
        <w:t xml:space="preserve"> </w:t>
      </w:r>
      <w:r w:rsidRPr="000B1F6E">
        <w:t>участие в конкурса</w:t>
      </w:r>
      <w:r w:rsidR="00BA06B9">
        <w:t xml:space="preserve">х и олимпиадах разного уровня. </w:t>
      </w:r>
    </w:p>
    <w:p w:rsidR="00BA06B9" w:rsidRDefault="00BA06B9" w:rsidP="00BA06B9">
      <w:pPr>
        <w:pStyle w:val="a3"/>
        <w:rPr>
          <w:b/>
          <w:i/>
        </w:rPr>
      </w:pPr>
    </w:p>
    <w:p w:rsidR="000B1F6E" w:rsidRPr="000B1F6E" w:rsidRDefault="000B1F6E" w:rsidP="00215558">
      <w:pPr>
        <w:numPr>
          <w:ilvl w:val="0"/>
          <w:numId w:val="97"/>
        </w:numPr>
        <w:spacing w:after="129" w:line="267" w:lineRule="auto"/>
        <w:ind w:right="69"/>
      </w:pPr>
      <w:r w:rsidRPr="000B1F6E">
        <w:rPr>
          <w:b/>
          <w:i/>
        </w:rPr>
        <w:t xml:space="preserve"> На школьном уровне: </w:t>
      </w:r>
    </w:p>
    <w:p w:rsidR="000B1F6E" w:rsidRPr="000B1F6E" w:rsidRDefault="000B1F6E" w:rsidP="000B1F6E">
      <w:pPr>
        <w:spacing w:after="13" w:line="267" w:lineRule="auto"/>
        <w:ind w:left="512" w:right="648" w:hanging="10"/>
        <w:jc w:val="left"/>
      </w:pPr>
      <w:r w:rsidRPr="000B1F6E">
        <w:rPr>
          <w:rFonts w:ascii="Segoe UI Symbol" w:eastAsia="Segoe UI Symbol" w:hAnsi="Segoe UI Symbol" w:cs="Segoe UI Symbol"/>
        </w:rPr>
        <w:t></w:t>
      </w:r>
      <w:r w:rsidRPr="000B1F6E">
        <w:rPr>
          <w:rFonts w:ascii="Arial" w:eastAsia="Arial" w:hAnsi="Arial" w:cs="Arial"/>
        </w:rPr>
        <w:t xml:space="preserve"> </w:t>
      </w:r>
      <w:r w:rsidRPr="000B1F6E">
        <w:t xml:space="preserve">народные праздники «Каз омасе», «Аулак ой», «Сабантуй», «Карга боткасы»; </w:t>
      </w:r>
      <w:r w:rsidRPr="000B1F6E">
        <w:rPr>
          <w:b/>
          <w:i/>
        </w:rPr>
        <w:t xml:space="preserve"> </w:t>
      </w:r>
    </w:p>
    <w:p w:rsidR="000B1F6E" w:rsidRPr="000B1F6E" w:rsidRDefault="000B1F6E" w:rsidP="00215558">
      <w:pPr>
        <w:numPr>
          <w:ilvl w:val="0"/>
          <w:numId w:val="97"/>
        </w:numPr>
        <w:spacing w:after="9" w:line="250" w:lineRule="auto"/>
        <w:ind w:right="69"/>
      </w:pPr>
      <w:r w:rsidRPr="000B1F6E">
        <w:t xml:space="preserve">мост дружбы с другими этнокультурными школами нашего района. </w:t>
      </w:r>
      <w:r w:rsidRPr="000B1F6E">
        <w:rPr>
          <w:b/>
          <w:i/>
        </w:rPr>
        <w:t xml:space="preserve"> </w:t>
      </w:r>
    </w:p>
    <w:p w:rsidR="000B1F6E" w:rsidRPr="000B1F6E" w:rsidRDefault="000B1F6E" w:rsidP="000B1F6E">
      <w:pPr>
        <w:spacing w:after="31" w:line="271" w:lineRule="auto"/>
        <w:ind w:left="703" w:hanging="10"/>
        <w:jc w:val="left"/>
      </w:pPr>
      <w:r w:rsidRPr="000B1F6E">
        <w:rPr>
          <w:b/>
          <w:i/>
        </w:rPr>
        <w:t>На индивидуальном уровне:</w:t>
      </w:r>
      <w:r w:rsidRPr="000B1F6E">
        <w:rPr>
          <w:b/>
        </w:rPr>
        <w:t xml:space="preserve">  </w:t>
      </w:r>
    </w:p>
    <w:p w:rsidR="000B1F6E" w:rsidRPr="000B1F6E" w:rsidRDefault="000B1F6E" w:rsidP="00215558">
      <w:pPr>
        <w:numPr>
          <w:ilvl w:val="0"/>
          <w:numId w:val="97"/>
        </w:numPr>
        <w:spacing w:after="206" w:line="260" w:lineRule="auto"/>
        <w:ind w:right="69"/>
      </w:pPr>
      <w:r w:rsidRPr="000B1F6E">
        <w:t xml:space="preserve">вовлечение </w:t>
      </w:r>
      <w:r w:rsidRPr="000B1F6E">
        <w:tab/>
        <w:t xml:space="preserve">по </w:t>
      </w:r>
      <w:r w:rsidRPr="000B1F6E">
        <w:tab/>
        <w:t>возможности</w:t>
      </w:r>
      <w:r w:rsidRPr="000B1F6E">
        <w:rPr>
          <w:i/>
        </w:rPr>
        <w:t xml:space="preserve"> </w:t>
      </w:r>
      <w:r w:rsidRPr="000B1F6E">
        <w:t xml:space="preserve">каждого ребенка в этнокультурный компонент; </w:t>
      </w:r>
      <w:r w:rsidRPr="000B1F6E">
        <w:rPr>
          <w:rFonts w:ascii="Segoe UI Symbol" w:eastAsia="Segoe UI Symbol" w:hAnsi="Segoe UI Symbol" w:cs="Segoe UI Symbol"/>
        </w:rPr>
        <w:t></w:t>
      </w:r>
      <w:r w:rsidRPr="000B1F6E">
        <w:rPr>
          <w:rFonts w:ascii="Arial" w:eastAsia="Arial" w:hAnsi="Arial" w:cs="Arial"/>
        </w:rPr>
        <w:t xml:space="preserve"> </w:t>
      </w:r>
      <w:r w:rsidRPr="000B1F6E">
        <w:rPr>
          <w:rFonts w:ascii="Arial" w:eastAsia="Arial" w:hAnsi="Arial" w:cs="Arial"/>
        </w:rPr>
        <w:tab/>
      </w:r>
      <w:r w:rsidRPr="000B1F6E">
        <w:t xml:space="preserve">индивидуальная помощь ребенку </w:t>
      </w:r>
    </w:p>
    <w:p w:rsidR="00CD2E54" w:rsidRDefault="004C4D89" w:rsidP="00215558">
      <w:pPr>
        <w:numPr>
          <w:ilvl w:val="0"/>
          <w:numId w:val="63"/>
        </w:numPr>
        <w:ind w:right="15" w:hanging="706"/>
      </w:pPr>
      <w:r>
        <w:t xml:space="preserve">, так и постоянной деятельностью школьников.  </w:t>
      </w:r>
    </w:p>
    <w:p w:rsidR="00CD2E54" w:rsidRDefault="001D78F6">
      <w:pPr>
        <w:pStyle w:val="3"/>
        <w:ind w:left="1086" w:right="1197"/>
      </w:pPr>
      <w:r>
        <w:t>2.4</w:t>
      </w:r>
      <w:r w:rsidR="004C4D89">
        <w:t xml:space="preserve">.3 ОРГАНИЗАЦИОННЫЙ </w:t>
      </w:r>
      <w:r w:rsidR="00BA06B9">
        <w:t>РАЗДЕЛ</w:t>
      </w:r>
    </w:p>
    <w:p w:rsidR="001D78F6" w:rsidRDefault="004C4D89">
      <w:pPr>
        <w:ind w:left="-10" w:right="2627" w:firstLine="3549"/>
      </w:pPr>
      <w:r>
        <w:rPr>
          <w:b/>
        </w:rPr>
        <w:t xml:space="preserve"> Кадровое обеспечение </w:t>
      </w:r>
      <w:r>
        <w:t xml:space="preserve"> </w:t>
      </w:r>
    </w:p>
    <w:p w:rsidR="00CD2E54" w:rsidRDefault="004C4D89">
      <w:pPr>
        <w:ind w:left="-10" w:right="2627" w:firstLine="3549"/>
      </w:pPr>
      <w:r>
        <w:t xml:space="preserve">Кадровое обеспечение воспитательного процесса: </w:t>
      </w:r>
    </w:p>
    <w:tbl>
      <w:tblPr>
        <w:tblStyle w:val="TableGrid"/>
        <w:tblW w:w="9921" w:type="dxa"/>
        <w:tblInd w:w="5" w:type="dxa"/>
        <w:tblCellMar>
          <w:top w:w="52" w:type="dxa"/>
          <w:left w:w="110" w:type="dxa"/>
          <w:right w:w="348" w:type="dxa"/>
        </w:tblCellMar>
        <w:tblLook w:val="04A0" w:firstRow="1" w:lastRow="0" w:firstColumn="1" w:lastColumn="0" w:noHBand="0" w:noVBand="1"/>
      </w:tblPr>
      <w:tblGrid>
        <w:gridCol w:w="3116"/>
        <w:gridCol w:w="6805"/>
      </w:tblGrid>
      <w:tr w:rsidR="00CD2E54">
        <w:trPr>
          <w:trHeight w:val="283"/>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Должность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Функционал </w:t>
            </w:r>
          </w:p>
        </w:tc>
      </w:tr>
      <w:tr w:rsidR="00CD2E54">
        <w:trPr>
          <w:trHeight w:val="567"/>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lastRenderedPageBreak/>
              <w:t xml:space="preserve">Директор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Осуществляет контроль развития системы организации воспитания обучающихся </w:t>
            </w:r>
          </w:p>
        </w:tc>
      </w:tr>
      <w:tr w:rsidR="00CD2E54">
        <w:trPr>
          <w:trHeight w:val="1940"/>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226" w:firstLine="0"/>
              <w:jc w:val="left"/>
            </w:pPr>
            <w:r>
              <w:t xml:space="preserve">Заместитель  директора по УВР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w:t>
            </w:r>
          </w:p>
        </w:tc>
      </w:tr>
    </w:tbl>
    <w:p w:rsidR="00CD2E54" w:rsidRDefault="00CD2E54">
      <w:pPr>
        <w:sectPr w:rsidR="00CD2E54">
          <w:headerReference w:type="even" r:id="rId268"/>
          <w:headerReference w:type="default" r:id="rId269"/>
          <w:footerReference w:type="even" r:id="rId270"/>
          <w:footerReference w:type="default" r:id="rId271"/>
          <w:headerReference w:type="first" r:id="rId272"/>
          <w:footerReference w:type="first" r:id="rId273"/>
          <w:footnotePr>
            <w:numRestart w:val="eachPage"/>
          </w:footnotePr>
          <w:pgSz w:w="11904" w:h="16838"/>
          <w:pgMar w:top="616" w:right="842" w:bottom="1461" w:left="1133" w:header="720" w:footer="690" w:gutter="0"/>
          <w:cols w:space="720"/>
        </w:sectPr>
      </w:pPr>
    </w:p>
    <w:p w:rsidR="00CD2E54" w:rsidRDefault="00CD2E54">
      <w:pPr>
        <w:spacing w:after="0" w:line="259" w:lineRule="auto"/>
        <w:ind w:left="-1133" w:right="1" w:firstLine="0"/>
        <w:jc w:val="left"/>
      </w:pPr>
    </w:p>
    <w:tbl>
      <w:tblPr>
        <w:tblStyle w:val="TableGrid"/>
        <w:tblW w:w="9921" w:type="dxa"/>
        <w:tblInd w:w="5" w:type="dxa"/>
        <w:tblCellMar>
          <w:top w:w="51" w:type="dxa"/>
          <w:left w:w="110" w:type="dxa"/>
          <w:right w:w="49" w:type="dxa"/>
        </w:tblCellMar>
        <w:tblLook w:val="04A0" w:firstRow="1" w:lastRow="0" w:firstColumn="1" w:lastColumn="0" w:noHBand="0" w:noVBand="1"/>
      </w:tblPr>
      <w:tblGrid>
        <w:gridCol w:w="3116"/>
        <w:gridCol w:w="6805"/>
      </w:tblGrid>
      <w:tr w:rsidR="00CD2E54">
        <w:trPr>
          <w:trHeight w:val="562"/>
        </w:trPr>
        <w:tc>
          <w:tcPr>
            <w:tcW w:w="3116" w:type="dxa"/>
            <w:tcBorders>
              <w:top w:val="single" w:sz="4" w:space="0" w:color="000000"/>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слабоуспевающими обучающимися, одаренными учащимися, учащимися с ОВЗ, из семей «группы риска». </w:t>
            </w:r>
          </w:p>
        </w:tc>
      </w:tr>
      <w:tr w:rsidR="00CD2E54">
        <w:trPr>
          <w:trHeight w:val="1387"/>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Советник директора по воспитательной работе и взаимодействию с детскими общественными организациями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 </w:t>
            </w:r>
          </w:p>
        </w:tc>
      </w:tr>
      <w:tr w:rsidR="00CD2E54">
        <w:trPr>
          <w:trHeight w:val="3049"/>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Педагог-организатор </w:t>
            </w:r>
          </w:p>
        </w:tc>
        <w:tc>
          <w:tcPr>
            <w:tcW w:w="6805" w:type="dxa"/>
            <w:tcBorders>
              <w:top w:val="single" w:sz="4" w:space="0" w:color="000000"/>
              <w:left w:val="single" w:sz="4" w:space="0" w:color="000000"/>
              <w:bottom w:val="single" w:sz="4" w:space="0" w:color="000000"/>
              <w:right w:val="single" w:sz="4" w:space="0" w:color="000000"/>
            </w:tcBorders>
          </w:tcPr>
          <w:p w:rsidR="00BA06B9" w:rsidRDefault="00BA06B9" w:rsidP="00BA06B9">
            <w:pPr>
              <w:spacing w:after="28" w:line="252" w:lineRule="auto"/>
              <w:ind w:left="0" w:right="16" w:firstLine="0"/>
              <w:jc w:val="left"/>
            </w:pPr>
            <w: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w:t>
            </w:r>
          </w:p>
          <w:p w:rsidR="00BA06B9" w:rsidRDefault="00BA06B9" w:rsidP="00BA06B9">
            <w:pPr>
              <w:spacing w:after="0" w:line="278" w:lineRule="auto"/>
              <w:ind w:left="0" w:firstLine="0"/>
              <w:jc w:val="left"/>
            </w:pPr>
            <w:r>
              <w:t xml:space="preserve">Является куратором Школьной службой медиации. Контролирует организацию питания в образовательной организации. </w:t>
            </w:r>
          </w:p>
          <w:p w:rsidR="00BA06B9" w:rsidRDefault="00BA06B9" w:rsidP="00BA06B9">
            <w:pPr>
              <w:spacing w:after="0" w:line="257" w:lineRule="auto"/>
              <w:ind w:left="0" w:right="9" w:firstLine="0"/>
              <w:jc w:val="left"/>
            </w:pPr>
            <w:r>
              <w:t xml:space="preserve">Курирует деятельность Совета старшеклассников, волонтёрских объединений, Родительского совета и Совета отцов. </w:t>
            </w:r>
          </w:p>
          <w:p w:rsidR="00BA06B9" w:rsidRDefault="00BA06B9" w:rsidP="00BA06B9">
            <w:pPr>
              <w:spacing w:after="0" w:line="281" w:lineRule="auto"/>
              <w:ind w:left="0" w:firstLine="0"/>
            </w:pPr>
            <w:r>
              <w:t xml:space="preserve">Курирует деятельность объединений дополнительного образования, Школьного спортивного клуба. </w:t>
            </w:r>
          </w:p>
          <w:p w:rsidR="00BA06B9" w:rsidRDefault="00BA06B9" w:rsidP="00BA06B9">
            <w:pPr>
              <w:spacing w:after="0" w:line="258" w:lineRule="auto"/>
              <w:ind w:left="0" w:right="89" w:firstLine="0"/>
            </w:pPr>
            <w:r>
              <w:t xml:space="preserve">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 </w:t>
            </w:r>
          </w:p>
          <w:p w:rsidR="00CD2E54" w:rsidRDefault="00BA06B9" w:rsidP="00BA06B9">
            <w:pPr>
              <w:spacing w:after="0" w:line="259" w:lineRule="auto"/>
              <w:ind w:left="0" w:firstLine="0"/>
              <w:jc w:val="left"/>
            </w:pPr>
            <w:r>
              <w:t xml:space="preserve">Обеспечивает работу «Навигатора дополнительного образования» в части школьных программ. </w:t>
            </w:r>
            <w:r w:rsidR="004C4D89">
              <w:t xml:space="preserve">Изучает особенности, интересы и потребности обучающихся, выполняет проектирование содержания воспитательного процесса в образовательной организации в соответствии с требованиями ФГОС ОО, осуществляет организационнопедагогическое обеспечение участия детей и взрослых в проектировании программ воспитания, вовлекает обучающихся в творческую деятельность по основным направлениям воспитания, осуществляет организационно-педагогическое обеспечение воспитательной деятельности педагогов, осуществляет анализ результатов реализации программ воспитания. </w:t>
            </w:r>
          </w:p>
        </w:tc>
      </w:tr>
      <w:tr w:rsidR="00CD2E54">
        <w:trPr>
          <w:trHeight w:val="3601"/>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763" w:firstLine="0"/>
              <w:jc w:val="left"/>
            </w:pPr>
            <w:r>
              <w:lastRenderedPageBreak/>
              <w:t xml:space="preserve">Социальный  педагог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6" w:lineRule="auto"/>
              <w:ind w:left="0" w:firstLine="0"/>
              <w:jc w:val="left"/>
            </w:pPr>
            <w: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w:t>
            </w:r>
          </w:p>
          <w:p w:rsidR="00CD2E54" w:rsidRDefault="004C4D89">
            <w:pPr>
              <w:spacing w:after="0" w:line="259" w:lineRule="auto"/>
              <w:ind w:left="0" w:right="391" w:firstLine="0"/>
            </w:pPr>
            <w:r>
              <w:t xml:space="preserve">Является куратором случая: организует разработку Индивидуальных программ социализации/психологопедагогического сопровождения (при наличии обучающихся категории СОП), обеспечивает их реализацию, подготовку отчетов о выполнении. </w:t>
            </w:r>
          </w:p>
        </w:tc>
      </w:tr>
      <w:tr w:rsidR="00CD2E54">
        <w:trPr>
          <w:trHeight w:val="1114"/>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Педагог-психолог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w:t>
            </w:r>
          </w:p>
        </w:tc>
      </w:tr>
      <w:tr w:rsidR="00CD2E54">
        <w:trPr>
          <w:trHeight w:val="1114"/>
        </w:trPr>
        <w:tc>
          <w:tcPr>
            <w:tcW w:w="3116" w:type="dxa"/>
            <w:tcBorders>
              <w:top w:val="single" w:sz="4" w:space="0" w:color="000000"/>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80" w:lineRule="auto"/>
              <w:ind w:left="0" w:firstLine="0"/>
              <w:jc w:val="left"/>
            </w:pPr>
            <w:r>
              <w:t xml:space="preserve">детско-родительских отношений, обучающихся по вопросам личностного развития. </w:t>
            </w:r>
          </w:p>
          <w:p w:rsidR="00CD2E54" w:rsidRDefault="004C4D89">
            <w:pPr>
              <w:spacing w:after="0" w:line="259" w:lineRule="auto"/>
              <w:ind w:left="0" w:firstLine="0"/>
            </w:pPr>
            <w:r>
              <w:t xml:space="preserve">Проводит занятия с обучающимися, направленные на профилактику конфликтов, буллинга, профориентацию др. </w:t>
            </w:r>
          </w:p>
        </w:tc>
      </w:tr>
      <w:tr w:rsidR="00CD2E54">
        <w:trPr>
          <w:trHeight w:val="567"/>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348" w:firstLine="0"/>
              <w:jc w:val="left"/>
            </w:pPr>
            <w:r>
              <w:t xml:space="preserve">Классный  руководитель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Организует воспитательную работу с обучающимися и родителями на уровне классного коллектива. </w:t>
            </w:r>
          </w:p>
        </w:tc>
      </w:tr>
      <w:tr w:rsidR="00CD2E54">
        <w:trPr>
          <w:trHeight w:val="283"/>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Учитель-предметник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Реализует воспитательный потенциал урока. </w:t>
            </w:r>
          </w:p>
        </w:tc>
      </w:tr>
      <w:tr w:rsidR="00CD2E54">
        <w:trPr>
          <w:trHeight w:val="1666"/>
        </w:trPr>
        <w:tc>
          <w:tcPr>
            <w:tcW w:w="311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Педагог-библиотекарь </w:t>
            </w:r>
          </w:p>
        </w:tc>
        <w:tc>
          <w:tcPr>
            <w:tcW w:w="6805"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Осуществляет информационно-библиотечное сопровождение учебно-воспитательной деятельности (образовательная функция), проведение мероприятий по воспитанию у учащихся информационной культуры, организационно-методическое обеспечение мероприятий по развитию у школьников интереса к чтению. </w:t>
            </w:r>
          </w:p>
        </w:tc>
      </w:tr>
    </w:tbl>
    <w:p w:rsidR="00CD2E54" w:rsidRDefault="004C4D89">
      <w:pPr>
        <w:spacing w:after="0" w:line="259" w:lineRule="auto"/>
        <w:ind w:left="0" w:firstLine="0"/>
        <w:jc w:val="left"/>
      </w:pPr>
      <w:r>
        <w:t xml:space="preserve"> </w:t>
      </w:r>
    </w:p>
    <w:p w:rsidR="00CD2E54" w:rsidRDefault="004C4D89">
      <w:pPr>
        <w:spacing w:after="20" w:line="259" w:lineRule="auto"/>
        <w:ind w:left="0" w:firstLine="0"/>
        <w:jc w:val="left"/>
      </w:pPr>
      <w:r>
        <w:t xml:space="preserve"> </w:t>
      </w:r>
    </w:p>
    <w:p w:rsidR="00CD2E54" w:rsidRDefault="004C4D89">
      <w:pPr>
        <w:spacing w:after="10" w:line="270" w:lineRule="auto"/>
        <w:ind w:left="-5" w:right="16" w:hanging="10"/>
        <w:jc w:val="left"/>
      </w:pPr>
      <w:r>
        <w:t xml:space="preserve"> </w:t>
      </w:r>
      <w:r>
        <w:tab/>
        <w:t xml:space="preserve">Педагогические работники, задействованные в сфере воспитания проходят курсы повышения квалификации, участвуют в семинарах, вебинарах, форумах по темам воспитания.   </w:t>
      </w:r>
      <w:r>
        <w:tab/>
        <w:t xml:space="preserve">Психолого- педагогическим сопровождением обучающихся, в том числе и с детьми ОВЗ, привлечены следующие специалисты: педагоги-психологи, социальные педагоги, учителялогопеды, учитель-дефектолог, тьютер. </w:t>
      </w:r>
    </w:p>
    <w:p w:rsidR="00CD2E54" w:rsidRDefault="004C4D89">
      <w:pPr>
        <w:spacing w:after="27" w:line="259" w:lineRule="auto"/>
        <w:ind w:left="0" w:firstLine="0"/>
        <w:jc w:val="left"/>
      </w:pPr>
      <w:r>
        <w:t xml:space="preserve"> </w:t>
      </w:r>
    </w:p>
    <w:p w:rsidR="00CD2E54" w:rsidRDefault="004C4D89">
      <w:pPr>
        <w:pStyle w:val="3"/>
        <w:ind w:left="1086" w:right="1195"/>
      </w:pPr>
      <w:r>
        <w:t>3.2</w:t>
      </w:r>
      <w:r>
        <w:rPr>
          <w:rFonts w:ascii="Arial" w:eastAsia="Arial" w:hAnsi="Arial" w:cs="Arial"/>
        </w:rPr>
        <w:t xml:space="preserve"> </w:t>
      </w:r>
      <w:r>
        <w:t xml:space="preserve">Нормативно-методическое обеспечение </w:t>
      </w:r>
    </w:p>
    <w:p w:rsidR="00CD2E54" w:rsidRDefault="004C4D89">
      <w:pPr>
        <w:spacing w:after="85"/>
        <w:ind w:left="-10" w:right="115" w:firstLine="360"/>
      </w:pPr>
      <w:r>
        <w:t>Управление качеством воспитательной деятельности в МАОУ</w:t>
      </w:r>
      <w:r w:rsidR="00BA06B9">
        <w:t xml:space="preserve"> Андреевской СОШ </w:t>
      </w:r>
      <w:r>
        <w:t xml:space="preserve"> связывается, прежде всего, с качеством ее нормативно-правового обеспечения: </w:t>
      </w:r>
    </w:p>
    <w:p w:rsidR="00CD2E54" w:rsidRDefault="004C4D89" w:rsidP="00215558">
      <w:pPr>
        <w:numPr>
          <w:ilvl w:val="0"/>
          <w:numId w:val="64"/>
        </w:numPr>
        <w:spacing w:after="42"/>
        <w:ind w:right="15" w:hanging="710"/>
      </w:pPr>
      <w:r>
        <w:t xml:space="preserve">Положение о родительском собрании </w:t>
      </w:r>
      <w:r>
        <w:rPr>
          <w:rFonts w:ascii="Arial" w:eastAsia="Arial" w:hAnsi="Arial" w:cs="Arial"/>
          <w:color w:val="DC0D1D"/>
          <w:sz w:val="28"/>
        </w:rPr>
        <w:t xml:space="preserve">● </w:t>
      </w:r>
      <w:r>
        <w:rPr>
          <w:rFonts w:ascii="Arial" w:eastAsia="Arial" w:hAnsi="Arial" w:cs="Arial"/>
          <w:color w:val="DC0D1D"/>
          <w:sz w:val="28"/>
        </w:rPr>
        <w:tab/>
      </w:r>
      <w:r>
        <w:t xml:space="preserve">Положение о наблюдательном совете </w:t>
      </w:r>
    </w:p>
    <w:p w:rsidR="00CD2E54" w:rsidRDefault="004C4D89" w:rsidP="00215558">
      <w:pPr>
        <w:numPr>
          <w:ilvl w:val="0"/>
          <w:numId w:val="64"/>
        </w:numPr>
        <w:spacing w:after="56"/>
        <w:ind w:right="15" w:hanging="710"/>
      </w:pPr>
      <w:r>
        <w:t xml:space="preserve">Положение о школьной службе медиации </w:t>
      </w:r>
    </w:p>
    <w:p w:rsidR="00CD2E54" w:rsidRDefault="004C4D89" w:rsidP="00215558">
      <w:pPr>
        <w:numPr>
          <w:ilvl w:val="0"/>
          <w:numId w:val="64"/>
        </w:numPr>
        <w:spacing w:after="34"/>
        <w:ind w:right="15" w:hanging="710"/>
      </w:pPr>
      <w:r>
        <w:lastRenderedPageBreak/>
        <w:t xml:space="preserve">Положение об установлении требований к одежде обучающихся и правила её ношения </w:t>
      </w:r>
      <w:r>
        <w:rPr>
          <w:rFonts w:ascii="Arial" w:eastAsia="Arial" w:hAnsi="Arial" w:cs="Arial"/>
          <w:color w:val="DC0D1D"/>
          <w:sz w:val="28"/>
        </w:rPr>
        <w:t xml:space="preserve">● </w:t>
      </w:r>
      <w:r>
        <w:t xml:space="preserve">Положение о профильном обучении </w:t>
      </w:r>
    </w:p>
    <w:p w:rsidR="00CD2E54" w:rsidRDefault="004C4D89" w:rsidP="00215558">
      <w:pPr>
        <w:numPr>
          <w:ilvl w:val="0"/>
          <w:numId w:val="64"/>
        </w:numPr>
        <w:spacing w:after="58"/>
        <w:ind w:right="15" w:hanging="710"/>
      </w:pPr>
      <w:r>
        <w:t xml:space="preserve">Положение о проведении школьных зимних олимпийских игр </w:t>
      </w:r>
    </w:p>
    <w:p w:rsidR="00CD2E54" w:rsidRDefault="004C4D89" w:rsidP="00215558">
      <w:pPr>
        <w:numPr>
          <w:ilvl w:val="0"/>
          <w:numId w:val="64"/>
        </w:numPr>
        <w:spacing w:after="52"/>
        <w:ind w:right="15" w:hanging="710"/>
      </w:pPr>
      <w:r>
        <w:t xml:space="preserve">Положение о психолого-педагогическом консилиуме </w:t>
      </w:r>
    </w:p>
    <w:p w:rsidR="00CD2E54" w:rsidRDefault="004C4D89" w:rsidP="00215558">
      <w:pPr>
        <w:numPr>
          <w:ilvl w:val="0"/>
          <w:numId w:val="64"/>
        </w:numPr>
        <w:spacing w:after="60"/>
        <w:ind w:right="15" w:hanging="710"/>
      </w:pPr>
      <w:r>
        <w:t xml:space="preserve">Положение о совете отцов </w:t>
      </w:r>
    </w:p>
    <w:p w:rsidR="00CD2E54" w:rsidRDefault="004C4D89" w:rsidP="00215558">
      <w:pPr>
        <w:numPr>
          <w:ilvl w:val="0"/>
          <w:numId w:val="64"/>
        </w:numPr>
        <w:spacing w:after="60"/>
        <w:ind w:right="15" w:hanging="710"/>
      </w:pPr>
      <w:r>
        <w:t xml:space="preserve">Положение о нормах профессиональной этики педагогических работников </w:t>
      </w:r>
    </w:p>
    <w:p w:rsidR="00CD2E54" w:rsidRDefault="004C4D89" w:rsidP="00215558">
      <w:pPr>
        <w:numPr>
          <w:ilvl w:val="0"/>
          <w:numId w:val="64"/>
        </w:numPr>
        <w:spacing w:after="55"/>
        <w:ind w:right="15" w:hanging="710"/>
      </w:pPr>
      <w:r>
        <w:t xml:space="preserve">Положение о проектной и учебно-исследовательской деятельности обучающихся </w:t>
      </w:r>
    </w:p>
    <w:p w:rsidR="00CD2E54" w:rsidRDefault="004C4D89" w:rsidP="00215558">
      <w:pPr>
        <w:numPr>
          <w:ilvl w:val="0"/>
          <w:numId w:val="64"/>
        </w:numPr>
        <w:spacing w:after="59"/>
        <w:ind w:right="15" w:hanging="710"/>
      </w:pPr>
      <w:r>
        <w:t xml:space="preserve">Положение о портфолио обучающихся школы в условиях ФГОС НОО и ООО </w:t>
      </w:r>
    </w:p>
    <w:p w:rsidR="00CD2E54" w:rsidRDefault="004C4D89" w:rsidP="00215558">
      <w:pPr>
        <w:numPr>
          <w:ilvl w:val="0"/>
          <w:numId w:val="64"/>
        </w:numPr>
        <w:spacing w:after="55"/>
        <w:ind w:right="15" w:hanging="710"/>
      </w:pPr>
      <w:r>
        <w:t xml:space="preserve">Положение о Малой Школьной Академии </w:t>
      </w:r>
    </w:p>
    <w:p w:rsidR="00CD2E54" w:rsidRDefault="004C4D89" w:rsidP="00215558">
      <w:pPr>
        <w:numPr>
          <w:ilvl w:val="0"/>
          <w:numId w:val="64"/>
        </w:numPr>
        <w:spacing w:after="58"/>
        <w:ind w:right="15" w:hanging="710"/>
      </w:pPr>
      <w:r>
        <w:t xml:space="preserve">Положение о летнем оздоровительном лагере с дневным пребыванием детей </w:t>
      </w:r>
    </w:p>
    <w:p w:rsidR="00CD2E54" w:rsidRDefault="004C4D89" w:rsidP="00215558">
      <w:pPr>
        <w:numPr>
          <w:ilvl w:val="0"/>
          <w:numId w:val="64"/>
        </w:numPr>
        <w:spacing w:after="55"/>
        <w:ind w:right="15" w:hanging="710"/>
      </w:pPr>
      <w:r>
        <w:t xml:space="preserve">Положение о дружине юных пожарных </w:t>
      </w:r>
    </w:p>
    <w:p w:rsidR="00CD2E54" w:rsidRDefault="004C4D89" w:rsidP="00215558">
      <w:pPr>
        <w:numPr>
          <w:ilvl w:val="0"/>
          <w:numId w:val="64"/>
        </w:numPr>
        <w:spacing w:after="61"/>
        <w:ind w:right="15" w:hanging="710"/>
      </w:pPr>
      <w:r>
        <w:t xml:space="preserve">Положение об организации и работе логопедического пункта </w:t>
      </w:r>
    </w:p>
    <w:p w:rsidR="00CD2E54" w:rsidRDefault="004C4D89" w:rsidP="00215558">
      <w:pPr>
        <w:numPr>
          <w:ilvl w:val="0"/>
          <w:numId w:val="64"/>
        </w:numPr>
        <w:spacing w:after="85"/>
        <w:ind w:right="15" w:hanging="710"/>
      </w:pPr>
      <w:r>
        <w:t xml:space="preserve">Положение о профильной подготовке учащихся и организации предметных (элективных     курсов) 9-11 классов </w:t>
      </w:r>
    </w:p>
    <w:p w:rsidR="00CD2E54" w:rsidRDefault="004C4D89" w:rsidP="00215558">
      <w:pPr>
        <w:numPr>
          <w:ilvl w:val="0"/>
          <w:numId w:val="64"/>
        </w:numPr>
        <w:spacing w:after="53"/>
        <w:ind w:right="15" w:hanging="710"/>
      </w:pPr>
      <w:r>
        <w:t xml:space="preserve">Положение об управляющем совете </w:t>
      </w:r>
    </w:p>
    <w:p w:rsidR="00CD2E54" w:rsidRDefault="004C4D89" w:rsidP="00215558">
      <w:pPr>
        <w:numPr>
          <w:ilvl w:val="0"/>
          <w:numId w:val="64"/>
        </w:numPr>
        <w:spacing w:after="60"/>
        <w:ind w:right="15" w:hanging="710"/>
      </w:pPr>
      <w:r>
        <w:t xml:space="preserve">Положение о семейном образовании </w:t>
      </w:r>
    </w:p>
    <w:p w:rsidR="00CD2E54" w:rsidRDefault="004C4D89" w:rsidP="00215558">
      <w:pPr>
        <w:numPr>
          <w:ilvl w:val="0"/>
          <w:numId w:val="64"/>
        </w:numPr>
        <w:spacing w:after="56"/>
        <w:ind w:right="15" w:hanging="710"/>
      </w:pPr>
      <w:r>
        <w:t xml:space="preserve">Положение о правилах внутреннего распорядка обучающихся </w:t>
      </w:r>
    </w:p>
    <w:p w:rsidR="00CD2E54" w:rsidRDefault="004C4D89" w:rsidP="00215558">
      <w:pPr>
        <w:numPr>
          <w:ilvl w:val="0"/>
          <w:numId w:val="64"/>
        </w:numPr>
        <w:spacing w:after="85"/>
        <w:ind w:right="15" w:hanging="710"/>
      </w:pPr>
      <w:r>
        <w:t xml:space="preserve">Положение о комиссии по рассмотрению вопроса об отнесении детей к категории детей из семей, относящихся к трудной жизненной ситуации </w:t>
      </w:r>
    </w:p>
    <w:p w:rsidR="00CD2E54" w:rsidRDefault="004C4D89" w:rsidP="00215558">
      <w:pPr>
        <w:numPr>
          <w:ilvl w:val="0"/>
          <w:numId w:val="64"/>
        </w:numPr>
        <w:spacing w:after="83"/>
        <w:ind w:right="15" w:hanging="710"/>
      </w:pPr>
      <w:r>
        <w:t xml:space="preserve">Положение о родительском контроле организации горячего питания обучающихся Положение о порядке постановки на внутришкольный учёт обучающихся и семей </w:t>
      </w:r>
    </w:p>
    <w:p w:rsidR="00CD2E54" w:rsidRDefault="004C4D89" w:rsidP="00215558">
      <w:pPr>
        <w:numPr>
          <w:ilvl w:val="0"/>
          <w:numId w:val="64"/>
        </w:numPr>
        <w:spacing w:after="60"/>
        <w:ind w:right="15" w:hanging="710"/>
      </w:pPr>
      <w:r>
        <w:t xml:space="preserve">Положение о социально-психологической службе  </w:t>
      </w:r>
    </w:p>
    <w:p w:rsidR="00CD2E54" w:rsidRDefault="004C4D89" w:rsidP="00215558">
      <w:pPr>
        <w:numPr>
          <w:ilvl w:val="0"/>
          <w:numId w:val="64"/>
        </w:numPr>
        <w:spacing w:after="85"/>
        <w:ind w:right="15" w:hanging="710"/>
      </w:pPr>
      <w:r>
        <w:t xml:space="preserve">Положение о пользовании лечебно-оздоровительной инфраструктурой, объектами культуры и спорта </w:t>
      </w:r>
    </w:p>
    <w:p w:rsidR="00CD2E54" w:rsidRDefault="004C4D89" w:rsidP="00215558">
      <w:pPr>
        <w:numPr>
          <w:ilvl w:val="0"/>
          <w:numId w:val="64"/>
        </w:numPr>
        <w:spacing w:after="56"/>
        <w:ind w:right="15" w:hanging="710"/>
      </w:pPr>
      <w:r>
        <w:t xml:space="preserve">Положение о школьном совете профилактики правонарушений несовершеннолетних </w:t>
      </w:r>
    </w:p>
    <w:p w:rsidR="00CD2E54" w:rsidRDefault="004C4D89" w:rsidP="00215558">
      <w:pPr>
        <w:numPr>
          <w:ilvl w:val="0"/>
          <w:numId w:val="64"/>
        </w:numPr>
        <w:spacing w:after="90"/>
        <w:ind w:right="15" w:hanging="710"/>
      </w:pPr>
      <w:r>
        <w:t xml:space="preserve">Положение об опорном (базовом) кабинете профилактики злоупотребления психоактивными веществами (ПАВ)  </w:t>
      </w:r>
    </w:p>
    <w:p w:rsidR="00CD2E54" w:rsidRDefault="004C4D89" w:rsidP="00215558">
      <w:pPr>
        <w:numPr>
          <w:ilvl w:val="0"/>
          <w:numId w:val="64"/>
        </w:numPr>
        <w:spacing w:after="55"/>
        <w:ind w:right="15" w:hanging="710"/>
      </w:pPr>
      <w:r>
        <w:t xml:space="preserve">Положение об организации питания обучающихся </w:t>
      </w:r>
    </w:p>
    <w:p w:rsidR="00CD2E54" w:rsidRDefault="004C4D89" w:rsidP="00215558">
      <w:pPr>
        <w:numPr>
          <w:ilvl w:val="0"/>
          <w:numId w:val="64"/>
        </w:numPr>
        <w:spacing w:after="60"/>
        <w:ind w:right="15" w:hanging="710"/>
      </w:pPr>
      <w:r>
        <w:t xml:space="preserve">Положение о проведении общешкольной родительской конференции </w:t>
      </w:r>
    </w:p>
    <w:p w:rsidR="00CD2E54" w:rsidRDefault="004C4D89" w:rsidP="00215558">
      <w:pPr>
        <w:numPr>
          <w:ilvl w:val="0"/>
          <w:numId w:val="64"/>
        </w:numPr>
        <w:spacing w:after="54"/>
        <w:ind w:right="15" w:hanging="710"/>
      </w:pPr>
      <w:r>
        <w:t xml:space="preserve">Положение о порядке обработки и защите персональных данных </w:t>
      </w:r>
    </w:p>
    <w:p w:rsidR="00CD2E54" w:rsidRDefault="004C4D89" w:rsidP="00215558">
      <w:pPr>
        <w:numPr>
          <w:ilvl w:val="0"/>
          <w:numId w:val="64"/>
        </w:numPr>
        <w:spacing w:after="59"/>
        <w:ind w:right="15" w:hanging="710"/>
      </w:pPr>
      <w:r>
        <w:t xml:space="preserve">Положение о внутришкольном контроле </w:t>
      </w:r>
    </w:p>
    <w:p w:rsidR="00CD2E54" w:rsidRDefault="004C4D89" w:rsidP="00215558">
      <w:pPr>
        <w:numPr>
          <w:ilvl w:val="0"/>
          <w:numId w:val="64"/>
        </w:numPr>
        <w:spacing w:after="54"/>
        <w:ind w:right="15" w:hanging="710"/>
      </w:pPr>
      <w:r>
        <w:t xml:space="preserve">Положение об организации социально-значимой деятельности </w:t>
      </w:r>
    </w:p>
    <w:p w:rsidR="00CD2E54" w:rsidRDefault="004C4D89" w:rsidP="00215558">
      <w:pPr>
        <w:numPr>
          <w:ilvl w:val="0"/>
          <w:numId w:val="64"/>
        </w:numPr>
        <w:spacing w:after="58"/>
        <w:ind w:right="15" w:hanging="710"/>
      </w:pPr>
      <w:r>
        <w:t xml:space="preserve">Положение об общешкольном родительском комитете </w:t>
      </w:r>
    </w:p>
    <w:p w:rsidR="00CD2E54" w:rsidRDefault="004C4D89" w:rsidP="00215558">
      <w:pPr>
        <w:numPr>
          <w:ilvl w:val="0"/>
          <w:numId w:val="64"/>
        </w:numPr>
        <w:spacing w:after="54"/>
        <w:ind w:right="15" w:hanging="710"/>
      </w:pPr>
      <w:r>
        <w:t xml:space="preserve">Положение об организации дежурства </w:t>
      </w:r>
    </w:p>
    <w:p w:rsidR="00CD2E54" w:rsidRDefault="004C4D89" w:rsidP="00215558">
      <w:pPr>
        <w:numPr>
          <w:ilvl w:val="0"/>
          <w:numId w:val="64"/>
        </w:numPr>
        <w:spacing w:after="59"/>
        <w:ind w:right="15" w:hanging="710"/>
      </w:pPr>
      <w:r>
        <w:t xml:space="preserve">Положение о проведении конкурса «Ученик года» </w:t>
      </w:r>
    </w:p>
    <w:p w:rsidR="00CD2E54" w:rsidRDefault="004C4D89" w:rsidP="00215558">
      <w:pPr>
        <w:numPr>
          <w:ilvl w:val="0"/>
          <w:numId w:val="64"/>
        </w:numPr>
        <w:spacing w:after="52"/>
        <w:ind w:right="15" w:hanging="710"/>
      </w:pPr>
      <w:r>
        <w:t xml:space="preserve">Правила внутреннего распорядка обучающихся </w:t>
      </w:r>
    </w:p>
    <w:p w:rsidR="00CD2E54" w:rsidRDefault="004C4D89" w:rsidP="00215558">
      <w:pPr>
        <w:numPr>
          <w:ilvl w:val="0"/>
          <w:numId w:val="64"/>
        </w:numPr>
        <w:spacing w:after="59"/>
        <w:ind w:right="15" w:hanging="710"/>
      </w:pPr>
      <w:r>
        <w:lastRenderedPageBreak/>
        <w:t xml:space="preserve">Положение о ШМО учителей </w:t>
      </w:r>
    </w:p>
    <w:p w:rsidR="00CD2E54" w:rsidRDefault="004C4D89" w:rsidP="00215558">
      <w:pPr>
        <w:numPr>
          <w:ilvl w:val="0"/>
          <w:numId w:val="64"/>
        </w:numPr>
        <w:spacing w:after="55"/>
        <w:ind w:right="15" w:hanging="710"/>
      </w:pPr>
      <w:r>
        <w:t xml:space="preserve">Положение об оказании платных услуг </w:t>
      </w:r>
    </w:p>
    <w:p w:rsidR="00CD2E54" w:rsidRDefault="004C4D89" w:rsidP="00215558">
      <w:pPr>
        <w:numPr>
          <w:ilvl w:val="0"/>
          <w:numId w:val="64"/>
        </w:numPr>
        <w:spacing w:after="58"/>
        <w:ind w:right="15" w:hanging="710"/>
      </w:pPr>
      <w:r>
        <w:t xml:space="preserve">Положение об ученическом самоуправлении старшеклассников </w:t>
      </w:r>
    </w:p>
    <w:p w:rsidR="00CD2E54" w:rsidRDefault="004C4D89" w:rsidP="00215558">
      <w:pPr>
        <w:numPr>
          <w:ilvl w:val="0"/>
          <w:numId w:val="64"/>
        </w:numPr>
        <w:spacing w:after="54"/>
        <w:ind w:right="15" w:hanging="710"/>
      </w:pPr>
      <w:r>
        <w:t xml:space="preserve">Положение о классном руководстве </w:t>
      </w:r>
    </w:p>
    <w:p w:rsidR="00CD2E54" w:rsidRDefault="004C4D89" w:rsidP="00215558">
      <w:pPr>
        <w:numPr>
          <w:ilvl w:val="0"/>
          <w:numId w:val="64"/>
        </w:numPr>
        <w:spacing w:after="59"/>
        <w:ind w:right="15" w:hanging="710"/>
      </w:pPr>
      <w:r>
        <w:t xml:space="preserve">Положение конкурса «Родительский комитет года» </w:t>
      </w:r>
    </w:p>
    <w:p w:rsidR="00CD2E54" w:rsidRDefault="004C4D89" w:rsidP="00215558">
      <w:pPr>
        <w:numPr>
          <w:ilvl w:val="0"/>
          <w:numId w:val="64"/>
        </w:numPr>
        <w:spacing w:after="53"/>
        <w:ind w:right="15" w:hanging="710"/>
      </w:pPr>
      <w:r>
        <w:t xml:space="preserve">Положение конкурса «Самый здоровый класс» </w:t>
      </w:r>
    </w:p>
    <w:p w:rsidR="00CD2E54" w:rsidRDefault="004C4D89" w:rsidP="00215558">
      <w:pPr>
        <w:numPr>
          <w:ilvl w:val="0"/>
          <w:numId w:val="64"/>
        </w:numPr>
        <w:spacing w:after="57"/>
        <w:ind w:right="15" w:hanging="710"/>
      </w:pPr>
      <w:r>
        <w:t xml:space="preserve">Положение о конкурсе чтецов </w:t>
      </w:r>
    </w:p>
    <w:p w:rsidR="00CD2E54" w:rsidRDefault="004C4D89" w:rsidP="00215558">
      <w:pPr>
        <w:numPr>
          <w:ilvl w:val="0"/>
          <w:numId w:val="64"/>
        </w:numPr>
        <w:spacing w:after="57"/>
        <w:ind w:right="15" w:hanging="710"/>
      </w:pPr>
      <w:r>
        <w:t xml:space="preserve">Положение о школьном театре </w:t>
      </w:r>
    </w:p>
    <w:p w:rsidR="00CD2E54" w:rsidRDefault="004C4D89" w:rsidP="00215558">
      <w:pPr>
        <w:numPr>
          <w:ilvl w:val="0"/>
          <w:numId w:val="64"/>
        </w:numPr>
        <w:spacing w:after="37"/>
        <w:ind w:right="15" w:hanging="710"/>
      </w:pPr>
      <w:r>
        <w:t xml:space="preserve">Положение о школьном хоре </w:t>
      </w:r>
      <w:r>
        <w:rPr>
          <w:rFonts w:ascii="Arial" w:eastAsia="Arial" w:hAnsi="Arial" w:cs="Arial"/>
          <w:color w:val="DC0D1D"/>
          <w:sz w:val="28"/>
        </w:rPr>
        <w:t xml:space="preserve">● </w:t>
      </w:r>
      <w:r>
        <w:rPr>
          <w:rFonts w:ascii="Arial" w:eastAsia="Arial" w:hAnsi="Arial" w:cs="Arial"/>
          <w:color w:val="DC0D1D"/>
          <w:sz w:val="28"/>
        </w:rPr>
        <w:tab/>
      </w:r>
      <w:r>
        <w:t xml:space="preserve">Положение о творческом конкурсе  </w:t>
      </w:r>
    </w:p>
    <w:p w:rsidR="00CD2E54" w:rsidRDefault="004C4D89">
      <w:pPr>
        <w:spacing w:after="5" w:line="271" w:lineRule="auto"/>
        <w:ind w:left="4082" w:hanging="3693"/>
      </w:pPr>
      <w:r>
        <w:rPr>
          <w:b/>
        </w:rPr>
        <w:t xml:space="preserve">3.3 Требования к условиям работы с обучающимися с особыми образовательными потребностями </w:t>
      </w:r>
    </w:p>
    <w:p w:rsidR="00CD2E54" w:rsidRDefault="004C4D89">
      <w:pPr>
        <w:ind w:left="-10" w:right="117" w:firstLine="706"/>
      </w:pPr>
      <w:r>
        <w:t xml:space="preserve">В воспитательной работе с категориями обучающихся, имеющих особые образовательные потребности: для </w:t>
      </w:r>
      <w:r>
        <w:rPr>
          <w:i/>
        </w:rPr>
        <w:t xml:space="preserve">обучающихся </w:t>
      </w:r>
      <w:r>
        <w:t xml:space="preserve">с инвалидностью, детей с ОВЗ, из социально уязвимых групп (например, воспитанники детских домов, из семей мигрантов, билингвы и др.), одарённые, с отклоняющимся поведением, создаются особые условия </w:t>
      </w:r>
    </w:p>
    <w:p w:rsidR="00CD2E54" w:rsidRDefault="004C4D89">
      <w:pPr>
        <w:ind w:left="-5" w:right="15"/>
      </w:pPr>
      <w:r>
        <w:rPr>
          <w:i/>
        </w:rPr>
        <w:t>На уровне общностей</w:t>
      </w:r>
      <w:r>
        <w:t xml:space="preserve">: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CD2E54" w:rsidRDefault="004C4D89">
      <w:pPr>
        <w:ind w:left="-5" w:right="15"/>
      </w:pPr>
      <w:r>
        <w:rPr>
          <w:i/>
        </w:rPr>
        <w:t>На уровне деятельностей</w:t>
      </w:r>
      <w: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CD2E54" w:rsidRDefault="004C4D89">
      <w:pPr>
        <w:ind w:left="-5" w:right="15"/>
      </w:pPr>
      <w:r>
        <w:rPr>
          <w:i/>
        </w:rPr>
        <w:t>На уровне событий</w:t>
      </w:r>
      <w:r>
        <w:t xml:space="preserve">: проектирование педагогами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CD2E54" w:rsidRDefault="004C4D89">
      <w:pPr>
        <w:ind w:left="-5" w:right="15"/>
      </w:pPr>
      <w:r>
        <w:t xml:space="preserve"> Особыми задачами воспитания обучающихся с особыми образовательными потребностями являются: </w:t>
      </w:r>
    </w:p>
    <w:p w:rsidR="00CD2E54" w:rsidRDefault="00CD2E54">
      <w:pPr>
        <w:sectPr w:rsidR="00CD2E54">
          <w:headerReference w:type="even" r:id="rId274"/>
          <w:headerReference w:type="default" r:id="rId275"/>
          <w:footerReference w:type="even" r:id="rId276"/>
          <w:footerReference w:type="default" r:id="rId277"/>
          <w:headerReference w:type="first" r:id="rId278"/>
          <w:footerReference w:type="first" r:id="rId279"/>
          <w:footnotePr>
            <w:numRestart w:val="eachPage"/>
          </w:footnotePr>
          <w:pgSz w:w="11904" w:h="16838"/>
          <w:pgMar w:top="571" w:right="844" w:bottom="1604" w:left="1133" w:header="720" w:footer="690" w:gutter="0"/>
          <w:cols w:space="720"/>
          <w:titlePg/>
        </w:sectPr>
      </w:pPr>
    </w:p>
    <w:p w:rsidR="00CD2E54" w:rsidRDefault="004C4D89">
      <w:pPr>
        <w:spacing w:after="86"/>
        <w:ind w:left="-10" w:right="116" w:firstLine="706"/>
      </w:pPr>
      <w:r>
        <w:lastRenderedPageBreak/>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CD2E54" w:rsidRDefault="004C4D89" w:rsidP="00215558">
      <w:pPr>
        <w:numPr>
          <w:ilvl w:val="0"/>
          <w:numId w:val="65"/>
        </w:numPr>
        <w:spacing w:after="86"/>
        <w:ind w:right="65"/>
      </w:pPr>
      <w:r>
        <w:t xml:space="preserve">формирование доброжелательного отношения к обучающимся и их семьям со стороны всех участников образовательных отношений; </w:t>
      </w:r>
    </w:p>
    <w:p w:rsidR="00CD2E54" w:rsidRDefault="004C4D89" w:rsidP="00215558">
      <w:pPr>
        <w:numPr>
          <w:ilvl w:val="0"/>
          <w:numId w:val="65"/>
        </w:numPr>
        <w:spacing w:after="86"/>
        <w:ind w:right="65"/>
      </w:pPr>
      <w:r>
        <w:t xml:space="preserve">построение воспитательной деятельности с учётом индивидуальных особенностей и возможностей каждого обучающегося; </w:t>
      </w:r>
    </w:p>
    <w:p w:rsidR="00CD2E54" w:rsidRDefault="004C4D89" w:rsidP="00215558">
      <w:pPr>
        <w:numPr>
          <w:ilvl w:val="0"/>
          <w:numId w:val="65"/>
        </w:numPr>
        <w:ind w:right="65"/>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r>
        <w:rPr>
          <w:b/>
        </w:rPr>
        <w:t xml:space="preserve"> </w:t>
      </w:r>
    </w:p>
    <w:p w:rsidR="00CD2E54" w:rsidRDefault="004C4D89">
      <w:pPr>
        <w:spacing w:after="87"/>
        <w:ind w:left="-10" w:right="15" w:firstLine="686"/>
      </w:pPr>
      <w:r>
        <w:t xml:space="preserve">При организации воспитания обучающихся с особыми образовательными потребностями необходимо ориентироваться на: </w:t>
      </w:r>
    </w:p>
    <w:p w:rsidR="00CD2E54" w:rsidRDefault="004C4D89" w:rsidP="00215558">
      <w:pPr>
        <w:numPr>
          <w:ilvl w:val="0"/>
          <w:numId w:val="65"/>
        </w:numPr>
        <w:spacing w:after="87"/>
        <w:ind w:right="65"/>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CD2E54" w:rsidRDefault="004C4D89" w:rsidP="00215558">
      <w:pPr>
        <w:numPr>
          <w:ilvl w:val="0"/>
          <w:numId w:val="65"/>
        </w:numPr>
        <w:spacing w:after="90"/>
        <w:ind w:right="65"/>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CD2E54" w:rsidRDefault="004C4D89" w:rsidP="00215558">
      <w:pPr>
        <w:numPr>
          <w:ilvl w:val="0"/>
          <w:numId w:val="65"/>
        </w:numPr>
        <w:ind w:right="65"/>
      </w:pPr>
      <w:r>
        <w:t xml:space="preserve">личностно-ориентированный подход в организации всех видов деятельности </w:t>
      </w:r>
      <w:r>
        <w:rPr>
          <w:i/>
        </w:rPr>
        <w:t xml:space="preserve">обучающихся </w:t>
      </w:r>
      <w:r>
        <w:t>с особыми образовательными потребностями</w:t>
      </w:r>
      <w:r>
        <w:rPr>
          <w:rFonts w:ascii="Calibri" w:eastAsia="Calibri" w:hAnsi="Calibri" w:cs="Calibri"/>
        </w:rPr>
        <w:t xml:space="preserve">. </w:t>
      </w:r>
    </w:p>
    <w:p w:rsidR="00CD2E54" w:rsidRDefault="004C4D89">
      <w:pPr>
        <w:pStyle w:val="4"/>
        <w:ind w:left="10"/>
      </w:pPr>
      <w:r>
        <w:t xml:space="preserve">2.4.4 Система поощрения социальной успешности и проявлений активной жизненной позиции обучающихся </w:t>
      </w:r>
    </w:p>
    <w:p w:rsidR="00CD2E54" w:rsidRDefault="004C4D89">
      <w:pPr>
        <w:spacing w:after="98"/>
        <w:ind w:left="-10" w:right="123" w:firstLine="706"/>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CD2E54" w:rsidRDefault="004C4D89" w:rsidP="00215558">
      <w:pPr>
        <w:numPr>
          <w:ilvl w:val="0"/>
          <w:numId w:val="66"/>
        </w:numPr>
        <w:spacing w:after="89"/>
        <w:ind w:right="15"/>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информация размещается на сайте школы, на странице школьного сообщества в ВКонтакте); </w:t>
      </w:r>
    </w:p>
    <w:p w:rsidR="00CD2E54" w:rsidRDefault="004C4D89" w:rsidP="00215558">
      <w:pPr>
        <w:numPr>
          <w:ilvl w:val="0"/>
          <w:numId w:val="66"/>
        </w:numPr>
        <w:spacing w:after="86"/>
        <w:ind w:right="15"/>
      </w:pPr>
      <w:r>
        <w:t xml:space="preserve">прозрачности правил поощрения, согласно Положения о поощрении, соблюдение справедливости при выдвижении кандидатур; </w:t>
      </w:r>
    </w:p>
    <w:p w:rsidR="00CD2E54" w:rsidRDefault="004C4D89" w:rsidP="00215558">
      <w:pPr>
        <w:numPr>
          <w:ilvl w:val="0"/>
          <w:numId w:val="66"/>
        </w:numPr>
        <w:spacing w:after="87"/>
        <w:ind w:right="15"/>
      </w:pPr>
      <w:r>
        <w:t xml:space="preserve">регулирования частоты награждений (недопущение избыточности в поощрениях, чрезмерно больших групп поощряемых и т. п.); </w:t>
      </w:r>
    </w:p>
    <w:p w:rsidR="00CD2E54" w:rsidRDefault="004C4D89" w:rsidP="00215558">
      <w:pPr>
        <w:numPr>
          <w:ilvl w:val="0"/>
          <w:numId w:val="66"/>
        </w:numPr>
        <w:ind w:right="15"/>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w:t>
      </w:r>
    </w:p>
    <w:p w:rsidR="00CD2E54" w:rsidRDefault="004C4D89">
      <w:pPr>
        <w:spacing w:after="90"/>
        <w:ind w:left="-5" w:right="15"/>
      </w:pPr>
      <w:r>
        <w:t xml:space="preserve">получившими награды); </w:t>
      </w:r>
    </w:p>
    <w:p w:rsidR="00CD2E54" w:rsidRDefault="004C4D89" w:rsidP="00215558">
      <w:pPr>
        <w:numPr>
          <w:ilvl w:val="0"/>
          <w:numId w:val="66"/>
        </w:numPr>
        <w:spacing w:after="92"/>
        <w:ind w:right="15"/>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w:t>
      </w:r>
      <w:r>
        <w:lastRenderedPageBreak/>
        <w:t xml:space="preserve">их представителей (с учётом наличия ученического самоуправления), учителей, статусных представителей сторонних организаций; </w:t>
      </w:r>
    </w:p>
    <w:p w:rsidR="00CD2E54" w:rsidRDefault="004C4D89" w:rsidP="00215558">
      <w:pPr>
        <w:numPr>
          <w:ilvl w:val="0"/>
          <w:numId w:val="66"/>
        </w:numPr>
        <w:spacing w:after="86"/>
        <w:ind w:right="15"/>
      </w:pPr>
      <w:r>
        <w:t xml:space="preserve">дифференцированности поощрений (наличие уровней и типов наград позволяет продлить стимулирующее действие системы поощрения) </w:t>
      </w:r>
    </w:p>
    <w:p w:rsidR="00CD2E54" w:rsidRDefault="004C4D89" w:rsidP="00215558">
      <w:pPr>
        <w:numPr>
          <w:ilvl w:val="0"/>
          <w:numId w:val="66"/>
        </w:numPr>
        <w:ind w:right="15"/>
      </w:pPr>
      <w:r>
        <w:t xml:space="preserve">формы поощрения проявлений активной жизненной позиции обучающихся и социальной успешности: </w:t>
      </w:r>
    </w:p>
    <w:p w:rsidR="00CD2E54" w:rsidRDefault="004C4D89">
      <w:pPr>
        <w:spacing w:after="8" w:line="251" w:lineRule="auto"/>
        <w:ind w:left="10" w:right="18" w:hanging="10"/>
        <w:jc w:val="right"/>
      </w:pPr>
      <w:r>
        <w:t xml:space="preserve">индивидуальные и групповые портфолио (Ведение портфолио — деятельность </w:t>
      </w:r>
    </w:p>
    <w:p w:rsidR="00CD2E54" w:rsidRDefault="004C4D89">
      <w:pPr>
        <w:ind w:left="-5" w:right="15"/>
      </w:pPr>
      <w:r>
        <w:t xml:space="preserve">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D2E54" w:rsidRDefault="004C4D89">
      <w:pPr>
        <w:ind w:left="-5" w:right="118"/>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CD2E54" w:rsidRDefault="004C4D89">
      <w:pPr>
        <w:spacing w:after="89"/>
        <w:ind w:left="-5" w:right="15"/>
      </w:pPr>
      <w:r>
        <w:t>Кроме индивидуального портфолио возможно ведение портфолио класса.);</w:t>
      </w:r>
      <w:r>
        <w:rPr>
          <w:rFonts w:ascii="Arial" w:eastAsia="Arial" w:hAnsi="Arial" w:cs="Arial"/>
        </w:rPr>
        <w:t xml:space="preserve"> </w:t>
      </w:r>
    </w:p>
    <w:p w:rsidR="00CD2E54" w:rsidRDefault="004C4D89" w:rsidP="00215558">
      <w:pPr>
        <w:numPr>
          <w:ilvl w:val="0"/>
          <w:numId w:val="66"/>
        </w:numPr>
        <w:spacing w:after="88"/>
        <w:ind w:right="15"/>
      </w:pPr>
      <w:r>
        <w:t xml:space="preserve">похвальные листы «За отличные успехи в учении»; награждение благодарностями за активное участие в школьных делах и/или конкретных проявлениях активной жизненной позиции (за ответственное отношение к порученному делу, волю к победе); </w:t>
      </w:r>
    </w:p>
    <w:p w:rsidR="00CD2E54" w:rsidRDefault="004C4D89" w:rsidP="00215558">
      <w:pPr>
        <w:numPr>
          <w:ilvl w:val="0"/>
          <w:numId w:val="66"/>
        </w:numPr>
        <w:spacing w:after="86"/>
        <w:ind w:right="15"/>
      </w:pPr>
      <w:r>
        <w:t xml:space="preserve">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 </w:t>
      </w:r>
      <w:r>
        <w:rPr>
          <w:rFonts w:ascii="Arial" w:eastAsia="Arial" w:hAnsi="Arial" w:cs="Arial"/>
          <w:color w:val="DC0D1D"/>
          <w:sz w:val="28"/>
        </w:rPr>
        <w:t xml:space="preserve">● </w:t>
      </w:r>
      <w:r>
        <w:t xml:space="preserve">награждение родителей (законных представителей) обучающихся благодарственными письмами за хорошее воспитание детей; </w:t>
      </w:r>
    </w:p>
    <w:p w:rsidR="00CD2E54" w:rsidRDefault="004C4D89" w:rsidP="00215558">
      <w:pPr>
        <w:numPr>
          <w:ilvl w:val="0"/>
          <w:numId w:val="66"/>
        </w:numPr>
        <w:spacing w:after="87"/>
        <w:ind w:right="15"/>
      </w:pPr>
      <w:r>
        <w:t xml:space="preserve">награждение и поощрение педагогов благодарственными письмами за успехи в воспитании подрастающего поколения и реализацию программы воспитания; </w:t>
      </w:r>
    </w:p>
    <w:p w:rsidR="00CD2E54" w:rsidRDefault="004C4D89" w:rsidP="00215558">
      <w:pPr>
        <w:numPr>
          <w:ilvl w:val="0"/>
          <w:numId w:val="66"/>
        </w:numPr>
        <w:ind w:right="15"/>
      </w:pPr>
      <w:r>
        <w:t xml:space="preserve">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D2E54" w:rsidRDefault="004C4D89">
      <w:pPr>
        <w:ind w:left="-10" w:right="15" w:firstLine="686"/>
      </w:pPr>
      <w: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r>
        <w:rPr>
          <w:rFonts w:ascii="Verdana" w:eastAsia="Verdana" w:hAnsi="Verdana" w:cs="Verdana"/>
        </w:rPr>
        <w:t xml:space="preserve"> </w:t>
      </w:r>
    </w:p>
    <w:p w:rsidR="00CD2E54" w:rsidRDefault="004C4D89">
      <w:pPr>
        <w:pStyle w:val="4"/>
        <w:ind w:left="1086" w:right="195"/>
      </w:pPr>
      <w:r>
        <w:t xml:space="preserve">2.4.5 Анализ воспитательного процесса </w:t>
      </w:r>
    </w:p>
    <w:p w:rsidR="00CD2E54" w:rsidRDefault="004C4D89">
      <w:pPr>
        <w:ind w:left="-5" w:right="15"/>
      </w:pPr>
      <w:r>
        <w:t xml:space="preserve"> Анализ </w:t>
      </w:r>
      <w:r w:rsidR="00BA06B9">
        <w:t xml:space="preserve">воспитательного процесса в МАОУ Андреевской СОШ </w:t>
      </w:r>
      <w:r>
        <w:t xml:space="preserve">осуществляется в соответствии с целевыми ориентирами результатов воспитания, личностными результатами обучающихся на уровнях образования. </w:t>
      </w:r>
    </w:p>
    <w:p w:rsidR="00CD2E54" w:rsidRDefault="004C4D89">
      <w:pPr>
        <w:ind w:left="-5" w:right="15"/>
      </w:pPr>
      <w:r>
        <w:t xml:space="preserve">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w:t>
      </w:r>
    </w:p>
    <w:p w:rsidR="00CD2E54" w:rsidRDefault="004C4D89">
      <w:pPr>
        <w:ind w:left="-5" w:right="15"/>
      </w:pPr>
      <w:r>
        <w:lastRenderedPageBreak/>
        <w:t xml:space="preserve">Планирование анализа воспитательного процесса включено в календарный план воспитательной работы. </w:t>
      </w:r>
    </w:p>
    <w:p w:rsidR="00CD2E54" w:rsidRDefault="004C4D89">
      <w:pPr>
        <w:ind w:left="1014" w:right="15"/>
      </w:pPr>
      <w:r>
        <w:t xml:space="preserve">Основные принципы самоанализа воспитательной работы: </w:t>
      </w:r>
    </w:p>
    <w:p w:rsidR="00CD2E54" w:rsidRDefault="004C4D89">
      <w:pPr>
        <w:spacing w:after="100" w:line="259" w:lineRule="auto"/>
        <w:ind w:left="0" w:firstLine="0"/>
        <w:jc w:val="left"/>
      </w:pPr>
      <w:r>
        <w:t xml:space="preserve"> </w:t>
      </w:r>
    </w:p>
    <w:p w:rsidR="00CD2E54" w:rsidRDefault="004C4D89" w:rsidP="00215558">
      <w:pPr>
        <w:numPr>
          <w:ilvl w:val="0"/>
          <w:numId w:val="67"/>
        </w:numPr>
        <w:spacing w:after="61"/>
        <w:ind w:right="15" w:hanging="706"/>
      </w:pPr>
      <w:r>
        <w:t xml:space="preserve">взаимное уважение всех участников образовательных отношений; </w:t>
      </w:r>
    </w:p>
    <w:p w:rsidR="00CD2E54" w:rsidRDefault="004C4D89" w:rsidP="00215558">
      <w:pPr>
        <w:numPr>
          <w:ilvl w:val="0"/>
          <w:numId w:val="67"/>
        </w:numPr>
        <w:spacing w:after="91"/>
        <w:ind w:right="15" w:hanging="706"/>
      </w:pPr>
      <w:r>
        <w:t xml:space="preserve">анализ сущностных сторон воспитания ориентирует на изучение количественных и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w:t>
      </w:r>
    </w:p>
    <w:p w:rsidR="00CD2E54" w:rsidRDefault="004C4D89" w:rsidP="00215558">
      <w:pPr>
        <w:numPr>
          <w:ilvl w:val="0"/>
          <w:numId w:val="67"/>
        </w:numPr>
        <w:ind w:right="15" w:hanging="706"/>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rsidR="00CD2E54" w:rsidRDefault="004C4D89">
      <w:pPr>
        <w:ind w:left="-10" w:right="117" w:firstLine="706"/>
      </w:pPr>
      <w: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rsidR="00CD2E54" w:rsidRDefault="004C4D89">
      <w:pPr>
        <w:spacing w:after="25" w:line="259" w:lineRule="auto"/>
        <w:ind w:left="0" w:firstLine="0"/>
        <w:jc w:val="left"/>
      </w:pPr>
      <w:r>
        <w:t xml:space="preserve"> </w:t>
      </w:r>
    </w:p>
    <w:p w:rsidR="00CD2E54" w:rsidRDefault="004C4D89">
      <w:pPr>
        <w:spacing w:after="4" w:line="259" w:lineRule="auto"/>
        <w:ind w:left="336" w:right="334" w:hanging="10"/>
        <w:jc w:val="center"/>
      </w:pPr>
      <w:r>
        <w:t xml:space="preserve">Основные направления анализа воспитательного процесса </w:t>
      </w:r>
    </w:p>
    <w:p w:rsidR="00CD2E54" w:rsidRDefault="004C4D89">
      <w:pPr>
        <w:ind w:left="365" w:right="15"/>
      </w:pPr>
      <w:r>
        <w:t>1.</w:t>
      </w:r>
      <w:r>
        <w:rPr>
          <w:rFonts w:ascii="Arial" w:eastAsia="Arial" w:hAnsi="Arial" w:cs="Arial"/>
        </w:rPr>
        <w:t xml:space="preserve"> </w:t>
      </w:r>
      <w:r>
        <w:t xml:space="preserve">Результаты воспитания, социализации и саморазвития обучающихся. </w:t>
      </w:r>
    </w:p>
    <w:p w:rsidR="00CD2E54" w:rsidRDefault="004C4D89">
      <w:pPr>
        <w:ind w:left="-5" w:right="15"/>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CD2E54" w:rsidRDefault="004C4D89">
      <w:pPr>
        <w:ind w:left="-5" w:right="15"/>
      </w:pPr>
      <w: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 </w:t>
      </w:r>
    </w:p>
    <w:p w:rsidR="00CD2E54" w:rsidRDefault="004C4D89">
      <w:pPr>
        <w:spacing w:after="87"/>
        <w:ind w:left="-5" w:right="15"/>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сосредоточивается на вопросах: </w:t>
      </w:r>
    </w:p>
    <w:p w:rsidR="00CD2E54" w:rsidRDefault="004C4D89" w:rsidP="00215558">
      <w:pPr>
        <w:numPr>
          <w:ilvl w:val="0"/>
          <w:numId w:val="67"/>
        </w:numPr>
        <w:spacing w:after="86"/>
        <w:ind w:right="15" w:hanging="706"/>
      </w:pPr>
      <w:r>
        <w:t xml:space="preserve">какие проблемы, затруднения в личностном развитии обучающихся удалось решить за прошедший учебный год; </w:t>
      </w:r>
    </w:p>
    <w:p w:rsidR="00CD2E54" w:rsidRDefault="004C4D89" w:rsidP="00215558">
      <w:pPr>
        <w:numPr>
          <w:ilvl w:val="0"/>
          <w:numId w:val="67"/>
        </w:numPr>
        <w:ind w:right="15" w:hanging="706"/>
      </w:pPr>
      <w:r>
        <w:t xml:space="preserve">какие проблемы, затруднения решить не удалось и почему; </w:t>
      </w:r>
    </w:p>
    <w:p w:rsidR="00CD2E54" w:rsidRDefault="004C4D89">
      <w:pPr>
        <w:ind w:left="-5" w:right="15"/>
      </w:pPr>
      <w:r>
        <w:t xml:space="preserve">какие новые проблемы, трудности появились, над чем предстоит работать педагогическому коллективу.  </w:t>
      </w:r>
    </w:p>
    <w:p w:rsidR="00CD2E54" w:rsidRDefault="004C4D89">
      <w:pPr>
        <w:tabs>
          <w:tab w:val="center" w:pos="1305"/>
          <w:tab w:val="center" w:pos="5458"/>
        </w:tabs>
        <w:spacing w:after="4" w:line="259" w:lineRule="auto"/>
        <w:ind w:left="0" w:firstLine="0"/>
        <w:jc w:val="left"/>
      </w:pPr>
      <w:r>
        <w:rPr>
          <w:rFonts w:ascii="Calibri" w:eastAsia="Calibri" w:hAnsi="Calibri" w:cs="Calibri"/>
          <w:sz w:val="22"/>
        </w:rPr>
        <w:tab/>
      </w:r>
      <w:r>
        <w:t xml:space="preserve">2. </w:t>
      </w:r>
      <w:r>
        <w:tab/>
        <w:t xml:space="preserve">Состояние совместной деятельности обучающихся и взрослых. </w:t>
      </w:r>
    </w:p>
    <w:p w:rsidR="00CD2E54" w:rsidRDefault="004C4D89">
      <w:pPr>
        <w:ind w:left="-5" w:right="15"/>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D2E54" w:rsidRDefault="004C4D89">
      <w:pPr>
        <w:ind w:left="-5" w:right="15"/>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CD2E54" w:rsidRDefault="004C4D89">
      <w:pPr>
        <w:ind w:left="-5" w:right="15"/>
      </w:pPr>
      <w:r>
        <w:lastRenderedPageBreak/>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CD2E54" w:rsidRDefault="004C4D89">
      <w:pPr>
        <w:ind w:left="-5" w:right="15"/>
      </w:pPr>
      <w:r>
        <w:t xml:space="preserve">Результаты обсуждаются на заседании методических объединений классных руководителей или педагогическом совете. </w:t>
      </w:r>
    </w:p>
    <w:p w:rsidR="00CD2E54" w:rsidRDefault="004C4D89">
      <w:pPr>
        <w:spacing w:after="84"/>
        <w:ind w:left="-5" w:right="15"/>
      </w:pPr>
      <w:r>
        <w:t xml:space="preserve">Внимание сосредотачивается на вопросах, связанных с качеством реализации воспитательного потенциала: </w:t>
      </w:r>
    </w:p>
    <w:p w:rsidR="00CD2E54" w:rsidRDefault="004C4D89" w:rsidP="00215558">
      <w:pPr>
        <w:numPr>
          <w:ilvl w:val="0"/>
          <w:numId w:val="68"/>
        </w:numPr>
        <w:spacing w:after="58"/>
        <w:ind w:right="15" w:hanging="706"/>
      </w:pPr>
      <w:r>
        <w:t xml:space="preserve">урочной деятельности; </w:t>
      </w:r>
    </w:p>
    <w:p w:rsidR="00CD2E54" w:rsidRDefault="004C4D89" w:rsidP="00215558">
      <w:pPr>
        <w:numPr>
          <w:ilvl w:val="0"/>
          <w:numId w:val="68"/>
        </w:numPr>
        <w:spacing w:after="54"/>
        <w:ind w:right="15" w:hanging="706"/>
      </w:pPr>
      <w:r>
        <w:t xml:space="preserve">внеурочной деятельности обучающихся; </w:t>
      </w:r>
    </w:p>
    <w:p w:rsidR="00CD2E54" w:rsidRDefault="004C4D89" w:rsidP="00215558">
      <w:pPr>
        <w:numPr>
          <w:ilvl w:val="0"/>
          <w:numId w:val="68"/>
        </w:numPr>
        <w:spacing w:after="59"/>
        <w:ind w:right="15" w:hanging="706"/>
      </w:pPr>
      <w:r>
        <w:t xml:space="preserve">деятельности классных руководителей и их классов; </w:t>
      </w:r>
      <w:r>
        <w:tab/>
        <w:t xml:space="preserve"> </w:t>
      </w:r>
    </w:p>
    <w:p w:rsidR="00CD2E54" w:rsidRDefault="004C4D89" w:rsidP="00215558">
      <w:pPr>
        <w:numPr>
          <w:ilvl w:val="0"/>
          <w:numId w:val="68"/>
        </w:numPr>
        <w:spacing w:after="52"/>
        <w:ind w:right="15" w:hanging="706"/>
      </w:pPr>
      <w:r>
        <w:t xml:space="preserve">проводимых общешкольных основных дел, мероприятий; </w:t>
      </w:r>
    </w:p>
    <w:p w:rsidR="00CD2E54" w:rsidRDefault="004C4D89" w:rsidP="00215558">
      <w:pPr>
        <w:numPr>
          <w:ilvl w:val="0"/>
          <w:numId w:val="68"/>
        </w:numPr>
        <w:spacing w:after="59"/>
        <w:ind w:right="15" w:hanging="706"/>
      </w:pPr>
      <w:r>
        <w:t xml:space="preserve">внешкольных мероприятий; </w:t>
      </w:r>
    </w:p>
    <w:p w:rsidR="00CD2E54" w:rsidRDefault="004C4D89" w:rsidP="00215558">
      <w:pPr>
        <w:numPr>
          <w:ilvl w:val="0"/>
          <w:numId w:val="68"/>
        </w:numPr>
        <w:spacing w:after="54"/>
        <w:ind w:right="15" w:hanging="706"/>
      </w:pPr>
      <w:r>
        <w:t xml:space="preserve">создания и поддержки предметно-пространственной среды; </w:t>
      </w:r>
    </w:p>
    <w:p w:rsidR="00CD2E54" w:rsidRDefault="004C4D89" w:rsidP="00215558">
      <w:pPr>
        <w:numPr>
          <w:ilvl w:val="0"/>
          <w:numId w:val="68"/>
        </w:numPr>
        <w:spacing w:after="59"/>
        <w:ind w:right="15" w:hanging="706"/>
      </w:pPr>
      <w:r>
        <w:t xml:space="preserve">взаимодействия с родительским сообществом; </w:t>
      </w:r>
    </w:p>
    <w:p w:rsidR="00CD2E54" w:rsidRDefault="004C4D89" w:rsidP="00215558">
      <w:pPr>
        <w:numPr>
          <w:ilvl w:val="0"/>
          <w:numId w:val="68"/>
        </w:numPr>
        <w:spacing w:after="59"/>
        <w:ind w:right="15" w:hanging="706"/>
      </w:pPr>
      <w:r>
        <w:t xml:space="preserve">деятельности ученического самоуправления; </w:t>
      </w:r>
    </w:p>
    <w:p w:rsidR="00CD2E54" w:rsidRDefault="004C4D89" w:rsidP="00215558">
      <w:pPr>
        <w:numPr>
          <w:ilvl w:val="0"/>
          <w:numId w:val="68"/>
        </w:numPr>
        <w:spacing w:after="54"/>
        <w:ind w:right="15" w:hanging="706"/>
      </w:pPr>
      <w:r>
        <w:t xml:space="preserve">деятельности по профилактике и безопасности; </w:t>
      </w:r>
    </w:p>
    <w:p w:rsidR="00CD2E54" w:rsidRDefault="004C4D89" w:rsidP="00215558">
      <w:pPr>
        <w:numPr>
          <w:ilvl w:val="0"/>
          <w:numId w:val="68"/>
        </w:numPr>
        <w:spacing w:after="59"/>
        <w:ind w:right="15" w:hanging="706"/>
      </w:pPr>
      <w:r>
        <w:t xml:space="preserve">реализации потенциала социального партнерства; </w:t>
      </w:r>
    </w:p>
    <w:p w:rsidR="00CD2E54" w:rsidRDefault="004C4D89" w:rsidP="00215558">
      <w:pPr>
        <w:numPr>
          <w:ilvl w:val="0"/>
          <w:numId w:val="68"/>
        </w:numPr>
        <w:spacing w:after="52"/>
        <w:ind w:right="15" w:hanging="706"/>
      </w:pPr>
      <w:r>
        <w:t xml:space="preserve">деятельности по профориентации обучающихся; </w:t>
      </w:r>
    </w:p>
    <w:p w:rsidR="00CD2E54" w:rsidRDefault="004C4D89" w:rsidP="00215558">
      <w:pPr>
        <w:numPr>
          <w:ilvl w:val="0"/>
          <w:numId w:val="68"/>
        </w:numPr>
        <w:spacing w:after="58"/>
        <w:ind w:right="15" w:hanging="706"/>
      </w:pPr>
      <w:r>
        <w:t xml:space="preserve">деятельность школьного музея; </w:t>
      </w:r>
    </w:p>
    <w:p w:rsidR="00CD2E54" w:rsidRDefault="004C4D89" w:rsidP="00215558">
      <w:pPr>
        <w:numPr>
          <w:ilvl w:val="0"/>
          <w:numId w:val="68"/>
        </w:numPr>
        <w:ind w:right="15" w:hanging="706"/>
      </w:pPr>
      <w:r>
        <w:t xml:space="preserve">деятельность детских общественных объединений. </w:t>
      </w:r>
      <w:r>
        <w:tab/>
        <w:t xml:space="preserve"> </w:t>
      </w:r>
    </w:p>
    <w:p w:rsidR="00CD2E54" w:rsidRDefault="00CD2E54">
      <w:pPr>
        <w:sectPr w:rsidR="00CD2E54">
          <w:headerReference w:type="even" r:id="rId280"/>
          <w:headerReference w:type="default" r:id="rId281"/>
          <w:footerReference w:type="even" r:id="rId282"/>
          <w:footerReference w:type="default" r:id="rId283"/>
          <w:headerReference w:type="first" r:id="rId284"/>
          <w:footerReference w:type="first" r:id="rId285"/>
          <w:footnotePr>
            <w:numRestart w:val="eachPage"/>
          </w:footnotePr>
          <w:pgSz w:w="11904" w:h="16838"/>
          <w:pgMar w:top="658" w:right="845" w:bottom="1643" w:left="1133" w:header="574" w:footer="690" w:gutter="0"/>
          <w:cols w:space="720"/>
        </w:sectPr>
      </w:pPr>
    </w:p>
    <w:p w:rsidR="00CD2E54" w:rsidRDefault="004C4D89" w:rsidP="00BA06B9">
      <w:pPr>
        <w:spacing w:after="218"/>
        <w:ind w:left="874" w:right="164"/>
      </w:pPr>
      <w:r>
        <w:lastRenderedPageBreak/>
        <w:t>Итогом самоанализа в</w:t>
      </w:r>
      <w:r w:rsidR="00BA06B9">
        <w:t xml:space="preserve">оспитательной работы МАОУ Андреевской СОШ </w:t>
      </w:r>
      <w:r>
        <w:t xml:space="preserve">будет перечень выявленных проблем, которые не удалось решить педагогическому коллективу школы в 2025-2026 учебном году. Эти проблемы следует учесть </w:t>
      </w:r>
      <w:r w:rsidR="00BA06B9">
        <w:t xml:space="preserve">при планировании воспитательной </w:t>
      </w:r>
      <w:r>
        <w:t xml:space="preserve">работы на 2026-2027 учебный год. </w:t>
      </w:r>
    </w:p>
    <w:p w:rsidR="00CD2E54" w:rsidRDefault="004C4D89">
      <w:pPr>
        <w:spacing w:after="31" w:line="259" w:lineRule="auto"/>
        <w:ind w:left="1580" w:firstLine="0"/>
        <w:jc w:val="left"/>
      </w:pPr>
      <w:r>
        <w:t xml:space="preserve"> </w:t>
      </w:r>
    </w:p>
    <w:p w:rsidR="00CD2E54" w:rsidRDefault="004C4D89">
      <w:pPr>
        <w:spacing w:after="5" w:line="271" w:lineRule="auto"/>
        <w:ind w:left="1086" w:right="380" w:hanging="10"/>
        <w:jc w:val="center"/>
      </w:pPr>
      <w:r>
        <w:rPr>
          <w:b/>
        </w:rPr>
        <w:t xml:space="preserve">3. ОРГАНИЗАЦИОННЫЙ РАЗДЕЛ </w:t>
      </w:r>
    </w:p>
    <w:p w:rsidR="00CD2E54" w:rsidRDefault="004C4D89">
      <w:pPr>
        <w:spacing w:after="5" w:line="271" w:lineRule="auto"/>
        <w:ind w:left="879" w:hanging="10"/>
      </w:pPr>
      <w:r>
        <w:rPr>
          <w:b/>
        </w:rPr>
        <w:t xml:space="preserve">3.1   Учебный план </w:t>
      </w:r>
    </w:p>
    <w:p w:rsidR="00CD2E54" w:rsidRDefault="004C4D89">
      <w:pPr>
        <w:spacing w:after="23" w:line="259" w:lineRule="auto"/>
        <w:ind w:left="869" w:firstLine="0"/>
        <w:jc w:val="left"/>
      </w:pPr>
      <w:r>
        <w:rPr>
          <w:b/>
        </w:rPr>
        <w:t xml:space="preserve"> </w:t>
      </w:r>
    </w:p>
    <w:p w:rsidR="00CD2E54" w:rsidRPr="00BA06B9" w:rsidRDefault="004C4D89" w:rsidP="00BA06B9">
      <w:pPr>
        <w:spacing w:after="5" w:line="271" w:lineRule="auto"/>
        <w:ind w:left="1086" w:right="376" w:hanging="10"/>
        <w:jc w:val="center"/>
        <w:rPr>
          <w:b/>
        </w:rPr>
      </w:pPr>
      <w:r w:rsidRPr="00BA06B9">
        <w:rPr>
          <w:b/>
        </w:rPr>
        <w:t>Пояснительная записка к учебному плану среднего общего образования муниципального автономного общеобразовательного учреждения</w:t>
      </w:r>
    </w:p>
    <w:p w:rsidR="00CD2E54" w:rsidRDefault="00BA06B9" w:rsidP="00BA06B9">
      <w:pPr>
        <w:spacing w:after="5" w:line="271" w:lineRule="auto"/>
        <w:ind w:left="1629" w:hanging="10"/>
        <w:jc w:val="center"/>
        <w:rPr>
          <w:b/>
        </w:rPr>
      </w:pPr>
      <w:r w:rsidRPr="00BA06B9">
        <w:rPr>
          <w:b/>
        </w:rPr>
        <w:t>Андреевской</w:t>
      </w:r>
      <w:r w:rsidR="004C4D89" w:rsidRPr="00BA06B9">
        <w:rPr>
          <w:b/>
        </w:rPr>
        <w:t xml:space="preserve"> средней общеобразователь</w:t>
      </w:r>
      <w:r w:rsidRPr="00BA06B9">
        <w:rPr>
          <w:b/>
        </w:rPr>
        <w:t xml:space="preserve">ной школы </w:t>
      </w:r>
      <w:r w:rsidR="004C4D89" w:rsidRPr="00BA06B9">
        <w:rPr>
          <w:b/>
        </w:rPr>
        <w:t>Тюменского муниципаль</w:t>
      </w:r>
      <w:r w:rsidRPr="00BA06B9">
        <w:rPr>
          <w:b/>
        </w:rPr>
        <w:t>ного округа</w:t>
      </w:r>
      <w:r w:rsidR="004C4D89" w:rsidRPr="00BA06B9">
        <w:rPr>
          <w:b/>
        </w:rPr>
        <w:t xml:space="preserve"> на 2025-2026 учебный год</w:t>
      </w:r>
    </w:p>
    <w:p w:rsidR="001D78F6" w:rsidRDefault="001D78F6" w:rsidP="00BA06B9">
      <w:pPr>
        <w:spacing w:after="5" w:line="271" w:lineRule="auto"/>
        <w:ind w:left="1629" w:hanging="10"/>
        <w:jc w:val="center"/>
        <w:rPr>
          <w:b/>
        </w:rPr>
      </w:pPr>
    </w:p>
    <w:p w:rsidR="001D78F6" w:rsidRPr="001D78F6" w:rsidRDefault="001D78F6" w:rsidP="001D78F6">
      <w:pPr>
        <w:spacing w:after="160" w:line="276" w:lineRule="auto"/>
        <w:ind w:left="0" w:firstLine="0"/>
        <w:rPr>
          <w:rFonts w:eastAsia="Calibri"/>
          <w:color w:val="auto"/>
          <w:szCs w:val="24"/>
          <w:lang w:eastAsia="en-US"/>
        </w:rPr>
      </w:pPr>
      <w:r w:rsidRPr="001D78F6">
        <w:rPr>
          <w:rFonts w:eastAsia="Calibri"/>
          <w:color w:val="auto"/>
          <w:szCs w:val="24"/>
          <w:lang w:eastAsia="en-US"/>
        </w:rPr>
        <w:t>Учебный план среднего общего образования Муниципального автономного общеобразовательного учреждения Андреевской средней общеобразовательной школы Тюменского муниципального района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17.05.2012 № 413 «Об утверждении федерального государственный образовательного стандарта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Учебный план является частью образовательной программы Муниципального автономного общеобразовательного учреждения Андреевской средней общеобразовательной школы Тюменского муниципального района,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1D78F6" w:rsidRPr="001D78F6" w:rsidRDefault="001D78F6" w:rsidP="001D78F6">
      <w:pPr>
        <w:spacing w:after="160" w:line="276" w:lineRule="auto"/>
        <w:ind w:left="0" w:firstLine="0"/>
        <w:rPr>
          <w:rFonts w:eastAsia="Calibri"/>
          <w:color w:val="auto"/>
          <w:szCs w:val="24"/>
          <w:lang w:eastAsia="en-US"/>
        </w:rPr>
      </w:pPr>
      <w:r w:rsidRPr="001D78F6">
        <w:rPr>
          <w:rFonts w:eastAsia="Calibri"/>
          <w:color w:val="auto"/>
          <w:szCs w:val="24"/>
          <w:lang w:eastAsia="en-US"/>
        </w:rPr>
        <w:t xml:space="preserve">Учебный год в Муниципальное автономное общеобразовательное учреждение Андреевская средняя общеобразовательная школа Тюменского муниципального района начинается 01.09.2025 и заканчивается 28.05.2026. </w:t>
      </w:r>
    </w:p>
    <w:p w:rsidR="001D78F6" w:rsidRPr="001D78F6" w:rsidRDefault="001D78F6" w:rsidP="001D78F6">
      <w:pPr>
        <w:spacing w:after="160" w:line="276" w:lineRule="auto"/>
        <w:ind w:left="0" w:firstLine="0"/>
        <w:rPr>
          <w:rFonts w:eastAsia="Calibri"/>
          <w:color w:val="auto"/>
          <w:szCs w:val="24"/>
          <w:lang w:eastAsia="en-US"/>
        </w:rPr>
      </w:pPr>
      <w:r w:rsidRPr="001D78F6">
        <w:rPr>
          <w:rFonts w:eastAsia="Calibri"/>
          <w:color w:val="auto"/>
          <w:szCs w:val="24"/>
          <w:lang w:eastAsia="en-US"/>
        </w:rPr>
        <w:t xml:space="preserve">Продолжительность учебного года в 10-11 классах составляет 34 учебные недели. </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Учебные занятия для учащихся 10-11 классов проводятся по 5-ти дневной учебной неделе.</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Максимальный объем аудиторной нагрузки обучающихся в неделю составляет  в  10 классе – 34 часа, в  11 классе – 34 часа. .</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Продолжительность урока (академический час) составляет 40 минут.</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w:t>
      </w:r>
      <w:r w:rsidRPr="001D78F6">
        <w:rPr>
          <w:rFonts w:eastAsia="Calibri"/>
          <w:color w:val="auto"/>
          <w:szCs w:val="24"/>
          <w:lang w:eastAsia="en-US"/>
        </w:rPr>
        <w:lastRenderedPageBreak/>
        <w:t>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В Муниципальном автономном общеобразовательном учреждении Андреевской средней общеобразовательной школе Тюменского муниципального района языком обучения является русский язык.</w:t>
      </w: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 xml:space="preserve"> По заявлению родителей (законных представителей) несовершеннолетних обучающихся осуществляется изучение родного языка (татарского, русского) и родной литературы (татарской, русской) из числа языков народов РФ, государственных языков республик РФ. При изучении данных предметов  осуществляется деление учащихся на подгруппы.</w:t>
      </w:r>
    </w:p>
    <w:p w:rsidR="001D78F6" w:rsidRPr="001D78F6" w:rsidRDefault="001D78F6" w:rsidP="001D78F6">
      <w:pPr>
        <w:tabs>
          <w:tab w:val="center" w:pos="2524"/>
        </w:tabs>
        <w:spacing w:line="266" w:lineRule="auto"/>
        <w:ind w:left="0" w:right="-1" w:firstLine="0"/>
        <w:jc w:val="left"/>
      </w:pPr>
      <w:r w:rsidRPr="001D78F6">
        <w:tab/>
        <w:t xml:space="preserve">Учебный план предусматривает: </w:t>
      </w:r>
    </w:p>
    <w:p w:rsidR="001D78F6" w:rsidRPr="001D78F6" w:rsidRDefault="001D78F6" w:rsidP="001D78F6">
      <w:pPr>
        <w:spacing w:line="266" w:lineRule="auto"/>
        <w:ind w:left="0" w:right="-1" w:firstLine="0"/>
      </w:pPr>
      <w:r w:rsidRPr="001D78F6">
        <w:t xml:space="preserve">-нормативный срок освоения основной образовательной программы среднего общего образования - 2 года; </w:t>
      </w:r>
    </w:p>
    <w:p w:rsidR="001D78F6" w:rsidRPr="001D78F6" w:rsidRDefault="001D78F6" w:rsidP="00215558">
      <w:pPr>
        <w:numPr>
          <w:ilvl w:val="0"/>
          <w:numId w:val="100"/>
        </w:numPr>
        <w:spacing w:after="160" w:line="266" w:lineRule="auto"/>
        <w:ind w:right="-1"/>
        <w:jc w:val="left"/>
      </w:pPr>
      <w:r w:rsidRPr="001D78F6">
        <w:t xml:space="preserve">количество учебных занятий за 2 года на одного обучающегося – не менее 2170 часов и не более 2590 часов </w:t>
      </w:r>
    </w:p>
    <w:p w:rsidR="001D78F6" w:rsidRPr="001D78F6" w:rsidRDefault="001D78F6" w:rsidP="001D78F6">
      <w:pPr>
        <w:spacing w:line="266" w:lineRule="auto"/>
        <w:ind w:left="0" w:right="-1" w:firstLine="0"/>
      </w:pPr>
      <w:r w:rsidRPr="001D78F6">
        <w:t xml:space="preserve">Учебный план предусматривает изучение курсов по выбору и выполнение обучающимися индивидуального(ых) проекта(ов). </w:t>
      </w:r>
    </w:p>
    <w:p w:rsidR="001D78F6" w:rsidRPr="001D78F6" w:rsidRDefault="001D78F6" w:rsidP="001D78F6">
      <w:pPr>
        <w:spacing w:line="266" w:lineRule="auto"/>
        <w:ind w:left="0" w:right="-1" w:firstLine="0"/>
      </w:pPr>
      <w:r w:rsidRPr="001D78F6">
        <w:t xml:space="preserve">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 </w:t>
      </w:r>
    </w:p>
    <w:p w:rsidR="001D78F6" w:rsidRPr="001D78F6" w:rsidRDefault="001D78F6" w:rsidP="001D78F6">
      <w:pPr>
        <w:spacing w:before="100" w:beforeAutospacing="1" w:after="100" w:afterAutospacing="1" w:line="240" w:lineRule="auto"/>
        <w:ind w:left="0" w:firstLine="0"/>
        <w:jc w:val="left"/>
        <w:rPr>
          <w:szCs w:val="24"/>
          <w:lang w:eastAsia="en-US"/>
        </w:rPr>
      </w:pPr>
      <w:r w:rsidRPr="001D78F6">
        <w:rPr>
          <w:szCs w:val="24"/>
          <w:lang w:eastAsia="en-US"/>
        </w:rPr>
        <w:t>Универсальный профиль ориентирован на</w:t>
      </w:r>
      <w:r w:rsidRPr="001D78F6">
        <w:rPr>
          <w:szCs w:val="24"/>
          <w:lang w:val="en-US" w:eastAsia="en-US"/>
        </w:rPr>
        <w:t> </w:t>
      </w:r>
      <w:r w:rsidRPr="001D78F6">
        <w:rPr>
          <w:szCs w:val="24"/>
          <w:lang w:eastAsia="en-US"/>
        </w:rPr>
        <w:t>обучающихся, чей выбор «не</w:t>
      </w:r>
      <w:r w:rsidRPr="001D78F6">
        <w:rPr>
          <w:szCs w:val="24"/>
          <w:lang w:val="en-US" w:eastAsia="en-US"/>
        </w:rPr>
        <w:t> </w:t>
      </w:r>
      <w:r w:rsidRPr="001D78F6">
        <w:rPr>
          <w:szCs w:val="24"/>
          <w:lang w:eastAsia="en-US"/>
        </w:rPr>
        <w:t>вписывается» в</w:t>
      </w:r>
      <w:r w:rsidRPr="001D78F6">
        <w:rPr>
          <w:szCs w:val="24"/>
          <w:lang w:val="en-US" w:eastAsia="en-US"/>
        </w:rPr>
        <w:t> </w:t>
      </w:r>
      <w:r w:rsidRPr="001D78F6">
        <w:rPr>
          <w:szCs w:val="24"/>
          <w:lang w:eastAsia="en-US"/>
        </w:rPr>
        <w:t>рамки технологического, социально-экономического, естественно-научного и</w:t>
      </w:r>
      <w:r w:rsidRPr="001D78F6">
        <w:rPr>
          <w:szCs w:val="24"/>
          <w:lang w:val="en-US" w:eastAsia="en-US"/>
        </w:rPr>
        <w:t> </w:t>
      </w:r>
      <w:r w:rsidRPr="001D78F6">
        <w:rPr>
          <w:szCs w:val="24"/>
          <w:lang w:eastAsia="en-US"/>
        </w:rPr>
        <w:t>гуманитарного профилей.</w:t>
      </w:r>
    </w:p>
    <w:p w:rsidR="001D78F6" w:rsidRPr="001D78F6" w:rsidRDefault="001D78F6" w:rsidP="001D78F6">
      <w:pPr>
        <w:spacing w:before="100" w:beforeAutospacing="1" w:after="100" w:afterAutospacing="1" w:line="240" w:lineRule="auto"/>
        <w:ind w:left="0" w:firstLine="0"/>
        <w:jc w:val="left"/>
        <w:rPr>
          <w:szCs w:val="24"/>
          <w:lang w:eastAsia="en-US"/>
        </w:rPr>
      </w:pPr>
      <w:r w:rsidRPr="001D78F6">
        <w:rPr>
          <w:szCs w:val="24"/>
          <w:lang w:eastAsia="en-US"/>
        </w:rPr>
        <w:t>В</w:t>
      </w:r>
      <w:r w:rsidRPr="001D78F6">
        <w:rPr>
          <w:szCs w:val="24"/>
          <w:lang w:val="en-US" w:eastAsia="en-US"/>
        </w:rPr>
        <w:t> </w:t>
      </w:r>
      <w:r w:rsidRPr="001D78F6">
        <w:rPr>
          <w:szCs w:val="24"/>
          <w:lang w:eastAsia="en-US"/>
        </w:rPr>
        <w:t>основу учебного плана положен вариант федерального учебного плана универсального профиля при пятидневной учебной неделе. По</w:t>
      </w:r>
      <w:r w:rsidRPr="001D78F6">
        <w:rPr>
          <w:szCs w:val="24"/>
          <w:lang w:val="en-US" w:eastAsia="en-US"/>
        </w:rPr>
        <w:t> </w:t>
      </w:r>
      <w:r w:rsidRPr="001D78F6">
        <w:rPr>
          <w:szCs w:val="24"/>
          <w:lang w:eastAsia="en-US"/>
        </w:rPr>
        <w:t>запросам обучающихся и</w:t>
      </w:r>
      <w:r w:rsidRPr="001D78F6">
        <w:rPr>
          <w:szCs w:val="24"/>
          <w:lang w:val="en-US" w:eastAsia="en-US"/>
        </w:rPr>
        <w:t> </w:t>
      </w:r>
      <w:r w:rsidRPr="001D78F6">
        <w:rPr>
          <w:szCs w:val="24"/>
          <w:lang w:eastAsia="en-US"/>
        </w:rPr>
        <w:t>родителей школа определила 3</w:t>
      </w:r>
      <w:r w:rsidRPr="001D78F6">
        <w:rPr>
          <w:szCs w:val="24"/>
          <w:lang w:val="en-US" w:eastAsia="en-US"/>
        </w:rPr>
        <w:t> </w:t>
      </w:r>
      <w:r w:rsidRPr="001D78F6">
        <w:rPr>
          <w:szCs w:val="24"/>
          <w:lang w:eastAsia="en-US"/>
        </w:rPr>
        <w:t>предмета на</w:t>
      </w:r>
      <w:r w:rsidRPr="001D78F6">
        <w:rPr>
          <w:szCs w:val="24"/>
          <w:lang w:val="en-US" w:eastAsia="en-US"/>
        </w:rPr>
        <w:t> </w:t>
      </w:r>
      <w:r w:rsidRPr="001D78F6">
        <w:rPr>
          <w:szCs w:val="24"/>
          <w:lang w:eastAsia="en-US"/>
        </w:rPr>
        <w:t>углубленном уровне: алгебра и начала математического анализа, геометрия и обществознание.</w:t>
      </w:r>
    </w:p>
    <w:p w:rsidR="001D78F6" w:rsidRPr="001D78F6" w:rsidRDefault="001D78F6" w:rsidP="001D78F6">
      <w:pPr>
        <w:spacing w:line="266" w:lineRule="auto"/>
        <w:ind w:left="0" w:right="-1" w:firstLine="0"/>
      </w:pPr>
      <w:r w:rsidRPr="001D78F6">
        <w:t xml:space="preserve">Формирование учебного плана универсального профиля для обучающихся 10-11 классов (приложение № 1, приложение № 2) осуществляется из числа учебных предметов из следующих обязательных предметных областей: </w:t>
      </w:r>
    </w:p>
    <w:p w:rsidR="001D78F6" w:rsidRPr="001D78F6" w:rsidRDefault="001D78F6" w:rsidP="001D78F6">
      <w:pPr>
        <w:spacing w:line="266" w:lineRule="auto"/>
        <w:ind w:left="0" w:right="-1" w:firstLine="0"/>
      </w:pPr>
      <w:r w:rsidRPr="001D78F6">
        <w:t xml:space="preserve">            -Предметная область </w:t>
      </w:r>
      <w:r w:rsidRPr="001D78F6">
        <w:rPr>
          <w:i/>
        </w:rPr>
        <w:t>«Русский язык и литература»,</w:t>
      </w:r>
      <w:r w:rsidRPr="001D78F6">
        <w:rPr>
          <w:b/>
          <w:i/>
        </w:rPr>
        <w:t xml:space="preserve"> </w:t>
      </w:r>
      <w:r w:rsidRPr="001D78F6">
        <w:t>включающая учебные предметы: «Русский язык» (базовый уровень)</w:t>
      </w:r>
    </w:p>
    <w:p w:rsidR="001D78F6" w:rsidRPr="001D78F6" w:rsidRDefault="001D78F6" w:rsidP="001D78F6">
      <w:pPr>
        <w:spacing w:after="21" w:line="256" w:lineRule="auto"/>
        <w:ind w:left="0" w:right="-1" w:firstLine="0"/>
        <w:jc w:val="left"/>
      </w:pPr>
      <w:r w:rsidRPr="001D78F6">
        <w:t xml:space="preserve">             -Предметная область </w:t>
      </w:r>
      <w:r w:rsidRPr="001D78F6">
        <w:rPr>
          <w:i/>
        </w:rPr>
        <w:t>«Родной язык и родная литература»,</w:t>
      </w:r>
      <w:r w:rsidRPr="001D78F6">
        <w:rPr>
          <w:b/>
          <w:i/>
        </w:rPr>
        <w:t xml:space="preserve"> </w:t>
      </w:r>
      <w:r w:rsidRPr="001D78F6">
        <w:t xml:space="preserve">включающая учебные предметы: «Родной язык» «Родная литература», которые изучаются по запросу родителей (законных представителей) и самих обучающихся. </w:t>
      </w:r>
    </w:p>
    <w:p w:rsidR="001D78F6" w:rsidRPr="001D78F6" w:rsidRDefault="001D78F6" w:rsidP="001D78F6">
      <w:pPr>
        <w:spacing w:after="0" w:line="256" w:lineRule="auto"/>
        <w:ind w:left="0" w:right="-1" w:firstLine="0"/>
        <w:jc w:val="center"/>
      </w:pPr>
      <w:r w:rsidRPr="001D78F6">
        <w:t xml:space="preserve">-Предметная область </w:t>
      </w:r>
      <w:r w:rsidRPr="001D78F6">
        <w:rPr>
          <w:i/>
        </w:rPr>
        <w:t>«Иностранный язык»,</w:t>
      </w:r>
      <w:r w:rsidRPr="001D78F6">
        <w:rPr>
          <w:b/>
          <w:i/>
        </w:rPr>
        <w:t xml:space="preserve"> </w:t>
      </w:r>
      <w:r w:rsidRPr="001D78F6">
        <w:t xml:space="preserve">включающая учебный предмет: </w:t>
      </w:r>
    </w:p>
    <w:p w:rsidR="001D78F6" w:rsidRPr="001D78F6" w:rsidRDefault="001D78F6" w:rsidP="001D78F6">
      <w:pPr>
        <w:spacing w:line="266" w:lineRule="auto"/>
        <w:ind w:left="0" w:right="-1" w:firstLine="0"/>
      </w:pPr>
      <w:r w:rsidRPr="001D78F6">
        <w:t xml:space="preserve">«Английский язык» (базовый уровень). </w:t>
      </w:r>
    </w:p>
    <w:p w:rsidR="001D78F6" w:rsidRPr="001D78F6" w:rsidRDefault="001D78F6" w:rsidP="00215558">
      <w:pPr>
        <w:numPr>
          <w:ilvl w:val="0"/>
          <w:numId w:val="101"/>
        </w:numPr>
        <w:spacing w:after="160" w:line="266" w:lineRule="auto"/>
        <w:ind w:right="-1" w:hanging="139"/>
        <w:jc w:val="left"/>
      </w:pPr>
      <w:r w:rsidRPr="001D78F6">
        <w:t xml:space="preserve">Предметная область </w:t>
      </w:r>
      <w:r w:rsidRPr="001D78F6">
        <w:rPr>
          <w:i/>
        </w:rPr>
        <w:t>«Математика и информатика»,</w:t>
      </w:r>
      <w:r w:rsidRPr="001D78F6">
        <w:t xml:space="preserve"> включающая учебные предметы: «Математика» (включая алгебру и начала математического анализа (углубленный </w:t>
      </w:r>
      <w:r w:rsidRPr="001D78F6">
        <w:lastRenderedPageBreak/>
        <w:t xml:space="preserve">уровень), геометрию (углубленный уровень), вероятность и статистика (базовый уровень); «Информатика» (базовый уровень). </w:t>
      </w:r>
    </w:p>
    <w:p w:rsidR="001D78F6" w:rsidRPr="001D78F6" w:rsidRDefault="001D78F6" w:rsidP="00215558">
      <w:pPr>
        <w:numPr>
          <w:ilvl w:val="0"/>
          <w:numId w:val="101"/>
        </w:numPr>
        <w:spacing w:after="160" w:line="266" w:lineRule="auto"/>
        <w:ind w:right="-1" w:hanging="139"/>
        <w:jc w:val="left"/>
      </w:pPr>
      <w:r w:rsidRPr="001D78F6">
        <w:t xml:space="preserve">Предметная область </w:t>
      </w:r>
      <w:r w:rsidRPr="001D78F6">
        <w:rPr>
          <w:i/>
        </w:rPr>
        <w:t>«Общественные науки»,</w:t>
      </w:r>
      <w:r w:rsidRPr="001D78F6">
        <w:rPr>
          <w:b/>
          <w:i/>
        </w:rPr>
        <w:t xml:space="preserve"> </w:t>
      </w:r>
      <w:r w:rsidRPr="001D78F6">
        <w:t xml:space="preserve">включающая учебные предметы: </w:t>
      </w:r>
    </w:p>
    <w:p w:rsidR="001D78F6" w:rsidRPr="001D78F6" w:rsidRDefault="001D78F6" w:rsidP="001D78F6">
      <w:pPr>
        <w:spacing w:line="266" w:lineRule="auto"/>
        <w:ind w:left="0" w:right="-1" w:firstLine="0"/>
      </w:pPr>
      <w:r w:rsidRPr="001D78F6">
        <w:t xml:space="preserve">«История» (базовый уровень); «Обществознание» (углубленный уровень); «География» (базовый уровень). </w:t>
      </w:r>
    </w:p>
    <w:p w:rsidR="001D78F6" w:rsidRPr="001D78F6" w:rsidRDefault="001D78F6" w:rsidP="00215558">
      <w:pPr>
        <w:numPr>
          <w:ilvl w:val="0"/>
          <w:numId w:val="101"/>
        </w:numPr>
        <w:spacing w:after="160" w:line="266" w:lineRule="auto"/>
        <w:ind w:right="-1" w:hanging="139"/>
        <w:jc w:val="left"/>
      </w:pPr>
      <w:r w:rsidRPr="001D78F6">
        <w:t xml:space="preserve">Предметная область </w:t>
      </w:r>
      <w:r w:rsidRPr="001D78F6">
        <w:rPr>
          <w:i/>
        </w:rPr>
        <w:t>«Естественные науки»,</w:t>
      </w:r>
      <w:r w:rsidRPr="001D78F6">
        <w:rPr>
          <w:b/>
          <w:i/>
        </w:rPr>
        <w:t xml:space="preserve"> </w:t>
      </w:r>
      <w:r w:rsidRPr="001D78F6">
        <w:t xml:space="preserve">включающая учебные предметы: </w:t>
      </w:r>
    </w:p>
    <w:p w:rsidR="001D78F6" w:rsidRPr="001D78F6" w:rsidRDefault="001D78F6" w:rsidP="001D78F6">
      <w:pPr>
        <w:spacing w:line="266" w:lineRule="auto"/>
        <w:ind w:left="0" w:right="-1" w:firstLine="0"/>
      </w:pPr>
      <w:r w:rsidRPr="001D78F6">
        <w:t xml:space="preserve">«Физика» (базовый уровень); </w:t>
      </w:r>
    </w:p>
    <w:p w:rsidR="001D78F6" w:rsidRPr="001D78F6" w:rsidRDefault="001D78F6" w:rsidP="001D78F6">
      <w:pPr>
        <w:spacing w:line="266" w:lineRule="auto"/>
        <w:ind w:left="0" w:right="-1" w:firstLine="0"/>
      </w:pPr>
      <w:r w:rsidRPr="001D78F6">
        <w:t xml:space="preserve">«Химия» (базовый уровень); </w:t>
      </w:r>
    </w:p>
    <w:p w:rsidR="001D78F6" w:rsidRPr="001D78F6" w:rsidRDefault="001D78F6" w:rsidP="001D78F6">
      <w:pPr>
        <w:spacing w:line="266" w:lineRule="auto"/>
        <w:ind w:left="0" w:right="-1" w:firstLine="0"/>
      </w:pPr>
      <w:r w:rsidRPr="001D78F6">
        <w:t xml:space="preserve">«Биология» (базовый уровень); </w:t>
      </w:r>
    </w:p>
    <w:p w:rsidR="001D78F6" w:rsidRPr="001D78F6" w:rsidRDefault="001D78F6" w:rsidP="00215558">
      <w:pPr>
        <w:numPr>
          <w:ilvl w:val="0"/>
          <w:numId w:val="101"/>
        </w:numPr>
        <w:spacing w:after="23" w:line="256" w:lineRule="auto"/>
        <w:ind w:right="-1" w:hanging="139"/>
        <w:jc w:val="left"/>
      </w:pPr>
      <w:r w:rsidRPr="001D78F6">
        <w:t xml:space="preserve">Предметная область </w:t>
      </w:r>
      <w:r w:rsidRPr="001D78F6">
        <w:rPr>
          <w:i/>
        </w:rPr>
        <w:t>«Физическая культура»</w:t>
      </w:r>
      <w:r w:rsidRPr="001D78F6">
        <w:t>, включающая учебные предметы:</w:t>
      </w:r>
      <w:r w:rsidRPr="001D78F6">
        <w:rPr>
          <w:b/>
          <w:i/>
        </w:rPr>
        <w:t xml:space="preserve"> </w:t>
      </w:r>
    </w:p>
    <w:p w:rsidR="001D78F6" w:rsidRPr="001D78F6" w:rsidRDefault="001D78F6" w:rsidP="001D78F6">
      <w:pPr>
        <w:spacing w:line="266" w:lineRule="auto"/>
        <w:ind w:left="0" w:right="-1" w:firstLine="0"/>
      </w:pPr>
      <w:r w:rsidRPr="001D78F6">
        <w:t xml:space="preserve">«Физическая культура» (базовый уровень); </w:t>
      </w:r>
    </w:p>
    <w:p w:rsidR="001D78F6" w:rsidRPr="001D78F6" w:rsidRDefault="001D78F6" w:rsidP="001D78F6">
      <w:pPr>
        <w:spacing w:line="266" w:lineRule="auto"/>
        <w:ind w:left="0" w:right="-1" w:firstLine="0"/>
      </w:pPr>
      <w:r w:rsidRPr="001D78F6">
        <w:t>- Предметная область «</w:t>
      </w:r>
      <w:r w:rsidRPr="001D78F6">
        <w:rPr>
          <w:i/>
        </w:rPr>
        <w:t>Основы безопасности и защиты Родины</w:t>
      </w:r>
      <w:r w:rsidRPr="001D78F6">
        <w:t xml:space="preserve">» включает ученый предмет «Основы безопасности и защиты Родины» (базовый уровень). </w:t>
      </w:r>
    </w:p>
    <w:p w:rsidR="001D78F6" w:rsidRPr="001D78F6" w:rsidRDefault="001D78F6" w:rsidP="001D78F6">
      <w:pPr>
        <w:spacing w:line="266" w:lineRule="auto"/>
        <w:ind w:left="0" w:right="-1" w:firstLine="0"/>
      </w:pPr>
      <w:r w:rsidRPr="001D78F6">
        <w:t xml:space="preserve">          Кроме этого, для усиления профилизации обучения учащимся предлагается выбрать для изучения элективные курсы (из расчета 2 часа на одного человека). </w:t>
      </w:r>
    </w:p>
    <w:p w:rsidR="001D78F6" w:rsidRPr="001D78F6" w:rsidRDefault="001D78F6" w:rsidP="001D78F6">
      <w:pPr>
        <w:spacing w:after="14" w:line="268" w:lineRule="auto"/>
        <w:ind w:left="0" w:right="-1" w:firstLine="0"/>
      </w:pPr>
      <w:r w:rsidRPr="001D78F6">
        <w:t xml:space="preserve">Форма, порядок проведения текущего контроля успеваемости и промежуточной аттестации учащихся определяется Положением о формах, периодичности и порядке текущего контроля успеваемости и промежуточной аттестации обучающихся МАОУ Андреевская СОШ. В соответствии  со ст.2 п.22, ст.58 п.1 Федерального закона  от 29.12.2012 г. № 273-ФЗ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  образовательной организацией на основании Положения о формах, периодичности и порядке текущего контроля успеваемости и промежуточной аттестации обучающихся МАОУ Андреевская СОШ. </w:t>
      </w:r>
    </w:p>
    <w:p w:rsidR="001D78F6" w:rsidRPr="001D78F6" w:rsidRDefault="001D78F6" w:rsidP="001D78F6">
      <w:pPr>
        <w:spacing w:line="266" w:lineRule="auto"/>
        <w:ind w:left="0" w:right="-1" w:firstLine="0"/>
      </w:pPr>
      <w:r w:rsidRPr="001D78F6">
        <w:t xml:space="preserve">       В 2025-2026 учебном году для обучающихся определяется следующий порядок и сроки промежуточной аттестации: </w:t>
      </w:r>
    </w:p>
    <w:p w:rsidR="001D78F6" w:rsidRPr="001D78F6" w:rsidRDefault="001D78F6" w:rsidP="001D78F6">
      <w:pPr>
        <w:spacing w:after="3" w:line="256" w:lineRule="auto"/>
        <w:ind w:left="0" w:right="-1" w:firstLine="0"/>
        <w:jc w:val="left"/>
      </w:pPr>
      <w:r w:rsidRPr="001D78F6">
        <w:rPr>
          <w:rFonts w:ascii="Segoe UI Symbol" w:eastAsia="Segoe UI Symbol" w:hAnsi="Segoe UI Symbol" w:cs="Segoe UI Symbol"/>
        </w:rPr>
        <w:t>•</w:t>
      </w:r>
      <w:r w:rsidRPr="001D78F6">
        <w:rPr>
          <w:rFonts w:ascii="Arial" w:eastAsia="Arial" w:hAnsi="Arial" w:cs="Arial"/>
        </w:rPr>
        <w:t xml:space="preserve"> </w:t>
      </w:r>
      <w:r w:rsidRPr="001D78F6">
        <w:rPr>
          <w:u w:val="single" w:color="000000"/>
        </w:rPr>
        <w:t>Для учащихся 10-ого класса:</w:t>
      </w:r>
      <w:r w:rsidRPr="001D78F6">
        <w:t xml:space="preserve"> </w:t>
      </w:r>
    </w:p>
    <w:p w:rsidR="001D78F6" w:rsidRPr="001D78F6" w:rsidRDefault="001D78F6" w:rsidP="00215558">
      <w:pPr>
        <w:numPr>
          <w:ilvl w:val="0"/>
          <w:numId w:val="102"/>
        </w:numPr>
        <w:spacing w:after="160" w:line="266" w:lineRule="auto"/>
        <w:ind w:right="-1"/>
        <w:jc w:val="left"/>
      </w:pPr>
      <w:r w:rsidRPr="001D78F6">
        <w:t xml:space="preserve">по итогам полугодий –  полугодовые итоговые отметки по всем предметам учебного плана; </w:t>
      </w:r>
    </w:p>
    <w:p w:rsidR="001D78F6" w:rsidRPr="001D78F6" w:rsidRDefault="001D78F6" w:rsidP="00215558">
      <w:pPr>
        <w:numPr>
          <w:ilvl w:val="0"/>
          <w:numId w:val="102"/>
        </w:numPr>
        <w:spacing w:after="160" w:line="266" w:lineRule="auto"/>
        <w:ind w:right="-1"/>
        <w:jc w:val="left"/>
      </w:pPr>
      <w:r w:rsidRPr="001D78F6">
        <w:t>по итогам учебного года -  итоговые годовые отметки по всем предметам учебного плана (май), проверочные работы в соответствии с графиком промежуточной аттестации (на основании решения Педагогического совета), представленные в таблице:</w:t>
      </w:r>
    </w:p>
    <w:tbl>
      <w:tblPr>
        <w:tblW w:w="10207" w:type="dxa"/>
        <w:tblInd w:w="-298" w:type="dxa"/>
        <w:tblLayout w:type="fixed"/>
        <w:tblLook w:val="04A0" w:firstRow="1" w:lastRow="0" w:firstColumn="1" w:lastColumn="0" w:noHBand="0" w:noVBand="1"/>
      </w:tblPr>
      <w:tblGrid>
        <w:gridCol w:w="4725"/>
        <w:gridCol w:w="5482"/>
      </w:tblGrid>
      <w:tr w:rsidR="001D78F6" w:rsidRPr="001D78F6" w:rsidTr="002A58FF">
        <w:tc>
          <w:tcPr>
            <w:tcW w:w="47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widowControl w:val="0"/>
              <w:suppressAutoHyphens/>
              <w:autoSpaceDE w:val="0"/>
              <w:snapToGrid w:val="0"/>
              <w:spacing w:after="0" w:line="240" w:lineRule="auto"/>
              <w:ind w:left="0" w:firstLine="0"/>
              <w:jc w:val="center"/>
              <w:rPr>
                <w:color w:val="auto"/>
                <w:szCs w:val="24"/>
                <w:lang w:eastAsia="ar-SA"/>
              </w:rPr>
            </w:pPr>
            <w:r w:rsidRPr="001D78F6">
              <w:rPr>
                <w:color w:val="auto"/>
                <w:szCs w:val="24"/>
                <w:lang w:eastAsia="ar-SA"/>
              </w:rPr>
              <w:t>Предмет</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widowControl w:val="0"/>
              <w:suppressAutoHyphens/>
              <w:autoSpaceDE w:val="0"/>
              <w:snapToGrid w:val="0"/>
              <w:spacing w:after="0" w:line="240" w:lineRule="auto"/>
              <w:ind w:left="0" w:firstLine="0"/>
              <w:jc w:val="center"/>
              <w:rPr>
                <w:color w:val="auto"/>
                <w:szCs w:val="24"/>
                <w:lang w:eastAsia="ar-SA"/>
              </w:rPr>
            </w:pPr>
            <w:r w:rsidRPr="001D78F6">
              <w:rPr>
                <w:color w:val="auto"/>
                <w:szCs w:val="24"/>
                <w:lang w:eastAsia="ar-SA"/>
              </w:rPr>
              <w:t>Форма проведения промежуточной аттестации</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Русский язык</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Тестирование в форме ЕГЭ</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Литература</w:t>
            </w:r>
          </w:p>
        </w:tc>
        <w:tc>
          <w:tcPr>
            <w:tcW w:w="5482" w:type="dxa"/>
            <w:tcBorders>
              <w:top w:val="single" w:sz="4" w:space="0" w:color="000000"/>
              <w:left w:val="single" w:sz="4" w:space="0" w:color="000000"/>
              <w:bottom w:val="single" w:sz="4" w:space="0" w:color="auto"/>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 xml:space="preserve">Тестирование </w:t>
            </w:r>
          </w:p>
        </w:tc>
      </w:tr>
      <w:tr w:rsidR="001D78F6" w:rsidRPr="001D78F6" w:rsidTr="002A58FF">
        <w:tc>
          <w:tcPr>
            <w:tcW w:w="4725" w:type="dxa"/>
            <w:tcBorders>
              <w:top w:val="single" w:sz="4" w:space="0" w:color="000000"/>
              <w:left w:val="single" w:sz="4" w:space="0" w:color="000000"/>
              <w:bottom w:val="single" w:sz="4" w:space="0" w:color="000000"/>
              <w:right w:val="single" w:sz="4" w:space="0" w:color="auto"/>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Родной (русский) язык</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1D78F6" w:rsidRPr="001D78F6" w:rsidRDefault="001D78F6" w:rsidP="001D78F6">
            <w:pPr>
              <w:suppressAutoHyphens/>
              <w:snapToGrid w:val="0"/>
              <w:spacing w:after="0" w:line="252" w:lineRule="auto"/>
              <w:ind w:left="0" w:firstLine="0"/>
              <w:jc w:val="left"/>
              <w:rPr>
                <w:rFonts w:eastAsia="Calibri"/>
                <w:color w:val="auto"/>
                <w:szCs w:val="24"/>
                <w:lang w:eastAsia="ar-SA"/>
              </w:rPr>
            </w:pPr>
            <w:r w:rsidRPr="001D78F6">
              <w:rPr>
                <w:rFonts w:eastAsia="Calibri"/>
                <w:color w:val="auto"/>
                <w:szCs w:val="24"/>
                <w:lang w:eastAsia="ar-SA"/>
              </w:rPr>
              <w:t>Диктант с грамматическим заданием</w:t>
            </w:r>
          </w:p>
        </w:tc>
      </w:tr>
      <w:tr w:rsidR="001D78F6" w:rsidRPr="001D78F6" w:rsidTr="002A58FF">
        <w:tc>
          <w:tcPr>
            <w:tcW w:w="4725" w:type="dxa"/>
            <w:tcBorders>
              <w:top w:val="single" w:sz="4" w:space="0" w:color="000000"/>
              <w:left w:val="single" w:sz="4" w:space="0" w:color="000000"/>
              <w:bottom w:val="single" w:sz="4" w:space="0" w:color="000000"/>
              <w:right w:val="single" w:sz="4" w:space="0" w:color="auto"/>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Родной (татарский) язык</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1D78F6" w:rsidRPr="001D78F6" w:rsidRDefault="001D78F6" w:rsidP="001D78F6">
            <w:pPr>
              <w:suppressAutoHyphens/>
              <w:snapToGrid w:val="0"/>
              <w:spacing w:after="0" w:line="252" w:lineRule="auto"/>
              <w:ind w:left="0" w:firstLine="0"/>
              <w:jc w:val="left"/>
              <w:rPr>
                <w:rFonts w:eastAsia="Calibri"/>
                <w:color w:val="auto"/>
                <w:szCs w:val="24"/>
                <w:lang w:eastAsia="ar-SA"/>
              </w:rPr>
            </w:pPr>
            <w:r w:rsidRPr="001D78F6">
              <w:rPr>
                <w:rFonts w:eastAsia="Calibri"/>
                <w:color w:val="auto"/>
                <w:szCs w:val="24"/>
                <w:lang w:eastAsia="ar-SA"/>
              </w:rPr>
              <w:t>Диктант с грамматическим заданием</w:t>
            </w:r>
          </w:p>
        </w:tc>
      </w:tr>
      <w:tr w:rsidR="001D78F6" w:rsidRPr="001D78F6" w:rsidTr="002A58FF">
        <w:tc>
          <w:tcPr>
            <w:tcW w:w="4725" w:type="dxa"/>
            <w:tcBorders>
              <w:top w:val="single" w:sz="4" w:space="0" w:color="000000"/>
              <w:left w:val="single" w:sz="4" w:space="0" w:color="000000"/>
              <w:bottom w:val="single" w:sz="4" w:space="0" w:color="000000"/>
              <w:right w:val="single" w:sz="4" w:space="0" w:color="auto"/>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Родная (русская) литература</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 xml:space="preserve">Тестовая работа </w:t>
            </w:r>
          </w:p>
        </w:tc>
      </w:tr>
      <w:tr w:rsidR="001D78F6" w:rsidRPr="001D78F6" w:rsidTr="002A58FF">
        <w:tc>
          <w:tcPr>
            <w:tcW w:w="4725" w:type="dxa"/>
            <w:tcBorders>
              <w:top w:val="single" w:sz="4" w:space="0" w:color="000000"/>
              <w:left w:val="single" w:sz="4" w:space="0" w:color="000000"/>
              <w:bottom w:val="single" w:sz="4" w:space="0" w:color="000000"/>
              <w:right w:val="single" w:sz="4" w:space="0" w:color="auto"/>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Родная (татарская) литература</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 xml:space="preserve">Тестовая работа </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Английский язык</w:t>
            </w:r>
          </w:p>
        </w:tc>
        <w:tc>
          <w:tcPr>
            <w:tcW w:w="5482" w:type="dxa"/>
            <w:tcBorders>
              <w:top w:val="single" w:sz="4" w:space="0" w:color="auto"/>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Алгебра и начала математического анализа, геометрия</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Тестирование в форме ЕГЭ</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lastRenderedPageBreak/>
              <w:t>Вероятность и статистика</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Информатика</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История</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Контрольная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Обществознание</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Тестирование в форме ЕГЭ</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География</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 xml:space="preserve">Биология </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 xml:space="preserve">Физика </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Контрольная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Химия</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100" w:lineRule="atLeast"/>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ascii="Calibri" w:eastAsia="Calibri" w:hAnsi="Calibri" w:cs="Calibri"/>
                <w:color w:val="auto"/>
                <w:szCs w:val="24"/>
                <w:lang w:eastAsia="ar-SA"/>
              </w:rPr>
            </w:pPr>
            <w:r w:rsidRPr="001D78F6">
              <w:rPr>
                <w:rFonts w:eastAsia="Calibri"/>
                <w:color w:val="auto"/>
                <w:szCs w:val="24"/>
                <w:lang w:eastAsia="ar-SA"/>
              </w:rPr>
              <w:t>Физическая культура</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widowControl w:val="0"/>
              <w:suppressAutoHyphens/>
              <w:autoSpaceDE w:val="0"/>
              <w:snapToGrid w:val="0"/>
              <w:spacing w:after="0" w:line="240" w:lineRule="auto"/>
              <w:ind w:left="0" w:firstLine="0"/>
              <w:jc w:val="left"/>
              <w:rPr>
                <w:color w:val="auto"/>
                <w:szCs w:val="24"/>
                <w:lang w:eastAsia="ar-SA"/>
              </w:rPr>
            </w:pPr>
            <w:r w:rsidRPr="001D78F6">
              <w:rPr>
                <w:color w:val="auto"/>
                <w:szCs w:val="24"/>
                <w:lang w:eastAsia="ar-SA"/>
              </w:rPr>
              <w:t>Нормативы физической подготовленности</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Основы безопасности и защиты Родины</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Тестовая работа</w:t>
            </w:r>
          </w:p>
        </w:tc>
      </w:tr>
      <w:tr w:rsidR="001D78F6" w:rsidRPr="001D78F6" w:rsidTr="002A58FF">
        <w:tc>
          <w:tcPr>
            <w:tcW w:w="47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napToGrid w:val="0"/>
              <w:spacing w:after="0" w:line="240" w:lineRule="auto"/>
              <w:ind w:left="0" w:firstLine="0"/>
              <w:rPr>
                <w:rFonts w:eastAsia="Calibri"/>
                <w:color w:val="auto"/>
                <w:szCs w:val="24"/>
                <w:lang w:eastAsia="ar-SA"/>
              </w:rPr>
            </w:pPr>
            <w:r w:rsidRPr="001D78F6">
              <w:rPr>
                <w:rFonts w:eastAsia="Calibri"/>
                <w:color w:val="auto"/>
                <w:szCs w:val="24"/>
                <w:lang w:eastAsia="ar-SA"/>
              </w:rPr>
              <w:t>Индивидуальный проект</w:t>
            </w:r>
          </w:p>
        </w:tc>
        <w:tc>
          <w:tcPr>
            <w:tcW w:w="548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r w:rsidRPr="001D78F6">
              <w:rPr>
                <w:rFonts w:eastAsia="Calibri"/>
                <w:color w:val="auto"/>
                <w:szCs w:val="24"/>
                <w:lang w:eastAsia="ar-SA"/>
              </w:rPr>
              <w:t>Защита проекта</w:t>
            </w:r>
          </w:p>
        </w:tc>
      </w:tr>
    </w:tbl>
    <w:p w:rsidR="001D78F6" w:rsidRPr="001D78F6" w:rsidRDefault="001D78F6" w:rsidP="001D78F6">
      <w:pPr>
        <w:spacing w:line="266" w:lineRule="auto"/>
        <w:ind w:left="0" w:right="-1" w:firstLine="0"/>
      </w:pPr>
    </w:p>
    <w:p w:rsidR="001D78F6" w:rsidRPr="001D78F6" w:rsidRDefault="001D78F6" w:rsidP="00215558">
      <w:pPr>
        <w:numPr>
          <w:ilvl w:val="0"/>
          <w:numId w:val="102"/>
        </w:numPr>
        <w:spacing w:after="160" w:line="266" w:lineRule="auto"/>
        <w:ind w:right="-1"/>
        <w:jc w:val="left"/>
      </w:pPr>
      <w:r w:rsidRPr="001D78F6">
        <w:t xml:space="preserve"> </w:t>
      </w:r>
      <w:r w:rsidRPr="001D78F6">
        <w:rPr>
          <w:rFonts w:ascii="Segoe UI Symbol" w:eastAsia="Segoe UI Symbol" w:hAnsi="Segoe UI Symbol" w:cs="Segoe UI Symbol"/>
        </w:rPr>
        <w:t>•</w:t>
      </w:r>
      <w:r w:rsidRPr="001D78F6">
        <w:rPr>
          <w:rFonts w:ascii="Arial" w:eastAsia="Arial" w:hAnsi="Arial" w:cs="Arial"/>
        </w:rPr>
        <w:t xml:space="preserve"> </w:t>
      </w:r>
      <w:r w:rsidRPr="001D78F6">
        <w:rPr>
          <w:u w:val="single" w:color="000000"/>
        </w:rPr>
        <w:t>Для учащихся 11-ого класса:</w:t>
      </w:r>
      <w:r w:rsidRPr="001D78F6">
        <w:t xml:space="preserve"> </w:t>
      </w:r>
    </w:p>
    <w:p w:rsidR="001D78F6" w:rsidRPr="001D78F6" w:rsidRDefault="001D78F6" w:rsidP="00215558">
      <w:pPr>
        <w:numPr>
          <w:ilvl w:val="0"/>
          <w:numId w:val="102"/>
        </w:numPr>
        <w:spacing w:after="160" w:line="266" w:lineRule="auto"/>
        <w:ind w:right="-1"/>
        <w:jc w:val="left"/>
      </w:pPr>
      <w:r w:rsidRPr="001D78F6">
        <w:t xml:space="preserve">по итогам полугодий – полугодовые итоговые отметки по всем предметам учебного плана; </w:t>
      </w:r>
    </w:p>
    <w:p w:rsidR="001D78F6" w:rsidRPr="001D78F6" w:rsidRDefault="001D78F6" w:rsidP="00215558">
      <w:pPr>
        <w:numPr>
          <w:ilvl w:val="0"/>
          <w:numId w:val="102"/>
        </w:numPr>
        <w:spacing w:after="160" w:line="266" w:lineRule="auto"/>
        <w:ind w:right="-1"/>
        <w:jc w:val="left"/>
      </w:pPr>
      <w:r w:rsidRPr="001D78F6">
        <w:t xml:space="preserve">по итогам учебного года – итоговые годовые отметки по всем предметам учебного плана и Государственная итоговая аттестация (май-июнь) в соответствии с Положением о Государственной итоговой аттестации для учащихся 11-ых классов. </w:t>
      </w:r>
    </w:p>
    <w:p w:rsidR="001D78F6" w:rsidRPr="001D78F6" w:rsidRDefault="001D78F6" w:rsidP="001D78F6">
      <w:pPr>
        <w:spacing w:line="266" w:lineRule="auto"/>
        <w:ind w:left="0" w:right="-1" w:firstLine="0"/>
      </w:pPr>
      <w:r w:rsidRPr="001D78F6">
        <w:t xml:space="preserve">План внеурочной деятельности для обучающихся 10 – 11 классов обеспечивает введение в действие и реализацию требований Федерального государственного образовательного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годам обучения. </w:t>
      </w:r>
    </w:p>
    <w:p w:rsidR="001D78F6" w:rsidRPr="001D78F6" w:rsidRDefault="001D78F6" w:rsidP="001D78F6">
      <w:pPr>
        <w:spacing w:line="266" w:lineRule="auto"/>
        <w:ind w:left="0" w:right="-1" w:firstLine="0"/>
      </w:pPr>
      <w:r w:rsidRPr="001D78F6">
        <w:rPr>
          <w:b/>
        </w:rPr>
        <w:t xml:space="preserve">             </w:t>
      </w:r>
      <w:r w:rsidRPr="001D78F6">
        <w:t xml:space="preserve">План внеурочной деятельности является частью образовательной программы МАОУ Андреевской СОШ. </w:t>
      </w:r>
    </w:p>
    <w:p w:rsidR="001D78F6" w:rsidRPr="001D78F6" w:rsidRDefault="001D78F6" w:rsidP="001D78F6">
      <w:pPr>
        <w:spacing w:after="38" w:line="266" w:lineRule="auto"/>
        <w:ind w:left="0" w:right="-1" w:firstLine="0"/>
      </w:pPr>
      <w:r w:rsidRPr="001D78F6">
        <w:t xml:space="preserve"> Под внеурочной деятельностью в рамках реализации ФГОС СОО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среднего общего образования. Внеурочная деятельность организуется по направлениям развития личности: </w:t>
      </w:r>
    </w:p>
    <w:p w:rsidR="001D78F6" w:rsidRPr="001D78F6" w:rsidRDefault="001D78F6" w:rsidP="001D78F6">
      <w:pPr>
        <w:spacing w:line="266" w:lineRule="auto"/>
        <w:ind w:left="0" w:right="-1" w:firstLine="0"/>
      </w:pPr>
      <w:r w:rsidRPr="001D78F6">
        <w:t xml:space="preserve">спортивно-оздоровительное; духовно-нравственное; общеинтеллектуальное; социальное; общекультурное, в том числе через такие формы, как экскурсии, кружки, секции, конференции, ученическое научное общество, олимпиады, соревнования, конкурсы, фестивали, поисковые и научные исследования, общественно полезные практики. </w:t>
      </w:r>
    </w:p>
    <w:p w:rsidR="001D78F6" w:rsidRPr="001D78F6" w:rsidRDefault="001D78F6" w:rsidP="001D78F6">
      <w:pPr>
        <w:spacing w:line="266" w:lineRule="auto"/>
        <w:ind w:left="0" w:right="-1" w:firstLine="0"/>
      </w:pPr>
      <w:r w:rsidRPr="001D78F6">
        <w:t xml:space="preserve">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 </w:t>
      </w:r>
    </w:p>
    <w:p w:rsidR="001D78F6" w:rsidRPr="001D78F6" w:rsidRDefault="001D78F6" w:rsidP="001D78F6">
      <w:pPr>
        <w:spacing w:line="266" w:lineRule="auto"/>
        <w:ind w:left="0" w:right="-1" w:firstLine="0"/>
      </w:pPr>
      <w:r w:rsidRPr="001D78F6">
        <w:t xml:space="preserve">Внеурочная деятельность осуществляется непосредственно в образовательной организации. </w:t>
      </w:r>
    </w:p>
    <w:p w:rsidR="001D78F6" w:rsidRPr="001D78F6" w:rsidRDefault="001D78F6" w:rsidP="001D78F6">
      <w:pPr>
        <w:spacing w:line="266" w:lineRule="auto"/>
        <w:ind w:left="0" w:right="-1" w:firstLine="0"/>
      </w:pPr>
      <w:r w:rsidRPr="001D78F6">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w:t>
      </w:r>
    </w:p>
    <w:p w:rsidR="001D78F6" w:rsidRPr="001D78F6" w:rsidRDefault="001D78F6" w:rsidP="001D78F6">
      <w:pPr>
        <w:spacing w:line="266" w:lineRule="auto"/>
        <w:ind w:left="0" w:right="-1" w:firstLine="0"/>
      </w:pPr>
      <w:r w:rsidRPr="001D78F6">
        <w:t xml:space="preserve">Для реализации внеурочной деятельности в школе на четвертом уровне обучения реализуется оптимизационная модель внеурочной деятельности.  </w:t>
      </w:r>
    </w:p>
    <w:p w:rsidR="001D78F6" w:rsidRPr="001D78F6" w:rsidRDefault="001D78F6" w:rsidP="001D78F6">
      <w:pPr>
        <w:spacing w:line="266" w:lineRule="auto"/>
        <w:ind w:left="0" w:right="-1" w:firstLine="0"/>
      </w:pPr>
      <w:r w:rsidRPr="001D78F6">
        <w:t xml:space="preserve">             Координирующую </w:t>
      </w:r>
      <w:r w:rsidRPr="001D78F6">
        <w:tab/>
        <w:t xml:space="preserve">роль </w:t>
      </w:r>
      <w:r w:rsidRPr="001D78F6">
        <w:tab/>
        <w:t xml:space="preserve">выполняет </w:t>
      </w:r>
      <w:r w:rsidRPr="001D78F6">
        <w:tab/>
        <w:t xml:space="preserve">классный </w:t>
      </w:r>
      <w:r w:rsidRPr="001D78F6">
        <w:tab/>
        <w:t xml:space="preserve">руководитель, </w:t>
      </w:r>
      <w:r w:rsidRPr="001D78F6">
        <w:tab/>
        <w:t xml:space="preserve">который </w:t>
      </w:r>
      <w:r w:rsidRPr="001D78F6">
        <w:tab/>
        <w:t xml:space="preserve">в соответствии со своими функциями и задачами: </w:t>
      </w:r>
    </w:p>
    <w:p w:rsidR="001D78F6" w:rsidRPr="001D78F6" w:rsidRDefault="001D78F6" w:rsidP="00215558">
      <w:pPr>
        <w:numPr>
          <w:ilvl w:val="0"/>
          <w:numId w:val="103"/>
        </w:numPr>
        <w:spacing w:after="160" w:line="266" w:lineRule="auto"/>
        <w:ind w:right="-1" w:hanging="139"/>
        <w:jc w:val="left"/>
      </w:pPr>
      <w:r w:rsidRPr="001D78F6">
        <w:lastRenderedPageBreak/>
        <w:t xml:space="preserve">взаимодействует с педагогическими работниками, а также учебно-вспомогательным персоналом общеобразовательного учреждения; </w:t>
      </w:r>
    </w:p>
    <w:p w:rsidR="001D78F6" w:rsidRPr="001D78F6" w:rsidRDefault="001D78F6" w:rsidP="00215558">
      <w:pPr>
        <w:numPr>
          <w:ilvl w:val="0"/>
          <w:numId w:val="103"/>
        </w:numPr>
        <w:spacing w:after="160" w:line="266" w:lineRule="auto"/>
        <w:ind w:right="-1" w:hanging="139"/>
        <w:jc w:val="left"/>
      </w:pPr>
      <w:r w:rsidRPr="001D78F6">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1D78F6" w:rsidRPr="001D78F6" w:rsidRDefault="001D78F6" w:rsidP="00215558">
      <w:pPr>
        <w:numPr>
          <w:ilvl w:val="0"/>
          <w:numId w:val="103"/>
        </w:numPr>
        <w:spacing w:after="160" w:line="266" w:lineRule="auto"/>
        <w:ind w:right="-1" w:hanging="139"/>
        <w:jc w:val="left"/>
      </w:pPr>
      <w:r w:rsidRPr="001D78F6">
        <w:t xml:space="preserve">организует систему отношений через </w:t>
      </w:r>
      <w:r w:rsidRPr="001D78F6">
        <w:tab/>
        <w:t>разнообразные формы воспитывающей деятельности</w:t>
      </w:r>
    </w:p>
    <w:p w:rsidR="001D78F6" w:rsidRPr="001D78F6" w:rsidRDefault="001D78F6" w:rsidP="001D78F6">
      <w:pPr>
        <w:spacing w:after="21" w:line="256" w:lineRule="auto"/>
        <w:ind w:left="0" w:right="-1" w:firstLine="0"/>
      </w:pPr>
      <w:r w:rsidRPr="001D78F6">
        <w:t xml:space="preserve">коллектива класса, в том числе, через органы самоуправления; - организует социально значимую, творческую деятельность обучающихся; - ведёт учёт посещаемости занятий внеурочной деятельности. </w:t>
      </w:r>
    </w:p>
    <w:p w:rsidR="001D78F6" w:rsidRPr="001D78F6" w:rsidRDefault="001D78F6" w:rsidP="001D78F6">
      <w:pPr>
        <w:spacing w:line="266" w:lineRule="auto"/>
        <w:ind w:left="0" w:right="-1" w:firstLine="0"/>
      </w:pPr>
      <w:r w:rsidRPr="001D78F6">
        <w:t xml:space="preserve">Внеурочная деятельность организуется во второй половине дня, после основной учебной нагрузки старшеклассников, с обязательным перерывом для приема пищи и  отдыха не менее 20 минут.. </w:t>
      </w:r>
    </w:p>
    <w:p w:rsidR="001D78F6" w:rsidRPr="001D78F6" w:rsidRDefault="001D78F6" w:rsidP="001D78F6">
      <w:pPr>
        <w:spacing w:line="266" w:lineRule="auto"/>
        <w:ind w:left="0" w:right="-1" w:firstLine="0"/>
      </w:pPr>
      <w:r w:rsidRPr="001D78F6">
        <w:t xml:space="preserve">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       </w:t>
      </w:r>
    </w:p>
    <w:p w:rsidR="001D78F6" w:rsidRPr="001D78F6" w:rsidRDefault="001D78F6" w:rsidP="001D78F6">
      <w:pPr>
        <w:spacing w:after="0" w:line="256" w:lineRule="auto"/>
        <w:ind w:left="0" w:right="-1" w:firstLine="0"/>
        <w:jc w:val="center"/>
      </w:pPr>
      <w:r w:rsidRPr="001D78F6">
        <w:t xml:space="preserve">Промежуточная аттестация в рамках внеурочной деятельности не проводится. </w:t>
      </w:r>
    </w:p>
    <w:p w:rsidR="001D78F6" w:rsidRPr="001D78F6" w:rsidRDefault="001D78F6" w:rsidP="001D78F6">
      <w:pPr>
        <w:spacing w:after="22" w:line="256" w:lineRule="auto"/>
        <w:ind w:left="0" w:right="-1" w:firstLine="0"/>
        <w:jc w:val="left"/>
      </w:pPr>
      <w:r w:rsidRPr="001D78F6">
        <w:t xml:space="preserve"> </w:t>
      </w:r>
    </w:p>
    <w:p w:rsidR="001D78F6" w:rsidRPr="001D78F6" w:rsidRDefault="001D78F6" w:rsidP="001D78F6">
      <w:pPr>
        <w:keepNext/>
        <w:keepLines/>
        <w:spacing w:after="104" w:line="268" w:lineRule="auto"/>
        <w:ind w:left="0" w:right="-1" w:firstLine="0"/>
        <w:jc w:val="center"/>
        <w:outlineLvl w:val="1"/>
      </w:pPr>
      <w:r w:rsidRPr="001D78F6">
        <w:t>Содержание плана внеурочной</w:t>
      </w:r>
      <w:r w:rsidRPr="001D78F6">
        <w:rPr>
          <w:b/>
        </w:rPr>
        <w:t xml:space="preserve"> </w:t>
      </w:r>
      <w:r w:rsidRPr="001D78F6">
        <w:t xml:space="preserve">деятельности </w:t>
      </w:r>
    </w:p>
    <w:p w:rsidR="001D78F6" w:rsidRPr="001D78F6" w:rsidRDefault="001D78F6" w:rsidP="001D78F6">
      <w:pPr>
        <w:spacing w:line="266" w:lineRule="auto"/>
        <w:ind w:left="0" w:right="-1" w:firstLine="0"/>
      </w:pPr>
      <w:r w:rsidRPr="001D78F6">
        <w:t xml:space="preserve">С целью обеспечения преемственности содержания образовательных программ Школа при формировании плана внеурочной деятельности предусматривает часть, рекомендуемую для всех обучающихся (1-11 классы) – так называемую </w:t>
      </w:r>
      <w:r w:rsidRPr="001D78F6">
        <w:rPr>
          <w:u w:val="single" w:color="000000"/>
        </w:rPr>
        <w:t>инвариантную</w:t>
      </w:r>
      <w:r w:rsidRPr="001D78F6">
        <w:t xml:space="preserve"> </w:t>
      </w:r>
      <w:r w:rsidRPr="001D78F6">
        <w:rPr>
          <w:u w:val="single" w:color="000000"/>
        </w:rPr>
        <w:t>часть:</w:t>
      </w:r>
      <w:r w:rsidRPr="001D78F6">
        <w:t xml:space="preserve"> </w:t>
      </w:r>
    </w:p>
    <w:p w:rsidR="001D78F6" w:rsidRPr="001D78F6" w:rsidRDefault="001D78F6" w:rsidP="00215558">
      <w:pPr>
        <w:numPr>
          <w:ilvl w:val="0"/>
          <w:numId w:val="104"/>
        </w:numPr>
        <w:spacing w:after="160" w:line="266" w:lineRule="auto"/>
        <w:ind w:right="-1"/>
        <w:jc w:val="left"/>
      </w:pPr>
      <w:r w:rsidRPr="001D78F6">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1 урок); </w:t>
      </w:r>
    </w:p>
    <w:p w:rsidR="001D78F6" w:rsidRPr="001D78F6" w:rsidRDefault="001D78F6" w:rsidP="00215558">
      <w:pPr>
        <w:numPr>
          <w:ilvl w:val="0"/>
          <w:numId w:val="104"/>
        </w:numPr>
        <w:spacing w:after="160" w:line="266" w:lineRule="auto"/>
        <w:ind w:right="-1"/>
        <w:jc w:val="left"/>
      </w:pPr>
      <w:r w:rsidRPr="001D78F6">
        <w:t xml:space="preserve">1 час в неделю - на занятия по формированию функциональной грамотности обучающихся (в том числе финансовой грамотности); </w:t>
      </w:r>
    </w:p>
    <w:p w:rsidR="001D78F6" w:rsidRPr="001D78F6" w:rsidRDefault="001D78F6" w:rsidP="00215558">
      <w:pPr>
        <w:numPr>
          <w:ilvl w:val="0"/>
          <w:numId w:val="104"/>
        </w:numPr>
        <w:spacing w:after="160" w:line="266" w:lineRule="auto"/>
        <w:ind w:right="-1"/>
        <w:jc w:val="left"/>
      </w:pPr>
      <w:r w:rsidRPr="001D78F6">
        <w:t xml:space="preserve">1 час в неделю – на занятия, направленные на удовлетворение профориентационных интересов и потребностей обучающихся. </w:t>
      </w:r>
    </w:p>
    <w:p w:rsidR="001D78F6" w:rsidRPr="001D78F6" w:rsidRDefault="001D78F6" w:rsidP="001D78F6">
      <w:pPr>
        <w:spacing w:line="266" w:lineRule="auto"/>
        <w:ind w:left="0" w:right="-1" w:firstLine="0"/>
      </w:pPr>
      <w:r w:rsidRPr="001D78F6">
        <w:t xml:space="preserve">         Вариативная часть плана внеурочной деятельности предусматривает: - 3 часа в неделю – на занятия, связанные с реализацией интеллектуальных и социокультурных потребностей обучающихся (в том числе изучение отдельных учебных предметов на углубленном уровне, проектно-исследовательскую деятельность, историческое просвещение); </w:t>
      </w:r>
    </w:p>
    <w:p w:rsidR="001D78F6" w:rsidRPr="001D78F6" w:rsidRDefault="001D78F6" w:rsidP="00215558">
      <w:pPr>
        <w:numPr>
          <w:ilvl w:val="0"/>
          <w:numId w:val="104"/>
        </w:numPr>
        <w:spacing w:after="160" w:line="266" w:lineRule="auto"/>
        <w:ind w:right="-1"/>
        <w:jc w:val="left"/>
      </w:pPr>
      <w:r w:rsidRPr="001D78F6">
        <w:t xml:space="preserve">2 часа в неделю – на занятия, направленные на удовлетворение   интересов и потребностей обучающихся в творческом и физическом развитии; </w:t>
      </w:r>
    </w:p>
    <w:p w:rsidR="001D78F6" w:rsidRPr="001D78F6" w:rsidRDefault="001D78F6" w:rsidP="00215558">
      <w:pPr>
        <w:numPr>
          <w:ilvl w:val="0"/>
          <w:numId w:val="104"/>
        </w:numPr>
        <w:spacing w:after="160" w:line="266" w:lineRule="auto"/>
        <w:ind w:right="-1"/>
        <w:jc w:val="left"/>
      </w:pPr>
      <w:r w:rsidRPr="001D78F6">
        <w:t xml:space="preserve">2 часа в неделю – на занятия, направленные на удовлетворение социальных интересов и потребностей обучающихся (в том числе в рамках РДШ, Юнармии, проекта «Россия- мои горизонты»). </w:t>
      </w:r>
    </w:p>
    <w:p w:rsidR="001D78F6" w:rsidRPr="001D78F6" w:rsidRDefault="001D78F6" w:rsidP="001D78F6">
      <w:pPr>
        <w:spacing w:line="266" w:lineRule="auto"/>
        <w:ind w:left="0" w:right="-1" w:firstLine="0"/>
      </w:pPr>
      <w:r w:rsidRPr="001D78F6">
        <w:t xml:space="preserve">             Внеурочная деятельность организуется по следующим направлениям развития личности: </w:t>
      </w:r>
    </w:p>
    <w:p w:rsidR="001D78F6" w:rsidRPr="001D78F6" w:rsidRDefault="001D78F6" w:rsidP="00215558">
      <w:pPr>
        <w:numPr>
          <w:ilvl w:val="1"/>
          <w:numId w:val="104"/>
        </w:numPr>
        <w:spacing w:after="160" w:line="266" w:lineRule="auto"/>
        <w:ind w:right="-1" w:hanging="348"/>
        <w:jc w:val="left"/>
      </w:pPr>
      <w:r w:rsidRPr="001D78F6">
        <w:t xml:space="preserve">Спортивно-оздоровительное; </w:t>
      </w:r>
    </w:p>
    <w:p w:rsidR="001D78F6" w:rsidRPr="001D78F6" w:rsidRDefault="001D78F6" w:rsidP="00215558">
      <w:pPr>
        <w:numPr>
          <w:ilvl w:val="1"/>
          <w:numId w:val="104"/>
        </w:numPr>
        <w:spacing w:after="160" w:line="266" w:lineRule="auto"/>
        <w:ind w:right="-1" w:hanging="348"/>
        <w:jc w:val="left"/>
      </w:pPr>
      <w:r w:rsidRPr="001D78F6">
        <w:t xml:space="preserve">Проектно-исследовательское; </w:t>
      </w:r>
    </w:p>
    <w:p w:rsidR="001D78F6" w:rsidRPr="001D78F6" w:rsidRDefault="001D78F6" w:rsidP="00215558">
      <w:pPr>
        <w:numPr>
          <w:ilvl w:val="1"/>
          <w:numId w:val="104"/>
        </w:numPr>
        <w:spacing w:after="160" w:line="266" w:lineRule="auto"/>
        <w:ind w:right="-1" w:hanging="348"/>
        <w:jc w:val="left"/>
      </w:pPr>
      <w:r w:rsidRPr="001D78F6">
        <w:lastRenderedPageBreak/>
        <w:t xml:space="preserve">Коммуникативное; </w:t>
      </w:r>
    </w:p>
    <w:p w:rsidR="001D78F6" w:rsidRPr="001D78F6" w:rsidRDefault="001D78F6" w:rsidP="00215558">
      <w:pPr>
        <w:numPr>
          <w:ilvl w:val="1"/>
          <w:numId w:val="104"/>
        </w:numPr>
        <w:spacing w:after="160" w:line="266" w:lineRule="auto"/>
        <w:ind w:right="-1" w:hanging="348"/>
        <w:jc w:val="left"/>
      </w:pPr>
      <w:r w:rsidRPr="001D78F6">
        <w:t xml:space="preserve">Художественно-эстетическая и творческая деятельность; </w:t>
      </w:r>
    </w:p>
    <w:p w:rsidR="001D78F6" w:rsidRPr="001D78F6" w:rsidRDefault="001D78F6" w:rsidP="00215558">
      <w:pPr>
        <w:numPr>
          <w:ilvl w:val="1"/>
          <w:numId w:val="104"/>
        </w:numPr>
        <w:spacing w:after="160" w:line="266" w:lineRule="auto"/>
        <w:ind w:right="-1" w:hanging="348"/>
        <w:jc w:val="left"/>
      </w:pPr>
      <w:r w:rsidRPr="001D78F6">
        <w:t xml:space="preserve">Информационная культура; </w:t>
      </w:r>
    </w:p>
    <w:p w:rsidR="001D78F6" w:rsidRPr="001D78F6" w:rsidRDefault="001D78F6" w:rsidP="00215558">
      <w:pPr>
        <w:numPr>
          <w:ilvl w:val="1"/>
          <w:numId w:val="104"/>
        </w:numPr>
        <w:spacing w:after="160" w:line="266" w:lineRule="auto"/>
        <w:ind w:right="-1" w:hanging="348"/>
        <w:jc w:val="left"/>
      </w:pPr>
      <w:r w:rsidRPr="001D78F6">
        <w:t xml:space="preserve">Интеллектуальные марафоны; </w:t>
      </w:r>
    </w:p>
    <w:p w:rsidR="001D78F6" w:rsidRPr="001D78F6" w:rsidRDefault="001D78F6" w:rsidP="00215558">
      <w:pPr>
        <w:numPr>
          <w:ilvl w:val="1"/>
          <w:numId w:val="104"/>
        </w:numPr>
        <w:spacing w:after="160" w:line="266" w:lineRule="auto"/>
        <w:ind w:right="-1" w:hanging="348"/>
        <w:jc w:val="left"/>
      </w:pPr>
      <w:r w:rsidRPr="001D78F6">
        <w:t xml:space="preserve">«Учение с увлечением». </w:t>
      </w:r>
    </w:p>
    <w:p w:rsidR="001D78F6" w:rsidRPr="001D78F6" w:rsidRDefault="001D78F6" w:rsidP="001D78F6">
      <w:pPr>
        <w:spacing w:line="266" w:lineRule="auto"/>
        <w:ind w:left="0" w:right="-1" w:firstLine="0"/>
      </w:pPr>
      <w:r w:rsidRPr="001D78F6">
        <w:t xml:space="preserve">Распределение часов внеурочной деятельности по направлениям школа определяет самостоятельно.  </w:t>
      </w:r>
    </w:p>
    <w:p w:rsidR="001D78F6" w:rsidRPr="001D78F6" w:rsidRDefault="001D78F6" w:rsidP="001D78F6">
      <w:pPr>
        <w:spacing w:after="9" w:line="268" w:lineRule="auto"/>
        <w:ind w:left="0" w:right="-1" w:firstLine="0"/>
        <w:jc w:val="center"/>
      </w:pPr>
      <w:r w:rsidRPr="001D78F6">
        <w:t xml:space="preserve">Направления внеурочной деятельности, включенные в план </w:t>
      </w:r>
    </w:p>
    <w:p w:rsidR="001D78F6" w:rsidRPr="001D78F6" w:rsidRDefault="001D78F6" w:rsidP="001D78F6">
      <w:pPr>
        <w:spacing w:after="9" w:line="268" w:lineRule="auto"/>
        <w:ind w:left="0" w:right="-1" w:firstLine="0"/>
        <w:jc w:val="center"/>
      </w:pPr>
      <w:r w:rsidRPr="001D78F6">
        <w:t>внеурочной деятельности МАОУ Андреевской СОШ</w:t>
      </w:r>
    </w:p>
    <w:p w:rsidR="001D78F6" w:rsidRPr="001D78F6" w:rsidRDefault="001D78F6" w:rsidP="001D78F6">
      <w:pPr>
        <w:spacing w:after="0" w:line="256" w:lineRule="auto"/>
        <w:ind w:left="0" w:right="-1" w:firstLine="0"/>
        <w:jc w:val="left"/>
      </w:pPr>
      <w:r w:rsidRPr="001D78F6">
        <w:t xml:space="preserve"> </w:t>
      </w:r>
    </w:p>
    <w:tbl>
      <w:tblPr>
        <w:tblW w:w="9956" w:type="dxa"/>
        <w:tblInd w:w="-108" w:type="dxa"/>
        <w:tblCellMar>
          <w:top w:w="47" w:type="dxa"/>
          <w:left w:w="106" w:type="dxa"/>
          <w:right w:w="14" w:type="dxa"/>
        </w:tblCellMar>
        <w:tblLook w:val="04A0" w:firstRow="1" w:lastRow="0" w:firstColumn="1" w:lastColumn="0" w:noHBand="0" w:noVBand="1"/>
      </w:tblPr>
      <w:tblGrid>
        <w:gridCol w:w="2797"/>
        <w:gridCol w:w="1559"/>
        <w:gridCol w:w="5592"/>
        <w:gridCol w:w="8"/>
      </w:tblGrid>
      <w:tr w:rsidR="001D78F6" w:rsidRPr="001D78F6" w:rsidTr="002A58FF">
        <w:trPr>
          <w:gridAfter w:val="1"/>
          <w:wAfter w:w="8" w:type="dxa"/>
          <w:trHeight w:val="499"/>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center"/>
              <w:rPr>
                <w:szCs w:val="24"/>
              </w:rPr>
            </w:pPr>
            <w:r w:rsidRPr="001D78F6">
              <w:rPr>
                <w:rFonts w:eastAsia="Calibri"/>
                <w:szCs w:val="24"/>
              </w:rPr>
              <w:t xml:space="preserve">Направления внеурочной деятельности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right="101" w:firstLine="0"/>
              <w:jc w:val="center"/>
              <w:rPr>
                <w:szCs w:val="24"/>
              </w:rPr>
            </w:pPr>
            <w:r w:rsidRPr="001D78F6">
              <w:rPr>
                <w:rFonts w:eastAsia="Calibri"/>
                <w:szCs w:val="24"/>
              </w:rPr>
              <w:t xml:space="preserve">Количество часов </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right="101" w:firstLine="0"/>
              <w:jc w:val="center"/>
              <w:rPr>
                <w:szCs w:val="24"/>
              </w:rPr>
            </w:pPr>
            <w:r w:rsidRPr="001D78F6">
              <w:rPr>
                <w:rFonts w:eastAsia="Calibri"/>
                <w:szCs w:val="24"/>
              </w:rPr>
              <w:t xml:space="preserve">Основное содержание занятий </w:t>
            </w:r>
          </w:p>
        </w:tc>
      </w:tr>
      <w:tr w:rsidR="001D78F6" w:rsidRPr="001D78F6" w:rsidTr="002A58FF">
        <w:trPr>
          <w:trHeight w:val="278"/>
        </w:trPr>
        <w:tc>
          <w:tcPr>
            <w:tcW w:w="9956" w:type="dxa"/>
            <w:gridSpan w:val="4"/>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right="94" w:firstLine="0"/>
              <w:jc w:val="center"/>
              <w:rPr>
                <w:szCs w:val="24"/>
              </w:rPr>
            </w:pPr>
            <w:r w:rsidRPr="001D78F6">
              <w:rPr>
                <w:rFonts w:eastAsia="Calibri"/>
                <w:szCs w:val="24"/>
              </w:rPr>
              <w:t xml:space="preserve">Инвариантная часть </w:t>
            </w:r>
          </w:p>
        </w:tc>
      </w:tr>
      <w:tr w:rsidR="001D78F6" w:rsidRPr="001D78F6" w:rsidTr="002A58FF">
        <w:trPr>
          <w:gridAfter w:val="1"/>
          <w:wAfter w:w="8" w:type="dxa"/>
          <w:trHeight w:val="4650"/>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firstLine="0"/>
              <w:jc w:val="left"/>
              <w:rPr>
                <w:szCs w:val="24"/>
              </w:rPr>
            </w:pPr>
            <w:r w:rsidRPr="001D78F6">
              <w:rPr>
                <w:rFonts w:eastAsia="Calibri"/>
                <w:szCs w:val="24"/>
              </w:rPr>
              <w:t xml:space="preserve">Информационно просветительские </w:t>
            </w:r>
          </w:p>
          <w:p w:rsidR="001D78F6" w:rsidRPr="001D78F6" w:rsidRDefault="001D78F6" w:rsidP="001D78F6">
            <w:pPr>
              <w:spacing w:after="0" w:line="256" w:lineRule="auto"/>
              <w:ind w:left="0" w:firstLine="0"/>
              <w:jc w:val="left"/>
              <w:rPr>
                <w:szCs w:val="24"/>
              </w:rPr>
            </w:pPr>
            <w:r w:rsidRPr="001D78F6">
              <w:rPr>
                <w:rFonts w:eastAsia="Calibri"/>
                <w:szCs w:val="24"/>
              </w:rPr>
              <w:t xml:space="preserve">занятия «Разговоры о  важном»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szCs w:val="24"/>
              </w:rPr>
            </w:pPr>
            <w:r w:rsidRPr="001D78F6">
              <w:rPr>
                <w:rFonts w:eastAsia="Calibri"/>
                <w:szCs w:val="24"/>
              </w:rPr>
              <w:t xml:space="preserve">1час  </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10" w:line="242" w:lineRule="auto"/>
              <w:ind w:left="0" w:firstLine="0"/>
              <w:jc w:val="left"/>
              <w:rPr>
                <w:szCs w:val="24"/>
              </w:rPr>
            </w:pPr>
            <w:r w:rsidRPr="001D78F6">
              <w:rPr>
                <w:rFonts w:eastAsia="Calibri"/>
                <w:szCs w:val="24"/>
                <w:u w:val="single" w:color="000000"/>
              </w:rPr>
              <w:t>Основная цель</w:t>
            </w:r>
            <w:r w:rsidRPr="001D78F6">
              <w:rPr>
                <w:rFonts w:eastAsia="Calibri"/>
                <w:szCs w:val="24"/>
              </w:rPr>
              <w:t xml:space="preserve">: развитие ценностного отношения обучающихся </w:t>
            </w:r>
            <w:r w:rsidRPr="001D78F6">
              <w:rPr>
                <w:rFonts w:eastAsia="Calibri"/>
                <w:szCs w:val="24"/>
              </w:rPr>
              <w:tab/>
              <w:t xml:space="preserve">к </w:t>
            </w:r>
            <w:r w:rsidRPr="001D78F6">
              <w:rPr>
                <w:rFonts w:eastAsia="Calibri"/>
                <w:szCs w:val="24"/>
              </w:rPr>
              <w:tab/>
              <w:t xml:space="preserve">своей </w:t>
            </w:r>
            <w:r w:rsidRPr="001D78F6">
              <w:rPr>
                <w:rFonts w:eastAsia="Calibri"/>
                <w:szCs w:val="24"/>
              </w:rPr>
              <w:tab/>
              <w:t xml:space="preserve">Родине-России, населяющим ее людям, ее уникальной истории и культуре. </w:t>
            </w:r>
          </w:p>
          <w:p w:rsidR="001D78F6" w:rsidRPr="001D78F6" w:rsidRDefault="001D78F6" w:rsidP="001D78F6">
            <w:pPr>
              <w:spacing w:after="0" w:line="240" w:lineRule="auto"/>
              <w:ind w:left="0" w:firstLine="0"/>
              <w:jc w:val="left"/>
              <w:rPr>
                <w:szCs w:val="24"/>
              </w:rPr>
            </w:pPr>
            <w:r w:rsidRPr="001D78F6">
              <w:rPr>
                <w:rFonts w:eastAsia="Calibri"/>
                <w:szCs w:val="24"/>
                <w:u w:val="single" w:color="000000"/>
              </w:rPr>
              <w:t xml:space="preserve">Основная </w:t>
            </w:r>
            <w:r w:rsidRPr="001D78F6">
              <w:rPr>
                <w:rFonts w:eastAsia="Calibri"/>
                <w:szCs w:val="24"/>
                <w:u w:val="single" w:color="000000"/>
              </w:rPr>
              <w:tab/>
              <w:t>задача:</w:t>
            </w:r>
            <w:r w:rsidRPr="001D78F6">
              <w:rPr>
                <w:rFonts w:eastAsia="Calibri"/>
                <w:szCs w:val="24"/>
              </w:rPr>
              <w:t xml:space="preserve"> </w:t>
            </w:r>
            <w:r w:rsidRPr="001D78F6">
              <w:rPr>
                <w:rFonts w:eastAsia="Calibri"/>
                <w:szCs w:val="24"/>
              </w:rPr>
              <w:tab/>
              <w:t xml:space="preserve">формирование соответствующей внутренней позиции личности школьника, </w:t>
            </w:r>
            <w:r w:rsidRPr="001D78F6">
              <w:rPr>
                <w:rFonts w:eastAsia="Calibri"/>
                <w:szCs w:val="24"/>
              </w:rPr>
              <w:tab/>
              <w:t xml:space="preserve">необходимой </w:t>
            </w:r>
            <w:r w:rsidRPr="001D78F6">
              <w:rPr>
                <w:rFonts w:eastAsia="Calibri"/>
                <w:szCs w:val="24"/>
              </w:rPr>
              <w:tab/>
              <w:t xml:space="preserve">ему </w:t>
            </w:r>
            <w:r w:rsidRPr="001D78F6">
              <w:rPr>
                <w:rFonts w:eastAsia="Calibri"/>
                <w:szCs w:val="24"/>
              </w:rPr>
              <w:tab/>
              <w:t xml:space="preserve">для конструктивного и ответственного поведения в обществе. </w:t>
            </w:r>
          </w:p>
          <w:p w:rsidR="001D78F6" w:rsidRPr="001D78F6" w:rsidRDefault="001D78F6" w:rsidP="001D78F6">
            <w:pPr>
              <w:spacing w:after="0" w:line="237" w:lineRule="auto"/>
              <w:ind w:left="0" w:right="94" w:firstLine="0"/>
              <w:rPr>
                <w:szCs w:val="24"/>
              </w:rPr>
            </w:pPr>
            <w:r w:rsidRPr="001D78F6">
              <w:rPr>
                <w:rFonts w:eastAsia="Calibri"/>
                <w:szCs w:val="24"/>
                <w:u w:val="single" w:color="000000"/>
              </w:rPr>
              <w:t>Основные темы</w:t>
            </w:r>
            <w:r w:rsidRPr="001D78F6">
              <w:rPr>
                <w:rFonts w:eastAsia="Calibri"/>
                <w:szCs w:val="24"/>
              </w:rPr>
              <w:t xml:space="preserve"> занятий связаны с важнейшими аспектами жизни человека в современной России: знанием родной истории,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w:t>
            </w:r>
          </w:p>
          <w:p w:rsidR="001D78F6" w:rsidRPr="001D78F6" w:rsidRDefault="001D78F6" w:rsidP="001D78F6">
            <w:pPr>
              <w:spacing w:after="0" w:line="256" w:lineRule="auto"/>
              <w:ind w:left="0" w:right="97" w:firstLine="0"/>
              <w:rPr>
                <w:szCs w:val="24"/>
              </w:rPr>
            </w:pPr>
            <w:r w:rsidRPr="001D78F6">
              <w:rPr>
                <w:rFonts w:eastAsia="Calibri"/>
                <w:szCs w:val="24"/>
              </w:rPr>
              <w:t xml:space="preserve">доброжелательным отношениям к окружающим и ответственным отношением к собственным поступкам. </w:t>
            </w:r>
          </w:p>
        </w:tc>
      </w:tr>
      <w:tr w:rsidR="001D78F6" w:rsidRPr="001D78F6" w:rsidTr="002A58FF">
        <w:trPr>
          <w:gridAfter w:val="1"/>
          <w:wAfter w:w="8" w:type="dxa"/>
          <w:trHeight w:val="3022"/>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szCs w:val="24"/>
              </w:rPr>
            </w:pPr>
            <w:r w:rsidRPr="001D78F6">
              <w:rPr>
                <w:rFonts w:eastAsia="Calibri"/>
                <w:szCs w:val="24"/>
              </w:rPr>
              <w:t xml:space="preserve">Занятия по формированию функциональной грамотности обучающихся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szCs w:val="24"/>
              </w:rPr>
            </w:pPr>
            <w:r w:rsidRPr="001D78F6">
              <w:rPr>
                <w:rFonts w:eastAsia="Calibri"/>
                <w:szCs w:val="24"/>
              </w:rPr>
              <w:t xml:space="preserve">1 час </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96" w:firstLine="0"/>
              <w:rPr>
                <w:szCs w:val="24"/>
              </w:rPr>
            </w:pPr>
            <w:r w:rsidRPr="001D78F6">
              <w:rPr>
                <w:rFonts w:eastAsia="Calibri"/>
                <w:szCs w:val="24"/>
                <w:u w:val="single" w:color="000000"/>
              </w:rPr>
              <w:t>Основная цель:</w:t>
            </w:r>
            <w:r w:rsidRPr="001D78F6">
              <w:rPr>
                <w:rFonts w:eastAsia="Calibri"/>
                <w:szCs w:val="24"/>
              </w:rPr>
              <w:t xml:space="preserve"> развитие способности обучающихся применять приобретенные знания, умения и навыки жизнедеятельности (обеспечение связи обучения с жизнью). </w:t>
            </w:r>
          </w:p>
          <w:p w:rsidR="001D78F6" w:rsidRPr="001D78F6" w:rsidRDefault="001D78F6" w:rsidP="001D78F6">
            <w:pPr>
              <w:spacing w:after="0" w:line="237" w:lineRule="auto"/>
              <w:ind w:left="0" w:right="93" w:firstLine="0"/>
              <w:rPr>
                <w:szCs w:val="24"/>
              </w:rPr>
            </w:pPr>
            <w:r w:rsidRPr="001D78F6">
              <w:rPr>
                <w:rFonts w:eastAsia="Calibri"/>
                <w:szCs w:val="24"/>
                <w:u w:val="single" w:color="000000"/>
              </w:rPr>
              <w:t>Основная задача:</w:t>
            </w:r>
            <w:r w:rsidRPr="001D78F6">
              <w:rPr>
                <w:rFonts w:eastAsia="Calibri"/>
                <w:szCs w:val="24"/>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на развитие креативного мышления и глобальных компетенций. </w:t>
            </w:r>
          </w:p>
          <w:p w:rsidR="001D78F6" w:rsidRPr="001D78F6" w:rsidRDefault="001D78F6" w:rsidP="001D78F6">
            <w:pPr>
              <w:spacing w:after="0" w:line="256" w:lineRule="auto"/>
              <w:ind w:left="0" w:right="95" w:firstLine="0"/>
              <w:rPr>
                <w:szCs w:val="24"/>
              </w:rPr>
            </w:pPr>
            <w:r w:rsidRPr="001D78F6">
              <w:rPr>
                <w:rFonts w:eastAsia="Calibri"/>
                <w:szCs w:val="24"/>
                <w:u w:val="single" w:color="000000"/>
              </w:rPr>
              <w:t>Основные организационные формы</w:t>
            </w:r>
            <w:r w:rsidRPr="001D78F6">
              <w:rPr>
                <w:rFonts w:eastAsia="Calibri"/>
                <w:szCs w:val="24"/>
              </w:rPr>
              <w:t xml:space="preserve">: интегрированные курсы, метапредметные кружки и факультативы </w:t>
            </w:r>
          </w:p>
        </w:tc>
      </w:tr>
      <w:tr w:rsidR="001D78F6" w:rsidRPr="001D78F6" w:rsidTr="002A58FF">
        <w:trPr>
          <w:gridAfter w:val="1"/>
          <w:wAfter w:w="8" w:type="dxa"/>
          <w:trHeight w:val="895"/>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179" w:firstLine="0"/>
              <w:rPr>
                <w:szCs w:val="24"/>
              </w:rPr>
            </w:pPr>
            <w:r w:rsidRPr="001D78F6">
              <w:rPr>
                <w:rFonts w:eastAsia="Calibri"/>
                <w:szCs w:val="24"/>
              </w:rPr>
              <w:lastRenderedPageBreak/>
              <w:t xml:space="preserve">Занятия, направленные на удовлетворение профориентационных </w:t>
            </w:r>
          </w:p>
          <w:p w:rsidR="001D78F6" w:rsidRPr="001D78F6" w:rsidRDefault="001D78F6" w:rsidP="001D78F6">
            <w:pPr>
              <w:spacing w:after="0" w:line="256" w:lineRule="auto"/>
              <w:ind w:left="0" w:firstLine="0"/>
              <w:jc w:val="left"/>
              <w:rPr>
                <w:szCs w:val="24"/>
              </w:rPr>
            </w:pPr>
            <w:r w:rsidRPr="001D78F6">
              <w:rPr>
                <w:rFonts w:eastAsia="Calibri"/>
                <w:szCs w:val="24"/>
              </w:rPr>
              <w:t xml:space="preserve">интересов  и потребностей обучающихся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szCs w:val="24"/>
              </w:rPr>
            </w:pPr>
            <w:r w:rsidRPr="001D78F6">
              <w:rPr>
                <w:rFonts w:eastAsia="Calibri"/>
                <w:szCs w:val="24"/>
              </w:rPr>
              <w:t xml:space="preserve">1 час </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96" w:firstLine="0"/>
              <w:rPr>
                <w:szCs w:val="24"/>
              </w:rPr>
            </w:pPr>
            <w:r w:rsidRPr="001D78F6">
              <w:rPr>
                <w:rFonts w:eastAsia="Calibri"/>
                <w:szCs w:val="24"/>
                <w:u w:val="single" w:color="000000"/>
              </w:rPr>
              <w:t>Основная цель:</w:t>
            </w:r>
            <w:r w:rsidRPr="001D78F6">
              <w:rPr>
                <w:rFonts w:eastAsia="Calibri"/>
                <w:szCs w:val="24"/>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1D78F6" w:rsidRPr="001D78F6" w:rsidRDefault="001D78F6" w:rsidP="001D78F6">
            <w:pPr>
              <w:spacing w:after="0" w:line="237" w:lineRule="auto"/>
              <w:ind w:left="0" w:right="96" w:firstLine="0"/>
              <w:rPr>
                <w:szCs w:val="24"/>
              </w:rPr>
            </w:pPr>
            <w:r w:rsidRPr="001D78F6">
              <w:rPr>
                <w:rFonts w:eastAsia="Calibri"/>
                <w:szCs w:val="24"/>
                <w:u w:val="single" w:color="000000"/>
              </w:rPr>
              <w:t>Основная задача</w:t>
            </w:r>
            <w:r w:rsidRPr="001D78F6">
              <w:rPr>
                <w:rFonts w:eastAsia="Calibri"/>
                <w:szCs w:val="24"/>
              </w:rPr>
              <w:t xml:space="preserve">: формирование готовности школьников к осознанному выбору направления продолжения своего образования и будущей профессии,  </w:t>
            </w:r>
          </w:p>
          <w:p w:rsidR="001D78F6" w:rsidRPr="001D78F6" w:rsidRDefault="001D78F6" w:rsidP="001D78F6">
            <w:pPr>
              <w:spacing w:after="0" w:line="256" w:lineRule="auto"/>
              <w:ind w:left="0" w:firstLine="0"/>
              <w:jc w:val="left"/>
              <w:rPr>
                <w:szCs w:val="24"/>
              </w:rPr>
            </w:pPr>
            <w:r w:rsidRPr="001D78F6">
              <w:rPr>
                <w:rFonts w:eastAsia="Calibri"/>
                <w:szCs w:val="24"/>
                <w:u w:val="single" w:color="000000"/>
              </w:rPr>
              <w:t>Основное содержание:</w:t>
            </w:r>
            <w:r w:rsidRPr="001D78F6">
              <w:rPr>
                <w:rFonts w:eastAsia="Calibri"/>
                <w:szCs w:val="24"/>
              </w:rPr>
              <w:t xml:space="preserve"> </w:t>
            </w:r>
          </w:p>
          <w:p w:rsidR="001D78F6" w:rsidRPr="001D78F6" w:rsidRDefault="001D78F6" w:rsidP="001D78F6">
            <w:pPr>
              <w:spacing w:after="0" w:line="237" w:lineRule="auto"/>
              <w:ind w:left="0" w:firstLine="0"/>
              <w:rPr>
                <w:szCs w:val="24"/>
              </w:rPr>
            </w:pPr>
            <w:r w:rsidRPr="001D78F6">
              <w:rPr>
                <w:rFonts w:eastAsia="Calibri"/>
                <w:szCs w:val="24"/>
              </w:rPr>
              <w:t xml:space="preserve">-знакомство с миром профессий и способами получения профессионального образования; </w:t>
            </w:r>
          </w:p>
          <w:p w:rsidR="001D78F6" w:rsidRPr="001D78F6" w:rsidRDefault="001D78F6" w:rsidP="001D78F6">
            <w:pPr>
              <w:spacing w:after="2" w:line="237" w:lineRule="auto"/>
              <w:ind w:left="0" w:firstLine="0"/>
              <w:rPr>
                <w:szCs w:val="24"/>
              </w:rPr>
            </w:pPr>
            <w:r w:rsidRPr="001D78F6">
              <w:rPr>
                <w:rFonts w:eastAsia="Calibri"/>
                <w:szCs w:val="24"/>
              </w:rPr>
              <w:t xml:space="preserve">-создание условий для развития надпрофессиональных навыков (общение, работа в команде, поведение в конфликтной ситуации и др); </w:t>
            </w:r>
          </w:p>
          <w:p w:rsidR="001D78F6" w:rsidRPr="001D78F6" w:rsidRDefault="001D78F6" w:rsidP="001D78F6">
            <w:pPr>
              <w:spacing w:after="0" w:line="256" w:lineRule="auto"/>
              <w:ind w:left="0" w:firstLine="0"/>
              <w:rPr>
                <w:szCs w:val="24"/>
              </w:rPr>
            </w:pPr>
            <w:r w:rsidRPr="001D78F6">
              <w:rPr>
                <w:rFonts w:eastAsia="Calibri"/>
                <w:szCs w:val="24"/>
              </w:rPr>
              <w:t xml:space="preserve">-создание условий для познания обучающимся самого себя, </w:t>
            </w:r>
            <w:r w:rsidRPr="001D78F6">
              <w:rPr>
                <w:rFonts w:eastAsia="Calibri"/>
                <w:szCs w:val="24"/>
              </w:rPr>
              <w:tab/>
              <w:t xml:space="preserve">своих </w:t>
            </w:r>
            <w:r w:rsidRPr="001D78F6">
              <w:rPr>
                <w:rFonts w:eastAsia="Calibri"/>
                <w:szCs w:val="24"/>
              </w:rPr>
              <w:tab/>
              <w:t xml:space="preserve">мотивов, </w:t>
            </w:r>
            <w:r w:rsidRPr="001D78F6">
              <w:rPr>
                <w:rFonts w:eastAsia="Calibri"/>
                <w:szCs w:val="24"/>
              </w:rPr>
              <w:tab/>
              <w:t xml:space="preserve">устремлений, склонностей как условий для формирования уверенности в себе, способности </w:t>
            </w:r>
            <w:r w:rsidRPr="001D78F6">
              <w:rPr>
                <w:rFonts w:eastAsia="Calibri"/>
                <w:szCs w:val="24"/>
              </w:rPr>
              <w:tab/>
              <w:t>адекватно оценивать свои силы и возможности.</w:t>
            </w:r>
          </w:p>
        </w:tc>
      </w:tr>
      <w:tr w:rsidR="001D78F6" w:rsidRPr="001D78F6" w:rsidTr="002A58FF">
        <w:trPr>
          <w:gridAfter w:val="1"/>
          <w:wAfter w:w="8" w:type="dxa"/>
          <w:trHeight w:val="347"/>
        </w:trPr>
        <w:tc>
          <w:tcPr>
            <w:tcW w:w="9948" w:type="dxa"/>
            <w:gridSpan w:val="3"/>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96" w:firstLine="0"/>
              <w:jc w:val="center"/>
              <w:rPr>
                <w:rFonts w:eastAsia="Calibri"/>
                <w:szCs w:val="24"/>
                <w:u w:val="single" w:color="000000"/>
              </w:rPr>
            </w:pPr>
            <w:r w:rsidRPr="001D78F6">
              <w:rPr>
                <w:rFonts w:eastAsia="Calibri"/>
                <w:szCs w:val="24"/>
              </w:rPr>
              <w:t>Вариативная часть</w:t>
            </w:r>
          </w:p>
        </w:tc>
      </w:tr>
      <w:tr w:rsidR="001D78F6" w:rsidRPr="001D78F6" w:rsidTr="002A58FF">
        <w:trPr>
          <w:gridAfter w:val="1"/>
          <w:wAfter w:w="8" w:type="dxa"/>
          <w:trHeight w:val="3502"/>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179" w:firstLine="0"/>
              <w:rPr>
                <w:rFonts w:eastAsia="Calibri"/>
                <w:szCs w:val="24"/>
              </w:rPr>
            </w:pPr>
            <w:r w:rsidRPr="001D78F6">
              <w:rPr>
                <w:rFonts w:eastAsia="Calibri"/>
                <w:szCs w:val="24"/>
              </w:rPr>
              <w:t>Занятия, связанные с реализацией особых интеллектуальных и социокультурных потребностей обучающихся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rFonts w:eastAsia="Calibri"/>
                <w:szCs w:val="24"/>
              </w:rPr>
            </w:pPr>
            <w:r w:rsidRPr="001D78F6">
              <w:rPr>
                <w:rFonts w:eastAsia="Calibri"/>
                <w:szCs w:val="24"/>
              </w:rPr>
              <w:t>3 часа</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1" w:line="237" w:lineRule="auto"/>
              <w:ind w:left="0" w:right="93" w:firstLine="0"/>
              <w:rPr>
                <w:szCs w:val="24"/>
              </w:rPr>
            </w:pPr>
            <w:r w:rsidRPr="001D78F6">
              <w:rPr>
                <w:rFonts w:eastAsia="Calibri"/>
                <w:szCs w:val="24"/>
                <w:u w:val="single" w:color="000000"/>
              </w:rPr>
              <w:t>Основная цель:</w:t>
            </w:r>
            <w:r w:rsidRPr="001D78F6">
              <w:rPr>
                <w:rFonts w:eastAsia="Calibri"/>
                <w:szCs w:val="24"/>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1D78F6" w:rsidRPr="001D78F6" w:rsidRDefault="001D78F6" w:rsidP="001D78F6">
            <w:pPr>
              <w:spacing w:after="1" w:line="237" w:lineRule="auto"/>
              <w:ind w:left="0" w:right="95" w:firstLine="0"/>
              <w:rPr>
                <w:szCs w:val="24"/>
              </w:rPr>
            </w:pPr>
            <w:r w:rsidRPr="001D78F6">
              <w:rPr>
                <w:rFonts w:eastAsia="Calibri"/>
                <w:szCs w:val="24"/>
                <w:u w:val="single" w:color="000000"/>
              </w:rPr>
              <w:t>Основная задача</w:t>
            </w:r>
            <w:r w:rsidRPr="001D78F6">
              <w:rPr>
                <w:rFonts w:eastAsia="Calibri"/>
                <w:szCs w:val="24"/>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1D78F6" w:rsidRPr="001D78F6" w:rsidRDefault="001D78F6" w:rsidP="001D78F6">
            <w:pPr>
              <w:spacing w:after="0" w:line="256" w:lineRule="auto"/>
              <w:ind w:left="0" w:firstLine="0"/>
              <w:jc w:val="left"/>
              <w:rPr>
                <w:szCs w:val="24"/>
              </w:rPr>
            </w:pPr>
            <w:r w:rsidRPr="001D78F6">
              <w:rPr>
                <w:rFonts w:eastAsia="Calibri"/>
                <w:szCs w:val="24"/>
                <w:u w:val="single" w:color="000000"/>
              </w:rPr>
              <w:t>Основные направления деятельности:</w:t>
            </w:r>
            <w:r w:rsidRPr="001D78F6">
              <w:rPr>
                <w:rFonts w:eastAsia="Calibri"/>
                <w:szCs w:val="24"/>
              </w:rPr>
              <w:t xml:space="preserve"> </w:t>
            </w:r>
          </w:p>
          <w:p w:rsidR="001D78F6" w:rsidRPr="001D78F6" w:rsidRDefault="001D78F6" w:rsidP="001D78F6">
            <w:pPr>
              <w:spacing w:after="0" w:line="237" w:lineRule="auto"/>
              <w:ind w:left="0" w:right="97" w:firstLine="0"/>
              <w:rPr>
                <w:szCs w:val="24"/>
              </w:rPr>
            </w:pPr>
            <w:r w:rsidRPr="001D78F6">
              <w:rPr>
                <w:rFonts w:eastAsia="Calibri"/>
                <w:szCs w:val="24"/>
              </w:rPr>
              <w:t xml:space="preserve">-занятия по дополнительному или углубленному изучению отдельных учебных предметов или модулей; </w:t>
            </w:r>
          </w:p>
          <w:p w:rsidR="001D78F6" w:rsidRPr="001D78F6" w:rsidRDefault="001D78F6" w:rsidP="001D78F6">
            <w:pPr>
              <w:spacing w:after="0" w:line="237" w:lineRule="auto"/>
              <w:ind w:left="0" w:firstLine="0"/>
              <w:jc w:val="left"/>
              <w:rPr>
                <w:szCs w:val="24"/>
              </w:rPr>
            </w:pPr>
            <w:r w:rsidRPr="001D78F6">
              <w:rPr>
                <w:rFonts w:eastAsia="Calibri"/>
                <w:szCs w:val="24"/>
              </w:rPr>
              <w:t xml:space="preserve">-занятия в рамках исследовательской и проектной деятельности; </w:t>
            </w:r>
          </w:p>
          <w:p w:rsidR="001D78F6" w:rsidRPr="001D78F6" w:rsidRDefault="001D78F6" w:rsidP="001D78F6">
            <w:pPr>
              <w:spacing w:after="0" w:line="237" w:lineRule="auto"/>
              <w:ind w:left="0" w:firstLine="0"/>
              <w:rPr>
                <w:szCs w:val="24"/>
              </w:rPr>
            </w:pPr>
            <w:r w:rsidRPr="001D78F6">
              <w:rPr>
                <w:rFonts w:eastAsia="Calibri"/>
                <w:szCs w:val="24"/>
              </w:rPr>
              <w:t xml:space="preserve">-занятия, связанные с освоением регионального компонента образования или особыми </w:t>
            </w:r>
          </w:p>
          <w:p w:rsidR="001D78F6" w:rsidRPr="001D78F6" w:rsidRDefault="001D78F6" w:rsidP="001D78F6">
            <w:pPr>
              <w:spacing w:after="0" w:line="256" w:lineRule="auto"/>
              <w:ind w:left="0" w:firstLine="0"/>
              <w:jc w:val="left"/>
              <w:rPr>
                <w:szCs w:val="24"/>
              </w:rPr>
            </w:pPr>
            <w:r w:rsidRPr="001D78F6">
              <w:rPr>
                <w:rFonts w:eastAsia="Calibri"/>
                <w:szCs w:val="24"/>
              </w:rPr>
              <w:t xml:space="preserve">этнокультурными интересами обучающихся; </w:t>
            </w:r>
          </w:p>
          <w:p w:rsidR="001D78F6" w:rsidRPr="001D78F6" w:rsidRDefault="001D78F6" w:rsidP="001D78F6">
            <w:pPr>
              <w:spacing w:after="0" w:line="237" w:lineRule="auto"/>
              <w:ind w:left="0" w:right="92" w:firstLine="0"/>
              <w:rPr>
                <w:szCs w:val="24"/>
              </w:rPr>
            </w:pPr>
            <w:r w:rsidRPr="001D78F6">
              <w:rPr>
                <w:rFonts w:eastAsia="Calibri"/>
                <w:szCs w:val="24"/>
              </w:rPr>
              <w:t xml:space="preserve">-дополнительные занятия для школьников, испытывающих затруднения в освоении учебной программы; </w:t>
            </w:r>
          </w:p>
          <w:p w:rsidR="001D78F6" w:rsidRPr="001D78F6" w:rsidRDefault="001D78F6" w:rsidP="001D78F6">
            <w:pPr>
              <w:spacing w:after="0" w:line="237" w:lineRule="auto"/>
              <w:ind w:left="0" w:right="96" w:firstLine="0"/>
              <w:rPr>
                <w:rFonts w:eastAsia="Calibri"/>
                <w:szCs w:val="24"/>
                <w:u w:val="single" w:color="000000"/>
              </w:rPr>
            </w:pPr>
            <w:r w:rsidRPr="001D78F6">
              <w:rPr>
                <w:rFonts w:eastAsia="Calibri"/>
                <w:szCs w:val="24"/>
              </w:rPr>
              <w:t>-дополнительные занятия для обучающихся с ОВЗ или испытывающих затруднения в социальной коммуникации.</w:t>
            </w:r>
          </w:p>
        </w:tc>
      </w:tr>
      <w:tr w:rsidR="001D78F6" w:rsidRPr="001D78F6" w:rsidTr="002A58FF">
        <w:trPr>
          <w:gridAfter w:val="1"/>
          <w:wAfter w:w="8" w:type="dxa"/>
          <w:trHeight w:val="611"/>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179" w:firstLine="0"/>
              <w:rPr>
                <w:rFonts w:eastAsia="Calibri"/>
                <w:szCs w:val="24"/>
              </w:rPr>
            </w:pPr>
            <w:r w:rsidRPr="001D78F6">
              <w:rPr>
                <w:rFonts w:eastAsia="Calibri"/>
                <w:szCs w:val="24"/>
              </w:rPr>
              <w:t xml:space="preserve">Занятия, направленные на удовлетворение интересов и потребностей обучающихся в творческом и физическом развитии, </w:t>
            </w:r>
            <w:r w:rsidRPr="001D78F6">
              <w:rPr>
                <w:rFonts w:eastAsia="Calibri"/>
                <w:szCs w:val="24"/>
              </w:rPr>
              <w:lastRenderedPageBreak/>
              <w:t xml:space="preserve">помощь в самореализации, раскрытии и развитии способностей и талантов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rFonts w:eastAsia="Calibri"/>
                <w:szCs w:val="24"/>
              </w:rPr>
            </w:pPr>
            <w:r w:rsidRPr="001D78F6">
              <w:rPr>
                <w:rFonts w:eastAsia="Calibri"/>
                <w:szCs w:val="24"/>
              </w:rPr>
              <w:lastRenderedPageBreak/>
              <w:t>2 часа</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1" w:line="237" w:lineRule="auto"/>
              <w:ind w:left="0" w:right="97" w:firstLine="0"/>
              <w:rPr>
                <w:szCs w:val="24"/>
              </w:rPr>
            </w:pPr>
            <w:r w:rsidRPr="001D78F6">
              <w:rPr>
                <w:rFonts w:eastAsia="Calibri"/>
                <w:szCs w:val="24"/>
                <w:u w:val="single" w:color="000000"/>
              </w:rPr>
              <w:t>Основная цель</w:t>
            </w:r>
            <w:r w:rsidRPr="001D78F6">
              <w:rPr>
                <w:rFonts w:eastAsia="Calibri"/>
                <w:szCs w:val="24"/>
              </w:rPr>
              <w:t xml:space="preserve">: удовлетворение интересов и потребностей обучающихся в творческом и физическом развитии, помощь в самореализации, раскрытие и развитие способностей и талантов. </w:t>
            </w:r>
          </w:p>
          <w:p w:rsidR="001D78F6" w:rsidRPr="001D78F6" w:rsidRDefault="001D78F6" w:rsidP="001D78F6">
            <w:pPr>
              <w:spacing w:after="0" w:line="256" w:lineRule="auto"/>
              <w:ind w:left="0" w:firstLine="0"/>
              <w:jc w:val="left"/>
              <w:rPr>
                <w:szCs w:val="24"/>
              </w:rPr>
            </w:pPr>
            <w:r w:rsidRPr="001D78F6">
              <w:rPr>
                <w:rFonts w:eastAsia="Calibri"/>
                <w:szCs w:val="24"/>
                <w:u w:val="single" w:color="000000"/>
              </w:rPr>
              <w:t>Основные задачи:</w:t>
            </w:r>
            <w:r w:rsidRPr="001D78F6">
              <w:rPr>
                <w:rFonts w:eastAsia="Calibri"/>
                <w:szCs w:val="24"/>
              </w:rPr>
              <w:t xml:space="preserve"> </w:t>
            </w:r>
          </w:p>
          <w:p w:rsidR="001D78F6" w:rsidRPr="001D78F6" w:rsidRDefault="001D78F6" w:rsidP="001D78F6">
            <w:pPr>
              <w:spacing w:after="0" w:line="237" w:lineRule="auto"/>
              <w:ind w:left="0" w:right="97" w:firstLine="0"/>
              <w:rPr>
                <w:szCs w:val="24"/>
              </w:rPr>
            </w:pPr>
            <w:r w:rsidRPr="001D78F6">
              <w:rPr>
                <w:rFonts w:eastAsia="Calibri"/>
                <w:szCs w:val="24"/>
              </w:rPr>
              <w:t xml:space="preserve">-раскрытие творческих способностей школьников, формирование у них чувства вкуса и умения ценить </w:t>
            </w:r>
            <w:r w:rsidRPr="001D78F6">
              <w:rPr>
                <w:rFonts w:eastAsia="Calibri"/>
                <w:szCs w:val="24"/>
              </w:rPr>
              <w:lastRenderedPageBreak/>
              <w:t xml:space="preserve">прекрасное, формирование ценностного отношения к культуре; </w:t>
            </w:r>
          </w:p>
          <w:p w:rsidR="001D78F6" w:rsidRPr="001D78F6" w:rsidRDefault="001D78F6" w:rsidP="001D78F6">
            <w:pPr>
              <w:spacing w:after="1" w:line="237" w:lineRule="auto"/>
              <w:ind w:left="0" w:right="95" w:firstLine="0"/>
              <w:rPr>
                <w:szCs w:val="24"/>
              </w:rPr>
            </w:pPr>
            <w:r w:rsidRPr="001D78F6">
              <w:rPr>
                <w:rFonts w:eastAsia="Calibri"/>
                <w:szCs w:val="24"/>
              </w:rPr>
              <w:t xml:space="preserve">-физическое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установки на защиту слабых; </w:t>
            </w:r>
          </w:p>
          <w:p w:rsidR="001D78F6" w:rsidRPr="001D78F6" w:rsidRDefault="001D78F6" w:rsidP="001D78F6">
            <w:pPr>
              <w:spacing w:after="0" w:line="237" w:lineRule="auto"/>
              <w:ind w:left="0" w:right="97" w:firstLine="0"/>
              <w:rPr>
                <w:szCs w:val="24"/>
              </w:rPr>
            </w:pPr>
            <w:r w:rsidRPr="001D78F6">
              <w:rPr>
                <w:rFonts w:eastAsia="Calibri"/>
                <w:szCs w:val="24"/>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1D78F6" w:rsidRPr="001D78F6" w:rsidRDefault="001D78F6" w:rsidP="001D78F6">
            <w:pPr>
              <w:spacing w:after="0" w:line="256" w:lineRule="auto"/>
              <w:ind w:left="0" w:firstLine="0"/>
              <w:jc w:val="left"/>
              <w:rPr>
                <w:szCs w:val="24"/>
              </w:rPr>
            </w:pPr>
            <w:r w:rsidRPr="001D78F6">
              <w:rPr>
                <w:rFonts w:eastAsia="Calibri"/>
                <w:szCs w:val="24"/>
                <w:u w:val="single" w:color="000000"/>
              </w:rPr>
              <w:t>Основные организационные формы:</w:t>
            </w:r>
            <w:r w:rsidRPr="001D78F6">
              <w:rPr>
                <w:rFonts w:eastAsia="Calibri"/>
                <w:szCs w:val="24"/>
              </w:rPr>
              <w:t xml:space="preserve"> </w:t>
            </w:r>
          </w:p>
          <w:p w:rsidR="001D78F6" w:rsidRPr="001D78F6" w:rsidRDefault="001D78F6" w:rsidP="001D78F6">
            <w:pPr>
              <w:spacing w:after="0" w:line="242" w:lineRule="auto"/>
              <w:ind w:left="0" w:firstLine="0"/>
              <w:jc w:val="left"/>
              <w:rPr>
                <w:szCs w:val="24"/>
              </w:rPr>
            </w:pPr>
            <w:r w:rsidRPr="001D78F6">
              <w:rPr>
                <w:rFonts w:eastAsia="Calibri"/>
                <w:szCs w:val="24"/>
              </w:rPr>
              <w:t xml:space="preserve">-занятия в различных творческих объединениях (музыкальных, хоровых, танцевальных студиях, театральных кружках, кружках художественного творчества, </w:t>
            </w:r>
            <w:r w:rsidRPr="001D78F6">
              <w:rPr>
                <w:rFonts w:eastAsia="Calibri"/>
                <w:szCs w:val="24"/>
              </w:rPr>
              <w:tab/>
              <w:t xml:space="preserve">журналистских, </w:t>
            </w:r>
            <w:r w:rsidRPr="001D78F6">
              <w:rPr>
                <w:rFonts w:eastAsia="Calibri"/>
                <w:szCs w:val="24"/>
              </w:rPr>
              <w:tab/>
              <w:t xml:space="preserve">поэтических, писательских клубах и т.п. </w:t>
            </w:r>
          </w:p>
        </w:tc>
      </w:tr>
      <w:tr w:rsidR="001D78F6" w:rsidRPr="001D78F6" w:rsidTr="002A58FF">
        <w:trPr>
          <w:gridAfter w:val="1"/>
          <w:wAfter w:w="8" w:type="dxa"/>
          <w:trHeight w:val="3502"/>
        </w:trPr>
        <w:tc>
          <w:tcPr>
            <w:tcW w:w="279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179" w:firstLine="0"/>
              <w:rPr>
                <w:rFonts w:eastAsia="Calibri"/>
                <w:szCs w:val="24"/>
              </w:rPr>
            </w:pPr>
            <w:r w:rsidRPr="001D78F6">
              <w:rPr>
                <w:rFonts w:eastAsia="Calibri"/>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56" w:lineRule="auto"/>
              <w:ind w:left="0" w:firstLine="0"/>
              <w:jc w:val="left"/>
              <w:rPr>
                <w:rFonts w:eastAsia="Calibri"/>
                <w:szCs w:val="24"/>
              </w:rPr>
            </w:pPr>
            <w:r w:rsidRPr="001D78F6">
              <w:rPr>
                <w:rFonts w:eastAsia="Calibri"/>
                <w:szCs w:val="24"/>
              </w:rPr>
              <w:t>2 часа</w:t>
            </w:r>
          </w:p>
        </w:tc>
        <w:tc>
          <w:tcPr>
            <w:tcW w:w="55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37" w:lineRule="auto"/>
              <w:ind w:left="0" w:right="92" w:firstLine="0"/>
              <w:rPr>
                <w:szCs w:val="24"/>
              </w:rPr>
            </w:pPr>
            <w:r w:rsidRPr="001D78F6">
              <w:rPr>
                <w:rFonts w:eastAsia="Calibri"/>
                <w:szCs w:val="24"/>
                <w:u w:val="single" w:color="000000"/>
              </w:rPr>
              <w:t>Основная цель</w:t>
            </w:r>
            <w:r w:rsidRPr="001D78F6">
              <w:rPr>
                <w:rFonts w:eastAsia="Calibri"/>
                <w:szCs w:val="24"/>
              </w:rPr>
              <w:t xml:space="preserve">: развитие важных для жизни подрастающего человека социальных умений- заботиться о других, организовывать свою собственную деятельность, лидировать и подчиняться, брать на себя инициативу и ответственность, отстаивать свою точку зрения. </w:t>
            </w:r>
          </w:p>
          <w:p w:rsidR="001D78F6" w:rsidRPr="001D78F6" w:rsidRDefault="001D78F6" w:rsidP="001D78F6">
            <w:pPr>
              <w:spacing w:after="0" w:line="256" w:lineRule="auto"/>
              <w:ind w:left="0" w:firstLine="0"/>
              <w:jc w:val="left"/>
              <w:rPr>
                <w:szCs w:val="24"/>
              </w:rPr>
            </w:pPr>
            <w:r w:rsidRPr="001D78F6">
              <w:rPr>
                <w:rFonts w:eastAsia="Calibri"/>
                <w:szCs w:val="24"/>
                <w:u w:val="single" w:color="000000"/>
              </w:rPr>
              <w:t>Основные организационные формы:</w:t>
            </w:r>
            <w:r w:rsidRPr="001D78F6">
              <w:rPr>
                <w:rFonts w:eastAsia="Calibri"/>
                <w:szCs w:val="24"/>
              </w:rPr>
              <w:t xml:space="preserve"> </w:t>
            </w:r>
          </w:p>
          <w:p w:rsidR="001D78F6" w:rsidRPr="001D78F6" w:rsidRDefault="001D78F6" w:rsidP="001D78F6">
            <w:pPr>
              <w:spacing w:after="0" w:line="237" w:lineRule="auto"/>
              <w:ind w:left="0" w:right="96" w:firstLine="0"/>
              <w:rPr>
                <w:szCs w:val="24"/>
              </w:rPr>
            </w:pPr>
            <w:r w:rsidRPr="001D78F6">
              <w:rPr>
                <w:rFonts w:eastAsia="Calibri"/>
                <w:szCs w:val="24"/>
              </w:rPr>
              <w:t xml:space="preserve">-педагогическое сопровождение деятельности РДДМ и Юнармии; волонтерских, экологических, трудовых отрядов, выборного Совета </w:t>
            </w:r>
          </w:p>
          <w:p w:rsidR="001D78F6" w:rsidRPr="001D78F6" w:rsidRDefault="001D78F6" w:rsidP="001D78F6">
            <w:pPr>
              <w:spacing w:after="0" w:line="256" w:lineRule="auto"/>
              <w:ind w:left="0" w:firstLine="0"/>
              <w:jc w:val="left"/>
              <w:rPr>
                <w:szCs w:val="24"/>
              </w:rPr>
            </w:pPr>
            <w:r w:rsidRPr="001D78F6">
              <w:rPr>
                <w:rFonts w:eastAsia="Calibri"/>
                <w:szCs w:val="24"/>
              </w:rPr>
              <w:t xml:space="preserve">обучающихся, совета старост; </w:t>
            </w:r>
          </w:p>
          <w:p w:rsidR="001D78F6" w:rsidRPr="001D78F6" w:rsidRDefault="001D78F6" w:rsidP="001D78F6">
            <w:pPr>
              <w:spacing w:after="0" w:line="237" w:lineRule="auto"/>
              <w:ind w:left="0" w:right="94" w:firstLine="0"/>
              <w:rPr>
                <w:szCs w:val="24"/>
              </w:rPr>
            </w:pPr>
            <w:r w:rsidRPr="001D78F6">
              <w:rPr>
                <w:rFonts w:eastAsia="Calibri"/>
                <w:szCs w:val="24"/>
              </w:rPr>
              <w:t xml:space="preserve">-постоянно действующего школьного актива, инициирующего и организующего проведение личностно значимых школьных событий (соревнований, конкурсов, фестивалей, </w:t>
            </w:r>
          </w:p>
          <w:p w:rsidR="001D78F6" w:rsidRPr="001D78F6" w:rsidRDefault="001D78F6" w:rsidP="001D78F6">
            <w:pPr>
              <w:spacing w:after="0" w:line="256" w:lineRule="auto"/>
              <w:ind w:left="0" w:firstLine="0"/>
              <w:jc w:val="left"/>
              <w:rPr>
                <w:szCs w:val="24"/>
              </w:rPr>
            </w:pPr>
            <w:r w:rsidRPr="001D78F6">
              <w:rPr>
                <w:rFonts w:eastAsia="Calibri"/>
                <w:szCs w:val="24"/>
              </w:rPr>
              <w:t xml:space="preserve">капустников, флешмобов и др.); </w:t>
            </w:r>
          </w:p>
          <w:p w:rsidR="001D78F6" w:rsidRPr="001D78F6" w:rsidRDefault="001D78F6" w:rsidP="001D78F6">
            <w:pPr>
              <w:spacing w:after="0" w:line="240" w:lineRule="auto"/>
              <w:ind w:left="0" w:firstLine="0"/>
              <w:rPr>
                <w:szCs w:val="24"/>
              </w:rPr>
            </w:pPr>
            <w:r w:rsidRPr="001D78F6">
              <w:rPr>
                <w:rFonts w:eastAsia="Calibri"/>
                <w:szCs w:val="24"/>
              </w:rPr>
              <w:t xml:space="preserve">- творческих советов, служб примирения, советов профилактики и т.д. </w:t>
            </w:r>
          </w:p>
          <w:p w:rsidR="001D78F6" w:rsidRPr="001D78F6" w:rsidRDefault="001D78F6" w:rsidP="001D78F6">
            <w:pPr>
              <w:spacing w:after="1" w:line="237" w:lineRule="auto"/>
              <w:ind w:left="0" w:right="97" w:firstLine="0"/>
              <w:rPr>
                <w:rFonts w:eastAsia="Calibri"/>
                <w:szCs w:val="24"/>
                <w:u w:val="single" w:color="000000"/>
              </w:rPr>
            </w:pPr>
          </w:p>
        </w:tc>
      </w:tr>
    </w:tbl>
    <w:p w:rsidR="001D78F6" w:rsidRPr="001D78F6" w:rsidRDefault="001D78F6" w:rsidP="001D78F6">
      <w:pPr>
        <w:spacing w:after="112" w:line="256" w:lineRule="auto"/>
        <w:ind w:left="0" w:firstLine="0"/>
        <w:jc w:val="left"/>
      </w:pPr>
    </w:p>
    <w:p w:rsidR="001D78F6" w:rsidRPr="001D78F6" w:rsidRDefault="001D78F6" w:rsidP="001D78F6">
      <w:pPr>
        <w:spacing w:line="240" w:lineRule="auto"/>
        <w:ind w:left="0" w:firstLine="0"/>
      </w:pPr>
      <w:r w:rsidRPr="001D78F6">
        <w:t>Количество часов, выделяемых на организацию аудиторных занятий внеурочной деятельности, за два года обучения на уровне средней школы составляет 340 часов. (10/34)</w:t>
      </w:r>
      <w:r w:rsidRPr="001D78F6">
        <w:rPr>
          <w:vertAlign w:val="superscript"/>
        </w:rPr>
        <w:t xml:space="preserve">  </w:t>
      </w:r>
    </w:p>
    <w:p w:rsidR="001D78F6" w:rsidRPr="001D78F6" w:rsidRDefault="001D78F6" w:rsidP="001D78F6">
      <w:pPr>
        <w:spacing w:line="240" w:lineRule="auto"/>
        <w:ind w:left="0" w:right="-1" w:firstLine="0"/>
      </w:pPr>
      <w:r w:rsidRPr="001D78F6">
        <w:t xml:space="preserve">На организацию внеурочной деятельности за счет плана воспитательных мероприятий школы, планы классных руководителей, организацию школьного самоуправления также отводится 340 часов за два года обучения.  </w:t>
      </w:r>
    </w:p>
    <w:p w:rsidR="001D78F6" w:rsidRPr="001D78F6" w:rsidRDefault="001D78F6" w:rsidP="001D78F6">
      <w:pPr>
        <w:spacing w:after="35" w:line="240" w:lineRule="auto"/>
        <w:ind w:left="0" w:right="-1" w:firstLine="0"/>
      </w:pPr>
      <w:r w:rsidRPr="001D78F6">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субботние дни.  Внеурочная деятельность в каникулярное время может реализовываться в рамках тематических образовательных программ (работа пришкольного лагеря, экскурсионные поездки, конкурсы, соревнования и т.д.). </w:t>
      </w:r>
    </w:p>
    <w:p w:rsidR="001D78F6" w:rsidRPr="001D78F6" w:rsidRDefault="001D78F6" w:rsidP="001D78F6">
      <w:pPr>
        <w:spacing w:line="240" w:lineRule="auto"/>
        <w:ind w:left="0" w:right="-1" w:firstLine="0"/>
      </w:pPr>
      <w:r w:rsidRPr="001D78F6">
        <w:rPr>
          <w:b/>
        </w:rPr>
        <w:lastRenderedPageBreak/>
        <w:t xml:space="preserve">            </w:t>
      </w:r>
      <w:r w:rsidRPr="001D78F6">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w:t>
      </w:r>
    </w:p>
    <w:p w:rsidR="001D78F6" w:rsidRPr="001D78F6" w:rsidRDefault="001D78F6" w:rsidP="001D78F6">
      <w:pPr>
        <w:spacing w:line="240" w:lineRule="auto"/>
        <w:ind w:left="0" w:right="-1" w:firstLine="0"/>
      </w:pPr>
      <w:r w:rsidRPr="001D78F6">
        <w:t>На занятия внеурочной деятельности по выбору обучающихся (аудиторные занятия) еженедельно расходуется 6 часов (приложение № 4).</w:t>
      </w:r>
    </w:p>
    <w:p w:rsidR="001D78F6" w:rsidRPr="001D78F6" w:rsidRDefault="001D78F6" w:rsidP="001D78F6">
      <w:pPr>
        <w:spacing w:line="240" w:lineRule="auto"/>
        <w:ind w:left="0" w:right="-1" w:firstLine="0"/>
      </w:pPr>
      <w:r w:rsidRPr="001D78F6">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1D78F6" w:rsidRPr="001D78F6" w:rsidRDefault="001D78F6" w:rsidP="001D78F6">
      <w:pPr>
        <w:spacing w:after="160" w:line="259" w:lineRule="auto"/>
        <w:ind w:left="0" w:firstLine="0"/>
        <w:rPr>
          <w:rFonts w:eastAsia="Calibri"/>
          <w:color w:val="auto"/>
          <w:szCs w:val="24"/>
          <w:lang w:eastAsia="en-US"/>
        </w:rPr>
      </w:pPr>
    </w:p>
    <w:p w:rsidR="001D78F6" w:rsidRPr="001D78F6" w:rsidRDefault="001D78F6" w:rsidP="001D78F6">
      <w:pPr>
        <w:spacing w:after="160" w:line="259" w:lineRule="auto"/>
        <w:ind w:left="0" w:firstLine="0"/>
        <w:rPr>
          <w:rFonts w:eastAsia="Calibri"/>
          <w:color w:val="auto"/>
          <w:szCs w:val="24"/>
          <w:lang w:eastAsia="en-US"/>
        </w:rPr>
      </w:pPr>
      <w:r w:rsidRPr="001D78F6">
        <w:rPr>
          <w:rFonts w:eastAsia="Calibri"/>
          <w:color w:val="auto"/>
          <w:szCs w:val="24"/>
          <w:lang w:eastAsia="en-US"/>
        </w:rPr>
        <w:t>Для обучающейся 10 класса предусмотрен индивидуальный учебный план по адаптированной основной образовательной программе среднего общего образования для слепых обучающихся.</w:t>
      </w:r>
    </w:p>
    <w:p w:rsidR="001D78F6" w:rsidRPr="001D78F6" w:rsidRDefault="001D78F6" w:rsidP="001D78F6">
      <w:pPr>
        <w:tabs>
          <w:tab w:val="center" w:pos="2524"/>
        </w:tabs>
        <w:spacing w:line="266" w:lineRule="auto"/>
        <w:ind w:left="0" w:right="-1" w:firstLine="0"/>
        <w:jc w:val="left"/>
      </w:pPr>
      <w:r w:rsidRPr="001D78F6">
        <w:t xml:space="preserve">Учебный план предусматривает: </w:t>
      </w:r>
    </w:p>
    <w:p w:rsidR="001D78F6" w:rsidRPr="001D78F6" w:rsidRDefault="001D78F6" w:rsidP="001D78F6">
      <w:pPr>
        <w:spacing w:line="266" w:lineRule="auto"/>
        <w:ind w:left="0" w:right="-1" w:firstLine="0"/>
      </w:pPr>
      <w:r w:rsidRPr="001D78F6">
        <w:t xml:space="preserve">-нормативный срок освоения основной образовательной программы среднего общего образования - 2 года; </w:t>
      </w:r>
    </w:p>
    <w:p w:rsidR="001D78F6" w:rsidRPr="001D78F6" w:rsidRDefault="001D78F6" w:rsidP="00215558">
      <w:pPr>
        <w:numPr>
          <w:ilvl w:val="0"/>
          <w:numId w:val="100"/>
        </w:numPr>
        <w:spacing w:after="160" w:line="266" w:lineRule="auto"/>
        <w:ind w:right="-1"/>
        <w:jc w:val="left"/>
      </w:pPr>
      <w:r w:rsidRPr="001D78F6">
        <w:t xml:space="preserve">количество учебных занятий за 2 года на одного обучающегося – не менее 2170 часов и не более 2590 часов </w:t>
      </w:r>
    </w:p>
    <w:p w:rsidR="001D78F6" w:rsidRPr="001D78F6" w:rsidRDefault="001D78F6" w:rsidP="001D78F6">
      <w:pPr>
        <w:spacing w:line="266" w:lineRule="auto"/>
        <w:ind w:left="0" w:right="-1" w:firstLine="0"/>
      </w:pPr>
      <w:r w:rsidRPr="001D78F6">
        <w:t xml:space="preserve">Учебный план предусматривает изучение курсов по выбору и выполнение обучающимися индивидуального(ых) проекта(ов). </w:t>
      </w:r>
    </w:p>
    <w:p w:rsidR="001D78F6" w:rsidRPr="001D78F6" w:rsidRDefault="001D78F6" w:rsidP="001D78F6">
      <w:pPr>
        <w:spacing w:line="266" w:lineRule="auto"/>
        <w:ind w:left="0" w:right="-1" w:firstLine="0"/>
      </w:pPr>
      <w:r w:rsidRPr="001D78F6">
        <w:t xml:space="preserve">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 </w:t>
      </w:r>
    </w:p>
    <w:p w:rsidR="001D78F6" w:rsidRPr="001D78F6" w:rsidRDefault="001D78F6" w:rsidP="001D78F6">
      <w:pPr>
        <w:spacing w:before="100" w:beforeAutospacing="1" w:after="100" w:afterAutospacing="1" w:line="240" w:lineRule="auto"/>
        <w:ind w:left="0" w:firstLine="0"/>
        <w:jc w:val="left"/>
        <w:rPr>
          <w:szCs w:val="24"/>
          <w:lang w:eastAsia="en-US"/>
        </w:rPr>
      </w:pPr>
      <w:r w:rsidRPr="001D78F6">
        <w:rPr>
          <w:szCs w:val="24"/>
          <w:lang w:eastAsia="en-US"/>
        </w:rPr>
        <w:t>Универсальный профиль ориентирован на</w:t>
      </w:r>
      <w:r w:rsidRPr="001D78F6">
        <w:rPr>
          <w:szCs w:val="24"/>
          <w:lang w:val="en-US" w:eastAsia="en-US"/>
        </w:rPr>
        <w:t> </w:t>
      </w:r>
      <w:r w:rsidRPr="001D78F6">
        <w:rPr>
          <w:szCs w:val="24"/>
          <w:lang w:eastAsia="en-US"/>
        </w:rPr>
        <w:t>обучающихся, чей выбор «не</w:t>
      </w:r>
      <w:r w:rsidRPr="001D78F6">
        <w:rPr>
          <w:szCs w:val="24"/>
          <w:lang w:val="en-US" w:eastAsia="en-US"/>
        </w:rPr>
        <w:t> </w:t>
      </w:r>
      <w:r w:rsidRPr="001D78F6">
        <w:rPr>
          <w:szCs w:val="24"/>
          <w:lang w:eastAsia="en-US"/>
        </w:rPr>
        <w:t>вписывается» в</w:t>
      </w:r>
      <w:r w:rsidRPr="001D78F6">
        <w:rPr>
          <w:szCs w:val="24"/>
          <w:lang w:val="en-US" w:eastAsia="en-US"/>
        </w:rPr>
        <w:t> </w:t>
      </w:r>
      <w:r w:rsidRPr="001D78F6">
        <w:rPr>
          <w:szCs w:val="24"/>
          <w:lang w:eastAsia="en-US"/>
        </w:rPr>
        <w:t>рамки технологического, социально-экономического, естественно-научного и</w:t>
      </w:r>
      <w:r w:rsidRPr="001D78F6">
        <w:rPr>
          <w:szCs w:val="24"/>
          <w:lang w:val="en-US" w:eastAsia="en-US"/>
        </w:rPr>
        <w:t> </w:t>
      </w:r>
      <w:r w:rsidRPr="001D78F6">
        <w:rPr>
          <w:szCs w:val="24"/>
          <w:lang w:eastAsia="en-US"/>
        </w:rPr>
        <w:t>гуманитарного профилей.</w:t>
      </w:r>
    </w:p>
    <w:p w:rsidR="001D78F6" w:rsidRPr="001D78F6" w:rsidRDefault="001D78F6" w:rsidP="001D78F6">
      <w:pPr>
        <w:spacing w:before="100" w:beforeAutospacing="1" w:after="100" w:afterAutospacing="1" w:line="240" w:lineRule="auto"/>
        <w:ind w:left="0" w:firstLine="0"/>
        <w:jc w:val="left"/>
        <w:rPr>
          <w:szCs w:val="24"/>
          <w:lang w:eastAsia="en-US"/>
        </w:rPr>
      </w:pPr>
      <w:r w:rsidRPr="001D78F6">
        <w:rPr>
          <w:szCs w:val="24"/>
          <w:lang w:eastAsia="en-US"/>
        </w:rPr>
        <w:t>В</w:t>
      </w:r>
      <w:r w:rsidRPr="001D78F6">
        <w:rPr>
          <w:szCs w:val="24"/>
          <w:lang w:val="en-US" w:eastAsia="en-US"/>
        </w:rPr>
        <w:t> </w:t>
      </w:r>
      <w:r w:rsidRPr="001D78F6">
        <w:rPr>
          <w:szCs w:val="24"/>
          <w:lang w:eastAsia="en-US"/>
        </w:rPr>
        <w:t>основу учебного плана положен вариант федерального учебного плана универсального профиля при пятидневной учебной неделе. По</w:t>
      </w:r>
      <w:r w:rsidRPr="001D78F6">
        <w:rPr>
          <w:szCs w:val="24"/>
          <w:lang w:val="en-US" w:eastAsia="en-US"/>
        </w:rPr>
        <w:t> </w:t>
      </w:r>
      <w:r w:rsidRPr="001D78F6">
        <w:rPr>
          <w:szCs w:val="24"/>
          <w:lang w:eastAsia="en-US"/>
        </w:rPr>
        <w:t>запросам обучающихся и</w:t>
      </w:r>
      <w:r w:rsidRPr="001D78F6">
        <w:rPr>
          <w:szCs w:val="24"/>
          <w:lang w:val="en-US" w:eastAsia="en-US"/>
        </w:rPr>
        <w:t> </w:t>
      </w:r>
      <w:r w:rsidRPr="001D78F6">
        <w:rPr>
          <w:szCs w:val="24"/>
          <w:lang w:eastAsia="en-US"/>
        </w:rPr>
        <w:t>родителей школа определила 3</w:t>
      </w:r>
      <w:r w:rsidRPr="001D78F6">
        <w:rPr>
          <w:szCs w:val="24"/>
          <w:lang w:val="en-US" w:eastAsia="en-US"/>
        </w:rPr>
        <w:t> </w:t>
      </w:r>
      <w:r w:rsidRPr="001D78F6">
        <w:rPr>
          <w:szCs w:val="24"/>
          <w:lang w:eastAsia="en-US"/>
        </w:rPr>
        <w:t>предмета на</w:t>
      </w:r>
      <w:r w:rsidRPr="001D78F6">
        <w:rPr>
          <w:szCs w:val="24"/>
          <w:lang w:val="en-US" w:eastAsia="en-US"/>
        </w:rPr>
        <w:t> </w:t>
      </w:r>
      <w:r w:rsidRPr="001D78F6">
        <w:rPr>
          <w:szCs w:val="24"/>
          <w:lang w:eastAsia="en-US"/>
        </w:rPr>
        <w:t>углубленном уровне: алгебра и начала математического анализа, геометрия и обществознание.</w:t>
      </w:r>
    </w:p>
    <w:p w:rsidR="001D78F6" w:rsidRPr="001D78F6" w:rsidRDefault="001D78F6" w:rsidP="001D78F6">
      <w:pPr>
        <w:spacing w:line="266" w:lineRule="auto"/>
        <w:ind w:left="0" w:right="-1" w:firstLine="0"/>
      </w:pPr>
      <w:r w:rsidRPr="001D78F6">
        <w:t xml:space="preserve">Формирование учебного плана универсального профиля для обучающейся 10-го класса (приложение № 3) осуществляется из числа учебных предметов из следующих обязательных предметных областей: </w:t>
      </w:r>
    </w:p>
    <w:p w:rsidR="001D78F6" w:rsidRPr="001D78F6" w:rsidRDefault="001D78F6" w:rsidP="001D78F6">
      <w:pPr>
        <w:spacing w:line="266" w:lineRule="auto"/>
        <w:ind w:left="0" w:right="-1" w:firstLine="0"/>
      </w:pPr>
      <w:r w:rsidRPr="001D78F6">
        <w:t xml:space="preserve">            -Предметная область </w:t>
      </w:r>
      <w:r w:rsidRPr="001D78F6">
        <w:rPr>
          <w:i/>
        </w:rPr>
        <w:t>«Русский язык и литература»,</w:t>
      </w:r>
      <w:r w:rsidRPr="001D78F6">
        <w:rPr>
          <w:b/>
          <w:i/>
        </w:rPr>
        <w:t xml:space="preserve"> </w:t>
      </w:r>
      <w:r w:rsidRPr="001D78F6">
        <w:t>включающая учебные предметы: «Русский язык» (базовый уровень)</w:t>
      </w:r>
    </w:p>
    <w:p w:rsidR="001D78F6" w:rsidRPr="001D78F6" w:rsidRDefault="001D78F6" w:rsidP="001D78F6">
      <w:pPr>
        <w:spacing w:after="21" w:line="256" w:lineRule="auto"/>
        <w:ind w:left="0" w:right="-1" w:firstLine="0"/>
        <w:jc w:val="left"/>
      </w:pPr>
      <w:r w:rsidRPr="001D78F6">
        <w:t xml:space="preserve">             -Предметная область </w:t>
      </w:r>
      <w:r w:rsidRPr="001D78F6">
        <w:rPr>
          <w:i/>
        </w:rPr>
        <w:t>«Родной язык и родная литература»,</w:t>
      </w:r>
      <w:r w:rsidRPr="001D78F6">
        <w:rPr>
          <w:b/>
          <w:i/>
        </w:rPr>
        <w:t xml:space="preserve"> </w:t>
      </w:r>
      <w:r w:rsidRPr="001D78F6">
        <w:t xml:space="preserve">включающая учебные предметы: «Родной язык» «Родная литература», которые изучаются по запросу родителей (законных представителей) и самих обучающихся. </w:t>
      </w:r>
    </w:p>
    <w:p w:rsidR="001D78F6" w:rsidRPr="001D78F6" w:rsidRDefault="001D78F6" w:rsidP="001D78F6">
      <w:pPr>
        <w:spacing w:after="0" w:line="256" w:lineRule="auto"/>
        <w:ind w:left="0" w:right="-1" w:firstLine="0"/>
        <w:jc w:val="center"/>
      </w:pPr>
      <w:r w:rsidRPr="001D78F6">
        <w:t xml:space="preserve">-Предметная область </w:t>
      </w:r>
      <w:r w:rsidRPr="001D78F6">
        <w:rPr>
          <w:i/>
        </w:rPr>
        <w:t>«Иностранный язык»,</w:t>
      </w:r>
      <w:r w:rsidRPr="001D78F6">
        <w:rPr>
          <w:b/>
          <w:i/>
        </w:rPr>
        <w:t xml:space="preserve"> </w:t>
      </w:r>
      <w:r w:rsidRPr="001D78F6">
        <w:t xml:space="preserve">включающая учебный предмет: </w:t>
      </w:r>
    </w:p>
    <w:p w:rsidR="001D78F6" w:rsidRPr="001D78F6" w:rsidRDefault="001D78F6" w:rsidP="001D78F6">
      <w:pPr>
        <w:spacing w:line="266" w:lineRule="auto"/>
        <w:ind w:left="0" w:right="-1" w:firstLine="0"/>
      </w:pPr>
      <w:r w:rsidRPr="001D78F6">
        <w:t xml:space="preserve">«Английский язык» (базовый уровень). </w:t>
      </w:r>
    </w:p>
    <w:p w:rsidR="001D78F6" w:rsidRPr="001D78F6" w:rsidRDefault="001D78F6" w:rsidP="00215558">
      <w:pPr>
        <w:numPr>
          <w:ilvl w:val="0"/>
          <w:numId w:val="101"/>
        </w:numPr>
        <w:spacing w:after="160" w:line="266" w:lineRule="auto"/>
        <w:ind w:right="-1" w:hanging="139"/>
        <w:jc w:val="left"/>
      </w:pPr>
      <w:r w:rsidRPr="001D78F6">
        <w:lastRenderedPageBreak/>
        <w:t xml:space="preserve">Предметная область </w:t>
      </w:r>
      <w:r w:rsidRPr="001D78F6">
        <w:rPr>
          <w:i/>
        </w:rPr>
        <w:t>«Математика и информатика»,</w:t>
      </w:r>
      <w:r w:rsidRPr="001D78F6">
        <w:t xml:space="preserve"> включающая учебные предметы: «Математика» (включая алгебру и начала математического анализа (углубленный уровень), геометрию (углубленный уровень), вероятность и статистика (базовый уровень); «Информатика» (базовый уровень). </w:t>
      </w:r>
    </w:p>
    <w:p w:rsidR="001D78F6" w:rsidRPr="001D78F6" w:rsidRDefault="001D78F6" w:rsidP="00215558">
      <w:pPr>
        <w:numPr>
          <w:ilvl w:val="0"/>
          <w:numId w:val="101"/>
        </w:numPr>
        <w:spacing w:after="160" w:line="266" w:lineRule="auto"/>
        <w:ind w:right="-1" w:hanging="139"/>
        <w:jc w:val="left"/>
      </w:pPr>
      <w:r w:rsidRPr="001D78F6">
        <w:t xml:space="preserve">Предметная область </w:t>
      </w:r>
      <w:r w:rsidRPr="001D78F6">
        <w:rPr>
          <w:i/>
        </w:rPr>
        <w:t>«Общественные науки»,</w:t>
      </w:r>
      <w:r w:rsidRPr="001D78F6">
        <w:rPr>
          <w:b/>
          <w:i/>
        </w:rPr>
        <w:t xml:space="preserve"> </w:t>
      </w:r>
      <w:r w:rsidRPr="001D78F6">
        <w:t xml:space="preserve">включающая учебные предметы: </w:t>
      </w:r>
    </w:p>
    <w:p w:rsidR="001D78F6" w:rsidRPr="001D78F6" w:rsidRDefault="001D78F6" w:rsidP="001D78F6">
      <w:pPr>
        <w:spacing w:line="266" w:lineRule="auto"/>
        <w:ind w:left="0" w:right="-1" w:firstLine="0"/>
      </w:pPr>
      <w:r w:rsidRPr="001D78F6">
        <w:t xml:space="preserve">«История» (базовый уровень); «Обществознание» (углубленный уровень); «География» (базовый уровень). </w:t>
      </w:r>
    </w:p>
    <w:p w:rsidR="001D78F6" w:rsidRPr="001D78F6" w:rsidRDefault="001D78F6" w:rsidP="00215558">
      <w:pPr>
        <w:numPr>
          <w:ilvl w:val="0"/>
          <w:numId w:val="101"/>
        </w:numPr>
        <w:spacing w:after="160" w:line="266" w:lineRule="auto"/>
        <w:ind w:right="-1" w:hanging="139"/>
        <w:jc w:val="left"/>
      </w:pPr>
      <w:r w:rsidRPr="001D78F6">
        <w:t xml:space="preserve">Предметная область </w:t>
      </w:r>
      <w:r w:rsidRPr="001D78F6">
        <w:rPr>
          <w:i/>
        </w:rPr>
        <w:t>«Естественные науки»,</w:t>
      </w:r>
      <w:r w:rsidRPr="001D78F6">
        <w:rPr>
          <w:b/>
          <w:i/>
        </w:rPr>
        <w:t xml:space="preserve"> </w:t>
      </w:r>
      <w:r w:rsidRPr="001D78F6">
        <w:t xml:space="preserve">включающая учебные предметы: </w:t>
      </w:r>
    </w:p>
    <w:p w:rsidR="001D78F6" w:rsidRPr="001D78F6" w:rsidRDefault="001D78F6" w:rsidP="001D78F6">
      <w:pPr>
        <w:spacing w:line="266" w:lineRule="auto"/>
        <w:ind w:left="0" w:right="-1" w:firstLine="0"/>
      </w:pPr>
      <w:r w:rsidRPr="001D78F6">
        <w:t xml:space="preserve">«Физика» (базовый уровень); </w:t>
      </w:r>
    </w:p>
    <w:p w:rsidR="001D78F6" w:rsidRPr="001D78F6" w:rsidRDefault="001D78F6" w:rsidP="001D78F6">
      <w:pPr>
        <w:spacing w:line="266" w:lineRule="auto"/>
        <w:ind w:left="0" w:right="-1" w:firstLine="0"/>
      </w:pPr>
      <w:r w:rsidRPr="001D78F6">
        <w:t xml:space="preserve">«Химия» (базовый уровень); </w:t>
      </w:r>
    </w:p>
    <w:p w:rsidR="001D78F6" w:rsidRPr="001D78F6" w:rsidRDefault="001D78F6" w:rsidP="001D78F6">
      <w:pPr>
        <w:spacing w:line="266" w:lineRule="auto"/>
        <w:ind w:left="0" w:right="-1" w:firstLine="0"/>
      </w:pPr>
      <w:r w:rsidRPr="001D78F6">
        <w:t xml:space="preserve">«Биология» (базовый уровень); </w:t>
      </w:r>
    </w:p>
    <w:p w:rsidR="001D78F6" w:rsidRPr="001D78F6" w:rsidRDefault="001D78F6" w:rsidP="00215558">
      <w:pPr>
        <w:numPr>
          <w:ilvl w:val="0"/>
          <w:numId w:val="101"/>
        </w:numPr>
        <w:spacing w:after="23" w:line="256" w:lineRule="auto"/>
        <w:ind w:right="-1" w:hanging="139"/>
        <w:jc w:val="left"/>
      </w:pPr>
      <w:r w:rsidRPr="001D78F6">
        <w:t xml:space="preserve">Предметная область </w:t>
      </w:r>
      <w:r w:rsidRPr="001D78F6">
        <w:rPr>
          <w:i/>
        </w:rPr>
        <w:t>«Физическая культура»</w:t>
      </w:r>
      <w:r w:rsidRPr="001D78F6">
        <w:t>, включающая учебные предметы:</w:t>
      </w:r>
      <w:r w:rsidRPr="001D78F6">
        <w:rPr>
          <w:b/>
          <w:i/>
        </w:rPr>
        <w:t xml:space="preserve"> </w:t>
      </w:r>
    </w:p>
    <w:p w:rsidR="001D78F6" w:rsidRPr="001D78F6" w:rsidRDefault="001D78F6" w:rsidP="001D78F6">
      <w:pPr>
        <w:spacing w:line="266" w:lineRule="auto"/>
        <w:ind w:left="0" w:right="-1" w:firstLine="0"/>
      </w:pPr>
      <w:r w:rsidRPr="001D78F6">
        <w:t xml:space="preserve">«Физическая культура» (базовый уровень); </w:t>
      </w:r>
    </w:p>
    <w:p w:rsidR="001D78F6" w:rsidRPr="001D78F6" w:rsidRDefault="001D78F6" w:rsidP="001D78F6">
      <w:pPr>
        <w:spacing w:line="266" w:lineRule="auto"/>
        <w:ind w:left="0" w:right="-1" w:firstLine="0"/>
      </w:pPr>
      <w:r w:rsidRPr="001D78F6">
        <w:t>- Предметная область «</w:t>
      </w:r>
      <w:r w:rsidRPr="001D78F6">
        <w:rPr>
          <w:i/>
        </w:rPr>
        <w:t>Основы безопасности и защиты Родины</w:t>
      </w:r>
      <w:r w:rsidRPr="001D78F6">
        <w:t xml:space="preserve">» включает ученый предмет «Основы безопасности и защиты Родины» (базовый уровень). </w:t>
      </w:r>
    </w:p>
    <w:p w:rsidR="001D78F6" w:rsidRPr="001D78F6" w:rsidRDefault="001D78F6" w:rsidP="001D78F6">
      <w:pPr>
        <w:spacing w:line="266" w:lineRule="auto"/>
        <w:ind w:left="0" w:right="-1" w:firstLine="0"/>
      </w:pPr>
      <w:r w:rsidRPr="001D78F6">
        <w:t xml:space="preserve">          Кроме этого, для усиления профилизации обучения учащимся предлагается выбрать для изучения элективные курсы (из расчета 2 часа на одного человека). </w:t>
      </w:r>
    </w:p>
    <w:p w:rsidR="001D78F6" w:rsidRPr="001D78F6" w:rsidRDefault="001D78F6" w:rsidP="001D78F6">
      <w:pPr>
        <w:spacing w:after="14" w:line="268" w:lineRule="auto"/>
        <w:ind w:left="0" w:right="-1" w:firstLine="0"/>
      </w:pPr>
      <w:r w:rsidRPr="001D78F6">
        <w:t xml:space="preserve">Форма, порядок проведения текущего контроля успеваемости и промежуточной аттестации учащихся определяется Положением о формах, периодичности и порядке текущего контроля успеваемости и промежуточной аттестации обучающихся МАОУ Андреевская СОШ. В соответствии  со ст.2 п.22, ст.58 п.1 Федерального закона  от 29.12.2012 г. № 273-ФЗ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  образовательной организацией на основании Положения о формах, периодичности и порядке текущего контроля успеваемости и промежуточной аттестации обучающихся МАОУ Андреевская СОШ. </w:t>
      </w:r>
    </w:p>
    <w:p w:rsidR="001D78F6" w:rsidRPr="001D78F6" w:rsidRDefault="001D78F6" w:rsidP="00215558">
      <w:pPr>
        <w:numPr>
          <w:ilvl w:val="1"/>
          <w:numId w:val="105"/>
        </w:numPr>
        <w:spacing w:after="20" w:line="247" w:lineRule="auto"/>
        <w:ind w:hanging="160"/>
        <w:jc w:val="left"/>
        <w:rPr>
          <w:rFonts w:eastAsia="Calibri"/>
          <w:color w:val="auto"/>
          <w:szCs w:val="24"/>
          <w:lang w:val="ru" w:eastAsia="en-US"/>
        </w:rPr>
      </w:pPr>
      <w:r w:rsidRPr="001D78F6">
        <w:rPr>
          <w:szCs w:val="24"/>
          <w:lang w:val="ru" w:eastAsia="zh-CN" w:bidi="ar"/>
        </w:rPr>
        <w:t xml:space="preserve">Учитывая своеобразие психического развития слепых детей, а также коррекционно-компенсаторную направленность всего процесса их обучения, в учебный план включены </w:t>
      </w:r>
      <w:r w:rsidRPr="001D78F6">
        <w:rPr>
          <w:i/>
          <w:szCs w:val="24"/>
          <w:lang w:val="ru" w:eastAsia="zh-CN" w:bidi="ar"/>
        </w:rPr>
        <w:t>коррекционные курсы,</w:t>
      </w:r>
      <w:r w:rsidRPr="001D78F6">
        <w:rPr>
          <w:szCs w:val="24"/>
          <w:lang w:val="ru" w:eastAsia="zh-CN" w:bidi="ar"/>
        </w:rPr>
        <w:t xml:space="preserve"> проводимые во внеурочное время, представленные следующими направлениями: Пространственное ориентирование и мобильность – </w:t>
      </w:r>
      <w:r w:rsidRPr="001D78F6">
        <w:rPr>
          <w:szCs w:val="24"/>
          <w:lang w:eastAsia="zh-CN" w:bidi="ar"/>
        </w:rPr>
        <w:t>1 час</w:t>
      </w:r>
      <w:r w:rsidRPr="001D78F6">
        <w:rPr>
          <w:szCs w:val="24"/>
          <w:lang w:val="ru" w:eastAsia="zh-CN" w:bidi="ar"/>
        </w:rPr>
        <w:t xml:space="preserve">   </w:t>
      </w:r>
    </w:p>
    <w:p w:rsidR="001D78F6" w:rsidRPr="001D78F6" w:rsidRDefault="001D78F6" w:rsidP="001D78F6">
      <w:pPr>
        <w:spacing w:after="160" w:line="259" w:lineRule="auto"/>
        <w:ind w:left="0" w:firstLine="0"/>
        <w:jc w:val="left"/>
        <w:rPr>
          <w:rFonts w:ascii="Calibri" w:eastAsia="Calibri" w:hAnsi="Calibri"/>
          <w:color w:val="auto"/>
          <w:sz w:val="22"/>
          <w:lang w:eastAsia="en-US"/>
        </w:rPr>
      </w:pPr>
      <w:r w:rsidRPr="001D78F6">
        <w:rPr>
          <w:szCs w:val="24"/>
          <w:lang w:val="ru" w:eastAsia="ru" w:bidi="ar"/>
        </w:rPr>
        <w:t xml:space="preserve">Социально – бытовая ориентировка </w:t>
      </w:r>
      <w:r w:rsidRPr="001D78F6">
        <w:rPr>
          <w:szCs w:val="24"/>
          <w:lang w:eastAsia="ru" w:bidi="ar"/>
        </w:rPr>
        <w:t>- 1 час, психологическая коррекция - 1 час, занятия с дефектологом - 1 час.</w:t>
      </w:r>
    </w:p>
    <w:p w:rsidR="001D78F6" w:rsidRPr="001D78F6" w:rsidRDefault="001D78F6" w:rsidP="001D78F6">
      <w:pPr>
        <w:spacing w:after="0" w:line="240" w:lineRule="auto"/>
        <w:ind w:left="0" w:firstLine="0"/>
        <w:jc w:val="right"/>
        <w:rPr>
          <w:rFonts w:eastAsia="Calibri"/>
          <w:b/>
          <w:color w:val="auto"/>
          <w:szCs w:val="24"/>
          <w:lang w:eastAsia="ar-SA"/>
        </w:rPr>
      </w:pPr>
      <w:r w:rsidRPr="001D78F6">
        <w:rPr>
          <w:rFonts w:eastAsia="Calibri"/>
          <w:i/>
          <w:iCs/>
          <w:color w:val="auto"/>
          <w:szCs w:val="24"/>
          <w:lang w:eastAsia="ar-SA"/>
        </w:rPr>
        <w:t>Приложение № 1</w:t>
      </w:r>
    </w:p>
    <w:p w:rsidR="001D78F6" w:rsidRPr="001D78F6" w:rsidRDefault="001D78F6" w:rsidP="001D78F6">
      <w:pPr>
        <w:spacing w:after="0" w:line="240" w:lineRule="auto"/>
        <w:ind w:left="0" w:firstLine="0"/>
        <w:jc w:val="center"/>
        <w:rPr>
          <w:b/>
          <w:color w:val="auto"/>
          <w:szCs w:val="24"/>
        </w:rPr>
      </w:pPr>
    </w:p>
    <w:p w:rsidR="001D78F6" w:rsidRPr="001D78F6" w:rsidRDefault="001D78F6" w:rsidP="001D78F6">
      <w:pPr>
        <w:spacing w:after="0" w:line="240" w:lineRule="auto"/>
        <w:ind w:left="0" w:firstLine="0"/>
        <w:jc w:val="center"/>
        <w:rPr>
          <w:b/>
          <w:color w:val="auto"/>
          <w:szCs w:val="24"/>
        </w:rPr>
      </w:pPr>
      <w:r w:rsidRPr="001D78F6">
        <w:rPr>
          <w:b/>
          <w:color w:val="auto"/>
          <w:szCs w:val="24"/>
        </w:rPr>
        <w:t>Учебный план универсального профиля на 2025-2026 учебный год</w:t>
      </w:r>
    </w:p>
    <w:p w:rsidR="001D78F6" w:rsidRPr="001D78F6" w:rsidRDefault="001D78F6" w:rsidP="001D78F6">
      <w:pPr>
        <w:spacing w:after="0" w:line="240" w:lineRule="auto"/>
        <w:ind w:left="0" w:firstLine="0"/>
        <w:jc w:val="center"/>
        <w:rPr>
          <w:b/>
          <w:color w:val="auto"/>
          <w:szCs w:val="24"/>
        </w:rPr>
      </w:pPr>
      <w:r w:rsidRPr="001D78F6">
        <w:rPr>
          <w:b/>
          <w:color w:val="auto"/>
          <w:szCs w:val="24"/>
        </w:rPr>
        <w:t xml:space="preserve">для обучающихся </w:t>
      </w:r>
      <w:r w:rsidRPr="001D78F6">
        <w:rPr>
          <w:b/>
          <w:i/>
          <w:color w:val="auto"/>
          <w:szCs w:val="24"/>
        </w:rPr>
        <w:t>с изучением родного языка (татарского)</w:t>
      </w:r>
    </w:p>
    <w:p w:rsidR="001D78F6" w:rsidRPr="001D78F6" w:rsidRDefault="001D78F6" w:rsidP="001D78F6">
      <w:pPr>
        <w:spacing w:after="0" w:line="240" w:lineRule="auto"/>
        <w:ind w:left="0" w:firstLine="0"/>
        <w:jc w:val="center"/>
        <w:rPr>
          <w:b/>
          <w:color w:val="auto"/>
          <w:szCs w:val="24"/>
        </w:rPr>
      </w:pPr>
    </w:p>
    <w:tbl>
      <w:tblPr>
        <w:tblW w:w="9899" w:type="dxa"/>
        <w:tblCellMar>
          <w:top w:w="15" w:type="dxa"/>
          <w:left w:w="15" w:type="dxa"/>
          <w:bottom w:w="15" w:type="dxa"/>
          <w:right w:w="15" w:type="dxa"/>
        </w:tblCellMar>
        <w:tblLook w:val="04A0" w:firstRow="1" w:lastRow="0" w:firstColumn="1" w:lastColumn="0" w:noHBand="0" w:noVBand="1"/>
      </w:tblPr>
      <w:tblGrid>
        <w:gridCol w:w="2164"/>
        <w:gridCol w:w="3584"/>
        <w:gridCol w:w="1263"/>
        <w:gridCol w:w="1444"/>
        <w:gridCol w:w="1444"/>
      </w:tblGrid>
      <w:tr w:rsidR="001D78F6" w:rsidRPr="001D78F6" w:rsidTr="002A58F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Предметная область</w:t>
            </w:r>
          </w:p>
        </w:tc>
        <w:tc>
          <w:tcPr>
            <w:tcW w:w="35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Учебный предмет</w:t>
            </w:r>
          </w:p>
        </w:tc>
        <w:tc>
          <w:tcPr>
            <w:tcW w:w="12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Уровень</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Количество часов</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12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 xml:space="preserve">10-й класс </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11-й класс</w:t>
            </w:r>
          </w:p>
        </w:tc>
      </w:tr>
      <w:tr w:rsidR="001D78F6" w:rsidRPr="001D78F6" w:rsidTr="002A58FF">
        <w:tc>
          <w:tcPr>
            <w:tcW w:w="989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Обязательная часть</w:t>
            </w:r>
          </w:p>
        </w:tc>
      </w:tr>
      <w:tr w:rsidR="001D78F6" w:rsidRPr="001D78F6" w:rsidTr="002A58F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bCs/>
                <w:sz w:val="22"/>
                <w:lang w:val="en-US" w:eastAsia="en-US"/>
              </w:rPr>
              <w:t>Русский язык и литература</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Русский язык</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Литература</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3</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3</w:t>
            </w:r>
          </w:p>
        </w:tc>
      </w:tr>
      <w:tr w:rsidR="001D78F6" w:rsidRPr="001D78F6" w:rsidTr="002A58FF">
        <w:tc>
          <w:tcPr>
            <w:tcW w:w="0" w:type="auto"/>
            <w:vMerge w:val="restart"/>
            <w:tcBorders>
              <w:top w:val="single" w:sz="4" w:space="0" w:color="auto"/>
              <w:left w:val="single" w:sz="4" w:space="0" w:color="000000"/>
              <w:right w:val="single" w:sz="4" w:space="0" w:color="000000"/>
            </w:tcBorders>
            <w:shd w:val="clear" w:color="auto" w:fill="auto"/>
            <w:tcMar>
              <w:top w:w="75" w:type="dxa"/>
              <w:left w:w="75" w:type="dxa"/>
              <w:bottom w:w="75" w:type="dxa"/>
              <w:right w:w="75" w:type="dxa"/>
            </w:tcMar>
            <w:vAlign w:val="center"/>
          </w:tcPr>
          <w:p w:rsidR="001D78F6" w:rsidRPr="001D78F6" w:rsidRDefault="001D78F6" w:rsidP="001D78F6">
            <w:pPr>
              <w:spacing w:after="0" w:line="259" w:lineRule="auto"/>
              <w:ind w:left="0" w:firstLine="0"/>
              <w:jc w:val="left"/>
              <w:rPr>
                <w:sz w:val="22"/>
              </w:rPr>
            </w:pPr>
            <w:r w:rsidRPr="001D78F6">
              <w:rPr>
                <w:sz w:val="22"/>
              </w:rPr>
              <w:lastRenderedPageBreak/>
              <w:t>Родной язык и родная литература</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eastAsia="en-US"/>
              </w:rPr>
            </w:pPr>
            <w:r w:rsidRPr="001D78F6">
              <w:rPr>
                <w:sz w:val="22"/>
              </w:rPr>
              <w:t>Родной язык (татарский)</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0,5</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0,5</w:t>
            </w:r>
          </w:p>
        </w:tc>
      </w:tr>
      <w:tr w:rsidR="001D78F6" w:rsidRPr="001D78F6" w:rsidTr="002A58FF">
        <w:tc>
          <w:tcPr>
            <w:tcW w:w="0" w:type="auto"/>
            <w:vMerge/>
            <w:tcBorders>
              <w:left w:val="single" w:sz="4" w:space="0" w:color="000000"/>
              <w:bottom w:val="single" w:sz="6" w:space="0" w:color="000000"/>
              <w:right w:val="single" w:sz="4"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eastAsia="en-US"/>
              </w:rPr>
            </w:pPr>
          </w:p>
        </w:tc>
        <w:tc>
          <w:tcPr>
            <w:tcW w:w="3584" w:type="dxa"/>
            <w:tcBorders>
              <w:top w:val="single" w:sz="6" w:space="0" w:color="000000"/>
              <w:left w:val="single" w:sz="4"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eastAsia="en-US"/>
              </w:rPr>
            </w:pPr>
            <w:r w:rsidRPr="001D78F6">
              <w:rPr>
                <w:sz w:val="22"/>
              </w:rPr>
              <w:t>Родная литература (татарская)</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0,5</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0,5</w:t>
            </w:r>
          </w:p>
        </w:tc>
      </w:tr>
      <w:tr w:rsidR="001D78F6" w:rsidRPr="001D78F6" w:rsidTr="002A58F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bCs/>
                <w:sz w:val="22"/>
                <w:lang w:val="en-US" w:eastAsia="en-US"/>
              </w:rPr>
              <w:t>Иностранные языки</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Иностранный язык (английский)</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3</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3</w:t>
            </w:r>
          </w:p>
        </w:tc>
      </w:tr>
      <w:tr w:rsidR="001D78F6" w:rsidRPr="001D78F6" w:rsidTr="002A58F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bCs/>
                <w:sz w:val="22"/>
                <w:lang w:val="en-US" w:eastAsia="en-US"/>
              </w:rPr>
              <w:t>Математика и информатика</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eastAsia="en-US"/>
              </w:rPr>
            </w:pPr>
            <w:r w:rsidRPr="001D78F6">
              <w:rPr>
                <w:sz w:val="22"/>
                <w:lang w:eastAsia="en-US"/>
              </w:rPr>
              <w:t>Алгебра и</w:t>
            </w:r>
            <w:r w:rsidRPr="001D78F6">
              <w:rPr>
                <w:sz w:val="22"/>
                <w:lang w:val="en-US" w:eastAsia="en-US"/>
              </w:rPr>
              <w:t> </w:t>
            </w:r>
            <w:r w:rsidRPr="001D78F6">
              <w:rPr>
                <w:sz w:val="22"/>
                <w:lang w:eastAsia="en-US"/>
              </w:rPr>
              <w:t>начала математического анализа</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4</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4</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val="en-US" w:eastAsia="en-US"/>
              </w:rPr>
            </w:pPr>
            <w:r w:rsidRPr="001D78F6">
              <w:rPr>
                <w:sz w:val="22"/>
                <w:lang w:eastAsia="en-US"/>
              </w:rPr>
              <w:t>Г</w:t>
            </w:r>
            <w:r w:rsidRPr="001D78F6">
              <w:rPr>
                <w:sz w:val="22"/>
                <w:lang w:val="en-US" w:eastAsia="en-US"/>
              </w:rPr>
              <w:t>еометрия</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eastAsia="en-US"/>
              </w:rPr>
            </w:pPr>
            <w:r w:rsidRPr="001D78F6">
              <w:rPr>
                <w:sz w:val="22"/>
                <w:lang w:eastAsia="en-US"/>
              </w:rPr>
              <w:t>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eastAsia="en-US"/>
              </w:rPr>
            </w:pPr>
            <w:r w:rsidRPr="001D78F6">
              <w:rPr>
                <w:sz w:val="22"/>
                <w:lang w:eastAsia="en-US"/>
              </w:rPr>
              <w:t>3</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3</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val="en-US" w:eastAsia="en-US"/>
              </w:rPr>
            </w:pPr>
            <w:r w:rsidRPr="001D78F6">
              <w:rPr>
                <w:sz w:val="22"/>
                <w:lang w:eastAsia="en-US"/>
              </w:rPr>
              <w:t>В</w:t>
            </w:r>
            <w:r w:rsidRPr="001D78F6">
              <w:rPr>
                <w:sz w:val="22"/>
                <w:lang w:val="en-US" w:eastAsia="en-US"/>
              </w:rPr>
              <w:t>ероятность и статистика</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1</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Информатика</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r>
      <w:tr w:rsidR="001D78F6" w:rsidRPr="001D78F6" w:rsidTr="002A58F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bCs/>
                <w:sz w:val="22"/>
                <w:lang w:val="en-US" w:eastAsia="en-US"/>
              </w:rPr>
              <w:t>Общественно-научные предметы</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История</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Обществознание</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4</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4</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География</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r>
      <w:tr w:rsidR="001D78F6" w:rsidRPr="001D78F6" w:rsidTr="002A58F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bCs/>
                <w:sz w:val="22"/>
                <w:lang w:val="en-US" w:eastAsia="en-US"/>
              </w:rPr>
              <w:t>Естественно-научные предметы</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Физика</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Химия</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r>
      <w:tr w:rsidR="001D78F6" w:rsidRPr="001D78F6" w:rsidTr="002A58F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Биология</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r>
      <w:tr w:rsidR="001D78F6" w:rsidRPr="001D78F6" w:rsidTr="002A58F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color w:val="auto"/>
                <w:sz w:val="22"/>
                <w:lang w:eastAsia="en-US"/>
              </w:rPr>
            </w:pPr>
            <w:r w:rsidRPr="001D78F6">
              <w:rPr>
                <w:bCs/>
                <w:sz w:val="22"/>
                <w:lang w:eastAsia="en-US"/>
              </w:rPr>
              <w:t>Основы безопасности и защиты Родины</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color w:val="auto"/>
                <w:sz w:val="22"/>
                <w:lang w:eastAsia="en-US"/>
              </w:rPr>
            </w:pPr>
            <w:r w:rsidRPr="001D78F6">
              <w:rPr>
                <w:sz w:val="22"/>
                <w:lang w:eastAsia="en-US"/>
              </w:rPr>
              <w:t>Основы безопасности и защиты Родины</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1</w:t>
            </w:r>
          </w:p>
        </w:tc>
      </w:tr>
      <w:tr w:rsidR="001D78F6" w:rsidRPr="001D78F6" w:rsidTr="002A58F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bCs/>
                <w:sz w:val="22"/>
                <w:lang w:val="en-US" w:eastAsia="en-US"/>
              </w:rPr>
              <w:t>Физическая культура</w:t>
            </w:r>
          </w:p>
        </w:tc>
        <w:tc>
          <w:tcPr>
            <w:tcW w:w="35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Физическая культура</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w:t>
            </w:r>
          </w:p>
        </w:tc>
      </w:tr>
      <w:tr w:rsidR="001D78F6" w:rsidRPr="001D78F6" w:rsidTr="002A58FF">
        <w:tc>
          <w:tcPr>
            <w:tcW w:w="70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color w:val="auto"/>
                <w:sz w:val="22"/>
                <w:lang w:val="en-US" w:eastAsia="en-US"/>
              </w:rPr>
            </w:pPr>
            <w:r w:rsidRPr="001D78F6">
              <w:rPr>
                <w:sz w:val="22"/>
                <w:lang w:val="en-US" w:eastAsia="en-US"/>
              </w:rPr>
              <w:t>Индивидуальный проект</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w:t>
            </w:r>
          </w:p>
        </w:tc>
      </w:tr>
      <w:tr w:rsidR="001D78F6" w:rsidRPr="001D78F6" w:rsidTr="002A58FF">
        <w:tc>
          <w:tcPr>
            <w:tcW w:w="70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color w:val="auto"/>
                <w:sz w:val="22"/>
                <w:lang w:val="en-US" w:eastAsia="en-US"/>
              </w:rPr>
            </w:pPr>
            <w:r w:rsidRPr="001D78F6">
              <w:rPr>
                <w:b/>
                <w:bCs/>
                <w:sz w:val="22"/>
                <w:lang w:val="en-US" w:eastAsia="en-US"/>
              </w:rPr>
              <w:t>Итого:</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b/>
                <w:bCs/>
                <w:sz w:val="22"/>
                <w:lang w:val="en-US" w:eastAsia="en-US"/>
              </w:rPr>
              <w:t>33</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b/>
                <w:bCs/>
                <w:sz w:val="22"/>
                <w:lang w:val="en-US" w:eastAsia="en-US"/>
              </w:rPr>
              <w:t>32</w:t>
            </w:r>
          </w:p>
        </w:tc>
      </w:tr>
      <w:tr w:rsidR="001D78F6" w:rsidRPr="001D78F6" w:rsidTr="002A58FF">
        <w:tc>
          <w:tcPr>
            <w:tcW w:w="70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color w:val="auto"/>
                <w:sz w:val="22"/>
                <w:lang w:eastAsia="en-US"/>
              </w:rPr>
            </w:pPr>
            <w:r w:rsidRPr="001D78F6">
              <w:rPr>
                <w:b/>
                <w:bCs/>
                <w:sz w:val="22"/>
                <w:lang w:eastAsia="en-US"/>
              </w:rPr>
              <w:t>Часть, формируемая участниками образовательных отношений</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2</w:t>
            </w:r>
          </w:p>
        </w:tc>
      </w:tr>
      <w:tr w:rsidR="001D78F6" w:rsidRPr="001D78F6" w:rsidTr="002A58FF">
        <w:tc>
          <w:tcPr>
            <w:tcW w:w="70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sz w:val="22"/>
              </w:rPr>
              <w:t>Лингвистика и межкультурная коммуникация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val="en-US" w:eastAsia="en-US"/>
              </w:rPr>
              <w:t>0</w:t>
            </w:r>
            <w:r w:rsidRPr="001D78F6">
              <w:rPr>
                <w:sz w:val="22"/>
                <w:lang w:eastAsia="en-US"/>
              </w:rPr>
              <w:t>,5</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1</w:t>
            </w:r>
          </w:p>
        </w:tc>
      </w:tr>
      <w:tr w:rsidR="001D78F6" w:rsidRPr="001D78F6" w:rsidTr="002A58FF">
        <w:tc>
          <w:tcPr>
            <w:tcW w:w="70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color w:val="auto"/>
                <w:sz w:val="22"/>
                <w:lang w:eastAsia="en-US"/>
              </w:rPr>
              <w:t>Практикум ЕГЭ по физике</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eastAsia="en-US"/>
              </w:rPr>
            </w:pPr>
            <w:r w:rsidRPr="001D78F6">
              <w:rPr>
                <w:sz w:val="22"/>
                <w:lang w:val="en-US" w:eastAsia="en-US"/>
              </w:rPr>
              <w:t>0</w:t>
            </w:r>
            <w:r w:rsidRPr="001D78F6">
              <w:rPr>
                <w:sz w:val="22"/>
                <w:lang w:eastAsia="en-US"/>
              </w:rPr>
              <w:t>,5</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color w:val="auto"/>
                <w:sz w:val="22"/>
                <w:lang w:val="en-US" w:eastAsia="en-US"/>
              </w:rPr>
            </w:pPr>
            <w:r w:rsidRPr="001D78F6">
              <w:rPr>
                <w:sz w:val="22"/>
                <w:lang w:val="en-US" w:eastAsia="en-US"/>
              </w:rPr>
              <w:t>1</w:t>
            </w:r>
          </w:p>
        </w:tc>
      </w:tr>
      <w:tr w:rsidR="001D78F6" w:rsidRPr="001D78F6" w:rsidTr="002A58FF">
        <w:tc>
          <w:tcPr>
            <w:tcW w:w="701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left"/>
              <w:rPr>
                <w:sz w:val="22"/>
                <w:lang w:val="en-US" w:eastAsia="en-US"/>
              </w:rPr>
            </w:pPr>
            <w:r w:rsidRPr="001D78F6">
              <w:rPr>
                <w:sz w:val="22"/>
                <w:lang w:val="en-US" w:eastAsia="en-US"/>
              </w:rPr>
              <w:t>Итого в неделю</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34</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eastAsia="en-US"/>
              </w:rPr>
            </w:pPr>
            <w:r w:rsidRPr="001D78F6">
              <w:rPr>
                <w:sz w:val="22"/>
                <w:lang w:val="en-US" w:eastAsia="en-US"/>
              </w:rPr>
              <w:t>3</w:t>
            </w:r>
            <w:r w:rsidRPr="001D78F6">
              <w:rPr>
                <w:sz w:val="22"/>
                <w:lang w:eastAsia="en-US"/>
              </w:rPr>
              <w:t>4</w:t>
            </w:r>
          </w:p>
        </w:tc>
      </w:tr>
      <w:tr w:rsidR="001D78F6" w:rsidRPr="001D78F6" w:rsidTr="002A58FF">
        <w:tc>
          <w:tcPr>
            <w:tcW w:w="845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right"/>
              <w:rPr>
                <w:sz w:val="22"/>
                <w:lang w:eastAsia="en-US"/>
              </w:rPr>
            </w:pPr>
            <w:r w:rsidRPr="001D78F6">
              <w:rPr>
                <w:b/>
                <w:bCs/>
                <w:sz w:val="22"/>
                <w:lang w:eastAsia="en-US"/>
              </w:rPr>
              <w:t>Всего за</w:t>
            </w:r>
            <w:r w:rsidRPr="001D78F6">
              <w:rPr>
                <w:b/>
                <w:bCs/>
                <w:sz w:val="22"/>
                <w:lang w:val="en-US" w:eastAsia="en-US"/>
              </w:rPr>
              <w:t> </w:t>
            </w:r>
            <w:r w:rsidRPr="001D78F6">
              <w:rPr>
                <w:b/>
                <w:bCs/>
                <w:sz w:val="22"/>
                <w:lang w:eastAsia="en-US"/>
              </w:rPr>
              <w:t>два года обучения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sz w:val="22"/>
                <w:lang w:val="en-US" w:eastAsia="en-US"/>
              </w:rPr>
              <w:t>23</w:t>
            </w:r>
            <w:r w:rsidRPr="001D78F6">
              <w:rPr>
                <w:sz w:val="22"/>
                <w:lang w:eastAsia="en-US"/>
              </w:rPr>
              <w:t>1</w:t>
            </w:r>
            <w:r w:rsidRPr="001D78F6">
              <w:rPr>
                <w:sz w:val="22"/>
                <w:lang w:val="en-US" w:eastAsia="en-US"/>
              </w:rPr>
              <w:t>2</w:t>
            </w:r>
          </w:p>
        </w:tc>
      </w:tr>
    </w:tbl>
    <w:p w:rsidR="001D78F6" w:rsidRPr="001D78F6" w:rsidRDefault="001D78F6" w:rsidP="001D78F6">
      <w:pPr>
        <w:spacing w:after="0" w:line="240" w:lineRule="auto"/>
        <w:ind w:left="0" w:firstLine="0"/>
        <w:rPr>
          <w:rFonts w:eastAsia="Calibri"/>
          <w:i/>
          <w:iCs/>
          <w:color w:val="auto"/>
          <w:szCs w:val="24"/>
          <w:lang w:eastAsia="ar-SA"/>
        </w:rPr>
      </w:pPr>
    </w:p>
    <w:p w:rsidR="001D78F6" w:rsidRPr="001D78F6" w:rsidRDefault="001D78F6" w:rsidP="001D78F6">
      <w:pPr>
        <w:spacing w:after="0" w:line="240" w:lineRule="auto"/>
        <w:ind w:left="0" w:firstLine="0"/>
        <w:jc w:val="right"/>
        <w:rPr>
          <w:rFonts w:eastAsia="Calibri"/>
          <w:i/>
          <w:iCs/>
          <w:color w:val="auto"/>
          <w:szCs w:val="24"/>
          <w:lang w:eastAsia="ar-SA"/>
        </w:rPr>
      </w:pPr>
    </w:p>
    <w:p w:rsidR="001D78F6" w:rsidRPr="001D78F6" w:rsidRDefault="001D78F6" w:rsidP="001D78F6">
      <w:pPr>
        <w:spacing w:after="0" w:line="240" w:lineRule="auto"/>
        <w:ind w:left="0" w:firstLine="0"/>
        <w:jc w:val="right"/>
        <w:rPr>
          <w:rFonts w:eastAsia="Calibri"/>
          <w:b/>
          <w:color w:val="auto"/>
          <w:szCs w:val="24"/>
          <w:lang w:eastAsia="ar-SA"/>
        </w:rPr>
      </w:pPr>
      <w:r w:rsidRPr="001D78F6">
        <w:rPr>
          <w:rFonts w:eastAsia="Calibri"/>
          <w:i/>
          <w:iCs/>
          <w:color w:val="auto"/>
          <w:szCs w:val="24"/>
          <w:lang w:eastAsia="ar-SA"/>
        </w:rPr>
        <w:t>Приложение № 2</w:t>
      </w:r>
    </w:p>
    <w:p w:rsidR="001D78F6" w:rsidRPr="001D78F6" w:rsidRDefault="001D78F6" w:rsidP="001D78F6">
      <w:pPr>
        <w:spacing w:after="0" w:line="240" w:lineRule="auto"/>
        <w:ind w:left="0" w:firstLine="0"/>
        <w:jc w:val="center"/>
        <w:rPr>
          <w:b/>
          <w:color w:val="auto"/>
          <w:szCs w:val="24"/>
        </w:rPr>
      </w:pPr>
    </w:p>
    <w:p w:rsidR="001D78F6" w:rsidRPr="001D78F6" w:rsidRDefault="001D78F6" w:rsidP="001D78F6">
      <w:pPr>
        <w:spacing w:after="0" w:line="240" w:lineRule="auto"/>
        <w:ind w:left="0" w:firstLine="0"/>
        <w:jc w:val="center"/>
        <w:rPr>
          <w:b/>
          <w:color w:val="auto"/>
          <w:szCs w:val="24"/>
        </w:rPr>
      </w:pPr>
      <w:r w:rsidRPr="001D78F6">
        <w:rPr>
          <w:b/>
          <w:color w:val="auto"/>
          <w:szCs w:val="24"/>
        </w:rPr>
        <w:t>Учебный план универсального профиля на 2025-2026 учебный год</w:t>
      </w:r>
    </w:p>
    <w:p w:rsidR="001D78F6" w:rsidRPr="001D78F6" w:rsidRDefault="001D78F6" w:rsidP="001D78F6">
      <w:pPr>
        <w:spacing w:after="0" w:line="240" w:lineRule="auto"/>
        <w:ind w:left="0" w:firstLine="0"/>
        <w:jc w:val="center"/>
        <w:rPr>
          <w:b/>
          <w:color w:val="auto"/>
          <w:szCs w:val="24"/>
        </w:rPr>
      </w:pPr>
      <w:r w:rsidRPr="001D78F6">
        <w:rPr>
          <w:b/>
          <w:color w:val="auto"/>
          <w:szCs w:val="24"/>
        </w:rPr>
        <w:t xml:space="preserve">для обучающихся </w:t>
      </w:r>
      <w:r w:rsidRPr="001D78F6">
        <w:rPr>
          <w:b/>
          <w:i/>
          <w:color w:val="auto"/>
          <w:szCs w:val="24"/>
        </w:rPr>
        <w:t>с изучением родного языка (русского)</w:t>
      </w:r>
    </w:p>
    <w:p w:rsidR="001D78F6" w:rsidRPr="001D78F6" w:rsidRDefault="001D78F6" w:rsidP="001D78F6">
      <w:pPr>
        <w:spacing w:after="0" w:line="240" w:lineRule="auto"/>
        <w:ind w:left="0" w:firstLine="0"/>
        <w:jc w:val="center"/>
        <w:rPr>
          <w:b/>
          <w:color w:val="auto"/>
          <w:szCs w:val="24"/>
        </w:rPr>
      </w:pPr>
    </w:p>
    <w:p w:rsidR="001D78F6" w:rsidRPr="001D78F6" w:rsidRDefault="001D78F6" w:rsidP="001D78F6">
      <w:pPr>
        <w:spacing w:after="0" w:line="240" w:lineRule="auto"/>
        <w:ind w:left="0" w:firstLine="0"/>
        <w:jc w:val="center"/>
        <w:rPr>
          <w:b/>
          <w:color w:val="auto"/>
          <w:szCs w:val="24"/>
        </w:rPr>
      </w:pPr>
    </w:p>
    <w:tbl>
      <w:tblPr>
        <w:tblW w:w="9939" w:type="dxa"/>
        <w:tblCellMar>
          <w:top w:w="15" w:type="dxa"/>
          <w:left w:w="15" w:type="dxa"/>
          <w:bottom w:w="15" w:type="dxa"/>
          <w:right w:w="15" w:type="dxa"/>
        </w:tblCellMar>
        <w:tblLook w:val="04A0" w:firstRow="1" w:lastRow="0" w:firstColumn="1" w:lastColumn="0" w:noHBand="0" w:noVBand="1"/>
      </w:tblPr>
      <w:tblGrid>
        <w:gridCol w:w="1956"/>
        <w:gridCol w:w="4073"/>
        <w:gridCol w:w="1143"/>
        <w:gridCol w:w="1420"/>
        <w:gridCol w:w="1337"/>
        <w:gridCol w:w="10"/>
      </w:tblGrid>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Предметная область</w:t>
            </w:r>
          </w:p>
        </w:tc>
        <w:tc>
          <w:tcPr>
            <w:tcW w:w="40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Учебный предмет</w:t>
            </w:r>
          </w:p>
        </w:tc>
        <w:tc>
          <w:tcPr>
            <w:tcW w:w="11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Уровень</w:t>
            </w:r>
          </w:p>
        </w:tc>
        <w:tc>
          <w:tcPr>
            <w:tcW w:w="27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Количество часов</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40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11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 xml:space="preserve">10-й класс </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 xml:space="preserve">11-й класс </w:t>
            </w:r>
          </w:p>
        </w:tc>
      </w:tr>
      <w:tr w:rsidR="001D78F6" w:rsidRPr="001D78F6" w:rsidTr="002A58FF">
        <w:tc>
          <w:tcPr>
            <w:tcW w:w="9939"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Обязательная часть</w:t>
            </w:r>
          </w:p>
        </w:tc>
      </w:tr>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lastRenderedPageBreak/>
              <w:t>Русский язык и литература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Русский язык</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Литература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r>
      <w:tr w:rsidR="001D78F6" w:rsidRPr="001D78F6" w:rsidTr="002A58FF">
        <w:trPr>
          <w:gridAfter w:val="1"/>
          <w:wAfter w:w="10" w:type="dxa"/>
        </w:trPr>
        <w:tc>
          <w:tcPr>
            <w:tcW w:w="0" w:type="auto"/>
            <w:vMerge w:val="restart"/>
            <w:tcBorders>
              <w:top w:val="single" w:sz="4" w:space="0" w:color="auto"/>
              <w:left w:val="single" w:sz="4" w:space="0" w:color="000000"/>
              <w:right w:val="single" w:sz="4" w:space="0" w:color="000000"/>
            </w:tcBorders>
            <w:shd w:val="clear" w:color="auto" w:fill="auto"/>
            <w:tcMar>
              <w:top w:w="75" w:type="dxa"/>
              <w:left w:w="75" w:type="dxa"/>
              <w:bottom w:w="75" w:type="dxa"/>
              <w:right w:w="75" w:type="dxa"/>
            </w:tcMar>
          </w:tcPr>
          <w:p w:rsidR="001D78F6" w:rsidRPr="001D78F6" w:rsidRDefault="001D78F6" w:rsidP="001D78F6">
            <w:pPr>
              <w:spacing w:after="0" w:line="240" w:lineRule="auto"/>
              <w:ind w:left="0" w:firstLine="0"/>
              <w:jc w:val="left"/>
              <w:rPr>
                <w:sz w:val="22"/>
              </w:rPr>
            </w:pPr>
            <w:r w:rsidRPr="001D78F6">
              <w:rPr>
                <w:sz w:val="22"/>
              </w:rPr>
              <w:t>Родной язык и родная литература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eastAsia="en-US"/>
              </w:rPr>
            </w:pPr>
            <w:r w:rsidRPr="001D78F6">
              <w:rPr>
                <w:sz w:val="22"/>
              </w:rPr>
              <w:t>Родной язык (русский)</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r>
      <w:tr w:rsidR="001D78F6" w:rsidRPr="001D78F6" w:rsidTr="002A58FF">
        <w:trPr>
          <w:gridAfter w:val="1"/>
          <w:wAfter w:w="10" w:type="dxa"/>
        </w:trPr>
        <w:tc>
          <w:tcPr>
            <w:tcW w:w="0" w:type="auto"/>
            <w:vMerge/>
            <w:tcBorders>
              <w:left w:val="single" w:sz="4" w:space="0" w:color="000000"/>
              <w:bottom w:val="single" w:sz="6" w:space="0" w:color="000000"/>
              <w:right w:val="single" w:sz="4"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eastAsia="en-US"/>
              </w:rPr>
            </w:pPr>
          </w:p>
        </w:tc>
        <w:tc>
          <w:tcPr>
            <w:tcW w:w="4073" w:type="dxa"/>
            <w:tcBorders>
              <w:top w:val="single" w:sz="6" w:space="0" w:color="000000"/>
              <w:left w:val="single" w:sz="4"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eastAsia="en-US"/>
              </w:rPr>
            </w:pPr>
            <w:r w:rsidRPr="001D78F6">
              <w:rPr>
                <w:sz w:val="22"/>
              </w:rPr>
              <w:t>Родная литература (русская)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r>
      <w:tr w:rsidR="001D78F6" w:rsidRPr="001D78F6" w:rsidTr="002A58FF">
        <w:trPr>
          <w:gridAfter w:val="1"/>
          <w:wAfter w:w="10" w:type="dxa"/>
          <w:trHeight w:val="37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Иностранные языки</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Иностранный язык (английский)</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r>
      <w:tr w:rsidR="001D78F6" w:rsidRPr="001D78F6" w:rsidTr="002A58FF">
        <w:trPr>
          <w:gridAfter w:val="1"/>
          <w:wAfter w:w="10" w:type="dxa"/>
          <w:trHeight w:val="26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Математика и информатика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eastAsia="en-US"/>
              </w:rPr>
            </w:pPr>
            <w:r w:rsidRPr="001D78F6">
              <w:rPr>
                <w:sz w:val="22"/>
                <w:lang w:eastAsia="en-US"/>
              </w:rPr>
              <w:t>Алгебра и</w:t>
            </w:r>
            <w:r w:rsidRPr="001D78F6">
              <w:rPr>
                <w:sz w:val="22"/>
                <w:lang w:val="en-US" w:eastAsia="en-US"/>
              </w:rPr>
              <w:t> </w:t>
            </w:r>
            <w:r w:rsidRPr="001D78F6">
              <w:rPr>
                <w:sz w:val="22"/>
                <w:lang w:eastAsia="en-US"/>
              </w:rPr>
              <w:t>начала математического анализа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у</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r>
      <w:tr w:rsidR="001D78F6" w:rsidRPr="001D78F6" w:rsidTr="002A58FF">
        <w:trPr>
          <w:gridAfter w:val="1"/>
          <w:wAfter w:w="10" w:type="dxa"/>
          <w:trHeight w:val="164"/>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val="en-US" w:eastAsia="en-US"/>
              </w:rPr>
            </w:pPr>
            <w:r w:rsidRPr="001D78F6">
              <w:rPr>
                <w:sz w:val="22"/>
                <w:lang w:eastAsia="en-US"/>
              </w:rPr>
              <w:t>Г</w:t>
            </w:r>
            <w:r w:rsidRPr="001D78F6">
              <w:rPr>
                <w:sz w:val="22"/>
                <w:lang w:val="en-US" w:eastAsia="en-US"/>
              </w:rPr>
              <w:t>еометрия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tt-RU" w:eastAsia="en-US"/>
              </w:rPr>
            </w:pPr>
            <w:r w:rsidRPr="001D78F6">
              <w:rPr>
                <w:sz w:val="22"/>
                <w:lang w:val="tt-RU" w:eastAsia="en-US"/>
              </w:rPr>
              <w:t>У</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3</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3</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val="en-US" w:eastAsia="en-US"/>
              </w:rPr>
            </w:pPr>
            <w:r w:rsidRPr="001D78F6">
              <w:rPr>
                <w:sz w:val="22"/>
                <w:lang w:eastAsia="en-US"/>
              </w:rPr>
              <w:t>В</w:t>
            </w:r>
            <w:r w:rsidRPr="001D78F6">
              <w:rPr>
                <w:sz w:val="22"/>
                <w:lang w:val="en-US" w:eastAsia="en-US"/>
              </w:rPr>
              <w:t>ероятность и статистика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Информатика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Общественно-научные предметы</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История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Обществознание</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У</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География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Естественно-научные предметы</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Физика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Химия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Биология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bCs/>
                <w:sz w:val="22"/>
                <w:lang w:eastAsia="en-US"/>
              </w:rPr>
              <w:t>Основы безопасности и защиты Родины</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sz w:val="22"/>
                <w:lang w:eastAsia="en-US"/>
              </w:rPr>
              <w:t>Основы безопасности и защиты Родины</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r>
      <w:tr w:rsidR="001D78F6" w:rsidRPr="001D78F6" w:rsidTr="002A58FF">
        <w:trPr>
          <w:gridAfter w:val="1"/>
          <w:wAfter w:w="1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Физическая культура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Физическая культура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val="en-US" w:eastAsia="en-US"/>
              </w:rPr>
            </w:pPr>
            <w:r w:rsidRPr="001D78F6">
              <w:rPr>
                <w:sz w:val="22"/>
                <w:lang w:val="en-US" w:eastAsia="en-US"/>
              </w:rPr>
              <w:t>Индивидуальный проект</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val="en-US" w:eastAsia="en-US"/>
              </w:rPr>
            </w:pPr>
            <w:r w:rsidRPr="001D78F6">
              <w:rPr>
                <w:b/>
                <w:bCs/>
                <w:sz w:val="22"/>
                <w:lang w:val="en-US" w:eastAsia="en-US"/>
              </w:rPr>
              <w:t>Итого:</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b/>
                <w:bCs/>
                <w:sz w:val="22"/>
                <w:lang w:val="en-US" w:eastAsia="en-US"/>
              </w:rPr>
              <w:t>33</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b/>
                <w:bCs/>
                <w:sz w:val="22"/>
                <w:lang w:val="en-US" w:eastAsia="en-US"/>
              </w:rPr>
              <w:t>32</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b/>
                <w:bCs/>
                <w:sz w:val="22"/>
                <w:lang w:eastAsia="en-US"/>
              </w:rPr>
              <w:t>Часть, формируемая участниками образовательных отношений</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b/>
                <w:bCs/>
                <w:sz w:val="22"/>
                <w:lang w:val="en-US" w:eastAsia="en-US"/>
              </w:rPr>
              <w:t>1</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b/>
                <w:bCs/>
                <w:sz w:val="22"/>
                <w:lang w:val="en-US" w:eastAsia="en-US"/>
              </w:rPr>
              <w:t>2</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sz w:val="22"/>
              </w:rPr>
              <w:t>Лингвистика и межкультурная коммуникация</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tt-RU" w:eastAsia="en-US"/>
              </w:rPr>
            </w:pPr>
            <w:r w:rsidRPr="001D78F6">
              <w:rPr>
                <w:sz w:val="22"/>
                <w:lang w:val="en-US" w:eastAsia="en-US"/>
              </w:rPr>
              <w:t>0</w:t>
            </w:r>
            <w:r w:rsidRPr="001D78F6">
              <w:rPr>
                <w:sz w:val="22"/>
                <w:lang w:val="tt-RU" w:eastAsia="en-US"/>
              </w:rPr>
              <w:t>,5</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color w:val="auto"/>
                <w:sz w:val="22"/>
                <w:lang w:eastAsia="en-US"/>
              </w:rPr>
              <w:t>Практикум ЕГЭ по физике</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tt-RU" w:eastAsia="en-US"/>
              </w:rPr>
            </w:pPr>
            <w:r w:rsidRPr="001D78F6">
              <w:rPr>
                <w:sz w:val="22"/>
                <w:lang w:val="en-US" w:eastAsia="en-US"/>
              </w:rPr>
              <w:t>0</w:t>
            </w:r>
            <w:r w:rsidRPr="001D78F6">
              <w:rPr>
                <w:sz w:val="22"/>
                <w:lang w:val="tt-RU" w:eastAsia="en-US"/>
              </w:rPr>
              <w:t>,5</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Итого в неделю</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34</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val="en-US" w:eastAsia="en-US"/>
              </w:rPr>
              <w:t>3</w:t>
            </w:r>
            <w:r w:rsidRPr="001D78F6">
              <w:rPr>
                <w:sz w:val="22"/>
                <w:lang w:eastAsia="en-US"/>
              </w:rPr>
              <w:t>4</w:t>
            </w:r>
          </w:p>
        </w:tc>
      </w:tr>
      <w:tr w:rsidR="001D78F6" w:rsidRPr="001D78F6" w:rsidTr="002A58FF">
        <w:tc>
          <w:tcPr>
            <w:tcW w:w="859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right"/>
              <w:rPr>
                <w:sz w:val="22"/>
                <w:lang w:eastAsia="en-US"/>
              </w:rPr>
            </w:pPr>
            <w:r w:rsidRPr="001D78F6">
              <w:rPr>
                <w:b/>
                <w:bCs/>
                <w:sz w:val="22"/>
                <w:lang w:eastAsia="en-US"/>
              </w:rPr>
              <w:t>Всего за</w:t>
            </w:r>
            <w:r w:rsidRPr="001D78F6">
              <w:rPr>
                <w:b/>
                <w:bCs/>
                <w:sz w:val="22"/>
                <w:lang w:val="en-US" w:eastAsia="en-US"/>
              </w:rPr>
              <w:t> </w:t>
            </w:r>
            <w:r w:rsidRPr="001D78F6">
              <w:rPr>
                <w:b/>
                <w:bCs/>
                <w:sz w:val="22"/>
                <w:lang w:eastAsia="en-US"/>
              </w:rPr>
              <w:t>два года обучения</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2312</w:t>
            </w:r>
          </w:p>
        </w:tc>
      </w:tr>
    </w:tbl>
    <w:p w:rsidR="001D78F6" w:rsidRPr="001D78F6" w:rsidRDefault="001D78F6" w:rsidP="001D78F6">
      <w:pPr>
        <w:tabs>
          <w:tab w:val="left" w:pos="7305"/>
          <w:tab w:val="right" w:pos="9354"/>
        </w:tabs>
        <w:spacing w:after="0" w:line="100" w:lineRule="atLeast"/>
        <w:ind w:left="0" w:right="243" w:firstLine="0"/>
        <w:rPr>
          <w:i/>
          <w:color w:val="auto"/>
          <w:szCs w:val="24"/>
          <w:lang w:eastAsia="ar-SA"/>
        </w:rPr>
      </w:pPr>
    </w:p>
    <w:p w:rsidR="001D78F6" w:rsidRPr="001D78F6" w:rsidRDefault="001D78F6" w:rsidP="001D78F6">
      <w:pPr>
        <w:tabs>
          <w:tab w:val="left" w:pos="7305"/>
          <w:tab w:val="right" w:pos="9354"/>
        </w:tabs>
        <w:spacing w:after="0" w:line="100" w:lineRule="atLeast"/>
        <w:ind w:left="0" w:right="243" w:firstLine="0"/>
        <w:rPr>
          <w:i/>
          <w:color w:val="auto"/>
          <w:szCs w:val="24"/>
          <w:lang w:eastAsia="ar-SA"/>
        </w:rPr>
      </w:pPr>
    </w:p>
    <w:p w:rsidR="001D78F6" w:rsidRPr="001D78F6" w:rsidRDefault="001D78F6" w:rsidP="001D78F6">
      <w:pPr>
        <w:tabs>
          <w:tab w:val="left" w:pos="7305"/>
          <w:tab w:val="right" w:pos="9354"/>
        </w:tabs>
        <w:spacing w:after="0" w:line="100" w:lineRule="atLeast"/>
        <w:ind w:left="0" w:right="243" w:firstLine="0"/>
        <w:jc w:val="right"/>
        <w:rPr>
          <w:i/>
          <w:color w:val="auto"/>
          <w:szCs w:val="24"/>
          <w:lang w:eastAsia="ar-SA"/>
        </w:rPr>
      </w:pPr>
      <w:r w:rsidRPr="001D78F6">
        <w:rPr>
          <w:i/>
          <w:color w:val="auto"/>
          <w:szCs w:val="24"/>
          <w:lang w:eastAsia="ar-SA"/>
        </w:rPr>
        <w:t>Приложение № 3</w:t>
      </w:r>
    </w:p>
    <w:p w:rsidR="001D78F6" w:rsidRPr="001D78F6" w:rsidRDefault="001D78F6" w:rsidP="001D78F6">
      <w:pPr>
        <w:spacing w:after="0" w:line="240" w:lineRule="auto"/>
        <w:ind w:left="0" w:firstLine="0"/>
        <w:jc w:val="center"/>
        <w:rPr>
          <w:b/>
          <w:color w:val="auto"/>
          <w:szCs w:val="24"/>
        </w:rPr>
      </w:pPr>
      <w:r w:rsidRPr="001D78F6">
        <w:rPr>
          <w:b/>
          <w:color w:val="auto"/>
          <w:szCs w:val="24"/>
        </w:rPr>
        <w:t>Индивидуальный чебный план универсального профиля на 2025-2027 учебный год</w:t>
      </w:r>
    </w:p>
    <w:p w:rsidR="001D78F6" w:rsidRPr="001D78F6" w:rsidRDefault="001D78F6" w:rsidP="001D78F6">
      <w:pPr>
        <w:spacing w:after="0" w:line="240" w:lineRule="auto"/>
        <w:ind w:left="0" w:firstLine="0"/>
        <w:jc w:val="center"/>
        <w:rPr>
          <w:b/>
          <w:color w:val="auto"/>
          <w:szCs w:val="24"/>
        </w:rPr>
      </w:pPr>
      <w:r w:rsidRPr="001D78F6">
        <w:rPr>
          <w:b/>
          <w:color w:val="auto"/>
          <w:szCs w:val="24"/>
        </w:rPr>
        <w:t xml:space="preserve">для обучающейся по адаптированной основной образовательной программе среднего общего образования для слепых обучающихся </w:t>
      </w:r>
      <w:r w:rsidRPr="001D78F6">
        <w:rPr>
          <w:b/>
          <w:i/>
          <w:color w:val="auto"/>
          <w:szCs w:val="24"/>
        </w:rPr>
        <w:t>с изучением родного языка (татарского)</w:t>
      </w:r>
    </w:p>
    <w:p w:rsidR="001D78F6" w:rsidRPr="001D78F6" w:rsidRDefault="001D78F6" w:rsidP="001D78F6">
      <w:pPr>
        <w:spacing w:after="0" w:line="240" w:lineRule="auto"/>
        <w:ind w:left="0" w:firstLine="0"/>
        <w:jc w:val="center"/>
        <w:rPr>
          <w:b/>
          <w:color w:val="auto"/>
          <w:szCs w:val="24"/>
        </w:rPr>
      </w:pPr>
    </w:p>
    <w:p w:rsidR="001D78F6" w:rsidRPr="001D78F6" w:rsidRDefault="001D78F6" w:rsidP="001D78F6">
      <w:pPr>
        <w:spacing w:after="0" w:line="240" w:lineRule="auto"/>
        <w:ind w:left="0" w:firstLine="0"/>
        <w:jc w:val="center"/>
        <w:rPr>
          <w:b/>
          <w:color w:val="auto"/>
          <w:szCs w:val="24"/>
        </w:rPr>
      </w:pPr>
    </w:p>
    <w:tbl>
      <w:tblPr>
        <w:tblW w:w="9939" w:type="dxa"/>
        <w:tblCellMar>
          <w:top w:w="15" w:type="dxa"/>
          <w:left w:w="15" w:type="dxa"/>
          <w:bottom w:w="15" w:type="dxa"/>
          <w:right w:w="15" w:type="dxa"/>
        </w:tblCellMar>
        <w:tblLook w:val="04A0" w:firstRow="1" w:lastRow="0" w:firstColumn="1" w:lastColumn="0" w:noHBand="0" w:noVBand="1"/>
      </w:tblPr>
      <w:tblGrid>
        <w:gridCol w:w="1956"/>
        <w:gridCol w:w="4073"/>
        <w:gridCol w:w="1143"/>
        <w:gridCol w:w="1420"/>
        <w:gridCol w:w="1337"/>
        <w:gridCol w:w="10"/>
      </w:tblGrid>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Предметная область</w:t>
            </w:r>
          </w:p>
        </w:tc>
        <w:tc>
          <w:tcPr>
            <w:tcW w:w="40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Учебный предмет</w:t>
            </w:r>
          </w:p>
        </w:tc>
        <w:tc>
          <w:tcPr>
            <w:tcW w:w="11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Уровень</w:t>
            </w:r>
          </w:p>
        </w:tc>
        <w:tc>
          <w:tcPr>
            <w:tcW w:w="27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Количество часов</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40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11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right="75" w:firstLine="0"/>
              <w:jc w:val="left"/>
              <w:rPr>
                <w:sz w:val="22"/>
                <w:lang w:val="en-US" w:eastAsia="en-US"/>
              </w:rPr>
            </w:pP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 xml:space="preserve">10-й класс </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t xml:space="preserve">11-й класс </w:t>
            </w:r>
          </w:p>
        </w:tc>
      </w:tr>
      <w:tr w:rsidR="001D78F6" w:rsidRPr="001D78F6" w:rsidTr="002A58FF">
        <w:tc>
          <w:tcPr>
            <w:tcW w:w="9939"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before="100" w:beforeAutospacing="1" w:after="100" w:afterAutospacing="1" w:line="240" w:lineRule="auto"/>
              <w:ind w:left="0" w:firstLine="0"/>
              <w:jc w:val="center"/>
              <w:rPr>
                <w:sz w:val="22"/>
                <w:lang w:val="en-US" w:eastAsia="en-US"/>
              </w:rPr>
            </w:pPr>
            <w:r w:rsidRPr="001D78F6">
              <w:rPr>
                <w:b/>
                <w:bCs/>
                <w:sz w:val="22"/>
                <w:lang w:val="en-US" w:eastAsia="en-US"/>
              </w:rPr>
              <w:lastRenderedPageBreak/>
              <w:t>Обязательная часть</w:t>
            </w:r>
          </w:p>
        </w:tc>
      </w:tr>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Русский язык и литература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Русский язык</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Литература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r>
      <w:tr w:rsidR="001D78F6" w:rsidRPr="001D78F6" w:rsidTr="002A58FF">
        <w:trPr>
          <w:gridAfter w:val="1"/>
          <w:wAfter w:w="10" w:type="dxa"/>
        </w:trPr>
        <w:tc>
          <w:tcPr>
            <w:tcW w:w="0" w:type="auto"/>
            <w:vMerge w:val="restart"/>
            <w:tcBorders>
              <w:top w:val="single" w:sz="4" w:space="0" w:color="auto"/>
              <w:left w:val="single" w:sz="4" w:space="0" w:color="000000"/>
              <w:right w:val="single" w:sz="4" w:space="0" w:color="000000"/>
            </w:tcBorders>
            <w:shd w:val="clear" w:color="auto" w:fill="auto"/>
            <w:tcMar>
              <w:top w:w="75" w:type="dxa"/>
              <w:left w:w="75" w:type="dxa"/>
              <w:bottom w:w="75" w:type="dxa"/>
              <w:right w:w="75" w:type="dxa"/>
            </w:tcMar>
          </w:tcPr>
          <w:p w:rsidR="001D78F6" w:rsidRPr="001D78F6" w:rsidRDefault="001D78F6" w:rsidP="001D78F6">
            <w:pPr>
              <w:spacing w:after="0" w:line="240" w:lineRule="auto"/>
              <w:ind w:left="0" w:firstLine="0"/>
              <w:jc w:val="left"/>
              <w:rPr>
                <w:sz w:val="22"/>
              </w:rPr>
            </w:pPr>
            <w:r w:rsidRPr="001D78F6">
              <w:rPr>
                <w:sz w:val="22"/>
              </w:rPr>
              <w:t>Родной язык и родная литература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eastAsia="en-US"/>
              </w:rPr>
            </w:pPr>
            <w:r w:rsidRPr="001D78F6">
              <w:rPr>
                <w:sz w:val="22"/>
              </w:rPr>
              <w:t>Родной язык (татарский)</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r>
      <w:tr w:rsidR="001D78F6" w:rsidRPr="001D78F6" w:rsidTr="002A58FF">
        <w:trPr>
          <w:gridAfter w:val="1"/>
          <w:wAfter w:w="10" w:type="dxa"/>
        </w:trPr>
        <w:tc>
          <w:tcPr>
            <w:tcW w:w="0" w:type="auto"/>
            <w:vMerge/>
            <w:tcBorders>
              <w:left w:val="single" w:sz="4" w:space="0" w:color="000000"/>
              <w:bottom w:val="single" w:sz="6" w:space="0" w:color="000000"/>
              <w:right w:val="single" w:sz="4"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eastAsia="en-US"/>
              </w:rPr>
            </w:pPr>
          </w:p>
        </w:tc>
        <w:tc>
          <w:tcPr>
            <w:tcW w:w="4073" w:type="dxa"/>
            <w:tcBorders>
              <w:top w:val="single" w:sz="6" w:space="0" w:color="000000"/>
              <w:left w:val="single" w:sz="4"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eastAsia="en-US"/>
              </w:rPr>
            </w:pPr>
            <w:r w:rsidRPr="001D78F6">
              <w:rPr>
                <w:sz w:val="22"/>
              </w:rPr>
              <w:t>Родная литература (татарская)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0,5</w:t>
            </w:r>
          </w:p>
        </w:tc>
      </w:tr>
      <w:tr w:rsidR="001D78F6" w:rsidRPr="001D78F6" w:rsidTr="002A58FF">
        <w:trPr>
          <w:gridAfter w:val="1"/>
          <w:wAfter w:w="10" w:type="dxa"/>
          <w:trHeight w:val="37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Иностранные языки</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Иностранный язык (английский)</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w:t>
            </w:r>
          </w:p>
        </w:tc>
      </w:tr>
      <w:tr w:rsidR="001D78F6" w:rsidRPr="001D78F6" w:rsidTr="002A58FF">
        <w:trPr>
          <w:gridAfter w:val="1"/>
          <w:wAfter w:w="10" w:type="dxa"/>
          <w:trHeight w:val="26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Математика и информатика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eastAsia="en-US"/>
              </w:rPr>
            </w:pPr>
            <w:r w:rsidRPr="001D78F6">
              <w:rPr>
                <w:sz w:val="22"/>
                <w:lang w:eastAsia="en-US"/>
              </w:rPr>
              <w:t>Алгебра и</w:t>
            </w:r>
            <w:r w:rsidRPr="001D78F6">
              <w:rPr>
                <w:sz w:val="22"/>
                <w:lang w:val="en-US" w:eastAsia="en-US"/>
              </w:rPr>
              <w:t> </w:t>
            </w:r>
            <w:r w:rsidRPr="001D78F6">
              <w:rPr>
                <w:sz w:val="22"/>
                <w:lang w:eastAsia="en-US"/>
              </w:rPr>
              <w:t>начала математического анализа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у</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r>
      <w:tr w:rsidR="001D78F6" w:rsidRPr="001D78F6" w:rsidTr="002A58FF">
        <w:trPr>
          <w:gridAfter w:val="1"/>
          <w:wAfter w:w="10" w:type="dxa"/>
          <w:trHeight w:val="164"/>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val="en-US" w:eastAsia="en-US"/>
              </w:rPr>
            </w:pPr>
            <w:r w:rsidRPr="001D78F6">
              <w:rPr>
                <w:sz w:val="22"/>
                <w:lang w:eastAsia="en-US"/>
              </w:rPr>
              <w:t>Г</w:t>
            </w:r>
            <w:r w:rsidRPr="001D78F6">
              <w:rPr>
                <w:sz w:val="22"/>
                <w:lang w:val="en-US" w:eastAsia="en-US"/>
              </w:rPr>
              <w:t>еометрия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tt-RU" w:eastAsia="en-US"/>
              </w:rPr>
            </w:pPr>
            <w:r w:rsidRPr="001D78F6">
              <w:rPr>
                <w:sz w:val="22"/>
                <w:lang w:val="tt-RU" w:eastAsia="en-US"/>
              </w:rPr>
              <w:t>У</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3</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3</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180" w:firstLine="0"/>
              <w:rPr>
                <w:sz w:val="22"/>
                <w:lang w:val="en-US" w:eastAsia="en-US"/>
              </w:rPr>
            </w:pPr>
            <w:r w:rsidRPr="001D78F6">
              <w:rPr>
                <w:sz w:val="22"/>
                <w:lang w:eastAsia="en-US"/>
              </w:rPr>
              <w:t>В</w:t>
            </w:r>
            <w:r w:rsidRPr="001D78F6">
              <w:rPr>
                <w:sz w:val="22"/>
                <w:lang w:val="en-US" w:eastAsia="en-US"/>
              </w:rPr>
              <w:t>ероятность и статистика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Информатика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Общественно-научные предметы</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История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Обществознание</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У</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4</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География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Естественно-научные предметы</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Физика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Химия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right="75" w:firstLine="0"/>
              <w:jc w:val="left"/>
              <w:rPr>
                <w:sz w:val="22"/>
                <w:lang w:val="en-US" w:eastAsia="en-US"/>
              </w:rPr>
            </w:pP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Биология</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1</w:t>
            </w:r>
          </w:p>
        </w:tc>
      </w:tr>
      <w:tr w:rsidR="001D78F6" w:rsidRPr="001D78F6" w:rsidTr="002A58FF">
        <w:trPr>
          <w:gridAfter w:val="1"/>
          <w:wAfter w:w="1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bCs/>
                <w:sz w:val="22"/>
                <w:lang w:eastAsia="en-US"/>
              </w:rPr>
              <w:t>Основы безопасности и защиты Родины</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sz w:val="22"/>
                <w:lang w:eastAsia="en-US"/>
              </w:rPr>
              <w:t>Основы безопасности и защиты Родины</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r>
      <w:tr w:rsidR="001D78F6" w:rsidRPr="001D78F6" w:rsidTr="002A58FF">
        <w:trPr>
          <w:gridAfter w:val="1"/>
          <w:wAfter w:w="1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bCs/>
                <w:sz w:val="22"/>
                <w:lang w:val="en-US" w:eastAsia="en-US"/>
              </w:rPr>
              <w:t>Физическая культура</w:t>
            </w:r>
          </w:p>
        </w:tc>
        <w:tc>
          <w:tcPr>
            <w:tcW w:w="40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Физическая культура</w:t>
            </w:r>
          </w:p>
        </w:tc>
        <w:tc>
          <w:tcPr>
            <w:tcW w:w="11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Б</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c>
          <w:tcPr>
            <w:tcW w:w="13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val="en-US" w:eastAsia="en-US"/>
              </w:rPr>
            </w:pPr>
            <w:r w:rsidRPr="001D78F6">
              <w:rPr>
                <w:sz w:val="22"/>
                <w:lang w:val="en-US" w:eastAsia="en-US"/>
              </w:rPr>
              <w:t>Индивидуальный проект</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1</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sz w:val="22"/>
                <w:lang w:val="en-US" w:eastAsia="en-US"/>
              </w:rPr>
              <w:t>—</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val="en-US" w:eastAsia="en-US"/>
              </w:rPr>
            </w:pPr>
            <w:r w:rsidRPr="001D78F6">
              <w:rPr>
                <w:b/>
                <w:bCs/>
                <w:sz w:val="22"/>
                <w:lang w:val="en-US" w:eastAsia="en-US"/>
              </w:rPr>
              <w:t>Итого:</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b/>
                <w:bCs/>
                <w:sz w:val="22"/>
                <w:lang w:val="en-US" w:eastAsia="en-US"/>
              </w:rPr>
              <w:t>33</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en-US" w:eastAsia="en-US"/>
              </w:rPr>
            </w:pPr>
            <w:r w:rsidRPr="001D78F6">
              <w:rPr>
                <w:b/>
                <w:bCs/>
                <w:sz w:val="22"/>
                <w:lang w:val="en-US" w:eastAsia="en-US"/>
              </w:rPr>
              <w:t>32</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b/>
                <w:bCs/>
                <w:sz w:val="22"/>
                <w:lang w:eastAsia="en-US"/>
              </w:rPr>
              <w:t>Часть, формируемая участниками образовательных отношений</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b/>
                <w:bCs/>
                <w:sz w:val="22"/>
                <w:lang w:val="en-US" w:eastAsia="en-US"/>
              </w:rPr>
              <w:t>1</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1</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sz w:val="22"/>
              </w:rPr>
              <w:t>Лингвистика и межкультурная коммуникация</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tt-RU" w:eastAsia="en-US"/>
              </w:rPr>
            </w:pPr>
            <w:r w:rsidRPr="001D78F6">
              <w:rPr>
                <w:sz w:val="22"/>
                <w:lang w:val="en-US" w:eastAsia="en-US"/>
              </w:rPr>
              <w:t>0</w:t>
            </w:r>
            <w:r w:rsidRPr="001D78F6">
              <w:rPr>
                <w:sz w:val="22"/>
                <w:lang w:val="tt-RU" w:eastAsia="en-US"/>
              </w:rPr>
              <w:t>,5</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eastAsia="en-US"/>
              </w:rPr>
              <w:t>1</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color w:val="auto"/>
                <w:sz w:val="22"/>
                <w:lang w:eastAsia="en-US"/>
              </w:rPr>
            </w:pPr>
            <w:r w:rsidRPr="001D78F6">
              <w:rPr>
                <w:color w:val="auto"/>
                <w:sz w:val="22"/>
                <w:lang w:eastAsia="en-US"/>
              </w:rPr>
              <w:t>Практикум ЕГЭ по физике</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val="tt-RU" w:eastAsia="en-US"/>
              </w:rPr>
            </w:pPr>
            <w:r w:rsidRPr="001D78F6">
              <w:rPr>
                <w:sz w:val="22"/>
                <w:lang w:val="en-US" w:eastAsia="en-US"/>
              </w:rPr>
              <w:t>0</w:t>
            </w:r>
            <w:r w:rsidRPr="001D78F6">
              <w:rPr>
                <w:sz w:val="22"/>
                <w:lang w:val="tt-RU" w:eastAsia="en-US"/>
              </w:rPr>
              <w:t>,5</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color w:val="auto"/>
                <w:sz w:val="22"/>
                <w:lang w:eastAsia="en-US"/>
              </w:rPr>
            </w:pPr>
            <w:r w:rsidRPr="001D78F6">
              <w:rPr>
                <w:color w:val="auto"/>
                <w:sz w:val="22"/>
                <w:lang w:eastAsia="en-US"/>
              </w:rPr>
              <w:t>1</w:t>
            </w:r>
          </w:p>
        </w:tc>
      </w:tr>
      <w:tr w:rsidR="001D78F6" w:rsidRPr="001D78F6" w:rsidTr="002A58FF">
        <w:tc>
          <w:tcPr>
            <w:tcW w:w="71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left"/>
              <w:rPr>
                <w:sz w:val="22"/>
                <w:lang w:val="en-US" w:eastAsia="en-US"/>
              </w:rPr>
            </w:pPr>
            <w:r w:rsidRPr="001D78F6">
              <w:rPr>
                <w:sz w:val="22"/>
                <w:lang w:val="en-US" w:eastAsia="en-US"/>
              </w:rPr>
              <w:t>Итого в неделю</w:t>
            </w:r>
          </w:p>
        </w:tc>
        <w:tc>
          <w:tcPr>
            <w:tcW w:w="1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34</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eastAsia="en-US"/>
              </w:rPr>
            </w:pPr>
            <w:r w:rsidRPr="001D78F6">
              <w:rPr>
                <w:sz w:val="22"/>
                <w:lang w:val="en-US" w:eastAsia="en-US"/>
              </w:rPr>
              <w:t>3</w:t>
            </w:r>
            <w:r w:rsidRPr="001D78F6">
              <w:rPr>
                <w:sz w:val="22"/>
                <w:lang w:eastAsia="en-US"/>
              </w:rPr>
              <w:t>4</w:t>
            </w:r>
          </w:p>
        </w:tc>
      </w:tr>
      <w:tr w:rsidR="001D78F6" w:rsidRPr="001D78F6" w:rsidTr="002A58FF">
        <w:tc>
          <w:tcPr>
            <w:tcW w:w="859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right"/>
              <w:rPr>
                <w:sz w:val="22"/>
                <w:lang w:eastAsia="en-US"/>
              </w:rPr>
            </w:pPr>
            <w:r w:rsidRPr="001D78F6">
              <w:rPr>
                <w:b/>
                <w:bCs/>
                <w:sz w:val="22"/>
                <w:lang w:eastAsia="en-US"/>
              </w:rPr>
              <w:t>Всего за</w:t>
            </w:r>
            <w:r w:rsidRPr="001D78F6">
              <w:rPr>
                <w:b/>
                <w:bCs/>
                <w:sz w:val="22"/>
                <w:lang w:val="en-US" w:eastAsia="en-US"/>
              </w:rPr>
              <w:t> </w:t>
            </w:r>
            <w:r w:rsidRPr="001D78F6">
              <w:rPr>
                <w:b/>
                <w:bCs/>
                <w:sz w:val="22"/>
                <w:lang w:eastAsia="en-US"/>
              </w:rPr>
              <w:t>два года обучения</w:t>
            </w:r>
          </w:p>
        </w:tc>
        <w:tc>
          <w:tcPr>
            <w:tcW w:w="13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D78F6" w:rsidRPr="001D78F6" w:rsidRDefault="001D78F6" w:rsidP="001D78F6">
            <w:pPr>
              <w:spacing w:after="0" w:line="240" w:lineRule="auto"/>
              <w:ind w:left="0" w:firstLine="0"/>
              <w:jc w:val="center"/>
              <w:rPr>
                <w:sz w:val="22"/>
                <w:lang w:val="en-US" w:eastAsia="en-US"/>
              </w:rPr>
            </w:pPr>
            <w:r w:rsidRPr="001D78F6">
              <w:rPr>
                <w:sz w:val="22"/>
                <w:lang w:val="en-US" w:eastAsia="en-US"/>
              </w:rPr>
              <w:t>2312</w:t>
            </w:r>
          </w:p>
        </w:tc>
      </w:tr>
    </w:tbl>
    <w:p w:rsidR="001D78F6" w:rsidRPr="001D78F6" w:rsidRDefault="001D78F6" w:rsidP="001D78F6">
      <w:pPr>
        <w:tabs>
          <w:tab w:val="left" w:pos="7305"/>
          <w:tab w:val="right" w:pos="9354"/>
        </w:tabs>
        <w:spacing w:after="0" w:line="100" w:lineRule="atLeast"/>
        <w:ind w:left="0" w:right="243" w:firstLine="0"/>
        <w:jc w:val="right"/>
        <w:rPr>
          <w:i/>
          <w:color w:val="auto"/>
          <w:szCs w:val="24"/>
          <w:lang w:eastAsia="ar-SA"/>
        </w:rPr>
      </w:pPr>
    </w:p>
    <w:p w:rsidR="001D78F6" w:rsidRPr="001D78F6" w:rsidRDefault="001D78F6" w:rsidP="001D78F6">
      <w:pPr>
        <w:tabs>
          <w:tab w:val="left" w:pos="7305"/>
          <w:tab w:val="right" w:pos="9354"/>
        </w:tabs>
        <w:spacing w:after="0" w:line="100" w:lineRule="atLeast"/>
        <w:ind w:left="0" w:right="243" w:firstLine="0"/>
        <w:jc w:val="right"/>
        <w:rPr>
          <w:i/>
          <w:color w:val="auto"/>
          <w:szCs w:val="24"/>
          <w:lang w:eastAsia="ar-SA"/>
        </w:rPr>
      </w:pPr>
    </w:p>
    <w:p w:rsidR="001D78F6" w:rsidRPr="001D78F6" w:rsidRDefault="001D78F6" w:rsidP="001D78F6">
      <w:pPr>
        <w:suppressAutoHyphens/>
        <w:spacing w:after="0" w:line="100" w:lineRule="atLeast"/>
        <w:ind w:left="0" w:firstLine="0"/>
        <w:jc w:val="left"/>
        <w:rPr>
          <w:rFonts w:eastAsia="Calibri"/>
          <w:color w:val="auto"/>
          <w:sz w:val="20"/>
          <w:szCs w:val="20"/>
          <w:lang w:eastAsia="ar-SA"/>
        </w:rPr>
      </w:pPr>
      <w:r w:rsidRPr="001D78F6">
        <w:rPr>
          <w:rFonts w:eastAsia="Calibri"/>
          <w:color w:val="auto"/>
          <w:sz w:val="20"/>
          <w:szCs w:val="20"/>
          <w:lang w:eastAsia="ar-SA"/>
        </w:rPr>
        <w:t xml:space="preserve">Внеурочная деятельность </w:t>
      </w:r>
    </w:p>
    <w:tbl>
      <w:tblPr>
        <w:tblW w:w="9846" w:type="dxa"/>
        <w:tblInd w:w="92" w:type="dxa"/>
        <w:tblLayout w:type="fixed"/>
        <w:tblLook w:val="04A0" w:firstRow="1" w:lastRow="0" w:firstColumn="1" w:lastColumn="0" w:noHBand="0" w:noVBand="1"/>
      </w:tblPr>
      <w:tblGrid>
        <w:gridCol w:w="3734"/>
        <w:gridCol w:w="4220"/>
        <w:gridCol w:w="1892"/>
      </w:tblGrid>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Коррекционно-развивающая область</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5</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Социально-бытовая ориентировка</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2</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Простанственное ориентирование и мобильность</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rPr>
          <w:trHeight w:val="315"/>
        </w:trPr>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Психологическая коррекция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Занятия с дефектологом</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autoSpaceDE w:val="0"/>
              <w:snapToGrid w:val="0"/>
              <w:spacing w:after="0" w:line="360"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Другие направления внеурочной деятельности</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5</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Информационная культура</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Разговоры о важном</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Формирование функциональной грамотности</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center" w:pos="4677"/>
                <w:tab w:val="right" w:pos="9355"/>
              </w:tabs>
              <w:suppressAutoHyphens/>
              <w:snapToGrid w:val="0"/>
              <w:spacing w:after="0" w:line="240" w:lineRule="auto"/>
              <w:ind w:left="0" w:firstLine="0"/>
              <w:jc w:val="left"/>
              <w:rPr>
                <w:rFonts w:eastAsia="Calibri"/>
                <w:color w:val="auto"/>
                <w:sz w:val="20"/>
                <w:szCs w:val="20"/>
                <w:lang w:eastAsia="ar-SA"/>
              </w:rPr>
            </w:pPr>
            <w:r w:rsidRPr="001D78F6">
              <w:rPr>
                <w:rFonts w:eastAsia="Calibri"/>
                <w:color w:val="auto"/>
                <w:sz w:val="20"/>
                <w:szCs w:val="20"/>
                <w:lang w:eastAsia="ar-SA"/>
              </w:rPr>
              <w:t>Финансовая грамотность</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 xml:space="preserve">Коммуникативное </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 w:val="20"/>
                <w:szCs w:val="20"/>
                <w:lang w:eastAsia="ar-SA"/>
              </w:rPr>
            </w:pPr>
            <w:r w:rsidRPr="001D78F6">
              <w:rPr>
                <w:rFonts w:eastAsia="Calibri"/>
                <w:color w:val="auto"/>
                <w:sz w:val="20"/>
                <w:szCs w:val="20"/>
                <w:lang w:eastAsia="ar-SA"/>
              </w:rPr>
              <w:t>Истоки</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Ученье с увлечением</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center" w:pos="4677"/>
                <w:tab w:val="right" w:pos="9355"/>
              </w:tabs>
              <w:suppressAutoHyphens/>
              <w:snapToGrid w:val="0"/>
              <w:spacing w:after="0" w:line="240" w:lineRule="auto"/>
              <w:ind w:left="0" w:firstLine="0"/>
              <w:jc w:val="left"/>
              <w:rPr>
                <w:rFonts w:eastAsia="Calibri"/>
                <w:color w:val="auto"/>
                <w:sz w:val="20"/>
                <w:szCs w:val="20"/>
                <w:lang w:eastAsia="ar-SA"/>
              </w:rPr>
            </w:pPr>
            <w:r w:rsidRPr="001D78F6">
              <w:rPr>
                <w:rFonts w:eastAsia="Calibri"/>
                <w:color w:val="auto"/>
                <w:sz w:val="20"/>
                <w:szCs w:val="20"/>
                <w:lang w:eastAsia="ar-SA"/>
              </w:rPr>
              <w:t>Основы проектной деятельности</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autoSpaceDE w:val="0"/>
              <w:snapToGrid w:val="0"/>
              <w:spacing w:after="0" w:line="360"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center" w:pos="4677"/>
                <w:tab w:val="right" w:pos="9355"/>
              </w:tabs>
              <w:suppressAutoHyphens/>
              <w:snapToGrid w:val="0"/>
              <w:spacing w:after="0" w:line="240" w:lineRule="auto"/>
              <w:ind w:left="0" w:firstLine="0"/>
              <w:jc w:val="left"/>
              <w:rPr>
                <w:rFonts w:eastAsia="Calibri"/>
                <w:color w:val="auto"/>
                <w:sz w:val="20"/>
                <w:szCs w:val="20"/>
                <w:lang w:eastAsia="ar-SA"/>
              </w:rPr>
            </w:pPr>
            <w:r w:rsidRPr="001D78F6">
              <w:rPr>
                <w:rFonts w:eastAsia="Calibri"/>
                <w:color w:val="auto"/>
                <w:sz w:val="20"/>
                <w:szCs w:val="20"/>
                <w:lang w:eastAsia="ar-SA"/>
              </w:rPr>
              <w:t>Россия-мои горизонты</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autoSpaceDE w:val="0"/>
              <w:snapToGrid w:val="0"/>
              <w:spacing w:after="0" w:line="360"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w:t>
            </w:r>
          </w:p>
        </w:tc>
      </w:tr>
      <w:tr w:rsidR="001D78F6" w:rsidRPr="001D78F6" w:rsidTr="002A58FF">
        <w:tc>
          <w:tcPr>
            <w:tcW w:w="373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autoSpaceDE w:val="0"/>
              <w:snapToGrid w:val="0"/>
              <w:spacing w:after="0" w:line="276" w:lineRule="auto"/>
              <w:ind w:left="0" w:firstLine="0"/>
              <w:jc w:val="left"/>
              <w:textAlignment w:val="center"/>
              <w:rPr>
                <w:rFonts w:eastAsia="Calibri"/>
                <w:color w:val="auto"/>
                <w:sz w:val="20"/>
                <w:szCs w:val="20"/>
                <w:lang w:eastAsia="ar-SA"/>
              </w:rPr>
            </w:pPr>
            <w:r w:rsidRPr="001D78F6">
              <w:rPr>
                <w:rFonts w:eastAsia="Calibri"/>
                <w:color w:val="auto"/>
                <w:sz w:val="20"/>
                <w:szCs w:val="20"/>
                <w:lang w:eastAsia="ar-SA"/>
              </w:rPr>
              <w:t xml:space="preserve">Всего </w:t>
            </w:r>
          </w:p>
        </w:tc>
        <w:tc>
          <w:tcPr>
            <w:tcW w:w="4220"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tabs>
                <w:tab w:val="left" w:pos="225"/>
                <w:tab w:val="center" w:pos="317"/>
              </w:tabs>
              <w:suppressAutoHyphens/>
              <w:autoSpaceDE w:val="0"/>
              <w:snapToGrid w:val="0"/>
              <w:spacing w:after="0" w:line="276" w:lineRule="auto"/>
              <w:ind w:left="0" w:firstLine="0"/>
              <w:jc w:val="left"/>
              <w:textAlignment w:val="center"/>
              <w:rPr>
                <w:rFonts w:eastAsia="Calibri"/>
                <w:color w:val="auto"/>
                <w:sz w:val="20"/>
                <w:szCs w:val="20"/>
                <w:lang w:eastAsia="ar-SA"/>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autoSpaceDE w:val="0"/>
              <w:snapToGrid w:val="0"/>
              <w:spacing w:after="0" w:line="360" w:lineRule="auto"/>
              <w:ind w:left="0" w:firstLine="0"/>
              <w:jc w:val="center"/>
              <w:textAlignment w:val="center"/>
              <w:rPr>
                <w:rFonts w:eastAsia="Calibri"/>
                <w:color w:val="auto"/>
                <w:sz w:val="20"/>
                <w:szCs w:val="20"/>
                <w:lang w:eastAsia="ar-SA"/>
              </w:rPr>
            </w:pPr>
            <w:r w:rsidRPr="001D78F6">
              <w:rPr>
                <w:rFonts w:eastAsia="Calibri"/>
                <w:color w:val="auto"/>
                <w:sz w:val="20"/>
                <w:szCs w:val="20"/>
                <w:lang w:eastAsia="ar-SA"/>
              </w:rPr>
              <w:t>10</w:t>
            </w:r>
          </w:p>
        </w:tc>
      </w:tr>
    </w:tbl>
    <w:p w:rsidR="001D78F6" w:rsidRPr="001D78F6" w:rsidRDefault="001D78F6" w:rsidP="001D78F6">
      <w:pPr>
        <w:tabs>
          <w:tab w:val="left" w:pos="7305"/>
          <w:tab w:val="right" w:pos="9354"/>
        </w:tabs>
        <w:spacing w:after="0" w:line="100" w:lineRule="atLeast"/>
        <w:ind w:left="0" w:right="243" w:firstLine="0"/>
        <w:jc w:val="right"/>
        <w:rPr>
          <w:i/>
          <w:color w:val="auto"/>
          <w:szCs w:val="24"/>
          <w:lang w:eastAsia="ar-SA"/>
        </w:rPr>
      </w:pPr>
    </w:p>
    <w:p w:rsidR="001D78F6" w:rsidRPr="001D78F6" w:rsidRDefault="001D78F6" w:rsidP="001D78F6">
      <w:pPr>
        <w:suppressAutoHyphens/>
        <w:spacing w:after="0" w:line="240" w:lineRule="auto"/>
        <w:ind w:left="0" w:firstLine="0"/>
        <w:rPr>
          <w:rFonts w:eastAsia="Calibri"/>
          <w:b/>
          <w:color w:val="auto"/>
          <w:szCs w:val="24"/>
          <w:lang w:eastAsia="ar-SA"/>
        </w:rPr>
      </w:pPr>
    </w:p>
    <w:p w:rsidR="001D78F6" w:rsidRPr="001D78F6" w:rsidRDefault="001D78F6" w:rsidP="001D78F6">
      <w:pPr>
        <w:suppressAutoHyphens/>
        <w:spacing w:after="0" w:line="240" w:lineRule="auto"/>
        <w:ind w:left="0" w:firstLine="0"/>
        <w:jc w:val="center"/>
        <w:rPr>
          <w:bCs/>
          <w:position w:val="6"/>
          <w:szCs w:val="24"/>
        </w:rPr>
      </w:pPr>
      <w:r>
        <w:rPr>
          <w:b/>
          <w:bCs/>
          <w:color w:val="auto"/>
          <w:szCs w:val="24"/>
          <w:lang w:eastAsia="ar-SA"/>
        </w:rPr>
        <w:t xml:space="preserve">3.2. </w:t>
      </w:r>
      <w:r w:rsidRPr="001D78F6">
        <w:rPr>
          <w:b/>
          <w:bCs/>
          <w:color w:val="auto"/>
          <w:szCs w:val="24"/>
          <w:lang w:eastAsia="ar-SA"/>
        </w:rPr>
        <w:t>КАЛЕНДАРНЫЙ УЧЕБНЫЙ ГРАФИК </w:t>
      </w:r>
      <w:r w:rsidRPr="001D78F6">
        <w:rPr>
          <w:b/>
          <w:bCs/>
          <w:color w:val="auto"/>
          <w:szCs w:val="24"/>
          <w:lang w:eastAsia="ar-SA"/>
        </w:rPr>
        <w:br/>
      </w:r>
    </w:p>
    <w:p w:rsidR="001D78F6" w:rsidRDefault="001D78F6" w:rsidP="001D78F6">
      <w:pPr>
        <w:keepNext/>
        <w:keepLines/>
        <w:suppressAutoHyphens/>
        <w:autoSpaceDE w:val="0"/>
        <w:autoSpaceDN w:val="0"/>
        <w:adjustRightInd w:val="0"/>
        <w:spacing w:after="0" w:line="240" w:lineRule="auto"/>
        <w:ind w:left="0" w:firstLine="0"/>
        <w:jc w:val="center"/>
        <w:textAlignment w:val="center"/>
        <w:rPr>
          <w:bCs/>
          <w:position w:val="6"/>
          <w:szCs w:val="24"/>
        </w:rPr>
      </w:pPr>
      <w:r w:rsidRPr="001D78F6">
        <w:rPr>
          <w:bCs/>
          <w:position w:val="6"/>
          <w:szCs w:val="24"/>
        </w:rPr>
        <w:t>Календарный учебный график</w:t>
      </w:r>
    </w:p>
    <w:p w:rsidR="001D78F6" w:rsidRPr="001D78F6" w:rsidRDefault="001D78F6" w:rsidP="001D78F6">
      <w:pPr>
        <w:suppressAutoHyphens/>
        <w:spacing w:after="0" w:line="240" w:lineRule="auto"/>
        <w:ind w:left="0" w:firstLine="0"/>
        <w:jc w:val="center"/>
        <w:rPr>
          <w:b/>
          <w:bCs/>
          <w:color w:val="auto"/>
          <w:szCs w:val="24"/>
          <w:lang w:eastAsia="ar-SA"/>
        </w:rPr>
      </w:pPr>
      <w:r w:rsidRPr="001D78F6">
        <w:rPr>
          <w:b/>
          <w:bCs/>
          <w:color w:val="auto"/>
          <w:szCs w:val="24"/>
          <w:lang w:eastAsia="ar-SA"/>
        </w:rPr>
        <w:t>МУНИЦИПАЛЬНОГО АВТОНОМНОГО ОБЩЕОБРАЗОВАТЕЛЬНОГО УЧРЕЖДЕНИЯ</w:t>
      </w:r>
      <w:r w:rsidRPr="001D78F6">
        <w:rPr>
          <w:b/>
          <w:bCs/>
          <w:color w:val="auto"/>
          <w:szCs w:val="24"/>
          <w:lang w:eastAsia="ar-SA"/>
        </w:rPr>
        <w:br/>
        <w:t xml:space="preserve"> АНДРЕЕВСКОЙ СРЕДНЕЙ ОБЩЕОБРАЗОВАТЕЛЬНОЙ ШКОЛЫ </w:t>
      </w:r>
    </w:p>
    <w:p w:rsidR="001D78F6" w:rsidRPr="001D78F6" w:rsidRDefault="001D78F6" w:rsidP="001D78F6">
      <w:pPr>
        <w:suppressAutoHyphens/>
        <w:spacing w:after="0" w:line="240" w:lineRule="auto"/>
        <w:ind w:left="0" w:firstLine="0"/>
        <w:jc w:val="center"/>
        <w:rPr>
          <w:b/>
          <w:bCs/>
          <w:color w:val="auto"/>
          <w:szCs w:val="24"/>
          <w:lang w:eastAsia="ar-SA"/>
        </w:rPr>
      </w:pPr>
      <w:r w:rsidRPr="001D78F6">
        <w:rPr>
          <w:b/>
          <w:bCs/>
          <w:color w:val="auto"/>
          <w:szCs w:val="24"/>
          <w:lang w:eastAsia="ar-SA"/>
        </w:rPr>
        <w:t>ТЮМЕНСКОГО МУНИЦИПАЛЬНОГО РАЙОНА</w:t>
      </w:r>
      <w:r w:rsidRPr="001D78F6">
        <w:rPr>
          <w:b/>
          <w:bCs/>
          <w:color w:val="auto"/>
          <w:szCs w:val="24"/>
          <w:lang w:eastAsia="ar-SA"/>
        </w:rPr>
        <w:br/>
        <w:t>НА 2025-2026 УЧЕБНЫЙ ГОД</w:t>
      </w:r>
    </w:p>
    <w:p w:rsidR="001D78F6" w:rsidRPr="001D78F6" w:rsidRDefault="001D78F6" w:rsidP="001D78F6">
      <w:pPr>
        <w:keepNext/>
        <w:keepLines/>
        <w:suppressAutoHyphens/>
        <w:autoSpaceDE w:val="0"/>
        <w:autoSpaceDN w:val="0"/>
        <w:adjustRightInd w:val="0"/>
        <w:spacing w:after="0" w:line="240" w:lineRule="auto"/>
        <w:ind w:left="0" w:firstLine="0"/>
        <w:jc w:val="center"/>
        <w:textAlignment w:val="center"/>
        <w:rPr>
          <w:bCs/>
          <w:position w:val="6"/>
          <w:szCs w:val="24"/>
        </w:rPr>
      </w:pPr>
    </w:p>
    <w:p w:rsidR="001D78F6" w:rsidRPr="001D78F6" w:rsidRDefault="001D78F6" w:rsidP="001D78F6">
      <w:pPr>
        <w:keepNext/>
        <w:keepLines/>
        <w:suppressAutoHyphens/>
        <w:autoSpaceDE w:val="0"/>
        <w:autoSpaceDN w:val="0"/>
        <w:adjustRightInd w:val="0"/>
        <w:spacing w:after="0" w:line="240" w:lineRule="auto"/>
        <w:ind w:left="0" w:firstLine="0"/>
        <w:jc w:val="center"/>
        <w:textAlignment w:val="center"/>
        <w:rPr>
          <w:bCs/>
          <w:position w:val="6"/>
          <w:szCs w:val="24"/>
        </w:rPr>
      </w:pPr>
    </w:p>
    <w:p w:rsidR="001D78F6" w:rsidRPr="001D78F6" w:rsidRDefault="001D78F6" w:rsidP="001D78F6">
      <w:pPr>
        <w:keepNext/>
        <w:keepLines/>
        <w:suppressAutoHyphens/>
        <w:autoSpaceDE w:val="0"/>
        <w:autoSpaceDN w:val="0"/>
        <w:adjustRightInd w:val="0"/>
        <w:spacing w:after="0" w:line="240" w:lineRule="auto"/>
        <w:ind w:left="0" w:firstLine="0"/>
        <w:jc w:val="center"/>
        <w:textAlignment w:val="center"/>
        <w:rPr>
          <w:bCs/>
          <w:position w:val="6"/>
          <w:szCs w:val="24"/>
        </w:rPr>
      </w:pPr>
    </w:p>
    <w:p w:rsidR="001D78F6" w:rsidRPr="001D78F6" w:rsidRDefault="001D78F6" w:rsidP="00215558">
      <w:pPr>
        <w:numPr>
          <w:ilvl w:val="0"/>
          <w:numId w:val="106"/>
        </w:numPr>
        <w:suppressAutoHyphens/>
        <w:spacing w:after="0" w:line="240" w:lineRule="auto"/>
        <w:ind w:right="677"/>
        <w:jc w:val="left"/>
        <w:rPr>
          <w:color w:val="auto"/>
          <w:sz w:val="22"/>
          <w:u w:val="single" w:color="000000"/>
          <w:lang w:val="zh-CN" w:eastAsia="ar-SA"/>
        </w:rPr>
      </w:pPr>
      <w:r w:rsidRPr="001D78F6">
        <w:rPr>
          <w:color w:val="auto"/>
          <w:sz w:val="22"/>
          <w:u w:val="single" w:color="000000"/>
          <w:lang w:val="zh-CN" w:eastAsia="ar-SA"/>
        </w:rPr>
        <w:t xml:space="preserve">Продолжительность учебного года по классам. </w:t>
      </w:r>
    </w:p>
    <w:p w:rsidR="001D78F6" w:rsidRPr="001D78F6" w:rsidRDefault="001D78F6" w:rsidP="001D78F6">
      <w:pPr>
        <w:spacing w:after="0" w:line="240" w:lineRule="auto"/>
        <w:ind w:left="600" w:right="677" w:firstLine="0"/>
      </w:pPr>
      <w:r w:rsidRPr="001D78F6">
        <w:t xml:space="preserve">Начало учебного года - 1 сентября 2025 года.   </w:t>
      </w:r>
    </w:p>
    <w:p w:rsidR="001D78F6" w:rsidRPr="001D78F6" w:rsidRDefault="001D78F6" w:rsidP="00215558">
      <w:pPr>
        <w:numPr>
          <w:ilvl w:val="0"/>
          <w:numId w:val="107"/>
        </w:numPr>
        <w:spacing w:after="0" w:line="240" w:lineRule="auto"/>
        <w:ind w:left="567" w:right="10"/>
        <w:jc w:val="left"/>
      </w:pPr>
      <w:r w:rsidRPr="001D78F6">
        <w:t xml:space="preserve">1 классы – 33 недели;  </w:t>
      </w:r>
    </w:p>
    <w:p w:rsidR="001D78F6" w:rsidRPr="001D78F6" w:rsidRDefault="001D78F6" w:rsidP="00215558">
      <w:pPr>
        <w:numPr>
          <w:ilvl w:val="0"/>
          <w:numId w:val="107"/>
        </w:numPr>
        <w:spacing w:after="0" w:line="240" w:lineRule="auto"/>
        <w:ind w:left="567" w:right="10"/>
        <w:jc w:val="left"/>
      </w:pPr>
      <w:r w:rsidRPr="001D78F6">
        <w:t xml:space="preserve">2 - 8, 10 классы – 34 недели;  </w:t>
      </w:r>
    </w:p>
    <w:p w:rsidR="001D78F6" w:rsidRPr="001D78F6" w:rsidRDefault="001D78F6" w:rsidP="00215558">
      <w:pPr>
        <w:numPr>
          <w:ilvl w:val="0"/>
          <w:numId w:val="107"/>
        </w:numPr>
        <w:spacing w:after="0" w:line="240" w:lineRule="auto"/>
        <w:ind w:left="567" w:right="10"/>
        <w:jc w:val="left"/>
      </w:pPr>
      <w:r w:rsidRPr="001D78F6">
        <w:t xml:space="preserve">9, 11 классы – 34 недели без учёта периода государственной итоговой аттестации.  </w:t>
      </w:r>
    </w:p>
    <w:p w:rsidR="001D78F6" w:rsidRPr="001D78F6" w:rsidRDefault="001D78F6" w:rsidP="001D78F6">
      <w:pPr>
        <w:spacing w:after="0" w:line="240" w:lineRule="auto"/>
        <w:ind w:left="567" w:right="10" w:firstLine="0"/>
        <w:jc w:val="left"/>
      </w:pPr>
      <w:r w:rsidRPr="001D78F6">
        <w:t>Окончание учебного года:</w:t>
      </w:r>
    </w:p>
    <w:p w:rsidR="001D78F6" w:rsidRPr="001D78F6" w:rsidRDefault="001D78F6" w:rsidP="001D78F6">
      <w:pPr>
        <w:spacing w:after="0" w:line="240" w:lineRule="auto"/>
        <w:ind w:left="567" w:right="10" w:firstLine="0"/>
        <w:jc w:val="left"/>
      </w:pPr>
      <w:r w:rsidRPr="001D78F6">
        <w:t>•</w:t>
      </w:r>
      <w:r w:rsidRPr="001D78F6">
        <w:tab/>
        <w:t>1-4 классы – 28.05.2026</w:t>
      </w:r>
    </w:p>
    <w:p w:rsidR="001D78F6" w:rsidRPr="001D78F6" w:rsidRDefault="001D78F6" w:rsidP="001D78F6">
      <w:pPr>
        <w:spacing w:after="0" w:line="240" w:lineRule="auto"/>
        <w:ind w:left="567" w:right="10" w:firstLine="0"/>
        <w:jc w:val="left"/>
      </w:pPr>
      <w:r w:rsidRPr="001D78F6">
        <w:t>•</w:t>
      </w:r>
      <w:r w:rsidRPr="001D78F6">
        <w:tab/>
        <w:t>5-8, 10 классы – 28.05.2026</w:t>
      </w:r>
    </w:p>
    <w:p w:rsidR="001D78F6" w:rsidRPr="001D78F6" w:rsidRDefault="001D78F6" w:rsidP="001D78F6">
      <w:pPr>
        <w:spacing w:after="0" w:line="240" w:lineRule="auto"/>
        <w:ind w:left="567" w:right="10" w:firstLine="0"/>
        <w:jc w:val="left"/>
      </w:pPr>
      <w:r w:rsidRPr="001D78F6">
        <w:t>•</w:t>
      </w:r>
      <w:r w:rsidRPr="001D78F6">
        <w:tab/>
        <w:t>9,11 классы – в соответствии с расписанием проведения ГИА</w:t>
      </w:r>
    </w:p>
    <w:p w:rsidR="001D78F6" w:rsidRPr="001D78F6" w:rsidRDefault="001D78F6" w:rsidP="001D78F6">
      <w:pPr>
        <w:spacing w:after="0" w:line="240" w:lineRule="auto"/>
        <w:ind w:left="0" w:right="677" w:firstLine="993"/>
        <w:jc w:val="left"/>
      </w:pPr>
      <w:r w:rsidRPr="001D78F6">
        <w:rPr>
          <w:u w:val="single" w:color="000000"/>
        </w:rPr>
        <w:t>Режим работы организации:</w:t>
      </w:r>
      <w:r w:rsidRPr="001D78F6">
        <w:t xml:space="preserve">  </w:t>
      </w:r>
    </w:p>
    <w:tbl>
      <w:tblPr>
        <w:tblW w:w="8997" w:type="dxa"/>
        <w:tblInd w:w="421" w:type="dxa"/>
        <w:tblCellMar>
          <w:top w:w="17" w:type="dxa"/>
          <w:right w:w="115" w:type="dxa"/>
        </w:tblCellMar>
        <w:tblLook w:val="04A0" w:firstRow="1" w:lastRow="0" w:firstColumn="1" w:lastColumn="0" w:noHBand="0" w:noVBand="1"/>
      </w:tblPr>
      <w:tblGrid>
        <w:gridCol w:w="2645"/>
        <w:gridCol w:w="6352"/>
      </w:tblGrid>
      <w:tr w:rsidR="001D78F6" w:rsidRPr="001D78F6" w:rsidTr="002A58FF">
        <w:trPr>
          <w:trHeight w:val="2021"/>
        </w:trPr>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left"/>
            </w:pPr>
            <w:r w:rsidRPr="001D78F6">
              <w:t xml:space="preserve">Понедельник  </w:t>
            </w:r>
          </w:p>
          <w:p w:rsidR="001D78F6" w:rsidRPr="001D78F6" w:rsidRDefault="001D78F6" w:rsidP="001D78F6">
            <w:pPr>
              <w:spacing w:after="0" w:line="240" w:lineRule="auto"/>
              <w:ind w:left="0" w:firstLine="993"/>
              <w:jc w:val="left"/>
            </w:pPr>
            <w:r w:rsidRPr="001D78F6">
              <w:t xml:space="preserve">Вторник  </w:t>
            </w:r>
          </w:p>
          <w:p w:rsidR="001D78F6" w:rsidRPr="001D78F6" w:rsidRDefault="001D78F6" w:rsidP="001D78F6">
            <w:pPr>
              <w:spacing w:after="0" w:line="240" w:lineRule="auto"/>
              <w:ind w:left="0" w:firstLine="993"/>
              <w:jc w:val="left"/>
            </w:pPr>
            <w:r w:rsidRPr="001D78F6">
              <w:t xml:space="preserve">Среда  </w:t>
            </w:r>
          </w:p>
          <w:p w:rsidR="001D78F6" w:rsidRPr="001D78F6" w:rsidRDefault="001D78F6" w:rsidP="001D78F6">
            <w:pPr>
              <w:spacing w:after="0" w:line="240" w:lineRule="auto"/>
              <w:ind w:left="0" w:firstLine="993"/>
              <w:jc w:val="left"/>
            </w:pPr>
            <w:r w:rsidRPr="001D78F6">
              <w:t xml:space="preserve">Четверг  </w:t>
            </w:r>
          </w:p>
          <w:p w:rsidR="001D78F6" w:rsidRPr="001D78F6" w:rsidRDefault="001D78F6" w:rsidP="001D78F6">
            <w:pPr>
              <w:spacing w:after="0" w:line="240" w:lineRule="auto"/>
              <w:ind w:left="0" w:firstLine="993"/>
              <w:jc w:val="left"/>
            </w:pPr>
            <w:r w:rsidRPr="001D78F6">
              <w:t xml:space="preserve">Пятница  </w:t>
            </w:r>
          </w:p>
          <w:p w:rsidR="001D78F6" w:rsidRPr="001D78F6" w:rsidRDefault="001D78F6" w:rsidP="001D78F6">
            <w:pPr>
              <w:spacing w:after="0" w:line="240" w:lineRule="auto"/>
              <w:ind w:left="0" w:firstLine="993"/>
              <w:jc w:val="left"/>
            </w:pPr>
            <w:r w:rsidRPr="001D78F6">
              <w:t xml:space="preserve">Суббота </w:t>
            </w:r>
          </w:p>
          <w:p w:rsidR="001D78F6" w:rsidRPr="001D78F6" w:rsidRDefault="001D78F6" w:rsidP="001D78F6">
            <w:pPr>
              <w:spacing w:after="0" w:line="240" w:lineRule="auto"/>
              <w:ind w:left="0" w:firstLine="993"/>
              <w:jc w:val="left"/>
            </w:pPr>
            <w:r w:rsidRPr="001D78F6">
              <w:t xml:space="preserve">Воскресенье </w:t>
            </w:r>
          </w:p>
        </w:tc>
        <w:tc>
          <w:tcPr>
            <w:tcW w:w="6352"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left"/>
            </w:pPr>
            <w:r w:rsidRPr="001D78F6">
              <w:t xml:space="preserve">  </w:t>
            </w:r>
          </w:p>
          <w:p w:rsidR="001D78F6" w:rsidRPr="001D78F6" w:rsidRDefault="001D78F6" w:rsidP="001D78F6">
            <w:pPr>
              <w:spacing w:after="0" w:line="240" w:lineRule="auto"/>
              <w:ind w:left="0" w:firstLine="993"/>
              <w:jc w:val="left"/>
            </w:pPr>
            <w:r w:rsidRPr="001D78F6">
              <w:t xml:space="preserve">  </w:t>
            </w:r>
          </w:p>
          <w:p w:rsidR="001D78F6" w:rsidRPr="001D78F6" w:rsidRDefault="001D78F6" w:rsidP="001D78F6">
            <w:pPr>
              <w:spacing w:after="0" w:line="240" w:lineRule="auto"/>
              <w:ind w:left="0" w:firstLine="993"/>
              <w:jc w:val="center"/>
            </w:pPr>
            <w:r w:rsidRPr="001D78F6">
              <w:t xml:space="preserve">8.00 – 20.00  </w:t>
            </w:r>
          </w:p>
        </w:tc>
      </w:tr>
    </w:tbl>
    <w:p w:rsidR="001D78F6" w:rsidRPr="001D78F6" w:rsidRDefault="001D78F6" w:rsidP="001D78F6">
      <w:pPr>
        <w:spacing w:after="0" w:line="240" w:lineRule="auto"/>
        <w:ind w:left="0" w:firstLine="0"/>
        <w:jc w:val="left"/>
      </w:pPr>
    </w:p>
    <w:p w:rsidR="001D78F6" w:rsidRPr="001D78F6" w:rsidRDefault="001D78F6" w:rsidP="00215558">
      <w:pPr>
        <w:numPr>
          <w:ilvl w:val="0"/>
          <w:numId w:val="108"/>
        </w:numPr>
        <w:spacing w:after="0" w:line="240" w:lineRule="auto"/>
        <w:ind w:right="677"/>
        <w:jc w:val="left"/>
      </w:pPr>
      <w:r w:rsidRPr="001D78F6">
        <w:rPr>
          <w:u w:val="single" w:color="000000"/>
        </w:rPr>
        <w:t>Продолжительность учебных четвертей</w:t>
      </w:r>
      <w:r w:rsidRPr="001D78F6">
        <w:t xml:space="preserve">  </w:t>
      </w:r>
    </w:p>
    <w:tbl>
      <w:tblPr>
        <w:tblW w:w="9043" w:type="dxa"/>
        <w:tblInd w:w="421" w:type="dxa"/>
        <w:tblCellMar>
          <w:top w:w="17" w:type="dxa"/>
          <w:left w:w="115" w:type="dxa"/>
          <w:right w:w="115" w:type="dxa"/>
        </w:tblCellMar>
        <w:tblLook w:val="04A0" w:firstRow="1" w:lastRow="0" w:firstColumn="1" w:lastColumn="0" w:noHBand="0" w:noVBand="1"/>
      </w:tblPr>
      <w:tblGrid>
        <w:gridCol w:w="2696"/>
        <w:gridCol w:w="3409"/>
        <w:gridCol w:w="2938"/>
      </w:tblGrid>
      <w:tr w:rsidR="001D78F6" w:rsidRPr="001D78F6" w:rsidTr="002A58FF">
        <w:trPr>
          <w:trHeight w:val="650"/>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8" w:firstLine="24"/>
              <w:jc w:val="center"/>
            </w:pPr>
            <w:r w:rsidRPr="001D78F6">
              <w:rPr>
                <w:i/>
              </w:rPr>
              <w:t xml:space="preserve">Учебные четверти </w:t>
            </w:r>
            <w:r w:rsidRPr="001D78F6">
              <w:t xml:space="preserve">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24"/>
              <w:jc w:val="center"/>
            </w:pPr>
            <w:r w:rsidRPr="001D78F6">
              <w:rPr>
                <w:i/>
              </w:rPr>
              <w:t xml:space="preserve">Дата начала и окончания четверти </w:t>
            </w:r>
            <w:r w:rsidRPr="001D78F6">
              <w:t xml:space="preserve"> </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24"/>
              <w:jc w:val="center"/>
            </w:pPr>
            <w:r w:rsidRPr="001D78F6">
              <w:rPr>
                <w:i/>
              </w:rPr>
              <w:t xml:space="preserve">Количество учебных недель </w:t>
            </w:r>
            <w:r w:rsidRPr="001D78F6">
              <w:t xml:space="preserve"> </w:t>
            </w:r>
          </w:p>
        </w:tc>
      </w:tr>
      <w:tr w:rsidR="001D78F6" w:rsidRPr="001D78F6" w:rsidTr="002A58FF">
        <w:trPr>
          <w:trHeight w:val="355"/>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7" w:firstLine="993"/>
              <w:jc w:val="center"/>
            </w:pPr>
            <w:r w:rsidRPr="001D78F6">
              <w:t xml:space="preserve">I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firstLine="0"/>
              <w:jc w:val="center"/>
            </w:pPr>
            <w:r w:rsidRPr="001D78F6">
              <w:t>01.09.2025 – 26.10.2025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center"/>
            </w:pPr>
            <w:r w:rsidRPr="001D78F6">
              <w:t xml:space="preserve">8  </w:t>
            </w:r>
          </w:p>
        </w:tc>
      </w:tr>
      <w:tr w:rsidR="001D78F6" w:rsidRPr="001D78F6" w:rsidTr="002A58FF">
        <w:trPr>
          <w:trHeight w:val="336"/>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8" w:firstLine="993"/>
              <w:jc w:val="center"/>
            </w:pPr>
            <w:r w:rsidRPr="001D78F6">
              <w:t xml:space="preserve">II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firstLine="26"/>
              <w:jc w:val="center"/>
            </w:pPr>
            <w:r w:rsidRPr="001D78F6">
              <w:t xml:space="preserve">05.11.2025 – 28.12.2025  </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center"/>
            </w:pPr>
            <w:r w:rsidRPr="001D78F6">
              <w:t xml:space="preserve">8  </w:t>
            </w:r>
          </w:p>
        </w:tc>
      </w:tr>
      <w:tr w:rsidR="001D78F6" w:rsidRPr="001D78F6" w:rsidTr="002A58FF">
        <w:trPr>
          <w:trHeight w:val="334"/>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0" w:firstLine="993"/>
              <w:jc w:val="center"/>
            </w:pPr>
            <w:r w:rsidRPr="001D78F6">
              <w:t xml:space="preserve">III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firstLine="26"/>
              <w:jc w:val="center"/>
            </w:pPr>
            <w:r w:rsidRPr="001D78F6">
              <w:t>11.01.2026 – 27.03.2026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left"/>
            </w:pPr>
            <w:r w:rsidRPr="001D78F6">
              <w:t xml:space="preserve">            11</w:t>
            </w:r>
          </w:p>
        </w:tc>
      </w:tr>
      <w:tr w:rsidR="001D78F6" w:rsidRPr="001D78F6" w:rsidTr="002A58FF">
        <w:trPr>
          <w:trHeight w:val="334"/>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0" w:firstLine="993"/>
              <w:jc w:val="center"/>
            </w:pPr>
            <w:r w:rsidRPr="001D78F6">
              <w:t xml:space="preserve">IV четверть  </w:t>
            </w:r>
          </w:p>
        </w:tc>
        <w:tc>
          <w:tcPr>
            <w:tcW w:w="3409"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firstLine="26"/>
              <w:jc w:val="center"/>
            </w:pPr>
            <w:r w:rsidRPr="001D78F6">
              <w:t xml:space="preserve">06.04.2026 – 28.05.2026  </w:t>
            </w:r>
          </w:p>
        </w:tc>
        <w:tc>
          <w:tcPr>
            <w:tcW w:w="293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center"/>
            </w:pPr>
            <w:r w:rsidRPr="001D78F6">
              <w:t xml:space="preserve">7  </w:t>
            </w:r>
          </w:p>
        </w:tc>
      </w:tr>
    </w:tbl>
    <w:p w:rsidR="001D78F6" w:rsidRPr="001D78F6" w:rsidRDefault="001D78F6" w:rsidP="001D78F6">
      <w:pPr>
        <w:spacing w:after="0" w:line="240" w:lineRule="auto"/>
        <w:ind w:left="0" w:firstLine="0"/>
        <w:jc w:val="left"/>
      </w:pPr>
    </w:p>
    <w:p w:rsidR="001D78F6" w:rsidRPr="001D78F6" w:rsidRDefault="001D78F6" w:rsidP="00215558">
      <w:pPr>
        <w:numPr>
          <w:ilvl w:val="0"/>
          <w:numId w:val="108"/>
        </w:numPr>
        <w:spacing w:after="0" w:line="240" w:lineRule="auto"/>
        <w:ind w:right="677"/>
        <w:jc w:val="left"/>
      </w:pPr>
      <w:r w:rsidRPr="001D78F6">
        <w:rPr>
          <w:u w:val="single" w:color="000000"/>
        </w:rPr>
        <w:t>Продолжительность каникул</w:t>
      </w:r>
      <w:r w:rsidRPr="001D78F6">
        <w:t xml:space="preserve">   </w:t>
      </w:r>
    </w:p>
    <w:tbl>
      <w:tblPr>
        <w:tblW w:w="9043" w:type="dxa"/>
        <w:tblInd w:w="421" w:type="dxa"/>
        <w:tblCellMar>
          <w:top w:w="19" w:type="dxa"/>
          <w:left w:w="115" w:type="dxa"/>
          <w:right w:w="115" w:type="dxa"/>
        </w:tblCellMar>
        <w:tblLook w:val="04A0" w:firstRow="1" w:lastRow="0" w:firstColumn="1" w:lastColumn="0" w:noHBand="0" w:noVBand="1"/>
      </w:tblPr>
      <w:tblGrid>
        <w:gridCol w:w="2969"/>
        <w:gridCol w:w="3294"/>
        <w:gridCol w:w="2780"/>
      </w:tblGrid>
      <w:tr w:rsidR="001D78F6" w:rsidRPr="001D78F6" w:rsidTr="002A58FF">
        <w:trPr>
          <w:trHeight w:val="65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2051" w:right="12" w:firstLine="993"/>
              <w:jc w:val="center"/>
            </w:pPr>
            <w:r w:rsidRPr="001D78F6">
              <w:rPr>
                <w:i/>
              </w:rPr>
              <w:t xml:space="preserve">Каникулы </w:t>
            </w:r>
            <w:r w:rsidRPr="001D78F6">
              <w:t xml:space="preserve">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hanging="104"/>
              <w:jc w:val="center"/>
            </w:pPr>
            <w:r w:rsidRPr="001D78F6">
              <w:rPr>
                <w:i/>
              </w:rPr>
              <w:t xml:space="preserve">Дата начала и окончания каникул </w:t>
            </w:r>
            <w:r w:rsidRPr="001D78F6">
              <w:t xml:space="preserve">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4" w:hanging="104"/>
              <w:jc w:val="center"/>
            </w:pPr>
            <w:r w:rsidRPr="001D78F6">
              <w:rPr>
                <w:i/>
              </w:rPr>
              <w:t xml:space="preserve">Количество дней </w:t>
            </w:r>
            <w:r w:rsidRPr="001D78F6">
              <w:t xml:space="preserve"> </w:t>
            </w:r>
          </w:p>
        </w:tc>
      </w:tr>
      <w:tr w:rsidR="001D78F6" w:rsidRPr="001D78F6" w:rsidTr="002A58FF">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3" w:firstLine="993"/>
              <w:jc w:val="center"/>
            </w:pPr>
            <w:r w:rsidRPr="001D78F6">
              <w:t xml:space="preserve">Осенние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hanging="104"/>
              <w:jc w:val="center"/>
            </w:pPr>
            <w:r w:rsidRPr="001D78F6">
              <w:t>27.10.2025 – 04.11.2025</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5" w:firstLine="45"/>
              <w:jc w:val="center"/>
            </w:pPr>
            <w:r w:rsidRPr="001D78F6">
              <w:t xml:space="preserve">9 календарных  дней  </w:t>
            </w:r>
          </w:p>
        </w:tc>
      </w:tr>
      <w:tr w:rsidR="001D78F6" w:rsidRPr="001D78F6" w:rsidTr="002A58FF">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center"/>
            </w:pPr>
            <w:r w:rsidRPr="001D78F6">
              <w:t xml:space="preserve">Зимние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hanging="104"/>
              <w:jc w:val="center"/>
            </w:pPr>
            <w:r w:rsidRPr="001D78F6">
              <w:t xml:space="preserve">29.12.2025 – 10.01.2026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8" w:firstLine="45"/>
              <w:jc w:val="center"/>
            </w:pPr>
            <w:r w:rsidRPr="001D78F6">
              <w:t xml:space="preserve">13 календарных дней  </w:t>
            </w:r>
          </w:p>
        </w:tc>
      </w:tr>
      <w:tr w:rsidR="001D78F6" w:rsidRPr="001D78F6" w:rsidTr="002A58FF">
        <w:trPr>
          <w:trHeight w:val="972"/>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993"/>
              <w:jc w:val="center"/>
            </w:pPr>
            <w:r w:rsidRPr="001D78F6">
              <w:t xml:space="preserve">Дополнительные каникулы для   </w:t>
            </w:r>
          </w:p>
          <w:p w:rsidR="001D78F6" w:rsidRPr="001D78F6" w:rsidRDefault="001D78F6" w:rsidP="001D78F6">
            <w:pPr>
              <w:spacing w:after="0" w:line="240" w:lineRule="auto"/>
              <w:ind w:left="0" w:right="5" w:firstLine="993"/>
              <w:jc w:val="center"/>
            </w:pPr>
            <w:r w:rsidRPr="001D78F6">
              <w:t xml:space="preserve">1-х классов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hanging="104"/>
              <w:jc w:val="center"/>
            </w:pPr>
            <w:r w:rsidRPr="001D78F6">
              <w:t xml:space="preserve">  </w:t>
            </w:r>
          </w:p>
          <w:p w:rsidR="001D78F6" w:rsidRPr="001D78F6" w:rsidRDefault="001D78F6" w:rsidP="001D78F6">
            <w:pPr>
              <w:spacing w:after="0" w:line="240" w:lineRule="auto"/>
              <w:ind w:left="0" w:right="1" w:hanging="104"/>
              <w:jc w:val="center"/>
            </w:pPr>
            <w:r w:rsidRPr="001D78F6">
              <w:t xml:space="preserve">14.02.2026 – 22.02.2026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firstLine="45"/>
              <w:jc w:val="center"/>
            </w:pPr>
            <w:r w:rsidRPr="001D78F6">
              <w:t xml:space="preserve">  </w:t>
            </w:r>
          </w:p>
          <w:p w:rsidR="001D78F6" w:rsidRPr="001D78F6" w:rsidRDefault="001D78F6" w:rsidP="001D78F6">
            <w:pPr>
              <w:spacing w:after="0" w:line="240" w:lineRule="auto"/>
              <w:ind w:left="0" w:right="8" w:firstLine="45"/>
              <w:jc w:val="center"/>
            </w:pPr>
            <w:r w:rsidRPr="001D78F6">
              <w:t xml:space="preserve">9 календарных дней  </w:t>
            </w:r>
          </w:p>
        </w:tc>
      </w:tr>
      <w:tr w:rsidR="001D78F6" w:rsidRPr="001D78F6" w:rsidTr="002A58FF">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5" w:firstLine="993"/>
              <w:jc w:val="center"/>
            </w:pPr>
            <w:r w:rsidRPr="001D78F6">
              <w:t xml:space="preserve">Весенние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hanging="104"/>
              <w:jc w:val="center"/>
            </w:pPr>
            <w:r w:rsidRPr="001D78F6">
              <w:t xml:space="preserve">28.03.2026 – 05.04.2026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5" w:firstLine="45"/>
              <w:jc w:val="center"/>
            </w:pPr>
            <w:r w:rsidRPr="001D78F6">
              <w:t xml:space="preserve">9 календарных  дней  </w:t>
            </w:r>
          </w:p>
        </w:tc>
      </w:tr>
      <w:tr w:rsidR="001D78F6" w:rsidRPr="001D78F6" w:rsidTr="002A58FF">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3" w:firstLine="993"/>
              <w:jc w:val="center"/>
            </w:pPr>
            <w:r w:rsidRPr="001D78F6">
              <w:t xml:space="preserve">Летние  </w:t>
            </w:r>
          </w:p>
        </w:tc>
        <w:tc>
          <w:tcPr>
            <w:tcW w:w="346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1" w:hanging="104"/>
              <w:jc w:val="center"/>
            </w:pPr>
            <w:r w:rsidRPr="001D78F6">
              <w:t xml:space="preserve">29.05.2026 – 31.08.2025  </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pacing w:after="0" w:line="240" w:lineRule="auto"/>
              <w:ind w:left="0" w:right="6" w:firstLine="45"/>
              <w:jc w:val="center"/>
            </w:pPr>
            <w:r w:rsidRPr="001D78F6">
              <w:t xml:space="preserve">91 календарных дней  </w:t>
            </w:r>
          </w:p>
        </w:tc>
      </w:tr>
    </w:tbl>
    <w:p w:rsidR="001D78F6" w:rsidRPr="001D78F6" w:rsidRDefault="001D78F6" w:rsidP="001D78F6">
      <w:pPr>
        <w:spacing w:after="0" w:line="240" w:lineRule="auto"/>
        <w:ind w:left="0" w:firstLine="0"/>
        <w:jc w:val="left"/>
      </w:pPr>
    </w:p>
    <w:p w:rsidR="001D78F6" w:rsidRPr="001D78F6" w:rsidRDefault="001D78F6" w:rsidP="001D78F6">
      <w:pPr>
        <w:spacing w:after="0" w:line="240" w:lineRule="auto"/>
        <w:ind w:left="0" w:firstLine="0"/>
        <w:jc w:val="left"/>
      </w:pPr>
    </w:p>
    <w:p w:rsidR="001D78F6" w:rsidRPr="001D78F6" w:rsidRDefault="001D78F6" w:rsidP="001D78F6">
      <w:pPr>
        <w:spacing w:after="0" w:line="240" w:lineRule="auto"/>
        <w:ind w:left="0" w:firstLine="0"/>
        <w:jc w:val="left"/>
      </w:pPr>
    </w:p>
    <w:p w:rsidR="001D78F6" w:rsidRPr="001D78F6" w:rsidRDefault="001D78F6" w:rsidP="00215558">
      <w:pPr>
        <w:numPr>
          <w:ilvl w:val="0"/>
          <w:numId w:val="108"/>
        </w:numPr>
        <w:spacing w:after="0" w:line="240" w:lineRule="auto"/>
        <w:ind w:left="0" w:right="677"/>
        <w:jc w:val="left"/>
      </w:pPr>
      <w:r w:rsidRPr="001D78F6">
        <w:t xml:space="preserve">Продолжительность уроков: 40 минут  </w:t>
      </w:r>
    </w:p>
    <w:p w:rsidR="001D78F6" w:rsidRPr="001D78F6" w:rsidRDefault="001D78F6" w:rsidP="001D78F6">
      <w:pPr>
        <w:spacing w:after="0" w:line="240" w:lineRule="auto"/>
        <w:ind w:left="0" w:right="677" w:firstLine="0"/>
        <w:jc w:val="left"/>
      </w:pPr>
      <w:r w:rsidRPr="001D78F6">
        <w:t xml:space="preserve">Для 1-х классов применяется «ступенчатый» метод постепенного наращивания учебной нагрузки. В сентябре, октябре – 3 урока по 35 минут каждый, в ноябре-декабре – 4 урока по 35 минут, с января – 4 урока по 40 минут каждый. Один раз в неделю с ноября по май проводится 5 уроков.  </w:t>
      </w:r>
    </w:p>
    <w:p w:rsidR="001D78F6" w:rsidRPr="001D78F6" w:rsidRDefault="001D78F6" w:rsidP="00215558">
      <w:pPr>
        <w:numPr>
          <w:ilvl w:val="0"/>
          <w:numId w:val="108"/>
        </w:numPr>
        <w:spacing w:after="0" w:line="240" w:lineRule="auto"/>
        <w:ind w:left="142" w:right="677"/>
        <w:jc w:val="left"/>
      </w:pPr>
      <w:r w:rsidRPr="001D78F6">
        <w:rPr>
          <w:u w:val="single" w:color="000000"/>
        </w:rPr>
        <w:t>Проведение промежуточной аттестации в переводных классах</w:t>
      </w:r>
      <w:r w:rsidRPr="001D78F6">
        <w:t xml:space="preserve">  </w:t>
      </w:r>
    </w:p>
    <w:p w:rsidR="001D78F6" w:rsidRPr="001D78F6" w:rsidRDefault="001D78F6" w:rsidP="001D78F6">
      <w:pPr>
        <w:spacing w:after="0" w:line="240" w:lineRule="auto"/>
        <w:ind w:left="142" w:right="495" w:firstLine="0"/>
        <w:jc w:val="left"/>
      </w:pPr>
      <w:r w:rsidRPr="001D78F6">
        <w:t xml:space="preserve">       Промежуточная аттестация в переводных (2 – 8, 10) классах проводится с 21 апреля по 22 мая 2025 года без прекращения образовательного процесса.  </w:t>
      </w:r>
    </w:p>
    <w:p w:rsidR="001D78F6" w:rsidRPr="001D78F6" w:rsidRDefault="001D78F6" w:rsidP="00215558">
      <w:pPr>
        <w:numPr>
          <w:ilvl w:val="0"/>
          <w:numId w:val="108"/>
        </w:numPr>
        <w:spacing w:after="0" w:line="240" w:lineRule="auto"/>
        <w:ind w:left="142" w:right="677"/>
        <w:jc w:val="left"/>
      </w:pPr>
      <w:r w:rsidRPr="001D78F6">
        <w:rPr>
          <w:u w:val="single" w:color="000000"/>
        </w:rPr>
        <w:t>Проведение государственной итоговой аттестации в 9, 11-х</w:t>
      </w:r>
      <w:r w:rsidRPr="001D78F6">
        <w:t xml:space="preserve"> </w:t>
      </w:r>
      <w:r w:rsidRPr="001D78F6">
        <w:rPr>
          <w:u w:val="single" w:color="000000"/>
        </w:rPr>
        <w:t>классах.</w:t>
      </w:r>
      <w:r w:rsidRPr="001D78F6">
        <w:t xml:space="preserve">  </w:t>
      </w:r>
    </w:p>
    <w:p w:rsidR="001D78F6" w:rsidRPr="001D78F6" w:rsidRDefault="001D78F6" w:rsidP="001D78F6">
      <w:pPr>
        <w:spacing w:after="0" w:line="240" w:lineRule="auto"/>
        <w:ind w:left="142" w:right="1305" w:firstLine="0"/>
        <w:jc w:val="left"/>
      </w:pPr>
      <w:r w:rsidRPr="001D78F6">
        <w:t xml:space="preserve">Сроки проведения государственной итоговой аттестации в 9-х и 11х классах устанавливаются Министерством просвещения Российской Федерации. </w:t>
      </w:r>
    </w:p>
    <w:p w:rsidR="001D78F6" w:rsidRPr="001D78F6" w:rsidRDefault="001D78F6" w:rsidP="00215558">
      <w:pPr>
        <w:numPr>
          <w:ilvl w:val="0"/>
          <w:numId w:val="108"/>
        </w:numPr>
        <w:spacing w:after="0" w:line="240" w:lineRule="auto"/>
        <w:ind w:left="142" w:right="677"/>
        <w:jc w:val="left"/>
      </w:pPr>
      <w:r w:rsidRPr="001D78F6">
        <w:rPr>
          <w:u w:val="single" w:color="000000"/>
        </w:rPr>
        <w:t>Регламентирование образовательного процесса на неделю.</w:t>
      </w:r>
      <w:r w:rsidRPr="001D78F6">
        <w:t xml:space="preserve">      </w:t>
      </w:r>
    </w:p>
    <w:p w:rsidR="001D78F6" w:rsidRPr="001D78F6" w:rsidRDefault="001D78F6" w:rsidP="001D78F6">
      <w:pPr>
        <w:spacing w:after="0" w:line="240" w:lineRule="auto"/>
        <w:ind w:left="142" w:right="10" w:firstLine="0"/>
      </w:pPr>
      <w:r w:rsidRPr="001D78F6">
        <w:t xml:space="preserve">Продолжительность учебной недели:  </w:t>
      </w:r>
    </w:p>
    <w:p w:rsidR="001D78F6" w:rsidRPr="001D78F6" w:rsidRDefault="001D78F6" w:rsidP="001D78F6">
      <w:pPr>
        <w:spacing w:after="0" w:line="240" w:lineRule="auto"/>
        <w:ind w:left="142" w:right="10" w:firstLine="0"/>
      </w:pPr>
      <w:r w:rsidRPr="001D78F6">
        <w:t xml:space="preserve">в 1– 11-х классах -  5 дней. </w:t>
      </w:r>
    </w:p>
    <w:p w:rsidR="001D78F6" w:rsidRPr="001D78F6" w:rsidRDefault="001D78F6" w:rsidP="00215558">
      <w:pPr>
        <w:numPr>
          <w:ilvl w:val="0"/>
          <w:numId w:val="108"/>
        </w:numPr>
        <w:spacing w:after="0" w:line="240" w:lineRule="auto"/>
        <w:ind w:left="142" w:right="677"/>
        <w:jc w:val="left"/>
      </w:pPr>
      <w:r w:rsidRPr="001D78F6">
        <w:rPr>
          <w:u w:val="single" w:color="000000"/>
        </w:rPr>
        <w:t>Сменность занятий.</w:t>
      </w:r>
    </w:p>
    <w:p w:rsidR="001D78F6" w:rsidRPr="001D78F6" w:rsidRDefault="001D78F6" w:rsidP="001D78F6">
      <w:pPr>
        <w:spacing w:after="0" w:line="240" w:lineRule="auto"/>
        <w:ind w:left="142" w:right="677" w:firstLine="0"/>
        <w:jc w:val="left"/>
      </w:pPr>
      <w:r w:rsidRPr="001D78F6">
        <w:t xml:space="preserve">Школа работает в одну смену.  </w:t>
      </w:r>
    </w:p>
    <w:p w:rsidR="001D78F6" w:rsidRPr="001D78F6" w:rsidRDefault="001D78F6" w:rsidP="001D78F6">
      <w:pPr>
        <w:suppressAutoHyphens/>
        <w:spacing w:after="0" w:line="240" w:lineRule="auto"/>
        <w:ind w:left="0" w:firstLine="0"/>
        <w:rPr>
          <w:bCs/>
          <w:color w:val="auto"/>
          <w:szCs w:val="24"/>
          <w:lang w:eastAsia="ar-SA"/>
        </w:rPr>
      </w:pPr>
      <w:r w:rsidRPr="001D78F6">
        <w:rPr>
          <w:bCs/>
          <w:color w:val="auto"/>
          <w:szCs w:val="24"/>
          <w:lang w:eastAsia="ar-SA"/>
        </w:rPr>
        <w:t xml:space="preserve">Начало занятий – 8.00, </w:t>
      </w:r>
    </w:p>
    <w:p w:rsidR="001D78F6" w:rsidRPr="001D78F6" w:rsidRDefault="001D78F6" w:rsidP="001D78F6">
      <w:pPr>
        <w:suppressAutoHyphens/>
        <w:spacing w:after="0" w:line="240" w:lineRule="auto"/>
        <w:ind w:left="0" w:firstLine="0"/>
        <w:rPr>
          <w:bCs/>
          <w:color w:val="auto"/>
          <w:szCs w:val="24"/>
          <w:lang w:eastAsia="ar-SA"/>
        </w:rPr>
      </w:pPr>
      <w:r w:rsidRPr="001D78F6">
        <w:rPr>
          <w:bCs/>
          <w:color w:val="auto"/>
          <w:szCs w:val="24"/>
          <w:lang w:eastAsia="ar-SA"/>
        </w:rPr>
        <w:t xml:space="preserve">окончание занятий </w:t>
      </w:r>
    </w:p>
    <w:p w:rsidR="001D78F6" w:rsidRPr="001D78F6" w:rsidRDefault="001D78F6" w:rsidP="001D78F6">
      <w:pPr>
        <w:suppressAutoHyphens/>
        <w:spacing w:after="0" w:line="240" w:lineRule="auto"/>
        <w:ind w:left="0" w:firstLine="0"/>
        <w:rPr>
          <w:bCs/>
          <w:color w:val="auto"/>
          <w:szCs w:val="24"/>
          <w:lang w:eastAsia="ar-SA"/>
        </w:rPr>
      </w:pPr>
      <w:r w:rsidRPr="001D78F6">
        <w:rPr>
          <w:bCs/>
          <w:color w:val="auto"/>
          <w:szCs w:val="24"/>
          <w:lang w:eastAsia="ar-SA"/>
        </w:rPr>
        <w:t xml:space="preserve">1-4 класс – 12.35; </w:t>
      </w:r>
    </w:p>
    <w:p w:rsidR="001D78F6" w:rsidRPr="001D78F6" w:rsidRDefault="001D78F6" w:rsidP="001D78F6">
      <w:pPr>
        <w:suppressAutoHyphens/>
        <w:spacing w:after="0" w:line="240" w:lineRule="auto"/>
        <w:ind w:left="0" w:firstLine="0"/>
        <w:rPr>
          <w:bCs/>
          <w:color w:val="auto"/>
          <w:szCs w:val="24"/>
          <w:lang w:eastAsia="ar-SA"/>
        </w:rPr>
      </w:pPr>
      <w:r w:rsidRPr="001D78F6">
        <w:rPr>
          <w:bCs/>
          <w:color w:val="auto"/>
          <w:szCs w:val="24"/>
          <w:lang w:eastAsia="ar-SA"/>
        </w:rPr>
        <w:t>5-7 класс –13.30.</w:t>
      </w:r>
    </w:p>
    <w:p w:rsidR="001D78F6" w:rsidRPr="001D78F6" w:rsidRDefault="001D78F6" w:rsidP="001D78F6">
      <w:pPr>
        <w:suppressAutoHyphens/>
        <w:spacing w:after="0" w:line="240" w:lineRule="auto"/>
        <w:ind w:left="0" w:firstLine="0"/>
        <w:rPr>
          <w:b/>
          <w:bCs/>
          <w:color w:val="auto"/>
          <w:szCs w:val="24"/>
          <w:lang w:eastAsia="ar-SA"/>
        </w:rPr>
      </w:pPr>
      <w:r w:rsidRPr="001D78F6">
        <w:rPr>
          <w:bCs/>
          <w:color w:val="auto"/>
          <w:szCs w:val="24"/>
          <w:lang w:eastAsia="ar-SA"/>
        </w:rPr>
        <w:t>8-11 класс — 14.20</w:t>
      </w:r>
    </w:p>
    <w:p w:rsidR="001D78F6" w:rsidRPr="001D78F6" w:rsidRDefault="001D78F6" w:rsidP="00215558">
      <w:pPr>
        <w:numPr>
          <w:ilvl w:val="0"/>
          <w:numId w:val="108"/>
        </w:numPr>
        <w:suppressAutoHyphens/>
        <w:spacing w:after="0" w:line="240" w:lineRule="auto"/>
        <w:ind w:left="0" w:right="243"/>
        <w:jc w:val="left"/>
        <w:rPr>
          <w:bCs/>
          <w:color w:val="auto"/>
          <w:szCs w:val="24"/>
          <w:u w:val="single"/>
          <w:lang w:val="zh-CN" w:eastAsia="ar-SA"/>
        </w:rPr>
      </w:pPr>
      <w:r w:rsidRPr="001D78F6">
        <w:rPr>
          <w:bCs/>
          <w:color w:val="auto"/>
          <w:szCs w:val="24"/>
          <w:u w:val="single"/>
          <w:lang w:val="tt-RU" w:eastAsia="ar-SA"/>
        </w:rPr>
        <w:t>Расписание конс</w:t>
      </w:r>
      <w:r w:rsidRPr="001D78F6">
        <w:rPr>
          <w:bCs/>
          <w:color w:val="auto"/>
          <w:szCs w:val="24"/>
          <w:u w:val="single"/>
          <w:lang w:eastAsia="ar-SA"/>
        </w:rPr>
        <w:t>ультаций и секций.</w:t>
      </w:r>
    </w:p>
    <w:p w:rsidR="001D78F6" w:rsidRPr="001D78F6" w:rsidRDefault="001D78F6" w:rsidP="001D78F6">
      <w:pPr>
        <w:spacing w:after="0" w:line="240" w:lineRule="auto"/>
        <w:ind w:left="0" w:right="243" w:firstLine="0"/>
        <w:rPr>
          <w:bCs/>
          <w:szCs w:val="24"/>
        </w:rPr>
      </w:pPr>
      <w:r w:rsidRPr="001D78F6">
        <w:rPr>
          <w:bCs/>
          <w:szCs w:val="24"/>
        </w:rPr>
        <w:t>Начало занятий –  15.00</w:t>
      </w:r>
    </w:p>
    <w:p w:rsidR="001D78F6" w:rsidRPr="001D78F6" w:rsidRDefault="001D78F6" w:rsidP="001D78F6">
      <w:pPr>
        <w:suppressAutoHyphens/>
        <w:spacing w:after="0" w:line="240" w:lineRule="auto"/>
        <w:ind w:left="0" w:firstLine="0"/>
        <w:rPr>
          <w:b/>
          <w:bCs/>
          <w:color w:val="auto"/>
          <w:szCs w:val="24"/>
          <w:lang w:eastAsia="ar-SA"/>
        </w:rPr>
      </w:pPr>
      <w:r w:rsidRPr="001D78F6">
        <w:rPr>
          <w:bCs/>
          <w:color w:val="auto"/>
          <w:szCs w:val="24"/>
          <w:lang w:eastAsia="ar-SA"/>
        </w:rPr>
        <w:t>окончание занятий – не позднее 20.00.</w:t>
      </w:r>
    </w:p>
    <w:p w:rsidR="001D78F6" w:rsidRPr="001D78F6" w:rsidRDefault="001D78F6" w:rsidP="00215558">
      <w:pPr>
        <w:numPr>
          <w:ilvl w:val="0"/>
          <w:numId w:val="108"/>
        </w:numPr>
        <w:suppressAutoHyphens/>
        <w:spacing w:after="200" w:line="240" w:lineRule="auto"/>
        <w:ind w:left="0" w:right="243"/>
        <w:jc w:val="left"/>
        <w:rPr>
          <w:rFonts w:eastAsia="Calibri"/>
          <w:color w:val="auto"/>
          <w:sz w:val="22"/>
          <w:szCs w:val="24"/>
          <w:lang w:val="zh-CN" w:eastAsia="ar-SA"/>
        </w:rPr>
      </w:pPr>
      <w:r w:rsidRPr="001D78F6">
        <w:rPr>
          <w:rFonts w:eastAsia="Calibri"/>
          <w:color w:val="auto"/>
          <w:sz w:val="22"/>
          <w:szCs w:val="24"/>
          <w:lang w:val="zh-CN" w:eastAsia="ar-SA"/>
        </w:rPr>
        <w:t>Расписание звонков для обучающихся 1 – 11 классов на 2025 – 2026 учебный год</w:t>
      </w:r>
    </w:p>
    <w:tbl>
      <w:tblPr>
        <w:tblW w:w="9272" w:type="dxa"/>
        <w:tblInd w:w="108" w:type="dxa"/>
        <w:tblLayout w:type="fixed"/>
        <w:tblLook w:val="04A0" w:firstRow="1" w:lastRow="0" w:firstColumn="1" w:lastColumn="0" w:noHBand="0" w:noVBand="1"/>
      </w:tblPr>
      <w:tblGrid>
        <w:gridCol w:w="1872"/>
        <w:gridCol w:w="2578"/>
        <w:gridCol w:w="2594"/>
        <w:gridCol w:w="2228"/>
      </w:tblGrid>
      <w:tr w:rsidR="001D78F6" w:rsidRPr="001D78F6" w:rsidTr="002A58FF">
        <w:trPr>
          <w:trHeight w:val="619"/>
        </w:trPr>
        <w:tc>
          <w:tcPr>
            <w:tcW w:w="1872"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 урока</w:t>
            </w:r>
          </w:p>
        </w:tc>
        <w:tc>
          <w:tcPr>
            <w:tcW w:w="2578"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Время урока</w:t>
            </w:r>
          </w:p>
        </w:tc>
        <w:tc>
          <w:tcPr>
            <w:tcW w:w="2594"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Время перемены</w:t>
            </w:r>
          </w:p>
        </w:tc>
        <w:tc>
          <w:tcPr>
            <w:tcW w:w="22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 xml:space="preserve">Продолжительность перемены </w:t>
            </w:r>
          </w:p>
        </w:tc>
      </w:tr>
      <w:tr w:rsidR="001D78F6" w:rsidRPr="001D78F6" w:rsidTr="002A58FF">
        <w:tc>
          <w:tcPr>
            <w:tcW w:w="187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1 урок</w:t>
            </w:r>
          </w:p>
        </w:tc>
        <w:tc>
          <w:tcPr>
            <w:tcW w:w="2578"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08.00 – 08.40</w:t>
            </w:r>
          </w:p>
        </w:tc>
        <w:tc>
          <w:tcPr>
            <w:tcW w:w="259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08.40-08.55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15 минут</w:t>
            </w:r>
          </w:p>
        </w:tc>
      </w:tr>
      <w:tr w:rsidR="001D78F6" w:rsidRPr="001D78F6" w:rsidTr="002A58FF">
        <w:tc>
          <w:tcPr>
            <w:tcW w:w="187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2 урок</w:t>
            </w:r>
          </w:p>
        </w:tc>
        <w:tc>
          <w:tcPr>
            <w:tcW w:w="2578"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08.55 – 09.35</w:t>
            </w:r>
          </w:p>
        </w:tc>
        <w:tc>
          <w:tcPr>
            <w:tcW w:w="259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09.35 - 09.55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20 минут</w:t>
            </w:r>
          </w:p>
        </w:tc>
      </w:tr>
      <w:tr w:rsidR="001D78F6" w:rsidRPr="001D78F6" w:rsidTr="002A58FF">
        <w:tc>
          <w:tcPr>
            <w:tcW w:w="187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3 урок</w:t>
            </w:r>
          </w:p>
        </w:tc>
        <w:tc>
          <w:tcPr>
            <w:tcW w:w="2578"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09.55 – 10.35</w:t>
            </w:r>
          </w:p>
        </w:tc>
        <w:tc>
          <w:tcPr>
            <w:tcW w:w="259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10.35-10.55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20 минут</w:t>
            </w:r>
          </w:p>
        </w:tc>
      </w:tr>
      <w:tr w:rsidR="001D78F6" w:rsidRPr="001D78F6" w:rsidTr="002A58FF">
        <w:tc>
          <w:tcPr>
            <w:tcW w:w="187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4 урок</w:t>
            </w:r>
          </w:p>
        </w:tc>
        <w:tc>
          <w:tcPr>
            <w:tcW w:w="2578"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10.55 – 11.35</w:t>
            </w:r>
          </w:p>
        </w:tc>
        <w:tc>
          <w:tcPr>
            <w:tcW w:w="259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11.35 – 11.55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20 минут</w:t>
            </w:r>
          </w:p>
        </w:tc>
      </w:tr>
      <w:tr w:rsidR="001D78F6" w:rsidRPr="001D78F6" w:rsidTr="002A58FF">
        <w:tc>
          <w:tcPr>
            <w:tcW w:w="187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5 урок</w:t>
            </w:r>
          </w:p>
        </w:tc>
        <w:tc>
          <w:tcPr>
            <w:tcW w:w="2578"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11.55 – 12.35</w:t>
            </w:r>
          </w:p>
        </w:tc>
        <w:tc>
          <w:tcPr>
            <w:tcW w:w="2594"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12.35 - 12.50</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15 минут</w:t>
            </w:r>
          </w:p>
        </w:tc>
      </w:tr>
      <w:tr w:rsidR="001D78F6" w:rsidRPr="001D78F6" w:rsidTr="002A58FF">
        <w:tc>
          <w:tcPr>
            <w:tcW w:w="1872" w:type="dxa"/>
            <w:tcBorders>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 xml:space="preserve">6 урок </w:t>
            </w:r>
          </w:p>
        </w:tc>
        <w:tc>
          <w:tcPr>
            <w:tcW w:w="2578" w:type="dxa"/>
            <w:tcBorders>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12.50 — 13.30</w:t>
            </w:r>
          </w:p>
        </w:tc>
        <w:tc>
          <w:tcPr>
            <w:tcW w:w="2594" w:type="dxa"/>
            <w:tcBorders>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13.30 — 13.40</w:t>
            </w:r>
          </w:p>
        </w:tc>
        <w:tc>
          <w:tcPr>
            <w:tcW w:w="2228" w:type="dxa"/>
            <w:tcBorders>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10 минут</w:t>
            </w:r>
          </w:p>
        </w:tc>
      </w:tr>
      <w:tr w:rsidR="001D78F6" w:rsidRPr="001D78F6" w:rsidTr="002A58FF">
        <w:tc>
          <w:tcPr>
            <w:tcW w:w="1872" w:type="dxa"/>
            <w:tcBorders>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 xml:space="preserve">7 урок </w:t>
            </w:r>
          </w:p>
        </w:tc>
        <w:tc>
          <w:tcPr>
            <w:tcW w:w="2578" w:type="dxa"/>
            <w:tcBorders>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13.40 — 14.20</w:t>
            </w:r>
          </w:p>
        </w:tc>
        <w:tc>
          <w:tcPr>
            <w:tcW w:w="2594" w:type="dxa"/>
            <w:tcBorders>
              <w:left w:val="single" w:sz="4" w:space="0" w:color="000000"/>
              <w:bottom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p>
        </w:tc>
        <w:tc>
          <w:tcPr>
            <w:tcW w:w="2228" w:type="dxa"/>
            <w:tcBorders>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color w:val="auto"/>
                <w:szCs w:val="24"/>
                <w:lang w:eastAsia="ar-SA"/>
              </w:rPr>
            </w:pPr>
          </w:p>
        </w:tc>
      </w:tr>
    </w:tbl>
    <w:p w:rsidR="001D78F6" w:rsidRPr="001D78F6" w:rsidRDefault="001D78F6" w:rsidP="001D78F6">
      <w:pPr>
        <w:suppressAutoHyphens/>
        <w:spacing w:after="0" w:line="240" w:lineRule="auto"/>
        <w:ind w:left="0" w:firstLine="0"/>
        <w:jc w:val="center"/>
        <w:rPr>
          <w:rFonts w:eastAsia="Calibri"/>
          <w:color w:val="auto"/>
          <w:szCs w:val="24"/>
          <w:lang w:eastAsia="ar-SA"/>
        </w:rPr>
      </w:pPr>
    </w:p>
    <w:p w:rsidR="001D78F6" w:rsidRPr="001D78F6" w:rsidRDefault="001D78F6" w:rsidP="001D78F6">
      <w:pPr>
        <w:suppressAutoHyphens/>
        <w:spacing w:after="0" w:line="240" w:lineRule="auto"/>
        <w:ind w:left="0" w:firstLine="0"/>
        <w:jc w:val="center"/>
        <w:rPr>
          <w:rFonts w:eastAsia="Calibri"/>
          <w:color w:val="auto"/>
          <w:szCs w:val="24"/>
          <w:lang w:eastAsia="ar-SA"/>
        </w:rPr>
      </w:pPr>
      <w:r w:rsidRPr="001D78F6">
        <w:rPr>
          <w:rFonts w:eastAsia="Calibri"/>
          <w:color w:val="auto"/>
          <w:szCs w:val="24"/>
          <w:lang w:eastAsia="ar-SA"/>
        </w:rPr>
        <w:t xml:space="preserve">Расписание звонков для обучающихся первых классов на </w:t>
      </w:r>
      <w:r w:rsidRPr="001D78F6">
        <w:rPr>
          <w:rFonts w:eastAsia="Calibri"/>
          <w:color w:val="auto"/>
          <w:szCs w:val="24"/>
          <w:lang w:val="en-US" w:eastAsia="ar-SA"/>
        </w:rPr>
        <w:t>I</w:t>
      </w:r>
      <w:r w:rsidRPr="001D78F6">
        <w:rPr>
          <w:rFonts w:eastAsia="Calibri"/>
          <w:color w:val="auto"/>
          <w:szCs w:val="24"/>
          <w:lang w:eastAsia="ar-SA"/>
        </w:rPr>
        <w:t xml:space="preserve">- </w:t>
      </w:r>
      <w:r w:rsidRPr="001D78F6">
        <w:rPr>
          <w:rFonts w:eastAsia="Calibri"/>
          <w:color w:val="auto"/>
          <w:szCs w:val="24"/>
          <w:lang w:val="en-US" w:eastAsia="ar-SA"/>
        </w:rPr>
        <w:t>II</w:t>
      </w:r>
      <w:r w:rsidRPr="001D78F6">
        <w:rPr>
          <w:rFonts w:eastAsia="Calibri"/>
          <w:color w:val="auto"/>
          <w:szCs w:val="24"/>
          <w:lang w:eastAsia="ar-SA"/>
        </w:rPr>
        <w:t xml:space="preserve"> четверть </w:t>
      </w:r>
    </w:p>
    <w:p w:rsidR="001D78F6" w:rsidRPr="001D78F6" w:rsidRDefault="001D78F6" w:rsidP="001D78F6">
      <w:pPr>
        <w:suppressAutoHyphens/>
        <w:spacing w:after="0" w:line="240" w:lineRule="auto"/>
        <w:ind w:left="0" w:firstLine="0"/>
        <w:jc w:val="center"/>
        <w:rPr>
          <w:rFonts w:eastAsia="Calibri"/>
          <w:color w:val="auto"/>
          <w:szCs w:val="24"/>
          <w:lang w:eastAsia="ar-SA"/>
        </w:rPr>
      </w:pPr>
      <w:r w:rsidRPr="001D78F6">
        <w:rPr>
          <w:rFonts w:eastAsia="Calibri"/>
          <w:color w:val="auto"/>
          <w:szCs w:val="24"/>
          <w:lang w:eastAsia="ar-SA"/>
        </w:rPr>
        <w:t>2025 – 2026 учебного года</w:t>
      </w:r>
    </w:p>
    <w:tbl>
      <w:tblPr>
        <w:tblW w:w="9243" w:type="dxa"/>
        <w:tblInd w:w="108" w:type="dxa"/>
        <w:tblLayout w:type="fixed"/>
        <w:tblLook w:val="04A0" w:firstRow="1" w:lastRow="0" w:firstColumn="1" w:lastColumn="0" w:noHBand="0" w:noVBand="1"/>
      </w:tblPr>
      <w:tblGrid>
        <w:gridCol w:w="4423"/>
        <w:gridCol w:w="2625"/>
        <w:gridCol w:w="2195"/>
      </w:tblGrid>
      <w:tr w:rsidR="001D78F6" w:rsidRPr="001D78F6" w:rsidTr="002A58FF">
        <w:trPr>
          <w:trHeight w:val="298"/>
        </w:trPr>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В первой  четверти:</w:t>
            </w:r>
          </w:p>
        </w:tc>
        <w:tc>
          <w:tcPr>
            <w:tcW w:w="2625"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Время урока</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Время перемены</w:t>
            </w: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1 урок</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08.00 – 08.35</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b/>
                <w:color w:val="auto"/>
                <w:szCs w:val="24"/>
                <w:lang w:eastAsia="ar-SA"/>
              </w:rPr>
            </w:pPr>
            <w:r w:rsidRPr="001D78F6">
              <w:rPr>
                <w:rFonts w:eastAsia="Calibri"/>
                <w:color w:val="auto"/>
                <w:szCs w:val="24"/>
                <w:lang w:eastAsia="ar-SA"/>
              </w:rPr>
              <w:t>08.35-8.50</w:t>
            </w: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2 урок</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 xml:space="preserve">08.50 — 09.25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0" w:firstLine="0"/>
              <w:jc w:val="left"/>
              <w:rPr>
                <w:rFonts w:eastAsia="Calibri"/>
                <w:b/>
                <w:color w:val="auto"/>
                <w:szCs w:val="24"/>
                <w:lang w:eastAsia="ar-SA"/>
              </w:rPr>
            </w:pPr>
            <w:r w:rsidRPr="001D78F6">
              <w:rPr>
                <w:rFonts w:eastAsia="Calibri"/>
                <w:color w:val="auto"/>
                <w:szCs w:val="24"/>
                <w:lang w:eastAsia="ar-SA"/>
              </w:rPr>
              <w:t>09.25 — 09.40</w:t>
            </w: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Динамический час</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09.25 — 10.00</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720" w:hanging="720"/>
              <w:jc w:val="left"/>
              <w:rPr>
                <w:rFonts w:eastAsia="Calibri"/>
                <w:color w:val="auto"/>
                <w:szCs w:val="24"/>
                <w:lang w:eastAsia="ar-SA"/>
              </w:rPr>
            </w:pP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3 урок</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10.00 — 10.35</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b/>
                <w:color w:val="auto"/>
                <w:szCs w:val="24"/>
                <w:lang w:eastAsia="ar-SA"/>
              </w:rPr>
            </w:pPr>
            <w:r w:rsidRPr="001D78F6">
              <w:rPr>
                <w:rFonts w:eastAsia="Calibri"/>
                <w:color w:val="auto"/>
                <w:szCs w:val="24"/>
                <w:lang w:eastAsia="ar-SA"/>
              </w:rPr>
              <w:t>10.35 — 10.50</w:t>
            </w: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Со второй четверти:</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napToGrid w:val="0"/>
              <w:spacing w:after="0" w:line="240" w:lineRule="auto"/>
              <w:ind w:left="720" w:hanging="720"/>
              <w:jc w:val="left"/>
              <w:rPr>
                <w:rFonts w:eastAsia="Calibri"/>
                <w:color w:val="auto"/>
                <w:szCs w:val="24"/>
                <w:lang w:eastAsia="ar-SA"/>
              </w:rPr>
            </w:pP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720" w:hanging="720"/>
              <w:jc w:val="left"/>
              <w:rPr>
                <w:rFonts w:eastAsia="Calibri"/>
                <w:color w:val="auto"/>
                <w:szCs w:val="24"/>
                <w:lang w:eastAsia="ar-SA"/>
              </w:rPr>
            </w:pP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firstLine="0"/>
              <w:jc w:val="left"/>
              <w:rPr>
                <w:rFonts w:eastAsia="Calibri"/>
                <w:color w:val="auto"/>
                <w:szCs w:val="24"/>
                <w:lang w:eastAsia="ar-SA"/>
              </w:rPr>
            </w:pPr>
            <w:r w:rsidRPr="001D78F6">
              <w:rPr>
                <w:rFonts w:eastAsia="Calibri"/>
                <w:color w:val="auto"/>
                <w:szCs w:val="24"/>
                <w:lang w:eastAsia="ar-SA"/>
              </w:rPr>
              <w:t>4 урок</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10.50 – 11.30</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720" w:hanging="720"/>
              <w:jc w:val="left"/>
              <w:rPr>
                <w:rFonts w:eastAsia="Calibri"/>
                <w:color w:val="auto"/>
                <w:szCs w:val="24"/>
                <w:lang w:eastAsia="ar-SA"/>
              </w:rPr>
            </w:pPr>
            <w:r w:rsidRPr="001D78F6">
              <w:rPr>
                <w:rFonts w:eastAsia="Calibri"/>
                <w:color w:val="auto"/>
                <w:szCs w:val="24"/>
                <w:lang w:eastAsia="ar-SA"/>
              </w:rPr>
              <w:t>11.30 — 11.40</w:t>
            </w:r>
          </w:p>
        </w:tc>
      </w:tr>
      <w:tr w:rsidR="001D78F6" w:rsidRPr="001D78F6" w:rsidTr="002A58FF">
        <w:tc>
          <w:tcPr>
            <w:tcW w:w="4423" w:type="dxa"/>
            <w:tcBorders>
              <w:top w:val="single" w:sz="4" w:space="0" w:color="000000"/>
              <w:left w:val="single" w:sz="4" w:space="0" w:color="000000"/>
              <w:bottom w:val="single" w:sz="4" w:space="0" w:color="000000"/>
            </w:tcBorders>
            <w:shd w:val="clear" w:color="auto" w:fill="auto"/>
            <w:vAlign w:val="center"/>
          </w:tcPr>
          <w:p w:rsidR="001D78F6" w:rsidRPr="001D78F6" w:rsidRDefault="001D78F6" w:rsidP="001D78F6">
            <w:pPr>
              <w:suppressAutoHyphens/>
              <w:spacing w:after="0" w:line="240" w:lineRule="auto"/>
              <w:ind w:left="0" w:hanging="108"/>
              <w:jc w:val="left"/>
              <w:rPr>
                <w:rFonts w:eastAsia="Calibri"/>
                <w:color w:val="auto"/>
                <w:szCs w:val="24"/>
                <w:lang w:eastAsia="ar-SA"/>
              </w:rPr>
            </w:pPr>
            <w:r w:rsidRPr="001D78F6">
              <w:rPr>
                <w:rFonts w:eastAsia="Calibri"/>
                <w:color w:val="auto"/>
                <w:szCs w:val="24"/>
                <w:lang w:eastAsia="ar-SA"/>
              </w:rPr>
              <w:t>Занятия по внеурочной деятельности</w:t>
            </w:r>
          </w:p>
        </w:tc>
        <w:tc>
          <w:tcPr>
            <w:tcW w:w="2625"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suppressAutoHyphens/>
              <w:spacing w:after="0" w:line="240" w:lineRule="auto"/>
              <w:ind w:left="720" w:hanging="720"/>
              <w:jc w:val="left"/>
              <w:rPr>
                <w:rFonts w:eastAsia="Calibri"/>
                <w:color w:val="auto"/>
                <w:szCs w:val="24"/>
                <w:lang w:eastAsia="ar-SA"/>
              </w:rPr>
            </w:pPr>
            <w:r w:rsidRPr="001D78F6">
              <w:rPr>
                <w:rFonts w:eastAsia="Calibri"/>
                <w:color w:val="auto"/>
                <w:szCs w:val="24"/>
                <w:lang w:eastAsia="ar-SA"/>
              </w:rPr>
              <w:t xml:space="preserve">11.40 — 12.20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suppressAutoHyphens/>
              <w:snapToGrid w:val="0"/>
              <w:spacing w:after="0" w:line="240" w:lineRule="auto"/>
              <w:ind w:left="720" w:hanging="720"/>
              <w:jc w:val="left"/>
              <w:rPr>
                <w:rFonts w:eastAsia="Calibri"/>
                <w:color w:val="auto"/>
                <w:szCs w:val="24"/>
                <w:lang w:eastAsia="ar-SA"/>
              </w:rPr>
            </w:pPr>
          </w:p>
        </w:tc>
      </w:tr>
    </w:tbl>
    <w:p w:rsidR="001D78F6" w:rsidRPr="001D78F6" w:rsidRDefault="001D78F6" w:rsidP="001D78F6">
      <w:pPr>
        <w:spacing w:after="14" w:line="268" w:lineRule="auto"/>
        <w:ind w:left="0" w:right="243" w:firstLine="0"/>
      </w:pPr>
    </w:p>
    <w:p w:rsidR="00CD2E54" w:rsidRDefault="001D78F6">
      <w:pPr>
        <w:spacing w:after="5" w:line="271" w:lineRule="auto"/>
        <w:ind w:left="1336" w:hanging="10"/>
      </w:pPr>
      <w:r>
        <w:rPr>
          <w:b/>
        </w:rPr>
        <w:t>3.3.</w:t>
      </w:r>
      <w:r w:rsidR="004C4D89">
        <w:rPr>
          <w:b/>
        </w:rPr>
        <w:t xml:space="preserve"> План внеурочной деятельности среднего общего образования </w:t>
      </w:r>
    </w:p>
    <w:p w:rsidR="00CD2E54" w:rsidRDefault="001D78F6">
      <w:pPr>
        <w:spacing w:after="5" w:line="271" w:lineRule="auto"/>
        <w:ind w:left="1014" w:hanging="10"/>
        <w:rPr>
          <w:b/>
        </w:rPr>
      </w:pPr>
      <w:r>
        <w:rPr>
          <w:b/>
        </w:rPr>
        <w:t xml:space="preserve">МАОУ Андреевской СОШ </w:t>
      </w:r>
      <w:r w:rsidR="004C4D89">
        <w:rPr>
          <w:b/>
        </w:rPr>
        <w:t xml:space="preserve">на 2025-2026 учебный год </w:t>
      </w:r>
    </w:p>
    <w:p w:rsidR="001D78F6" w:rsidRDefault="001D78F6">
      <w:pPr>
        <w:spacing w:after="5" w:line="271" w:lineRule="auto"/>
        <w:ind w:left="1014" w:hanging="10"/>
        <w:rPr>
          <w:b/>
        </w:rPr>
      </w:pPr>
    </w:p>
    <w:p w:rsidR="001D78F6" w:rsidRPr="001D78F6" w:rsidRDefault="001D78F6" w:rsidP="001D78F6">
      <w:pPr>
        <w:suppressAutoHyphens/>
        <w:spacing w:after="0" w:line="240" w:lineRule="auto"/>
        <w:ind w:left="0" w:firstLine="708"/>
        <w:jc w:val="center"/>
        <w:rPr>
          <w:rFonts w:eastAsia="Calibri"/>
          <w:b/>
          <w:color w:val="auto"/>
          <w:szCs w:val="24"/>
          <w:lang w:eastAsia="ar-SA"/>
        </w:rPr>
      </w:pPr>
      <w:r w:rsidRPr="001D78F6">
        <w:rPr>
          <w:rFonts w:eastAsia="Calibri"/>
          <w:b/>
          <w:color w:val="auto"/>
          <w:szCs w:val="24"/>
          <w:lang w:eastAsia="ar-SA"/>
        </w:rPr>
        <w:t xml:space="preserve">План внеурочной деятельности (аудиторных занятий) для обучающихся 10-11 классов  </w:t>
      </w:r>
    </w:p>
    <w:p w:rsidR="001D78F6" w:rsidRPr="001D78F6" w:rsidRDefault="001D78F6" w:rsidP="001D78F6">
      <w:pPr>
        <w:suppressAutoHyphens/>
        <w:spacing w:after="0" w:line="240" w:lineRule="auto"/>
        <w:ind w:left="0" w:firstLine="708"/>
        <w:jc w:val="center"/>
        <w:rPr>
          <w:rFonts w:eastAsia="Calibri"/>
          <w:b/>
          <w:color w:val="auto"/>
          <w:szCs w:val="24"/>
          <w:lang w:eastAsia="ar-SA"/>
        </w:rPr>
      </w:pPr>
      <w:r w:rsidRPr="001D78F6">
        <w:rPr>
          <w:rFonts w:eastAsia="Calibri"/>
          <w:b/>
          <w:color w:val="auto"/>
          <w:szCs w:val="24"/>
          <w:lang w:eastAsia="ar-SA"/>
        </w:rPr>
        <w:t>МАОУ Андреевской СОШ на 2025-2026 учебный год</w:t>
      </w:r>
    </w:p>
    <w:p w:rsidR="001D78F6" w:rsidRPr="001D78F6" w:rsidRDefault="001D78F6" w:rsidP="001D78F6">
      <w:pPr>
        <w:suppressAutoHyphens/>
        <w:spacing w:after="0" w:line="240" w:lineRule="auto"/>
        <w:ind w:left="0" w:firstLine="708"/>
        <w:jc w:val="center"/>
        <w:rPr>
          <w:rFonts w:eastAsia="Calibri"/>
          <w:b/>
          <w:bCs/>
          <w:szCs w:val="24"/>
          <w:lang w:eastAsia="ar-SA"/>
        </w:rPr>
      </w:pPr>
    </w:p>
    <w:tbl>
      <w:tblPr>
        <w:tblW w:w="10052" w:type="dxa"/>
        <w:tblInd w:w="34" w:type="dxa"/>
        <w:tblLayout w:type="fixed"/>
        <w:tblCellMar>
          <w:top w:w="14" w:type="dxa"/>
          <w:left w:w="0" w:type="dxa"/>
          <w:right w:w="26" w:type="dxa"/>
        </w:tblCellMar>
        <w:tblLook w:val="04A0" w:firstRow="1" w:lastRow="0" w:firstColumn="1" w:lastColumn="0" w:noHBand="0" w:noVBand="1"/>
      </w:tblPr>
      <w:tblGrid>
        <w:gridCol w:w="375"/>
        <w:gridCol w:w="3927"/>
        <w:gridCol w:w="1953"/>
        <w:gridCol w:w="254"/>
        <w:gridCol w:w="1775"/>
        <w:gridCol w:w="1768"/>
      </w:tblGrid>
      <w:tr w:rsidR="001D78F6" w:rsidRPr="001D78F6" w:rsidTr="002A58FF">
        <w:trPr>
          <w:trHeight w:val="701"/>
        </w:trPr>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pPr>
            <w:r w:rsidRPr="001D78F6">
              <w:t>№</w:t>
            </w:r>
          </w:p>
          <w:p w:rsidR="001D78F6" w:rsidRPr="001D78F6" w:rsidRDefault="001D78F6" w:rsidP="002A58FF">
            <w:pPr>
              <w:spacing w:after="0" w:line="259" w:lineRule="auto"/>
              <w:ind w:left="71" w:firstLine="0"/>
              <w:jc w:val="center"/>
            </w:pPr>
            <w:r w:rsidRPr="001D78F6">
              <w:t xml:space="preserve"> </w:t>
            </w:r>
          </w:p>
        </w:tc>
        <w:tc>
          <w:tcPr>
            <w:tcW w:w="5880"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28" w:firstLine="0"/>
              <w:jc w:val="center"/>
            </w:pPr>
            <w:r w:rsidRPr="001D78F6">
              <w:t xml:space="preserve"> </w:t>
            </w:r>
            <w:r w:rsidRPr="001D78F6">
              <w:tab/>
              <w:t xml:space="preserve">Внеурочная деятельность по направлениям развития личности </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21" w:line="259" w:lineRule="auto"/>
              <w:ind w:left="0" w:right="1" w:firstLine="0"/>
              <w:jc w:val="center"/>
            </w:pPr>
            <w:r w:rsidRPr="001D78F6">
              <w:rPr>
                <w:sz w:val="20"/>
              </w:rPr>
              <w:t xml:space="preserve">10  </w:t>
            </w:r>
          </w:p>
          <w:p w:rsidR="001D78F6" w:rsidRPr="001D78F6" w:rsidRDefault="001D78F6" w:rsidP="002A58FF">
            <w:pPr>
              <w:spacing w:after="0" w:line="259" w:lineRule="auto"/>
              <w:ind w:left="0" w:right="1" w:firstLine="0"/>
              <w:jc w:val="center"/>
            </w:pPr>
            <w:r w:rsidRPr="001D78F6">
              <w:rPr>
                <w:sz w:val="20"/>
              </w:rPr>
              <w:t xml:space="preserve">класс </w:t>
            </w:r>
          </w:p>
          <w:p w:rsidR="001D78F6" w:rsidRPr="001D78F6" w:rsidRDefault="001D78F6" w:rsidP="002A58FF">
            <w:pPr>
              <w:spacing w:after="0" w:line="259" w:lineRule="auto"/>
              <w:ind w:left="50" w:firstLine="0"/>
              <w:jc w:val="center"/>
            </w:pPr>
            <w:r w:rsidRPr="001D78F6">
              <w:rPr>
                <w:sz w:val="20"/>
              </w:rPr>
              <w:t xml:space="preserve"> </w:t>
            </w:r>
          </w:p>
        </w:tc>
        <w:tc>
          <w:tcPr>
            <w:tcW w:w="1768" w:type="dxa"/>
            <w:tcBorders>
              <w:top w:val="single" w:sz="4" w:space="0" w:color="000000"/>
              <w:left w:val="single" w:sz="4" w:space="0" w:color="000000"/>
              <w:bottom w:val="single" w:sz="4" w:space="0" w:color="000000"/>
              <w:right w:val="single" w:sz="4" w:space="0" w:color="auto"/>
            </w:tcBorders>
            <w:shd w:val="clear" w:color="auto" w:fill="auto"/>
          </w:tcPr>
          <w:p w:rsidR="001D78F6" w:rsidRPr="001D78F6" w:rsidRDefault="001D78F6" w:rsidP="002A58FF">
            <w:pPr>
              <w:spacing w:after="21" w:line="259" w:lineRule="auto"/>
              <w:ind w:left="0" w:right="13" w:firstLine="0"/>
              <w:jc w:val="center"/>
            </w:pPr>
            <w:r w:rsidRPr="001D78F6">
              <w:rPr>
                <w:sz w:val="20"/>
              </w:rPr>
              <w:t xml:space="preserve">11  </w:t>
            </w:r>
          </w:p>
          <w:p w:rsidR="001D78F6" w:rsidRPr="001D78F6" w:rsidRDefault="001D78F6" w:rsidP="002A58FF">
            <w:pPr>
              <w:spacing w:after="0" w:line="259" w:lineRule="auto"/>
              <w:ind w:left="158" w:firstLine="0"/>
              <w:jc w:val="left"/>
            </w:pPr>
            <w:r w:rsidRPr="001D78F6">
              <w:rPr>
                <w:sz w:val="20"/>
              </w:rPr>
              <w:t xml:space="preserve">класс </w:t>
            </w:r>
          </w:p>
          <w:p w:rsidR="001D78F6" w:rsidRPr="001D78F6" w:rsidRDefault="001D78F6" w:rsidP="002A58FF">
            <w:pPr>
              <w:spacing w:after="0" w:line="259" w:lineRule="auto"/>
              <w:ind w:left="38" w:firstLine="0"/>
              <w:jc w:val="center"/>
            </w:pPr>
            <w:r w:rsidRPr="001D78F6">
              <w:rPr>
                <w:sz w:val="20"/>
              </w:rPr>
              <w:t xml:space="preserve"> </w:t>
            </w:r>
          </w:p>
        </w:tc>
      </w:tr>
      <w:tr w:rsidR="001D78F6" w:rsidRPr="001D78F6" w:rsidTr="002A58FF">
        <w:trPr>
          <w:trHeight w:val="1114"/>
        </w:trPr>
        <w:tc>
          <w:tcPr>
            <w:tcW w:w="4302"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right="9" w:firstLine="0"/>
              <w:jc w:val="left"/>
            </w:pPr>
            <w:r w:rsidRPr="001D78F6">
              <w:t xml:space="preserve">Внеурочная деятельность по направлениям развития личности </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0" w:firstLine="0"/>
              <w:jc w:val="center"/>
            </w:pPr>
            <w:r w:rsidRPr="001D78F6">
              <w:t xml:space="preserve">Название  программы </w:t>
            </w:r>
          </w:p>
        </w:tc>
        <w:tc>
          <w:tcPr>
            <w:tcW w:w="3797" w:type="dxa"/>
            <w:gridSpan w:val="3"/>
            <w:tcBorders>
              <w:top w:val="single" w:sz="4" w:space="0" w:color="000000"/>
              <w:left w:val="single" w:sz="4" w:space="0" w:color="000000"/>
              <w:bottom w:val="single" w:sz="4" w:space="0" w:color="000000"/>
              <w:right w:val="single" w:sz="4" w:space="0" w:color="auto"/>
            </w:tcBorders>
            <w:shd w:val="clear" w:color="auto" w:fill="auto"/>
          </w:tcPr>
          <w:p w:rsidR="001D78F6" w:rsidRPr="001D78F6" w:rsidRDefault="001D78F6" w:rsidP="002A58FF">
            <w:pPr>
              <w:spacing w:after="0" w:line="259" w:lineRule="auto"/>
              <w:ind w:left="23" w:firstLine="0"/>
              <w:jc w:val="center"/>
            </w:pPr>
            <w:r w:rsidRPr="001D78F6">
              <w:t xml:space="preserve">Количество аудиторных часов в неделю </w:t>
            </w:r>
          </w:p>
        </w:tc>
      </w:tr>
      <w:tr w:rsidR="001D78F6" w:rsidRPr="001D78F6" w:rsidTr="002A58FF">
        <w:trPr>
          <w:trHeight w:val="894"/>
        </w:trPr>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1</w:t>
            </w:r>
          </w:p>
          <w:p w:rsidR="001D78F6" w:rsidRPr="001D78F6" w:rsidRDefault="001D78F6" w:rsidP="002A58FF">
            <w:pPr>
              <w:spacing w:after="0" w:line="259" w:lineRule="auto"/>
              <w:ind w:left="108" w:firstLine="0"/>
              <w:jc w:val="left"/>
            </w:pPr>
          </w:p>
        </w:tc>
        <w:tc>
          <w:tcPr>
            <w:tcW w:w="392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24" w:firstLine="0"/>
              <w:jc w:val="left"/>
            </w:pPr>
            <w:r w:rsidRPr="001D78F6">
              <w:rPr>
                <w:sz w:val="22"/>
              </w:rPr>
              <w:t xml:space="preserve">Информационно-просветительские занятия патриотической и нравственной направленности </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0" w:firstLine="0"/>
              <w:jc w:val="center"/>
            </w:pPr>
            <w:r w:rsidRPr="001D78F6">
              <w:rPr>
                <w:sz w:val="22"/>
              </w:rPr>
              <w:t xml:space="preserve">«Разговоры о  важном» </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center"/>
            </w:pPr>
            <w:r w:rsidRPr="001D78F6">
              <w:t>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34" w:firstLine="0"/>
              <w:jc w:val="center"/>
            </w:pPr>
            <w:r w:rsidRPr="001D78F6">
              <w:t>1</w:t>
            </w:r>
          </w:p>
        </w:tc>
      </w:tr>
      <w:tr w:rsidR="001D78F6" w:rsidRPr="001D78F6" w:rsidTr="002A58FF">
        <w:trPr>
          <w:trHeight w:val="562"/>
        </w:trPr>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 xml:space="preserve">2 </w:t>
            </w:r>
          </w:p>
        </w:tc>
        <w:tc>
          <w:tcPr>
            <w:tcW w:w="392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tabs>
                <w:tab w:val="right" w:pos="2399"/>
              </w:tabs>
              <w:spacing w:after="0" w:line="259" w:lineRule="auto"/>
              <w:ind w:left="0" w:firstLine="0"/>
              <w:jc w:val="left"/>
            </w:pPr>
            <w:r w:rsidRPr="001D78F6">
              <w:rPr>
                <w:sz w:val="22"/>
              </w:rPr>
              <w:t xml:space="preserve">Занятия </w:t>
            </w:r>
            <w:r w:rsidRPr="001D78F6">
              <w:rPr>
                <w:sz w:val="22"/>
              </w:rPr>
              <w:tab/>
              <w:t xml:space="preserve">по </w:t>
            </w:r>
          </w:p>
          <w:p w:rsidR="001D78F6" w:rsidRPr="001D78F6" w:rsidRDefault="001D78F6" w:rsidP="002A58FF">
            <w:pPr>
              <w:spacing w:after="29" w:line="252" w:lineRule="auto"/>
              <w:ind w:left="124" w:firstLine="0"/>
              <w:jc w:val="left"/>
            </w:pPr>
            <w:r w:rsidRPr="001D78F6">
              <w:rPr>
                <w:sz w:val="22"/>
              </w:rPr>
              <w:t xml:space="preserve">формированию функциональной грамотности обучающихся  </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 xml:space="preserve">Финансовая грамотность </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53" w:firstLine="0"/>
              <w:jc w:val="center"/>
            </w:pPr>
            <w:r w:rsidRPr="001D78F6">
              <w:t>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56" w:firstLine="0"/>
              <w:jc w:val="center"/>
            </w:pPr>
            <w:r w:rsidRPr="001D78F6">
              <w:t>1</w:t>
            </w:r>
          </w:p>
        </w:tc>
      </w:tr>
      <w:tr w:rsidR="001D78F6" w:rsidRPr="001D78F6" w:rsidTr="002A58FF">
        <w:trPr>
          <w:trHeight w:val="612"/>
        </w:trPr>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3</w:t>
            </w:r>
          </w:p>
          <w:p w:rsidR="001D78F6" w:rsidRPr="001D78F6" w:rsidRDefault="001D78F6" w:rsidP="002A58FF">
            <w:pPr>
              <w:spacing w:after="0" w:line="259" w:lineRule="auto"/>
              <w:ind w:left="108" w:firstLine="0"/>
              <w:jc w:val="left"/>
            </w:pPr>
          </w:p>
        </w:tc>
        <w:tc>
          <w:tcPr>
            <w:tcW w:w="392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9" w:line="259" w:lineRule="auto"/>
              <w:ind w:left="124" w:firstLine="0"/>
              <w:jc w:val="left"/>
            </w:pPr>
            <w:r w:rsidRPr="001D78F6">
              <w:rPr>
                <w:sz w:val="22"/>
              </w:rPr>
              <w:t xml:space="preserve">Занятия, направленные </w:t>
            </w:r>
            <w:r w:rsidRPr="001D78F6">
              <w:rPr>
                <w:sz w:val="22"/>
              </w:rPr>
              <w:tab/>
              <w:t xml:space="preserve">на </w:t>
            </w:r>
          </w:p>
          <w:p w:rsidR="001D78F6" w:rsidRPr="001D78F6" w:rsidRDefault="001D78F6" w:rsidP="002A58FF">
            <w:pPr>
              <w:spacing w:after="33" w:line="236" w:lineRule="auto"/>
              <w:ind w:left="124" w:firstLine="0"/>
              <w:jc w:val="left"/>
            </w:pPr>
            <w:r w:rsidRPr="001D78F6">
              <w:rPr>
                <w:sz w:val="22"/>
              </w:rPr>
              <w:t>Удовлетворение профориентационных</w:t>
            </w:r>
          </w:p>
          <w:p w:rsidR="001D78F6" w:rsidRPr="001D78F6" w:rsidRDefault="001D78F6" w:rsidP="002A58FF">
            <w:pPr>
              <w:spacing w:after="0" w:line="259" w:lineRule="auto"/>
              <w:ind w:left="153" w:hanging="10"/>
              <w:jc w:val="left"/>
            </w:pPr>
            <w:r w:rsidRPr="001D78F6">
              <w:rPr>
                <w:sz w:val="22"/>
              </w:rPr>
              <w:t xml:space="preserve">интересов </w:t>
            </w:r>
            <w:r w:rsidRPr="001D78F6">
              <w:rPr>
                <w:sz w:val="22"/>
              </w:rPr>
              <w:tab/>
              <w:t xml:space="preserve">и потребностей обучающихся  </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Россия-мои горизонты</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53" w:firstLine="0"/>
              <w:jc w:val="center"/>
            </w:pPr>
            <w:r w:rsidRPr="001D78F6">
              <w:t>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56" w:firstLine="0"/>
              <w:jc w:val="center"/>
            </w:pPr>
            <w:r w:rsidRPr="001D78F6">
              <w:t>1</w:t>
            </w:r>
          </w:p>
        </w:tc>
      </w:tr>
      <w:tr w:rsidR="001D78F6" w:rsidRPr="001D78F6" w:rsidTr="002A58FF">
        <w:trPr>
          <w:trHeight w:val="1187"/>
        </w:trPr>
        <w:tc>
          <w:tcPr>
            <w:tcW w:w="375" w:type="dxa"/>
            <w:tcBorders>
              <w:top w:val="nil"/>
              <w:left w:val="single" w:sz="4" w:space="0" w:color="000000"/>
              <w:right w:val="single" w:sz="4" w:space="0" w:color="000000"/>
            </w:tcBorders>
            <w:shd w:val="clear" w:color="auto" w:fill="auto"/>
          </w:tcPr>
          <w:p w:rsidR="001D78F6" w:rsidRPr="001D78F6" w:rsidRDefault="001D78F6" w:rsidP="002A58FF">
            <w:pPr>
              <w:spacing w:after="160" w:line="259" w:lineRule="auto"/>
              <w:ind w:left="0" w:firstLine="0"/>
              <w:jc w:val="left"/>
            </w:pPr>
            <w:r w:rsidRPr="001D78F6">
              <w:t>4</w:t>
            </w:r>
          </w:p>
        </w:tc>
        <w:tc>
          <w:tcPr>
            <w:tcW w:w="3927" w:type="dxa"/>
            <w:tcBorders>
              <w:top w:val="nil"/>
              <w:left w:val="single" w:sz="4" w:space="0" w:color="000000"/>
              <w:right w:val="single" w:sz="4" w:space="0" w:color="000000"/>
            </w:tcBorders>
            <w:shd w:val="clear" w:color="auto" w:fill="auto"/>
          </w:tcPr>
          <w:p w:rsidR="001D78F6" w:rsidRPr="001D78F6" w:rsidRDefault="001D78F6" w:rsidP="002A58FF">
            <w:pPr>
              <w:spacing w:after="41" w:line="245" w:lineRule="auto"/>
              <w:ind w:left="92" w:right="27" w:firstLine="0"/>
              <w:jc w:val="left"/>
            </w:pPr>
            <w:r w:rsidRPr="001D78F6">
              <w:t xml:space="preserve">Занятия, связанные  с реализацией  особых интеллектуальных и социокультурных потребностей обучающихся  </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Истоки</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53" w:firstLine="0"/>
              <w:jc w:val="center"/>
            </w:pPr>
            <w:r w:rsidRPr="001D78F6">
              <w:t>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56" w:firstLine="0"/>
              <w:jc w:val="center"/>
            </w:pPr>
            <w:r w:rsidRPr="001D78F6">
              <w:t>1</w:t>
            </w:r>
          </w:p>
        </w:tc>
      </w:tr>
      <w:tr w:rsidR="001D78F6" w:rsidRPr="001D78F6" w:rsidTr="002A58FF">
        <w:trPr>
          <w:trHeight w:val="562"/>
        </w:trPr>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20" w:firstLine="0"/>
              <w:jc w:val="left"/>
            </w:pPr>
            <w:r w:rsidRPr="001D78F6">
              <w:rPr>
                <w:b/>
              </w:rPr>
              <w:t>5</w:t>
            </w:r>
          </w:p>
        </w:tc>
        <w:tc>
          <w:tcPr>
            <w:tcW w:w="39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92" w:firstLine="0"/>
              <w:jc w:val="left"/>
            </w:pPr>
            <w:r w:rsidRPr="001D78F6">
              <w:rPr>
                <w:b/>
              </w:rPr>
              <w:t xml:space="preserve"> </w:t>
            </w:r>
            <w:r w:rsidRPr="001D78F6">
              <w:rPr>
                <w:rFonts w:eastAsia="Calibri"/>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(1 час на выбор)</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 xml:space="preserve">Спортивные игры  </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center"/>
            </w:pPr>
            <w:r w:rsidRPr="001D78F6">
              <w:t>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79" w:firstLine="0"/>
              <w:jc w:val="center"/>
            </w:pPr>
            <w:r w:rsidRPr="001D78F6">
              <w:t>1</w:t>
            </w:r>
          </w:p>
        </w:tc>
      </w:tr>
      <w:tr w:rsidR="001D78F6" w:rsidRPr="001D78F6" w:rsidTr="002A58FF">
        <w:trPr>
          <w:trHeight w:val="562"/>
        </w:trPr>
        <w:tc>
          <w:tcPr>
            <w:tcW w:w="375" w:type="dxa"/>
            <w:vMerge/>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20" w:firstLine="0"/>
              <w:jc w:val="left"/>
              <w:rPr>
                <w:b/>
              </w:rPr>
            </w:pPr>
          </w:p>
        </w:tc>
        <w:tc>
          <w:tcPr>
            <w:tcW w:w="3927" w:type="dxa"/>
            <w:vMerge/>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41" w:line="245" w:lineRule="auto"/>
              <w:ind w:left="92" w:right="27" w:firstLine="0"/>
              <w:jc w:val="left"/>
              <w:rPr>
                <w:b/>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rPr>
                <w:rFonts w:eastAsia="Calibri"/>
                <w:color w:val="auto"/>
                <w:szCs w:val="24"/>
                <w:lang w:eastAsia="ar-SA"/>
              </w:rPr>
              <w:t>Театральная студия</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center"/>
            </w:pPr>
            <w:r w:rsidRPr="001D78F6">
              <w:t>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79" w:firstLine="0"/>
              <w:jc w:val="center"/>
            </w:pPr>
            <w:r w:rsidRPr="001D78F6">
              <w:t>1</w:t>
            </w:r>
          </w:p>
        </w:tc>
      </w:tr>
      <w:tr w:rsidR="001D78F6" w:rsidRPr="001D78F6" w:rsidTr="002A58FF">
        <w:trPr>
          <w:trHeight w:val="288"/>
        </w:trPr>
        <w:tc>
          <w:tcPr>
            <w:tcW w:w="3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37" w:firstLine="0"/>
              <w:jc w:val="center"/>
            </w:pPr>
            <w:r w:rsidRPr="001D78F6">
              <w:rPr>
                <w:b/>
              </w:rPr>
              <w:t xml:space="preserve">6 </w:t>
            </w:r>
          </w:p>
        </w:tc>
        <w:tc>
          <w:tcPr>
            <w:tcW w:w="3927" w:type="dxa"/>
            <w:vMerge w:val="restart"/>
            <w:tcBorders>
              <w:top w:val="single" w:sz="4" w:space="0" w:color="000000"/>
              <w:left w:val="single" w:sz="4" w:space="0" w:color="000000"/>
              <w:right w:val="single" w:sz="4" w:space="0" w:color="000000"/>
            </w:tcBorders>
            <w:shd w:val="clear" w:color="auto" w:fill="auto"/>
          </w:tcPr>
          <w:p w:rsidR="001D78F6" w:rsidRPr="001D78F6" w:rsidRDefault="001D78F6" w:rsidP="002A58FF">
            <w:pPr>
              <w:spacing w:after="0" w:line="239" w:lineRule="auto"/>
              <w:ind w:left="0" w:right="-1" w:firstLine="0"/>
              <w:jc w:val="left"/>
              <w:rPr>
                <w:szCs w:val="24"/>
              </w:rPr>
            </w:pPr>
            <w:r w:rsidRPr="001D78F6">
              <w:rPr>
                <w:rFonts w:eastAsia="Calibri"/>
                <w:szCs w:val="24"/>
              </w:rPr>
              <w:t xml:space="preserve">Занятия, направленные на удовлетворение социальных </w:t>
            </w:r>
            <w:r w:rsidRPr="001D78F6">
              <w:rPr>
                <w:rFonts w:eastAsia="Calibri"/>
                <w:szCs w:val="24"/>
              </w:rPr>
              <w:lastRenderedPageBreak/>
              <w:t xml:space="preserve">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w:t>
            </w:r>
          </w:p>
          <w:p w:rsidR="001D78F6" w:rsidRPr="001D78F6" w:rsidRDefault="001D78F6" w:rsidP="002A58FF">
            <w:pPr>
              <w:spacing w:after="160" w:line="259" w:lineRule="auto"/>
              <w:ind w:left="0" w:firstLine="0"/>
              <w:jc w:val="left"/>
            </w:pPr>
            <w:r w:rsidRPr="001D78F6">
              <w:rPr>
                <w:rFonts w:eastAsia="Calibri"/>
                <w:szCs w:val="24"/>
              </w:rPr>
              <w:t>совместно с обучающимися комплекса мероприятий  воспитательной направленности (1 час на выбор)</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lastRenderedPageBreak/>
              <w:t xml:space="preserve">Литературная гостиная  </w:t>
            </w:r>
          </w:p>
        </w:tc>
        <w:tc>
          <w:tcPr>
            <w:tcW w:w="254" w:type="dxa"/>
            <w:tcBorders>
              <w:top w:val="single" w:sz="4" w:space="0" w:color="000000"/>
              <w:left w:val="single" w:sz="4" w:space="0" w:color="000000"/>
              <w:bottom w:val="single" w:sz="4" w:space="0" w:color="000000"/>
              <w:right w:val="nil"/>
            </w:tcBorders>
            <w:shd w:val="clear" w:color="auto" w:fill="auto"/>
          </w:tcPr>
          <w:p w:rsidR="001D78F6" w:rsidRPr="001D78F6" w:rsidRDefault="001D78F6" w:rsidP="002A58FF">
            <w:pPr>
              <w:spacing w:after="0" w:line="259" w:lineRule="auto"/>
              <w:ind w:left="223" w:hanging="181"/>
              <w:jc w:val="center"/>
            </w:pPr>
            <w:r w:rsidRPr="001D78F6">
              <w:t xml:space="preserve">             </w:t>
            </w:r>
          </w:p>
        </w:tc>
        <w:tc>
          <w:tcPr>
            <w:tcW w:w="1775" w:type="dxa"/>
            <w:tcBorders>
              <w:top w:val="single" w:sz="4" w:space="0" w:color="000000"/>
              <w:left w:val="nil"/>
              <w:bottom w:val="single" w:sz="4" w:space="0" w:color="000000"/>
              <w:right w:val="single" w:sz="4" w:space="0" w:color="000000"/>
            </w:tcBorders>
            <w:shd w:val="clear" w:color="auto" w:fill="auto"/>
          </w:tcPr>
          <w:p w:rsidR="001D78F6" w:rsidRPr="001D78F6" w:rsidRDefault="001D78F6" w:rsidP="002A58FF">
            <w:pPr>
              <w:spacing w:after="160" w:line="259" w:lineRule="auto"/>
              <w:ind w:left="0" w:firstLine="211"/>
            </w:pPr>
            <w:r w:rsidRPr="001D78F6">
              <w:t xml:space="preserve">     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72" w:firstLine="0"/>
              <w:jc w:val="center"/>
            </w:pPr>
            <w:r w:rsidRPr="001D78F6">
              <w:t>1</w:t>
            </w:r>
          </w:p>
        </w:tc>
      </w:tr>
      <w:tr w:rsidR="001D78F6" w:rsidRPr="001D78F6" w:rsidTr="002A58FF">
        <w:trPr>
          <w:trHeight w:val="286"/>
        </w:trPr>
        <w:tc>
          <w:tcPr>
            <w:tcW w:w="375" w:type="dxa"/>
            <w:vMerge/>
            <w:tcBorders>
              <w:top w:val="nil"/>
              <w:left w:val="single" w:sz="4" w:space="0" w:color="000000"/>
              <w:bottom w:val="nil"/>
              <w:right w:val="single" w:sz="4" w:space="0" w:color="000000"/>
            </w:tcBorders>
            <w:shd w:val="clear" w:color="auto" w:fill="auto"/>
          </w:tcPr>
          <w:p w:rsidR="001D78F6" w:rsidRPr="001D78F6" w:rsidRDefault="001D78F6" w:rsidP="002A58FF">
            <w:pPr>
              <w:spacing w:after="160" w:line="259" w:lineRule="auto"/>
              <w:ind w:left="0" w:firstLine="0"/>
              <w:jc w:val="left"/>
            </w:pPr>
          </w:p>
        </w:tc>
        <w:tc>
          <w:tcPr>
            <w:tcW w:w="3927" w:type="dxa"/>
            <w:vMerge/>
            <w:tcBorders>
              <w:left w:val="single" w:sz="4" w:space="0" w:color="000000"/>
              <w:right w:val="single" w:sz="4" w:space="0" w:color="000000"/>
            </w:tcBorders>
            <w:shd w:val="clear" w:color="auto" w:fill="auto"/>
          </w:tcPr>
          <w:p w:rsidR="001D78F6" w:rsidRPr="001D78F6" w:rsidRDefault="001D78F6" w:rsidP="002A58FF">
            <w:pPr>
              <w:spacing w:after="160" w:line="259" w:lineRule="auto"/>
              <w:ind w:left="0" w:firstLine="0"/>
              <w:jc w:val="left"/>
            </w:pP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08" w:firstLine="0"/>
              <w:jc w:val="left"/>
            </w:pPr>
            <w:r w:rsidRPr="001D78F6">
              <w:t>Основы проектной деятельности</w:t>
            </w:r>
          </w:p>
        </w:tc>
        <w:tc>
          <w:tcPr>
            <w:tcW w:w="254" w:type="dxa"/>
            <w:tcBorders>
              <w:top w:val="single" w:sz="4" w:space="0" w:color="000000"/>
              <w:left w:val="single" w:sz="4" w:space="0" w:color="000000"/>
              <w:bottom w:val="single" w:sz="4" w:space="0" w:color="000000"/>
              <w:right w:val="nil"/>
            </w:tcBorders>
            <w:shd w:val="clear" w:color="auto" w:fill="auto"/>
          </w:tcPr>
          <w:p w:rsidR="001D78F6" w:rsidRPr="001D78F6" w:rsidRDefault="001D78F6" w:rsidP="002A58FF">
            <w:pPr>
              <w:spacing w:after="160" w:line="259" w:lineRule="auto"/>
              <w:ind w:left="0" w:firstLine="0"/>
              <w:jc w:val="center"/>
            </w:pPr>
          </w:p>
        </w:tc>
        <w:tc>
          <w:tcPr>
            <w:tcW w:w="1775" w:type="dxa"/>
            <w:tcBorders>
              <w:top w:val="single" w:sz="4" w:space="0" w:color="000000"/>
              <w:left w:val="nil"/>
              <w:bottom w:val="single" w:sz="4" w:space="0" w:color="000000"/>
              <w:right w:val="single" w:sz="4" w:space="0" w:color="000000"/>
            </w:tcBorders>
            <w:shd w:val="clear" w:color="auto" w:fill="auto"/>
          </w:tcPr>
          <w:p w:rsidR="001D78F6" w:rsidRPr="001D78F6" w:rsidRDefault="001D78F6" w:rsidP="002A58FF">
            <w:pPr>
              <w:spacing w:after="0" w:line="259" w:lineRule="auto"/>
              <w:ind w:left="187" w:firstLine="0"/>
            </w:pPr>
            <w:r w:rsidRPr="001D78F6">
              <w:t xml:space="preserve">     1</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5" w:firstLine="0"/>
              <w:jc w:val="center"/>
            </w:pPr>
            <w:r w:rsidRPr="001D78F6">
              <w:t>1</w:t>
            </w:r>
          </w:p>
        </w:tc>
      </w:tr>
      <w:tr w:rsidR="001D78F6" w:rsidRPr="001D78F6" w:rsidTr="002A58FF">
        <w:trPr>
          <w:trHeight w:val="562"/>
        </w:trPr>
        <w:tc>
          <w:tcPr>
            <w:tcW w:w="375"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137" w:firstLine="0"/>
              <w:jc w:val="center"/>
            </w:pPr>
            <w:r w:rsidRPr="001D78F6">
              <w:rPr>
                <w:b/>
              </w:rPr>
              <w:lastRenderedPageBreak/>
              <w:t xml:space="preserve"> </w:t>
            </w:r>
          </w:p>
        </w:tc>
        <w:tc>
          <w:tcPr>
            <w:tcW w:w="3927"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0" w:firstLine="0"/>
              <w:jc w:val="center"/>
            </w:pPr>
            <w:r w:rsidRPr="001D78F6">
              <w:t xml:space="preserve">ИТОГО общее количество часов </w:t>
            </w:r>
          </w:p>
        </w:tc>
        <w:tc>
          <w:tcPr>
            <w:tcW w:w="1953"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76" w:firstLine="0"/>
              <w:jc w:val="center"/>
            </w:pPr>
          </w:p>
        </w:tc>
        <w:tc>
          <w:tcPr>
            <w:tcW w:w="254" w:type="dxa"/>
            <w:tcBorders>
              <w:top w:val="single" w:sz="4" w:space="0" w:color="000000"/>
              <w:left w:val="single" w:sz="4" w:space="0" w:color="000000"/>
              <w:bottom w:val="single" w:sz="4" w:space="0" w:color="000000"/>
              <w:right w:val="nil"/>
            </w:tcBorders>
            <w:shd w:val="clear" w:color="auto" w:fill="auto"/>
          </w:tcPr>
          <w:p w:rsidR="001D78F6" w:rsidRPr="001D78F6" w:rsidRDefault="001D78F6" w:rsidP="002A58FF">
            <w:pPr>
              <w:spacing w:after="160" w:line="259" w:lineRule="auto"/>
              <w:ind w:left="0" w:firstLine="0"/>
              <w:jc w:val="left"/>
            </w:pPr>
          </w:p>
        </w:tc>
        <w:tc>
          <w:tcPr>
            <w:tcW w:w="1775" w:type="dxa"/>
            <w:tcBorders>
              <w:top w:val="single" w:sz="4" w:space="0" w:color="000000"/>
              <w:left w:val="nil"/>
              <w:bottom w:val="single" w:sz="4" w:space="0" w:color="000000"/>
              <w:right w:val="single" w:sz="4" w:space="0" w:color="000000"/>
            </w:tcBorders>
            <w:shd w:val="clear" w:color="auto" w:fill="auto"/>
          </w:tcPr>
          <w:p w:rsidR="001D78F6" w:rsidRPr="001D78F6" w:rsidRDefault="001D78F6" w:rsidP="002A58FF">
            <w:pPr>
              <w:spacing w:after="0" w:line="259" w:lineRule="auto"/>
              <w:ind w:left="0" w:firstLine="0"/>
              <w:jc w:val="left"/>
            </w:pPr>
            <w:r w:rsidRPr="001D78F6">
              <w:t>6/204</w:t>
            </w:r>
          </w:p>
        </w:tc>
        <w:tc>
          <w:tcPr>
            <w:tcW w:w="1768" w:type="dxa"/>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2A58FF">
            <w:pPr>
              <w:spacing w:after="0" w:line="259" w:lineRule="auto"/>
              <w:ind w:left="72" w:firstLine="0"/>
              <w:jc w:val="center"/>
            </w:pPr>
            <w:r w:rsidRPr="001D78F6">
              <w:t>6/204</w:t>
            </w:r>
          </w:p>
        </w:tc>
      </w:tr>
    </w:tbl>
    <w:p w:rsidR="001D78F6" w:rsidRPr="001D78F6" w:rsidRDefault="001D78F6" w:rsidP="001D78F6">
      <w:pPr>
        <w:spacing w:after="160" w:line="259" w:lineRule="auto"/>
        <w:ind w:left="0" w:firstLine="0"/>
        <w:jc w:val="left"/>
        <w:rPr>
          <w:rFonts w:ascii="Calibri" w:eastAsia="Calibri" w:hAnsi="Calibri"/>
          <w:color w:val="auto"/>
          <w:sz w:val="22"/>
          <w:lang w:eastAsia="en-US"/>
        </w:rPr>
      </w:pPr>
    </w:p>
    <w:p w:rsidR="00CD2E54" w:rsidRDefault="001D78F6">
      <w:pPr>
        <w:pStyle w:val="3"/>
        <w:ind w:left="1086" w:right="417"/>
      </w:pPr>
      <w:r>
        <w:t>3.4.</w:t>
      </w:r>
      <w:r w:rsidR="004C4D89">
        <w:t xml:space="preserve"> КАЛЕНДАРНЫЙ ПЛАН  </w:t>
      </w:r>
    </w:p>
    <w:p w:rsidR="00CD2E54" w:rsidRDefault="004C4D89">
      <w:pPr>
        <w:spacing w:after="0" w:line="259" w:lineRule="auto"/>
        <w:ind w:left="10" w:right="866" w:hanging="10"/>
        <w:jc w:val="right"/>
        <w:rPr>
          <w:b/>
          <w:i/>
        </w:rPr>
      </w:pPr>
      <w:r>
        <w:rPr>
          <w:b/>
        </w:rPr>
        <w:t>ВОСПИТАТЕЛЬНОЙ РАБОТЫ НА 2025-2026 УЧЕБНЫЙ ГОД</w:t>
      </w:r>
      <w:r>
        <w:rPr>
          <w:b/>
          <w:i/>
        </w:rPr>
        <w:t xml:space="preserve"> </w:t>
      </w:r>
    </w:p>
    <w:p w:rsidR="001D78F6" w:rsidRDefault="001D78F6">
      <w:pPr>
        <w:spacing w:after="0" w:line="259" w:lineRule="auto"/>
        <w:ind w:left="10" w:right="866" w:hanging="10"/>
        <w:jc w:val="right"/>
        <w:rPr>
          <w:b/>
          <w:i/>
        </w:rPr>
      </w:pPr>
    </w:p>
    <w:p w:rsidR="001D78F6" w:rsidRPr="001D78F6" w:rsidRDefault="001D78F6" w:rsidP="001D78F6">
      <w:pPr>
        <w:widowControl w:val="0"/>
        <w:autoSpaceDE w:val="0"/>
        <w:autoSpaceDN w:val="0"/>
        <w:adjustRightInd w:val="0"/>
        <w:spacing w:after="0" w:line="240" w:lineRule="auto"/>
        <w:ind w:left="0" w:right="-1" w:firstLine="0"/>
        <w:rPr>
          <w:color w:val="auto"/>
          <w:kern w:val="2"/>
          <w:szCs w:val="24"/>
          <w:lang w:eastAsia="ko-KR"/>
        </w:rPr>
      </w:pPr>
    </w:p>
    <w:tbl>
      <w:tblPr>
        <w:tblW w:w="91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2"/>
        <w:gridCol w:w="851"/>
        <w:gridCol w:w="1473"/>
        <w:gridCol w:w="2520"/>
      </w:tblGrid>
      <w:tr w:rsidR="001D78F6" w:rsidRPr="001D78F6" w:rsidTr="001D78F6">
        <w:tc>
          <w:tcPr>
            <w:tcW w:w="9126" w:type="dxa"/>
            <w:gridSpan w:val="4"/>
            <w:tcBorders>
              <w:top w:val="single" w:sz="4" w:space="0" w:color="000000"/>
              <w:left w:val="single" w:sz="4" w:space="0" w:color="000000"/>
              <w:bottom w:val="single" w:sz="4" w:space="0" w:color="000000"/>
              <w:right w:val="single" w:sz="4" w:space="0" w:color="000000"/>
            </w:tcBorders>
            <w:shd w:val="clear" w:color="auto" w:fill="auto"/>
          </w:tcPr>
          <w:p w:rsidR="001D78F6" w:rsidRPr="001D78F6" w:rsidRDefault="001D78F6" w:rsidP="001D78F6">
            <w:pPr>
              <w:widowControl w:val="0"/>
              <w:spacing w:after="0" w:line="240" w:lineRule="auto"/>
              <w:ind w:left="0" w:right="-1" w:firstLine="0"/>
              <w:jc w:val="center"/>
              <w:rPr>
                <w:rFonts w:eastAsia="№Е"/>
                <w:szCs w:val="24"/>
              </w:rPr>
            </w:pPr>
          </w:p>
          <w:p w:rsidR="001D78F6" w:rsidRPr="001D78F6" w:rsidRDefault="001D78F6" w:rsidP="001D78F6">
            <w:pPr>
              <w:widowControl w:val="0"/>
              <w:spacing w:after="0" w:line="240" w:lineRule="auto"/>
              <w:ind w:left="0" w:right="-1" w:firstLine="0"/>
              <w:jc w:val="center"/>
              <w:rPr>
                <w:rFonts w:eastAsia="№Е"/>
                <w:b/>
                <w:bCs/>
                <w:caps/>
                <w:szCs w:val="24"/>
              </w:rPr>
            </w:pPr>
            <w:r w:rsidRPr="001D78F6">
              <w:rPr>
                <w:rFonts w:eastAsia="№Е"/>
                <w:b/>
                <w:bCs/>
                <w:caps/>
                <w:szCs w:val="24"/>
              </w:rPr>
              <w:t xml:space="preserve">КАЛЕНДАРНЫЙ План воспитательной работы школы </w:t>
            </w:r>
          </w:p>
          <w:p w:rsidR="001D78F6" w:rsidRPr="001D78F6" w:rsidRDefault="001D78F6" w:rsidP="001D78F6">
            <w:pPr>
              <w:widowControl w:val="0"/>
              <w:spacing w:after="0" w:line="240" w:lineRule="auto"/>
              <w:ind w:left="0" w:right="-1" w:firstLine="0"/>
              <w:jc w:val="center"/>
              <w:rPr>
                <w:rFonts w:eastAsia="№Е"/>
                <w:b/>
                <w:bCs/>
                <w:caps/>
                <w:szCs w:val="24"/>
              </w:rPr>
            </w:pPr>
            <w:r w:rsidRPr="001D78F6">
              <w:rPr>
                <w:rFonts w:eastAsia="№Е"/>
                <w:b/>
                <w:bCs/>
                <w:caps/>
                <w:szCs w:val="24"/>
              </w:rPr>
              <w:t>на 2025-2026 учебный год</w:t>
            </w:r>
          </w:p>
          <w:p w:rsidR="001D78F6" w:rsidRPr="001D78F6" w:rsidRDefault="001D78F6" w:rsidP="001D78F6">
            <w:pPr>
              <w:widowControl w:val="0"/>
              <w:spacing w:after="0" w:line="240" w:lineRule="auto"/>
              <w:ind w:left="0" w:right="-1" w:firstLine="0"/>
              <w:jc w:val="center"/>
              <w:rPr>
                <w:rFonts w:eastAsia="№Е"/>
                <w:b/>
                <w:bCs/>
                <w:caps/>
                <w:szCs w:val="24"/>
              </w:rPr>
            </w:pPr>
            <w:r w:rsidRPr="001D78F6">
              <w:rPr>
                <w:rFonts w:eastAsia="№Е"/>
                <w:b/>
                <w:bCs/>
                <w:caps/>
                <w:szCs w:val="24"/>
              </w:rPr>
              <w:t>10-11 классы</w:t>
            </w:r>
          </w:p>
          <w:p w:rsidR="001D78F6" w:rsidRPr="001D78F6" w:rsidRDefault="001D78F6" w:rsidP="001D78F6">
            <w:pPr>
              <w:widowControl w:val="0"/>
              <w:spacing w:after="0" w:line="240" w:lineRule="auto"/>
              <w:ind w:left="0" w:right="-1" w:firstLine="0"/>
              <w:jc w:val="center"/>
              <w:rPr>
                <w:rFonts w:eastAsia="№Е"/>
                <w:szCs w:val="24"/>
              </w:rPr>
            </w:pPr>
          </w:p>
        </w:tc>
      </w:tr>
      <w:tr w:rsidR="001D78F6" w:rsidRPr="001D78F6" w:rsidTr="001D78F6">
        <w:tc>
          <w:tcPr>
            <w:tcW w:w="9126" w:type="dxa"/>
            <w:gridSpan w:val="4"/>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i/>
                <w:szCs w:val="24"/>
              </w:rPr>
            </w:pPr>
          </w:p>
          <w:p w:rsidR="001D78F6" w:rsidRPr="001D78F6" w:rsidRDefault="001D78F6" w:rsidP="001D78F6">
            <w:pPr>
              <w:widowControl w:val="0"/>
              <w:spacing w:after="0" w:line="240" w:lineRule="auto"/>
              <w:ind w:left="0" w:right="-1" w:firstLine="0"/>
              <w:jc w:val="center"/>
              <w:rPr>
                <w:rFonts w:eastAsia="№Е"/>
                <w:b/>
                <w:color w:val="auto"/>
                <w:szCs w:val="24"/>
              </w:rPr>
            </w:pPr>
            <w:r w:rsidRPr="001D78F6">
              <w:rPr>
                <w:rFonts w:eastAsia="№Е"/>
                <w:b/>
                <w:szCs w:val="24"/>
              </w:rPr>
              <w:t>Ключевые общешкольные дела</w:t>
            </w:r>
          </w:p>
          <w:p w:rsidR="001D78F6" w:rsidRPr="001D78F6" w:rsidRDefault="001D78F6" w:rsidP="001D78F6">
            <w:pPr>
              <w:widowControl w:val="0"/>
              <w:spacing w:after="0" w:line="240" w:lineRule="auto"/>
              <w:ind w:left="0" w:right="-1" w:firstLine="0"/>
              <w:jc w:val="center"/>
              <w:rPr>
                <w:rFonts w:eastAsia="№Е"/>
                <w:i/>
                <w:szCs w:val="24"/>
              </w:rPr>
            </w:pP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rPr>
                <w:rFonts w:eastAsia="№Е"/>
                <w:szCs w:val="24"/>
              </w:rPr>
            </w:pP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color w:val="auto"/>
                <w:szCs w:val="24"/>
              </w:rPr>
              <w:t>Дела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 xml:space="preserve">Классы </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Ориентировочное</w:t>
            </w: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 xml:space="preserve">время </w:t>
            </w: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проведения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Ответственные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Е"/>
                <w:szCs w:val="24"/>
              </w:rPr>
            </w:pPr>
            <w:r w:rsidRPr="001D78F6">
              <w:rPr>
                <w:kern w:val="2"/>
                <w:szCs w:val="24"/>
                <w:lang w:eastAsia="ko-KR"/>
              </w:rPr>
              <w:t>Торжественная линейка «День знаний», уроки знаний</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1 сентября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szCs w:val="24"/>
              </w:rPr>
            </w:pPr>
            <w:r w:rsidRPr="001D78F6">
              <w:rPr>
                <w:rFonts w:eastAsia="Batang"/>
                <w:szCs w:val="24"/>
              </w:rPr>
              <w:t>Заместитель директора, педагог-организатор</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color w:val="auto"/>
                <w:kern w:val="2"/>
                <w:szCs w:val="24"/>
                <w:lang w:eastAsia="ko-KR"/>
              </w:rPr>
            </w:pPr>
            <w:r w:rsidRPr="001D78F6">
              <w:rPr>
                <w:color w:val="auto"/>
                <w:kern w:val="2"/>
                <w:szCs w:val="24"/>
                <w:lang w:eastAsia="ko-KR"/>
              </w:rPr>
              <w:t>Международный день распространения грамотности, конкурс «Самый грамотный»</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8 сентября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auto"/>
                <w:szCs w:val="24"/>
              </w:rPr>
            </w:pPr>
            <w:r w:rsidRPr="001D78F6">
              <w:rPr>
                <w:rFonts w:eastAsia="Batang"/>
                <w:color w:val="auto"/>
                <w:szCs w:val="24"/>
              </w:rPr>
              <w:t>ШМО гуманитарного цикла, учителя русского языка</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Е"/>
                <w:color w:val="auto"/>
                <w:szCs w:val="24"/>
              </w:rPr>
            </w:pPr>
            <w:r w:rsidRPr="001D78F6">
              <w:rPr>
                <w:color w:val="auto"/>
                <w:kern w:val="2"/>
                <w:szCs w:val="24"/>
                <w:lang w:eastAsia="ko-KR"/>
              </w:rPr>
              <w:t>Открытие школьной спартакиады. Осенний День Здоровья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сентябрь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Учителя физкультуры</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Международный день музыки, конкурс рисунков и стенгазет</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 октября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Советник директора по воспитанию,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учитель музыки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Акция «Пусть осень жизни будет золотой»</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октябрь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Заместитель директора, советник директора по воспитанию,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Е"/>
                <w:color w:val="auto"/>
                <w:szCs w:val="24"/>
              </w:rPr>
            </w:pPr>
            <w:r w:rsidRPr="001D78F6">
              <w:rPr>
                <w:color w:val="auto"/>
                <w:kern w:val="2"/>
                <w:szCs w:val="24"/>
                <w:lang w:eastAsia="ko-KR"/>
              </w:rPr>
              <w:lastRenderedPageBreak/>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5 октября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kern w:val="2"/>
                <w:sz w:val="20"/>
                <w:szCs w:val="20"/>
              </w:rPr>
            </w:pPr>
            <w:r w:rsidRPr="001D78F6">
              <w:rPr>
                <w:rFonts w:eastAsia="Batang"/>
                <w:color w:val="auto"/>
                <w:szCs w:val="24"/>
              </w:rPr>
              <w:t>Заместитель директора, советник директора по воспитанию,</w:t>
            </w:r>
            <w:r w:rsidRPr="001D78F6">
              <w:rPr>
                <w:rFonts w:eastAsia="Batang"/>
                <w:kern w:val="2"/>
                <w:sz w:val="20"/>
                <w:szCs w:val="20"/>
              </w:rPr>
              <w:t xml:space="preserve">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отца в России, выставка фотографий «Мы с папой – лучшие друзья»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16 октября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Международный день школьных библиотек: библиотечный час, оформление стенда, знакомство с профессией библиотекаря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25 октября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Школьный библиотекарь </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Е"/>
                <w:color w:val="auto"/>
                <w:szCs w:val="24"/>
              </w:rPr>
            </w:pPr>
            <w:r w:rsidRPr="001D78F6">
              <w:rPr>
                <w:color w:val="auto"/>
                <w:kern w:val="2"/>
                <w:szCs w:val="24"/>
                <w:lang w:eastAsia="ko-KR"/>
              </w:rPr>
              <w:t>«Золотая осень». Конкурс рисунков. Праздник Осени. Конкурс поделок из природного и бросового материала.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октябрь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Международный день школьных библиотек: библиотечный час, оформление стенда, знакомство с профессией библиотекаря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26 октября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Школьный библиотекарь </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b/>
                <w:color w:val="auto"/>
                <w:kern w:val="2"/>
                <w:szCs w:val="24"/>
                <w:lang w:eastAsia="ko-KR"/>
              </w:rPr>
              <w:t>Мероприятия месячника взаимодействия семьи и школы</w:t>
            </w:r>
            <w:r w:rsidRPr="001D78F6">
              <w:rPr>
                <w:color w:val="auto"/>
                <w:kern w:val="2"/>
                <w:szCs w:val="24"/>
                <w:lang w:eastAsia="ko-KR"/>
              </w:rPr>
              <w:t>. Конкурс рисунков «Я – мамин помощник», Фотовыставка «Самые красивые», классные часы с приглашением мам, чаепития с мамами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правовой защиты детей.  Анкетирование учащихся на случай нарушения их прав и свобод в школе и семье.</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Социальный педагог</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День народного единства. «Моя любимая Родина» - тематические уроки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4 ноября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День матери в России, выставка фотографий «Самые красивые», классные часы с приглашением мам</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27 ноября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День государственного герба Российской Федерации, информационный час</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30 ноября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 xml:space="preserve">Советник директора по воспитанию, </w:t>
            </w:r>
          </w:p>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День неизвестного солдата, митинг</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 xml:space="preserve">3 декабря </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Ответственный за патриотическое направление </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Международный день инвалидов, конкурс рисунков «Жизнь всегда прекрасна»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3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rPr>
            </w:pPr>
            <w:r w:rsidRPr="001D78F6">
              <w:rPr>
                <w:color w:val="auto"/>
                <w:kern w:val="2"/>
                <w:szCs w:val="24"/>
                <w:lang w:eastAsia="ko-KR"/>
              </w:rPr>
              <w:t>День добровольца (волонтера) в России, информационный час</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5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ответственный за данное направление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lastRenderedPageBreak/>
              <w:t>Международный день художника, виртуальная экскурсия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8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Учитель изобразительного искусства</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героев Отечества, конкурс чтецов «Героям посвящается»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9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 учитель истории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Международный день толерантности. Конкурс рисунков «Протяни руку дружбы»</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16 ноября</w:t>
            </w:r>
          </w:p>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rPr>
            </w:pPr>
            <w:r w:rsidRPr="001D78F6">
              <w:rPr>
                <w:color w:val="auto"/>
                <w:kern w:val="2"/>
                <w:szCs w:val="24"/>
                <w:lang w:eastAsia="ko-KR"/>
              </w:rPr>
              <w:t>День начала контрнаступления советских войск против немецко-фашистских войск в битве под Москвой (1941 год). Просмотр художественных и документальных фильмов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5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Учитель истории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rPr>
            </w:pPr>
            <w:r w:rsidRPr="001D78F6">
              <w:rPr>
                <w:color w:val="auto"/>
                <w:kern w:val="2"/>
                <w:szCs w:val="24"/>
                <w:lang w:eastAsia="ko-KR"/>
              </w:rPr>
              <w:t>День Конституции РФ. Час информации «Главный закон страны», конкурс рисунков «Я рисую свои права»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12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принятия Конституционных федеральных законов о Государственных символах Российской Федерации, выставка «Триединство России»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25 декабря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b/>
                <w:color w:val="auto"/>
                <w:kern w:val="2"/>
                <w:szCs w:val="24"/>
                <w:lang w:eastAsia="ko-KR"/>
              </w:rPr>
              <w:t>Мероприятия месячника эстетического воспитания в школе</w:t>
            </w:r>
            <w:r w:rsidRPr="001D78F6">
              <w:rPr>
                <w:color w:val="auto"/>
                <w:kern w:val="2"/>
                <w:szCs w:val="24"/>
                <w:lang w:eastAsia="ko-KR"/>
              </w:rPr>
              <w:t>. Новый год в школе: украшение кабинетов, оформление окон, конкурс рисунков, поделок, утренники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декабрь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Заместитель директора,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b/>
                <w:color w:val="auto"/>
                <w:kern w:val="2"/>
                <w:szCs w:val="24"/>
                <w:lang w:eastAsia="ko-KR"/>
              </w:rPr>
              <w:t>Мероприятия месячника ЗОЖ.</w:t>
            </w:r>
            <w:r w:rsidRPr="001D78F6">
              <w:rPr>
                <w:color w:val="auto"/>
                <w:kern w:val="2"/>
                <w:szCs w:val="24"/>
                <w:lang w:eastAsia="ko-KR"/>
              </w:rPr>
              <w:t xml:space="preserve"> Лыжные соревнования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 xml:space="preserve">январь </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Учитель физкультуры</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 xml:space="preserve">Час памяти «Блокада Ленинграда» </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январь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Советник директора по воспитанию,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учитель истории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российского студенчества, информационный час</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25 января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Российской науки, выпуск стенгазет, проведение викторин</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8 февраля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Ответственный за НОУ</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Международный день родного языка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21 февраля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Ответственный за этнокультурное направление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b/>
                <w:color w:val="auto"/>
                <w:kern w:val="2"/>
                <w:szCs w:val="24"/>
                <w:lang w:eastAsia="ko-KR"/>
              </w:rPr>
              <w:t>Мероприятия месячника гражданского и патриотического воспитания</w:t>
            </w:r>
            <w:r w:rsidRPr="001D78F6">
              <w:rPr>
                <w:color w:val="auto"/>
                <w:kern w:val="2"/>
                <w:szCs w:val="24"/>
                <w:lang w:eastAsia="ko-KR"/>
              </w:rPr>
              <w:t>.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 посвященные Дню защитника Отечества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23 февраля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Заместитель директора, советник директора по воспитанию</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 педагог-организатор, классные руководители, учитель физкультуры, учитель музыки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napToGrid w:val="0"/>
              <w:spacing w:after="0" w:line="240" w:lineRule="auto"/>
              <w:ind w:left="0" w:firstLine="0"/>
              <w:jc w:val="left"/>
              <w:rPr>
                <w:color w:val="auto"/>
                <w:kern w:val="2"/>
                <w:szCs w:val="24"/>
                <w:lang w:eastAsia="ko-KR"/>
              </w:rPr>
            </w:pPr>
            <w:r w:rsidRPr="001D78F6">
              <w:rPr>
                <w:b/>
                <w:color w:val="auto"/>
                <w:kern w:val="2"/>
                <w:szCs w:val="24"/>
                <w:lang w:eastAsia="ko-KR"/>
              </w:rPr>
              <w:lastRenderedPageBreak/>
              <w:t>Мероприятия месячника интеллектуального воспитания</w:t>
            </w:r>
            <w:r w:rsidRPr="001D78F6">
              <w:rPr>
                <w:color w:val="auto"/>
                <w:kern w:val="2"/>
                <w:szCs w:val="24"/>
                <w:lang w:eastAsia="ko-KR"/>
              </w:rPr>
              <w:t>. Подготовка к участию в муниципальном научно-практическом форуме «Шаг в будущее»</w:t>
            </w:r>
          </w:p>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Выбор проектов для участия в муниципальном научно-практическом форуме «Шаг в будущее»</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p w:rsidR="001D78F6" w:rsidRPr="001D78F6" w:rsidRDefault="001D78F6" w:rsidP="001D78F6">
            <w:pPr>
              <w:widowControl w:val="0"/>
              <w:spacing w:after="0" w:line="240" w:lineRule="auto"/>
              <w:ind w:left="0" w:right="-1" w:firstLine="0"/>
              <w:jc w:val="center"/>
              <w:rPr>
                <w:rFonts w:eastAsia="№Е"/>
                <w:color w:val="auto"/>
                <w:szCs w:val="24"/>
              </w:rPr>
            </w:pPr>
          </w:p>
          <w:p w:rsidR="001D78F6" w:rsidRPr="001D78F6" w:rsidRDefault="001D78F6" w:rsidP="001D78F6">
            <w:pPr>
              <w:widowControl w:val="0"/>
              <w:spacing w:after="0" w:line="240" w:lineRule="auto"/>
              <w:ind w:left="0" w:right="-1" w:firstLine="0"/>
              <w:jc w:val="center"/>
              <w:rPr>
                <w:rFonts w:eastAsia="№Е"/>
                <w:color w:val="auto"/>
                <w:szCs w:val="24"/>
              </w:rPr>
            </w:pPr>
          </w:p>
          <w:p w:rsidR="001D78F6" w:rsidRPr="001D78F6" w:rsidRDefault="001D78F6" w:rsidP="001D78F6">
            <w:pPr>
              <w:widowControl w:val="0"/>
              <w:spacing w:after="0" w:line="240" w:lineRule="auto"/>
              <w:ind w:left="0" w:right="-1" w:firstLine="0"/>
              <w:jc w:val="center"/>
              <w:rPr>
                <w:rFonts w:eastAsia="№Е"/>
                <w:color w:val="auto"/>
                <w:szCs w:val="24"/>
              </w:rPr>
            </w:pPr>
          </w:p>
          <w:p w:rsidR="001D78F6" w:rsidRPr="001D78F6" w:rsidRDefault="001D78F6" w:rsidP="001D78F6">
            <w:pPr>
              <w:widowControl w:val="0"/>
              <w:spacing w:after="0" w:line="240" w:lineRule="auto"/>
              <w:ind w:left="0" w:right="-1" w:firstLine="0"/>
              <w:jc w:val="center"/>
              <w:rPr>
                <w:rFonts w:eastAsia="№Е"/>
                <w:color w:val="auto"/>
                <w:szCs w:val="24"/>
              </w:rPr>
            </w:pP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март</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Руководитель НОУ</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8 Марта в школе: конкурс рисунков, акция по поздравлению мам, бабушек, девочек, утренник</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март</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Советник директора по воспитанию,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воссоединения Крыма с Россией. Час информации «Крым- частица солнца в сердце России»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18 марта</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 учитель истории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Всемирный день театра, театральные посиделки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 xml:space="preserve">27 марта </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Ответственный за данное направление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b/>
                <w:color w:val="auto"/>
                <w:kern w:val="2"/>
                <w:szCs w:val="24"/>
                <w:lang w:eastAsia="ko-KR"/>
              </w:rPr>
              <w:t>Мероприятия месячника нравственного воспитания.</w:t>
            </w:r>
            <w:r w:rsidRPr="001D78F6">
              <w:rPr>
                <w:color w:val="auto"/>
                <w:kern w:val="2"/>
                <w:szCs w:val="24"/>
                <w:lang w:eastAsia="ko-KR"/>
              </w:rPr>
              <w:t xml:space="preserve"> «Спешите делать добрые дела». Весенняя неделя добра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апрель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 xml:space="preserve">День космонавтики. Выставка рисунков «Космос глазами детей». «Что я знаю о космонавтике» классные часы и беседы. </w:t>
            </w:r>
            <w:r w:rsidRPr="001D78F6">
              <w:rPr>
                <w:color w:val="auto"/>
                <w:kern w:val="2"/>
                <w:szCs w:val="24"/>
                <w:lang w:val="en-US" w:eastAsia="ko-KR"/>
              </w:rPr>
              <w:t>Книжная выставка «Наш земляк в Космосе»</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12 апреля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Советник директора по воспитанию,</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 школьный библиотекарь</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Экологическая акция «Бумажный бум», сбор макулатуры</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апрель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Школьный библиотекарь</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Всемирный день Земли, конкурс рисунков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22 апреля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Ответственный за экологическое направление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российского парламентаризма, информационный час</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27 апреля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Учитель истории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Международная акция «Георгиевская лента»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5-9</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Апрель-9 мая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szCs w:val="24"/>
              </w:rPr>
            </w:pPr>
            <w:r w:rsidRPr="001D78F6">
              <w:rPr>
                <w:rFonts w:eastAsia="Batang"/>
                <w:szCs w:val="24"/>
              </w:rPr>
              <w:t xml:space="preserve">Советник директора по воспитанию,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Праздник Весны и Труда, информационный час</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 мая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Победы: митинг, посвященный празднованию победы</w:t>
            </w:r>
            <w:r w:rsidRPr="001D78F6">
              <w:rPr>
                <w:color w:val="auto"/>
                <w:kern w:val="2"/>
                <w:sz w:val="20"/>
                <w:szCs w:val="24"/>
                <w:lang w:eastAsia="ko-KR"/>
              </w:rPr>
              <w:t>,</w:t>
            </w:r>
            <w:r w:rsidRPr="001D78F6">
              <w:rPr>
                <w:color w:val="auto"/>
                <w:kern w:val="2"/>
                <w:szCs w:val="24"/>
                <w:lang w:eastAsia="ko-KR"/>
              </w:rPr>
              <w:t xml:space="preserve"> акции «Бессмертный полк», «С праздником, ветеран!», концерт в ДК, проект «Окна Победы»</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9 мая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Советник директора по воспитанию,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lastRenderedPageBreak/>
              <w:t>Международный день семьи. Выставка семейных работ «Семейные таланты». Конкурс рисунков «Наша дружная семья». Выставка фотографий «Счастливые моменты нашей жизни». Конкурсная программа «Папа, мама, я – счастливая семья»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15 мая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color w:val="auto"/>
                <w:kern w:val="2"/>
                <w:szCs w:val="24"/>
                <w:lang w:eastAsia="ko-KR"/>
              </w:rPr>
            </w:pPr>
            <w:r w:rsidRPr="001D78F6">
              <w:rPr>
                <w:color w:val="auto"/>
                <w:kern w:val="2"/>
                <w:szCs w:val="24"/>
                <w:lang w:eastAsia="ko-KR"/>
              </w:rPr>
              <w:t>День детских общественных организаций России, просмотр видеороликов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 xml:space="preserve">19 мая </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Советник директора по воспитанию,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педагог-организатор, ответственные по </w:t>
            </w:r>
          </w:p>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направлениям</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color w:val="auto"/>
                <w:kern w:val="2"/>
                <w:szCs w:val="24"/>
                <w:lang w:eastAsia="ko-KR"/>
              </w:rPr>
            </w:pPr>
            <w:r w:rsidRPr="001D78F6">
              <w:rPr>
                <w:color w:val="auto"/>
                <w:kern w:val="2"/>
                <w:szCs w:val="24"/>
                <w:lang w:eastAsia="ko-KR"/>
              </w:rPr>
              <w:t>День славянской письменности и культуры, викторина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24 мая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Е"/>
                <w:color w:val="auto"/>
                <w:szCs w:val="24"/>
              </w:rPr>
            </w:pPr>
            <w:r w:rsidRPr="001D78F6">
              <w:rPr>
                <w:color w:val="auto"/>
                <w:kern w:val="2"/>
                <w:szCs w:val="24"/>
                <w:lang w:eastAsia="ko-KR"/>
              </w:rPr>
              <w:t>Торжественная линейка «Последний школьный звонок»</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май</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Заместитель директора,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Районный проект «Ассамблея выпускников ТМР»</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в течение года</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Выпускной бал</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июнь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Заместитель директора, педагог-организатор, классный руководитель</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русского языка, конкурс рисунков, конкурс чтецов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6 июня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Начальник лагеря</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России. Участие в концертной программе совместно с ДК</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12 июня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Начальник лагеря</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памяти и скорби – день начала Великой Отечественной войны. Митинг</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22 июня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Начальник лагеря</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семьи, любви и верности, акция «Ромашка»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8 июля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 xml:space="preserve">Начальник лагеря </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Военно-морского флота, выставка «Кораблики»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30 июля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Начальник лагеря</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День Государственного флага Российской Федерации, выставка рисунков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22 августа</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w:t>
            </w:r>
          </w:p>
        </w:tc>
      </w:tr>
      <w:tr w:rsidR="001D78F6" w:rsidRPr="001D78F6" w:rsidTr="001D78F6">
        <w:tc>
          <w:tcPr>
            <w:tcW w:w="9126" w:type="dxa"/>
            <w:gridSpan w:val="4"/>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szCs w:val="24"/>
              </w:rPr>
            </w:pPr>
          </w:p>
          <w:p w:rsidR="001D78F6" w:rsidRPr="001D78F6" w:rsidRDefault="001D78F6" w:rsidP="001D78F6">
            <w:pPr>
              <w:spacing w:after="0" w:line="240" w:lineRule="auto"/>
              <w:ind w:left="0" w:firstLine="0"/>
              <w:jc w:val="center"/>
              <w:rPr>
                <w:rFonts w:eastAsia="Batang"/>
                <w:b/>
                <w:szCs w:val="24"/>
              </w:rPr>
            </w:pPr>
            <w:r w:rsidRPr="001D78F6">
              <w:rPr>
                <w:rFonts w:eastAsia="Batang"/>
                <w:b/>
                <w:szCs w:val="24"/>
              </w:rPr>
              <w:t>Профилактика и безопасность</w:t>
            </w:r>
          </w:p>
          <w:p w:rsidR="001D78F6" w:rsidRPr="001D78F6" w:rsidRDefault="001D78F6" w:rsidP="001D78F6">
            <w:pPr>
              <w:spacing w:after="0" w:line="240" w:lineRule="auto"/>
              <w:ind w:left="0" w:firstLine="0"/>
              <w:jc w:val="center"/>
              <w:rPr>
                <w:rFonts w:eastAsia="Batang"/>
                <w:b/>
                <w:szCs w:val="24"/>
              </w:rPr>
            </w:pP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rFonts w:eastAsia="Calibri"/>
                <w:color w:val="auto"/>
                <w:szCs w:val="24"/>
                <w:lang w:eastAsia="en-US"/>
              </w:rPr>
            </w:pPr>
            <w:r w:rsidRPr="001D78F6">
              <w:rPr>
                <w:b/>
                <w:color w:val="auto"/>
                <w:kern w:val="2"/>
                <w:szCs w:val="24"/>
                <w:lang w:eastAsia="ko-KR"/>
              </w:rPr>
              <w:t>Мероприятия месячников безопасности и гражданской защиты детей</w:t>
            </w:r>
            <w:r w:rsidRPr="001D78F6">
              <w:rPr>
                <w:color w:val="auto"/>
                <w:kern w:val="2"/>
                <w:szCs w:val="24"/>
                <w:lang w:eastAsia="ko-KR"/>
              </w:rPr>
              <w:t xml:space="preserve"> (</w:t>
            </w:r>
            <w:r w:rsidRPr="001D78F6">
              <w:rPr>
                <w:rFonts w:eastAsia="Calibri"/>
                <w:color w:val="auto"/>
                <w:szCs w:val="24"/>
                <w:lang w:eastAsia="en-US"/>
              </w:rPr>
              <w:t xml:space="preserve">по профилактике ДДТТ, пожарной безопасности, экстремизма, терроризма, разработка   схемы-маршрута «Дом-школа-дом», </w:t>
            </w:r>
            <w:r w:rsidRPr="001D78F6">
              <w:rPr>
                <w:color w:val="auto"/>
                <w:kern w:val="2"/>
                <w:szCs w:val="24"/>
                <w:lang w:eastAsia="ko-KR"/>
              </w:rPr>
              <w:t>учебно-тренировочная эвакуация учащихся из здания)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сентябрь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auto"/>
                <w:szCs w:val="24"/>
              </w:rPr>
            </w:pPr>
            <w:r w:rsidRPr="001D78F6">
              <w:rPr>
                <w:rFonts w:eastAsia="Batang"/>
                <w:color w:val="auto"/>
                <w:szCs w:val="24"/>
              </w:rPr>
              <w:t>Заместитель директора, педагог-организатор, ответственные по данным направлениям</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lastRenderedPageBreak/>
              <w:t>Митинг, посвященный Дню солидарности в борьбе с терроризмом, профилактические беседы</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3 сентября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auto"/>
                <w:szCs w:val="24"/>
              </w:rPr>
            </w:pPr>
            <w:r w:rsidRPr="001D78F6">
              <w:rPr>
                <w:rFonts w:eastAsia="Batang"/>
                <w:color w:val="auto"/>
                <w:szCs w:val="24"/>
              </w:rPr>
              <w:t>Ответственный за ГО и ЧС,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Конкурс рисунков и плакатов «Я буду жить трезво», посвященный Всемирному дню трезвости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11 сентября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Е"/>
                <w:color w:val="auto"/>
                <w:szCs w:val="24"/>
              </w:rPr>
            </w:pPr>
            <w:r w:rsidRPr="001D78F6">
              <w:rPr>
                <w:b/>
                <w:color w:val="auto"/>
                <w:kern w:val="2"/>
                <w:szCs w:val="24"/>
                <w:lang w:eastAsia="ko-KR"/>
              </w:rPr>
              <w:t>Мероприятия месячника правового воспитания и профилактики правонарушений</w:t>
            </w:r>
            <w:r w:rsidRPr="001D78F6">
              <w:rPr>
                <w:color w:val="auto"/>
                <w:kern w:val="2"/>
                <w:szCs w:val="24"/>
                <w:lang w:eastAsia="ko-KR"/>
              </w:rPr>
              <w:t>. Единый день профилактики правонарушений и деструктивного поведения (правовые, профилактические игры, беседы и т.п.)</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октябрь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rFonts w:eastAsia="Batang"/>
                <w:color w:val="auto"/>
                <w:szCs w:val="24"/>
              </w:rPr>
              <w:t>Заместитель директора, педагог-организатор, социальный педагог</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Всероссийский урок «Экология и энергосбережение» в рамках всероссийского фестиваля энергосбережения #ВместеЯрче. Оформление стендов и газет по экологической тематике, участие в различных конкурсах</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16 октября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color w:val="auto"/>
                <w:kern w:val="2"/>
                <w:szCs w:val="24"/>
                <w:lang w:val="en-US" w:eastAsia="ko-KR"/>
              </w:rPr>
              <w:t>Классные руководители, учитель биологии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Дни интернета. Всероссийский урок безопасности школьников в интернете. Классные часы, уроки безопасности. Участие во Всероссийской контрольной работе по информационной безопасности на портале Единый урок.дети. Участие в мероприятиях портала Сетевичок.рф</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 xml:space="preserve">29-30 октября </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rFonts w:eastAsia="Batang"/>
                <w:color w:val="auto"/>
                <w:szCs w:val="24"/>
              </w:rPr>
            </w:pPr>
            <w:r w:rsidRPr="001D78F6">
              <w:rPr>
                <w:color w:val="auto"/>
                <w:kern w:val="2"/>
                <w:szCs w:val="24"/>
                <w:lang w:val="en-US" w:eastAsia="ko-KR"/>
              </w:rPr>
              <w:t>Классные руководители, учитель информатики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Профилактика половой неприкосновенности. Брак и семья в жизни человека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октябрь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rFonts w:eastAsia="Batang"/>
                <w:color w:val="auto"/>
                <w:kern w:val="2"/>
                <w:szCs w:val="24"/>
                <w:lang w:eastAsia="ko-KR"/>
              </w:rPr>
            </w:pPr>
            <w:r w:rsidRPr="001D78F6">
              <w:rPr>
                <w:rFonts w:eastAsia="Batang"/>
                <w:color w:val="auto"/>
                <w:kern w:val="2"/>
                <w:szCs w:val="24"/>
                <w:lang w:eastAsia="ko-KR"/>
              </w:rPr>
              <w:t>День отказа от курения. Выпуск стенгазет «О вреде курения»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Подготовка и проведение социально-психологического тестирования по раннему выявлению лиц, допускающих немедицинское употребление наркотических средств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Социальный педагог</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Школьная конференция для обучающихся «Психология зависимости»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ШСМ</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Профилактика половой неприкосновенности. Беседа «Маленькая мама»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ФАП п. Андреевский</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color w:val="auto"/>
                <w:kern w:val="2"/>
                <w:szCs w:val="24"/>
                <w:lang w:eastAsia="ko-KR"/>
              </w:rPr>
            </w:pPr>
            <w:r w:rsidRPr="001D78F6">
              <w:rPr>
                <w:color w:val="auto"/>
                <w:kern w:val="2"/>
                <w:szCs w:val="24"/>
                <w:lang w:eastAsia="ko-KR"/>
              </w:rPr>
              <w:t>Час информации от медика «Цените жизнь, она у нас одна»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Cs w:val="24"/>
                <w:lang w:eastAsia="ko-KR"/>
              </w:rPr>
            </w:pPr>
            <w:r w:rsidRPr="001D78F6">
              <w:rPr>
                <w:color w:val="auto"/>
                <w:kern w:val="2"/>
                <w:szCs w:val="24"/>
                <w:lang w:eastAsia="ko-KR"/>
              </w:rPr>
              <w:t>декабрь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ФАП п. Андреевский</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val="en-US" w:eastAsia="ko-KR"/>
              </w:rPr>
              <w:t>Анкетирование «Исследование уровня комфортности»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январь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ШСМ</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val="en-US" w:eastAsia="ko-KR"/>
              </w:rPr>
              <w:t>Лекторий «Алкоголь и подросток»</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февраль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eastAsia="ko-KR"/>
              </w:rPr>
              <w:t>Профилактика половой неприкосновенности. Алкоголь и потомство</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февраль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eastAsia="ko-KR"/>
              </w:rPr>
              <w:lastRenderedPageBreak/>
              <w:t>Профилактическое занятие «Знай и помни, чтобы жить» (профилактика наркомании)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март</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val="en-US" w:eastAsia="ko-KR"/>
              </w:rPr>
              <w:t>Беседа «Профессия и здоровье»</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апрель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eastAsia="ko-KR"/>
              </w:rPr>
              <w:t>Анкетирование по выявлению причин конфликтов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апрель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ШСМ</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Профилактика половой неприкосновенности. Беседа о физиологических изменениях в растущем организме</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апрель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ФАП п. Андреевский</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color w:val="auto"/>
                <w:kern w:val="2"/>
                <w:szCs w:val="24"/>
                <w:lang w:eastAsia="ko-KR"/>
              </w:rPr>
            </w:pPr>
            <w:r w:rsidRPr="001D78F6">
              <w:rPr>
                <w:color w:val="auto"/>
                <w:kern w:val="2"/>
                <w:szCs w:val="24"/>
                <w:lang w:eastAsia="ko-KR"/>
              </w:rPr>
              <w:t>Тренинг «Колокола тревоги» (профилактика стресса)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май</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 xml:space="preserve">Психолог </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rFonts w:ascii="Batang" w:eastAsia="Batang"/>
                <w:color w:val="auto"/>
                <w:kern w:val="2"/>
                <w:szCs w:val="20"/>
                <w:lang w:eastAsia="ko-KR"/>
              </w:rPr>
            </w:pPr>
            <w:r w:rsidRPr="001D78F6">
              <w:rPr>
                <w:rFonts w:eastAsia="Batang"/>
                <w:color w:val="auto"/>
                <w:kern w:val="2"/>
                <w:szCs w:val="24"/>
                <w:lang w:eastAsia="ko-KR"/>
              </w:rPr>
              <w:t>День борьбы с наркотиками. Выпуск стенгазет на тему «Жизнь дороже»</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май</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rPr>
                <w:rFonts w:eastAsia="Batang"/>
                <w:color w:val="auto"/>
                <w:szCs w:val="24"/>
              </w:rPr>
            </w:pPr>
            <w:r w:rsidRPr="001D78F6">
              <w:rPr>
                <w:rFonts w:eastAsia="Batang"/>
                <w:color w:val="auto"/>
                <w:szCs w:val="24"/>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Классные часы по планам классных руководителей (правонарушения, самовольные уходы, комендантский час, как не стать жертвой преступления)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в течение года</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rFonts w:eastAsia="Batang"/>
                <w:color w:val="auto"/>
                <w:kern w:val="2"/>
                <w:szCs w:val="24"/>
                <w:lang w:val="en-US" w:eastAsia="ko-KR"/>
              </w:rPr>
            </w:pPr>
            <w:r w:rsidRPr="001D78F6">
              <w:rPr>
                <w:rFonts w:eastAsia="Batang"/>
                <w:color w:val="auto"/>
                <w:kern w:val="2"/>
                <w:szCs w:val="24"/>
                <w:lang w:val="en-US" w:eastAsia="ko-KR"/>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left"/>
              <w:rPr>
                <w:color w:val="auto"/>
                <w:kern w:val="2"/>
                <w:szCs w:val="24"/>
                <w:lang w:eastAsia="ko-KR"/>
              </w:rPr>
            </w:pPr>
            <w:r w:rsidRPr="001D78F6">
              <w:rPr>
                <w:color w:val="auto"/>
                <w:kern w:val="2"/>
                <w:szCs w:val="24"/>
                <w:lang w:eastAsia="ko-KR"/>
              </w:rPr>
              <w:t>Беседы и классные часы с обучающимися по профилактике суицида</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10-711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spacing w:after="0" w:line="240" w:lineRule="auto"/>
              <w:ind w:left="0" w:firstLine="0"/>
              <w:jc w:val="center"/>
              <w:rPr>
                <w:rFonts w:eastAsia="№Е"/>
                <w:color w:val="auto"/>
                <w:szCs w:val="24"/>
              </w:rPr>
            </w:pPr>
            <w:r w:rsidRPr="001D78F6">
              <w:rPr>
                <w:rFonts w:eastAsia="№Е"/>
                <w:color w:val="auto"/>
                <w:szCs w:val="24"/>
              </w:rPr>
              <w:t>1 раз в четверть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rFonts w:eastAsia="Batang"/>
                <w:color w:val="auto"/>
                <w:kern w:val="2"/>
                <w:szCs w:val="24"/>
                <w:lang w:val="en-US" w:eastAsia="ko-KR"/>
              </w:rPr>
            </w:pPr>
            <w:r w:rsidRPr="001D78F6">
              <w:rPr>
                <w:rFonts w:eastAsia="Batang"/>
                <w:color w:val="auto"/>
                <w:kern w:val="2"/>
                <w:szCs w:val="24"/>
                <w:lang w:val="en-US" w:eastAsia="ko-KR"/>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rFonts w:eastAsia="Batang"/>
                <w:color w:val="auto"/>
                <w:kern w:val="2"/>
                <w:szCs w:val="24"/>
                <w:lang w:eastAsia="ko-KR"/>
              </w:rPr>
            </w:pPr>
            <w:r w:rsidRPr="001D78F6">
              <w:rPr>
                <w:rFonts w:eastAsia="Batang"/>
                <w:color w:val="auto"/>
                <w:kern w:val="2"/>
                <w:szCs w:val="24"/>
                <w:lang w:eastAsia="ko-KR"/>
              </w:rPr>
              <w:t>Беседы и классные часы по профилактике аутоагрессивного поведения, самовольных уходов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rFonts w:eastAsia="Batang"/>
                <w:color w:val="auto"/>
                <w:kern w:val="2"/>
                <w:szCs w:val="24"/>
                <w:lang w:val="en-US" w:eastAsia="ko-KR"/>
              </w:rPr>
            </w:pPr>
            <w:r w:rsidRPr="001D78F6">
              <w:rPr>
                <w:rFonts w:eastAsia="Batang"/>
                <w:color w:val="auto"/>
                <w:kern w:val="2"/>
                <w:szCs w:val="24"/>
                <w:lang w:val="en-US" w:eastAsia="ko-KR"/>
              </w:rPr>
              <w:t>в течение</w:t>
            </w:r>
            <w:r w:rsidRPr="001D78F6">
              <w:rPr>
                <w:rFonts w:eastAsia="Batang"/>
                <w:color w:val="auto"/>
                <w:kern w:val="2"/>
                <w:szCs w:val="24"/>
                <w:lang w:eastAsia="ko-KR"/>
              </w:rPr>
              <w:t xml:space="preserve"> </w:t>
            </w:r>
            <w:r w:rsidRPr="001D78F6">
              <w:rPr>
                <w:rFonts w:eastAsia="Batang"/>
                <w:color w:val="auto"/>
                <w:kern w:val="2"/>
                <w:szCs w:val="24"/>
                <w:lang w:val="en-US" w:eastAsia="ko-KR"/>
              </w:rPr>
              <w:t>года</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rFonts w:eastAsia="Batang"/>
                <w:color w:val="auto"/>
                <w:kern w:val="2"/>
                <w:szCs w:val="24"/>
                <w:lang w:val="en-US" w:eastAsia="ko-KR"/>
              </w:rPr>
            </w:pPr>
            <w:r w:rsidRPr="001D78F6">
              <w:rPr>
                <w:rFonts w:eastAsia="Batang"/>
                <w:color w:val="auto"/>
                <w:kern w:val="2"/>
                <w:szCs w:val="24"/>
                <w:lang w:val="en-US" w:eastAsia="ko-KR"/>
              </w:rPr>
              <w:t>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rFonts w:eastAsia="Batang"/>
                <w:color w:val="auto"/>
                <w:kern w:val="2"/>
                <w:szCs w:val="24"/>
                <w:lang w:val="en-US" w:eastAsia="ko-KR"/>
              </w:rPr>
            </w:pPr>
            <w:r w:rsidRPr="001D78F6">
              <w:rPr>
                <w:rFonts w:eastAsia="Batang"/>
                <w:color w:val="auto"/>
                <w:kern w:val="2"/>
                <w:szCs w:val="24"/>
                <w:lang w:val="en-US" w:eastAsia="ko-KR"/>
              </w:rPr>
              <w:t>Мониторинг соц</w:t>
            </w:r>
            <w:r w:rsidRPr="001D78F6">
              <w:rPr>
                <w:rFonts w:eastAsia="Batang"/>
                <w:color w:val="auto"/>
                <w:kern w:val="2"/>
                <w:szCs w:val="24"/>
                <w:lang w:eastAsia="ko-KR"/>
              </w:rPr>
              <w:t>иальных</w:t>
            </w:r>
            <w:r w:rsidRPr="001D78F6">
              <w:rPr>
                <w:rFonts w:eastAsia="Batang"/>
                <w:color w:val="auto"/>
                <w:kern w:val="2"/>
                <w:szCs w:val="24"/>
                <w:lang w:val="en-US" w:eastAsia="ko-KR"/>
              </w:rPr>
              <w:t xml:space="preserve"> страниц обучающихся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rFonts w:eastAsia="Batang"/>
                <w:color w:val="auto"/>
                <w:kern w:val="2"/>
                <w:szCs w:val="24"/>
                <w:lang w:val="en-US" w:eastAsia="ko-KR"/>
              </w:rPr>
            </w:pPr>
            <w:r w:rsidRPr="001D78F6">
              <w:rPr>
                <w:rFonts w:eastAsia="Batang"/>
                <w:color w:val="auto"/>
                <w:kern w:val="2"/>
                <w:szCs w:val="24"/>
                <w:lang w:val="en-US" w:eastAsia="ko-KR"/>
              </w:rPr>
              <w:t>постоянно</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rPr>
                <w:rFonts w:eastAsia="Batang"/>
                <w:color w:val="auto"/>
                <w:kern w:val="2"/>
                <w:szCs w:val="24"/>
                <w:lang w:val="en-US" w:eastAsia="ko-KR"/>
              </w:rPr>
            </w:pPr>
            <w:r w:rsidRPr="001D78F6">
              <w:rPr>
                <w:rFonts w:eastAsia="Batang"/>
                <w:color w:val="auto"/>
                <w:kern w:val="2"/>
                <w:szCs w:val="24"/>
                <w:lang w:val="en-US" w:eastAsia="ko-KR"/>
              </w:rPr>
              <w:t>Классные руководители</w:t>
            </w:r>
          </w:p>
        </w:tc>
      </w:tr>
      <w:tr w:rsidR="001D78F6" w:rsidRPr="001D78F6" w:rsidTr="001D78F6">
        <w:tc>
          <w:tcPr>
            <w:tcW w:w="9126" w:type="dxa"/>
            <w:gridSpan w:val="4"/>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p>
          <w:p w:rsidR="001D78F6" w:rsidRPr="001D78F6" w:rsidRDefault="001D78F6" w:rsidP="001D78F6">
            <w:pPr>
              <w:widowControl w:val="0"/>
              <w:spacing w:after="0" w:line="240" w:lineRule="auto"/>
              <w:ind w:left="0" w:right="-1" w:firstLine="0"/>
              <w:jc w:val="center"/>
              <w:rPr>
                <w:rFonts w:eastAsia="№Е"/>
                <w:b/>
                <w:color w:val="auto"/>
                <w:szCs w:val="24"/>
              </w:rPr>
            </w:pPr>
            <w:r w:rsidRPr="001D78F6">
              <w:rPr>
                <w:rFonts w:eastAsia="№Е"/>
                <w:b/>
                <w:color w:val="auto"/>
                <w:szCs w:val="24"/>
              </w:rPr>
              <w:t xml:space="preserve">Курсы внеурочной деятельности </w:t>
            </w:r>
          </w:p>
          <w:p w:rsidR="001D78F6" w:rsidRPr="001D78F6" w:rsidRDefault="001D78F6" w:rsidP="001D78F6">
            <w:pPr>
              <w:widowControl w:val="0"/>
              <w:spacing w:after="0" w:line="240" w:lineRule="auto"/>
              <w:ind w:left="0" w:right="-1" w:firstLine="0"/>
              <w:jc w:val="center"/>
              <w:rPr>
                <w:rFonts w:eastAsia="№Е"/>
                <w:color w:val="auto"/>
                <w:szCs w:val="24"/>
              </w:rPr>
            </w:pP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FF0000"/>
                <w:szCs w:val="24"/>
              </w:rPr>
            </w:pPr>
          </w:p>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 xml:space="preserve">Название курса </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p>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 xml:space="preserve">Классы </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 xml:space="preserve">Количество </w:t>
            </w:r>
          </w:p>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 xml:space="preserve">часов </w:t>
            </w:r>
          </w:p>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в неделю</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p>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Ответственные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Е"/>
                <w:color w:val="FF0000"/>
                <w:szCs w:val="24"/>
              </w:rPr>
            </w:pPr>
            <w:r w:rsidRPr="001D78F6">
              <w:rPr>
                <w:color w:val="auto"/>
                <w:kern w:val="2"/>
                <w:szCs w:val="24"/>
                <w:lang w:eastAsia="ko-KR"/>
              </w:rPr>
              <w:t>Обеспечение 100% охвата внеурочной занятости обучающихся, в том числе обучающихся, состоящих на различных видах профилактического учета (еще и каникулярной)</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в течение года</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left"/>
              <w:rPr>
                <w:rFonts w:eastAsia="Batang"/>
                <w:color w:val="auto"/>
                <w:kern w:val="2"/>
                <w:szCs w:val="24"/>
                <w:lang w:eastAsia="ko-KR"/>
              </w:rPr>
            </w:pPr>
            <w:r w:rsidRPr="001D78F6">
              <w:rPr>
                <w:rFonts w:eastAsia="Batang"/>
                <w:color w:val="auto"/>
                <w:kern w:val="2"/>
                <w:szCs w:val="24"/>
                <w:lang w:eastAsia="ko-KR"/>
              </w:rPr>
              <w:t>Заместитель директора, педагог-организатор, социальный педагог,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widowControl w:val="0"/>
              <w:tabs>
                <w:tab w:val="center" w:pos="4677"/>
                <w:tab w:val="right" w:pos="9355"/>
              </w:tabs>
              <w:suppressAutoHyphens/>
              <w:wordWrap w:val="0"/>
              <w:autoSpaceDE w:val="0"/>
              <w:autoSpaceDN w:val="0"/>
              <w:snapToGrid w:val="0"/>
              <w:spacing w:after="0" w:line="240" w:lineRule="auto"/>
              <w:ind w:left="0" w:firstLine="0"/>
              <w:jc w:val="left"/>
              <w:rPr>
                <w:rFonts w:eastAsia="Calibri"/>
                <w:color w:val="auto"/>
                <w:kern w:val="2"/>
                <w:szCs w:val="24"/>
                <w:lang w:val="en-US" w:eastAsia="ar-SA"/>
              </w:rPr>
            </w:pPr>
            <w:r w:rsidRPr="001D78F6">
              <w:rPr>
                <w:rFonts w:eastAsia="Calibri"/>
                <w:color w:val="auto"/>
                <w:kern w:val="2"/>
                <w:szCs w:val="24"/>
                <w:lang w:val="en-US" w:eastAsia="ar-SA"/>
              </w:rPr>
              <w:t>«</w:t>
            </w:r>
            <w:r w:rsidRPr="001D78F6">
              <w:rPr>
                <w:rFonts w:eastAsia="Calibri"/>
                <w:color w:val="auto"/>
                <w:kern w:val="2"/>
                <w:szCs w:val="24"/>
                <w:lang w:eastAsia="ar-SA"/>
              </w:rPr>
              <w:t>Спортивные</w:t>
            </w:r>
            <w:r w:rsidRPr="001D78F6">
              <w:rPr>
                <w:rFonts w:eastAsia="Calibri"/>
                <w:color w:val="auto"/>
                <w:kern w:val="2"/>
                <w:szCs w:val="24"/>
                <w:lang w:val="en-US" w:eastAsia="ar-SA"/>
              </w:rPr>
              <w:t xml:space="preserve"> игры»</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10 - 11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FF0000"/>
                <w:szCs w:val="24"/>
              </w:rPr>
            </w:pPr>
            <w:r w:rsidRPr="001D78F6">
              <w:rPr>
                <w:color w:val="auto"/>
                <w:kern w:val="2"/>
                <w:szCs w:val="24"/>
                <w:lang w:eastAsia="ko-KR"/>
              </w:rPr>
              <w:t>Заместитель директора,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widowControl w:val="0"/>
              <w:suppressAutoHyphens/>
              <w:wordWrap w:val="0"/>
              <w:autoSpaceDE w:val="0"/>
              <w:autoSpaceDN w:val="0"/>
              <w:snapToGrid w:val="0"/>
              <w:spacing w:after="0" w:line="240" w:lineRule="auto"/>
              <w:ind w:left="0" w:firstLine="0"/>
              <w:jc w:val="left"/>
              <w:rPr>
                <w:rFonts w:eastAsia="Calibri"/>
                <w:color w:val="auto"/>
                <w:kern w:val="2"/>
                <w:szCs w:val="24"/>
                <w:lang w:val="en-US" w:eastAsia="ar-SA"/>
              </w:rPr>
            </w:pPr>
            <w:r w:rsidRPr="001D78F6">
              <w:rPr>
                <w:rFonts w:eastAsia="Calibri"/>
                <w:color w:val="auto"/>
                <w:kern w:val="2"/>
                <w:szCs w:val="24"/>
                <w:lang w:val="en-US" w:eastAsia="ar-SA"/>
              </w:rPr>
              <w:t>«Истоки»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10 - 11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FF0000"/>
                <w:szCs w:val="24"/>
              </w:rPr>
            </w:pPr>
            <w:r w:rsidRPr="001D78F6">
              <w:rPr>
                <w:color w:val="auto"/>
                <w:kern w:val="2"/>
                <w:szCs w:val="24"/>
                <w:lang w:eastAsia="ko-KR"/>
              </w:rPr>
              <w:t>Заместитель директора,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widowControl w:val="0"/>
              <w:tabs>
                <w:tab w:val="center" w:pos="4677"/>
                <w:tab w:val="right" w:pos="9355"/>
              </w:tabs>
              <w:suppressAutoHyphens/>
              <w:wordWrap w:val="0"/>
              <w:autoSpaceDE w:val="0"/>
              <w:autoSpaceDN w:val="0"/>
              <w:snapToGrid w:val="0"/>
              <w:spacing w:after="0" w:line="240" w:lineRule="auto"/>
              <w:ind w:left="0" w:firstLine="0"/>
              <w:jc w:val="left"/>
              <w:rPr>
                <w:rFonts w:eastAsia="Calibri"/>
                <w:color w:val="auto"/>
                <w:kern w:val="2"/>
                <w:szCs w:val="24"/>
                <w:lang w:val="en-US" w:eastAsia="ar-SA"/>
              </w:rPr>
            </w:pPr>
            <w:r w:rsidRPr="001D78F6">
              <w:rPr>
                <w:rFonts w:eastAsia="Calibri"/>
                <w:color w:val="auto"/>
                <w:kern w:val="2"/>
                <w:szCs w:val="24"/>
                <w:lang w:val="en-US" w:eastAsia="ar-SA"/>
              </w:rPr>
              <w:t>«</w:t>
            </w:r>
            <w:r w:rsidRPr="001D78F6">
              <w:rPr>
                <w:rFonts w:eastAsia="Calibri"/>
                <w:color w:val="auto"/>
                <w:kern w:val="2"/>
                <w:szCs w:val="24"/>
                <w:lang w:eastAsia="ar-SA"/>
              </w:rPr>
              <w:t>Россия- мои горизонты</w:t>
            </w:r>
            <w:r w:rsidRPr="001D78F6">
              <w:rPr>
                <w:rFonts w:eastAsia="Calibri"/>
                <w:color w:val="auto"/>
                <w:kern w:val="2"/>
                <w:szCs w:val="24"/>
                <w:lang w:val="en-US" w:eastAsia="ar-SA"/>
              </w:rPr>
              <w:t>»</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 xml:space="preserve">10 - </w:t>
            </w:r>
            <w:r w:rsidRPr="001D78F6">
              <w:rPr>
                <w:rFonts w:eastAsia="№Е"/>
                <w:color w:val="auto"/>
                <w:szCs w:val="24"/>
              </w:rPr>
              <w:lastRenderedPageBreak/>
              <w:t>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lastRenderedPageBreak/>
              <w:t>1</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FF0000"/>
                <w:szCs w:val="24"/>
              </w:rPr>
            </w:pPr>
            <w:r w:rsidRPr="001D78F6">
              <w:rPr>
                <w:color w:val="auto"/>
                <w:kern w:val="2"/>
                <w:szCs w:val="24"/>
                <w:lang w:eastAsia="ko-KR"/>
              </w:rPr>
              <w:t xml:space="preserve">Заместитель </w:t>
            </w:r>
            <w:r w:rsidRPr="001D78F6">
              <w:rPr>
                <w:color w:val="auto"/>
                <w:kern w:val="2"/>
                <w:szCs w:val="24"/>
                <w:lang w:eastAsia="ko-KR"/>
              </w:rPr>
              <w:lastRenderedPageBreak/>
              <w:t>директора,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widowControl w:val="0"/>
              <w:suppressAutoHyphens/>
              <w:wordWrap w:val="0"/>
              <w:autoSpaceDE w:val="0"/>
              <w:autoSpaceDN w:val="0"/>
              <w:snapToGrid w:val="0"/>
              <w:spacing w:after="0" w:line="240" w:lineRule="auto"/>
              <w:ind w:left="0" w:firstLine="0"/>
              <w:jc w:val="left"/>
              <w:rPr>
                <w:rFonts w:eastAsia="Calibri"/>
                <w:color w:val="auto"/>
                <w:kern w:val="2"/>
                <w:szCs w:val="24"/>
                <w:lang w:val="en-US" w:eastAsia="ar-SA"/>
              </w:rPr>
            </w:pPr>
            <w:r w:rsidRPr="001D78F6">
              <w:rPr>
                <w:rFonts w:eastAsia="Calibri"/>
                <w:color w:val="auto"/>
                <w:kern w:val="2"/>
                <w:szCs w:val="24"/>
                <w:lang w:val="en-US" w:eastAsia="ar-SA"/>
              </w:rPr>
              <w:lastRenderedPageBreak/>
              <w:t>«Основы финансовой грамотности»</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10 - 11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FF0000"/>
                <w:szCs w:val="24"/>
              </w:rPr>
            </w:pPr>
            <w:r w:rsidRPr="001D78F6">
              <w:rPr>
                <w:color w:val="auto"/>
                <w:kern w:val="2"/>
                <w:szCs w:val="24"/>
                <w:lang w:eastAsia="ko-KR"/>
              </w:rPr>
              <w:t>Заместитель директора, педагог-организатор, классные руководители</w:t>
            </w:r>
          </w:p>
        </w:tc>
      </w:tr>
      <w:tr w:rsidR="001D78F6" w:rsidRPr="001D78F6" w:rsidTr="001D78F6">
        <w:tc>
          <w:tcPr>
            <w:tcW w:w="4282" w:type="dxa"/>
            <w:tcBorders>
              <w:top w:val="single" w:sz="4" w:space="0" w:color="000000"/>
              <w:left w:val="single" w:sz="4" w:space="0" w:color="000000"/>
              <w:bottom w:val="single" w:sz="4" w:space="0" w:color="000000"/>
            </w:tcBorders>
            <w:shd w:val="clear" w:color="auto" w:fill="auto"/>
          </w:tcPr>
          <w:p w:rsidR="001D78F6" w:rsidRPr="001D78F6" w:rsidRDefault="001D78F6" w:rsidP="001D78F6">
            <w:pPr>
              <w:widowControl w:val="0"/>
              <w:tabs>
                <w:tab w:val="center" w:pos="4677"/>
                <w:tab w:val="right" w:pos="9355"/>
              </w:tabs>
              <w:suppressAutoHyphens/>
              <w:wordWrap w:val="0"/>
              <w:autoSpaceDE w:val="0"/>
              <w:autoSpaceDN w:val="0"/>
              <w:snapToGrid w:val="0"/>
              <w:spacing w:after="0" w:line="240" w:lineRule="auto"/>
              <w:ind w:left="0" w:firstLine="0"/>
              <w:jc w:val="left"/>
              <w:rPr>
                <w:rFonts w:eastAsia="Calibri"/>
                <w:color w:val="auto"/>
                <w:kern w:val="2"/>
                <w:szCs w:val="24"/>
                <w:lang w:val="en-US" w:eastAsia="ar-SA"/>
              </w:rPr>
            </w:pPr>
            <w:r w:rsidRPr="001D78F6">
              <w:rPr>
                <w:rFonts w:eastAsia="Calibri"/>
                <w:color w:val="auto"/>
                <w:kern w:val="2"/>
                <w:szCs w:val="24"/>
                <w:lang w:val="en-US" w:eastAsia="ar-SA"/>
              </w:rPr>
              <w:t>«</w:t>
            </w:r>
            <w:r w:rsidRPr="001D78F6">
              <w:rPr>
                <w:rFonts w:eastAsia="Calibri"/>
                <w:color w:val="auto"/>
                <w:kern w:val="2"/>
                <w:szCs w:val="24"/>
                <w:lang w:eastAsia="ar-SA"/>
              </w:rPr>
              <w:t>Основы проектной деятельности</w:t>
            </w:r>
            <w:r w:rsidRPr="001D78F6">
              <w:rPr>
                <w:rFonts w:eastAsia="Calibri"/>
                <w:color w:val="auto"/>
                <w:kern w:val="2"/>
                <w:szCs w:val="24"/>
                <w:lang w:val="en-US"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10 - 11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1</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FF0000"/>
                <w:szCs w:val="24"/>
              </w:rPr>
            </w:pPr>
            <w:r w:rsidRPr="001D78F6">
              <w:rPr>
                <w:color w:val="auto"/>
                <w:kern w:val="2"/>
                <w:szCs w:val="24"/>
                <w:lang w:eastAsia="ko-KR"/>
              </w:rPr>
              <w:t>Заместитель директора, педагог-организатор, классные руководители, социальный педагог</w:t>
            </w:r>
          </w:p>
        </w:tc>
      </w:tr>
      <w:tr w:rsidR="001D78F6" w:rsidRPr="001D78F6" w:rsidTr="001D78F6">
        <w:tc>
          <w:tcPr>
            <w:tcW w:w="9126" w:type="dxa"/>
            <w:gridSpan w:val="4"/>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i/>
                <w:szCs w:val="24"/>
              </w:rPr>
            </w:pPr>
          </w:p>
          <w:p w:rsidR="001D78F6" w:rsidRPr="001D78F6" w:rsidRDefault="001D78F6" w:rsidP="001D78F6">
            <w:pPr>
              <w:widowControl w:val="0"/>
              <w:spacing w:after="0" w:line="240" w:lineRule="auto"/>
              <w:ind w:left="0" w:right="-1" w:firstLine="0"/>
              <w:jc w:val="center"/>
              <w:rPr>
                <w:rFonts w:eastAsia="№Е"/>
                <w:b/>
                <w:szCs w:val="24"/>
              </w:rPr>
            </w:pPr>
            <w:r w:rsidRPr="001D78F6">
              <w:rPr>
                <w:rFonts w:eastAsia="№Е"/>
                <w:b/>
                <w:szCs w:val="24"/>
              </w:rPr>
              <w:t>Самоуправление</w:t>
            </w:r>
          </w:p>
          <w:p w:rsidR="001D78F6" w:rsidRPr="001D78F6" w:rsidRDefault="001D78F6" w:rsidP="001D78F6">
            <w:pPr>
              <w:widowControl w:val="0"/>
              <w:spacing w:after="0" w:line="240" w:lineRule="auto"/>
              <w:ind w:left="0" w:right="-1" w:firstLine="0"/>
              <w:jc w:val="center"/>
              <w:rPr>
                <w:rFonts w:eastAsia="№Е"/>
                <w:i/>
                <w:szCs w:val="24"/>
              </w:rPr>
            </w:pP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rPr>
                <w:rFonts w:eastAsia="№Е"/>
                <w:szCs w:val="24"/>
              </w:rPr>
            </w:pP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color w:val="auto"/>
                <w:szCs w:val="24"/>
              </w:rPr>
              <w:t>Дела, события, мероприятия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 xml:space="preserve">Классы </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Ориентировочное</w:t>
            </w: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 xml:space="preserve">время </w:t>
            </w: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проведения</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p>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Ответственные</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rPr>
                <w:rFonts w:eastAsia="№Е"/>
                <w:szCs w:val="24"/>
              </w:rPr>
            </w:pPr>
            <w:r w:rsidRPr="001D78F6">
              <w:rPr>
                <w:kern w:val="2"/>
                <w:szCs w:val="24"/>
                <w:lang w:eastAsia="ko-KR"/>
              </w:rPr>
              <w:t>Выборы лидеров, активов классов, распределение обязанностей</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сентябрь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szCs w:val="24"/>
              </w:rPr>
            </w:pPr>
            <w:r w:rsidRPr="001D78F6">
              <w:rPr>
                <w:rFonts w:eastAsia="Batang"/>
                <w:szCs w:val="24"/>
              </w:rPr>
              <w:t>Классные руководители</w:t>
            </w:r>
          </w:p>
        </w:tc>
      </w:tr>
      <w:tr w:rsidR="001D78F6" w:rsidRPr="001D78F6" w:rsidTr="001D78F6">
        <w:trPr>
          <w:trHeight w:val="1169"/>
        </w:trPr>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kern w:val="2"/>
                <w:szCs w:val="24"/>
                <w:lang w:eastAsia="ko-KR"/>
              </w:rPr>
            </w:pPr>
            <w:r w:rsidRPr="001D78F6">
              <w:rPr>
                <w:color w:val="auto"/>
                <w:kern w:val="2"/>
                <w:szCs w:val="24"/>
                <w:lang w:eastAsia="ko-KR"/>
              </w:rPr>
              <w:t>Общешкольное выборное собрание учащихся: выдвижение кандидатур от классов в Совет обучающихся школы, голосование и т.п.</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szCs w:val="24"/>
              </w:rPr>
            </w:pPr>
            <w:r w:rsidRPr="001D78F6">
              <w:rPr>
                <w:rFonts w:eastAsia="№Е"/>
                <w:szCs w:val="24"/>
              </w:rPr>
              <w:t>сентябрь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szCs w:val="24"/>
              </w:rPr>
            </w:pPr>
            <w:r w:rsidRPr="001D78F6">
              <w:rPr>
                <w:rFonts w:eastAsia="Batang"/>
                <w:szCs w:val="24"/>
              </w:rPr>
              <w:t>Педагог-организатор</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color w:val="auto"/>
                <w:kern w:val="2"/>
                <w:szCs w:val="24"/>
                <w:lang w:eastAsia="ko-KR"/>
              </w:rPr>
            </w:pPr>
            <w:r w:rsidRPr="001D78F6">
              <w:rPr>
                <w:color w:val="auto"/>
                <w:kern w:val="2"/>
                <w:szCs w:val="24"/>
                <w:lang w:eastAsia="ko-KR"/>
              </w:rPr>
              <w:t>Рейд по проверке наличия школьных принадлежностей</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 w:val="20"/>
                <w:szCs w:val="24"/>
                <w:lang w:val="en-US" w:eastAsia="ko-KR"/>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октябрь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szCs w:val="24"/>
              </w:rPr>
            </w:pPr>
            <w:r w:rsidRPr="001D78F6">
              <w:rPr>
                <w:rFonts w:eastAsia="Batang"/>
                <w:szCs w:val="24"/>
              </w:rPr>
              <w:t>Заместитель директора</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color w:val="auto"/>
                <w:kern w:val="2"/>
                <w:szCs w:val="24"/>
                <w:lang w:eastAsia="ko-KR"/>
              </w:rPr>
            </w:pPr>
            <w:r w:rsidRPr="001D78F6">
              <w:rPr>
                <w:color w:val="auto"/>
                <w:kern w:val="2"/>
                <w:szCs w:val="24"/>
                <w:lang w:eastAsia="ko-KR"/>
              </w:rPr>
              <w:t>Рейд по проверке классных уголков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 w:val="20"/>
                <w:szCs w:val="24"/>
                <w:lang w:val="en-US" w:eastAsia="ko-KR"/>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ноябрь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auto"/>
                <w:szCs w:val="24"/>
              </w:rPr>
            </w:pPr>
            <w:r w:rsidRPr="001D78F6">
              <w:rPr>
                <w:rFonts w:eastAsia="Batang"/>
                <w:szCs w:val="24"/>
              </w:rPr>
              <w:t>Заместитель директора</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color w:val="auto"/>
                <w:kern w:val="2"/>
                <w:szCs w:val="24"/>
                <w:lang w:eastAsia="ko-KR"/>
              </w:rPr>
            </w:pPr>
            <w:r w:rsidRPr="001D78F6">
              <w:rPr>
                <w:color w:val="auto"/>
                <w:kern w:val="2"/>
                <w:szCs w:val="24"/>
                <w:lang w:eastAsia="ko-KR"/>
              </w:rPr>
              <w:t>Рейд по проверке сохранности учебников</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 w:val="20"/>
                <w:szCs w:val="24"/>
                <w:lang w:val="en-US" w:eastAsia="ko-KR"/>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январь</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auto"/>
                <w:szCs w:val="24"/>
              </w:rPr>
            </w:pPr>
            <w:r w:rsidRPr="001D78F6">
              <w:rPr>
                <w:rFonts w:eastAsia="Batang"/>
                <w:szCs w:val="24"/>
              </w:rPr>
              <w:t>Заместитель директора</w:t>
            </w:r>
          </w:p>
        </w:tc>
      </w:tr>
      <w:tr w:rsidR="001D78F6" w:rsidRPr="001D78F6" w:rsidTr="001D78F6">
        <w:tc>
          <w:tcPr>
            <w:tcW w:w="4282"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color w:val="auto"/>
                <w:kern w:val="2"/>
                <w:szCs w:val="24"/>
                <w:lang w:eastAsia="ko-KR"/>
              </w:rPr>
            </w:pPr>
            <w:r w:rsidRPr="001D78F6">
              <w:rPr>
                <w:color w:val="auto"/>
                <w:kern w:val="2"/>
                <w:szCs w:val="24"/>
                <w:lang w:eastAsia="ko-KR"/>
              </w:rPr>
              <w:t>Рейд по проверке внешнего вида учащихся</w:t>
            </w:r>
          </w:p>
        </w:tc>
        <w:tc>
          <w:tcPr>
            <w:tcW w:w="851"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wordWrap w:val="0"/>
              <w:autoSpaceDE w:val="0"/>
              <w:autoSpaceDN w:val="0"/>
              <w:spacing w:after="0" w:line="240" w:lineRule="auto"/>
              <w:ind w:left="0" w:firstLine="0"/>
              <w:jc w:val="center"/>
              <w:rPr>
                <w:color w:val="auto"/>
                <w:kern w:val="2"/>
                <w:sz w:val="20"/>
                <w:szCs w:val="24"/>
                <w:lang w:val="en-US" w:eastAsia="ko-KR"/>
              </w:rPr>
            </w:pPr>
            <w:r w:rsidRPr="001D78F6">
              <w:rPr>
                <w:rFonts w:eastAsia="№Е"/>
                <w:szCs w:val="24"/>
              </w:rPr>
              <w:t>10-11</w:t>
            </w:r>
          </w:p>
        </w:tc>
        <w:tc>
          <w:tcPr>
            <w:tcW w:w="1473"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center"/>
              <w:rPr>
                <w:rFonts w:eastAsia="№Е"/>
                <w:color w:val="auto"/>
                <w:szCs w:val="24"/>
              </w:rPr>
            </w:pPr>
            <w:r w:rsidRPr="001D78F6">
              <w:rPr>
                <w:rFonts w:eastAsia="№Е"/>
                <w:color w:val="auto"/>
                <w:szCs w:val="24"/>
              </w:rPr>
              <w:t>март</w:t>
            </w:r>
          </w:p>
        </w:tc>
        <w:tc>
          <w:tcPr>
            <w:tcW w:w="2520" w:type="dxa"/>
            <w:tcBorders>
              <w:top w:val="single" w:sz="4" w:space="0" w:color="000000"/>
              <w:left w:val="single" w:sz="4" w:space="0" w:color="000000"/>
              <w:bottom w:val="single" w:sz="4" w:space="0" w:color="000000"/>
              <w:right w:val="single" w:sz="4" w:space="0" w:color="000000"/>
            </w:tcBorders>
          </w:tcPr>
          <w:p w:rsidR="001D78F6" w:rsidRPr="001D78F6" w:rsidRDefault="001D78F6" w:rsidP="001D78F6">
            <w:pPr>
              <w:widowControl w:val="0"/>
              <w:spacing w:after="0" w:line="240" w:lineRule="auto"/>
              <w:ind w:left="0" w:right="-1" w:firstLine="0"/>
              <w:jc w:val="left"/>
              <w:rPr>
                <w:rFonts w:eastAsia="Batang"/>
                <w:color w:val="auto"/>
                <w:szCs w:val="24"/>
              </w:rPr>
            </w:pPr>
            <w:r w:rsidRPr="001D78F6">
              <w:rPr>
                <w:rFonts w:eastAsia="Batang"/>
                <w:szCs w:val="24"/>
              </w:rPr>
              <w:t>Заместитель директора</w:t>
            </w:r>
          </w:p>
        </w:tc>
      </w:tr>
    </w:tbl>
    <w:p w:rsidR="001D78F6" w:rsidRDefault="001D78F6" w:rsidP="001D78F6">
      <w:pPr>
        <w:spacing w:after="0" w:line="259" w:lineRule="auto"/>
        <w:ind w:left="0" w:right="866" w:firstLine="0"/>
        <w:rPr>
          <w:b/>
          <w:i/>
        </w:rPr>
      </w:pPr>
    </w:p>
    <w:p w:rsidR="00CD2E54" w:rsidRDefault="00CD2E54">
      <w:pPr>
        <w:spacing w:after="31" w:line="259" w:lineRule="auto"/>
        <w:ind w:left="0" w:firstLine="0"/>
        <w:jc w:val="left"/>
      </w:pPr>
    </w:p>
    <w:p w:rsidR="00CD2E54" w:rsidRDefault="001D78F6">
      <w:pPr>
        <w:pStyle w:val="3"/>
        <w:ind w:left="1794" w:right="976"/>
      </w:pPr>
      <w:r>
        <w:t xml:space="preserve">3.5. </w:t>
      </w:r>
      <w:r w:rsidR="004C4D89">
        <w:t>Характеристика условий реализации прогр</w:t>
      </w:r>
      <w:r>
        <w:t xml:space="preserve">аммы СОО  в МАОУ Андреевской СОШ </w:t>
      </w:r>
    </w:p>
    <w:p w:rsidR="00CD2E54" w:rsidRDefault="004C4D89">
      <w:pPr>
        <w:spacing w:after="10" w:line="270" w:lineRule="auto"/>
        <w:ind w:left="-15" w:right="16" w:firstLine="711"/>
        <w:jc w:val="left"/>
      </w:pPr>
      <w:r>
        <w:t xml:space="preserve">     Для реализации программы среднего общего</w:t>
      </w:r>
      <w:r w:rsidR="001D78F6">
        <w:t xml:space="preserve"> образования в МАОУ Андреевской СОШ </w:t>
      </w:r>
      <w:r>
        <w:t xml:space="preserve"> применяются общесистемные требования, соответствующие требованиям ФГОС СОО:  </w:t>
      </w:r>
    </w:p>
    <w:p w:rsidR="00CD2E54" w:rsidRDefault="004C4D89">
      <w:pPr>
        <w:ind w:left="-10" w:right="15" w:firstLine="711"/>
      </w:pPr>
      <w:r>
        <w:t xml:space="preserve">достижение планируемых результатов освоения программы среднего общего образования, в том числе адаптированной, обучающимися, в том числе обучающимися с </w:t>
      </w:r>
    </w:p>
    <w:p w:rsidR="00CD2E54" w:rsidRDefault="004C4D89">
      <w:pPr>
        <w:ind w:left="-5" w:right="15"/>
      </w:pPr>
      <w:r>
        <w:t xml:space="preserve">ОВЗ;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w:t>
      </w:r>
      <w:r>
        <w:lastRenderedPageBreak/>
        <w:t xml:space="preserve">образовательных организаций и социальных партнеров в профессиональнопроизводственном окружении; </w:t>
      </w:r>
    </w:p>
    <w:p w:rsidR="00CD2E54" w:rsidRDefault="004C4D89">
      <w:pPr>
        <w:ind w:left="-10" w:right="15" w:firstLine="711"/>
      </w:pPr>
      <w: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формирование социокультурных и духовно-нравственных ценностей обучающихся, </w:t>
      </w:r>
    </w:p>
    <w:p w:rsidR="00CD2E54" w:rsidRDefault="004C4D89">
      <w:pPr>
        <w:ind w:left="-5" w:right="15"/>
      </w:pPr>
      <w:r>
        <w:t xml:space="preserve">основ их гражданственности, российской гражданской идентичности и социальнопрофессиональных ориентаций;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ее реализации, учитывающих особенности развития и возможности обучающихся;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формирование у обучающихся экологической грамотности, навыков здорового и </w:t>
      </w:r>
    </w:p>
    <w:p w:rsidR="00CD2E54" w:rsidRDefault="004C4D89">
      <w:pPr>
        <w:ind w:left="701" w:right="15" w:hanging="711"/>
      </w:pPr>
      <w:r>
        <w:t xml:space="preserve">безопасного для человека и окружающей его среды образа жизни; использование в образовательной деятельности современных образовательных </w:t>
      </w:r>
    </w:p>
    <w:p w:rsidR="00CD2E54" w:rsidRDefault="004C4D89">
      <w:pPr>
        <w:ind w:left="-5" w:right="15"/>
      </w:pPr>
      <w:r>
        <w:t xml:space="preserve">технологий, направленных в том числе на воспитание обучающихся и развитие различных форм наставничества; обновление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p>
    <w:p w:rsidR="00CD2E54" w:rsidRDefault="004C4D89">
      <w:pPr>
        <w:ind w:left="-5" w:right="15"/>
      </w:pPr>
      <w:r>
        <w:t xml:space="preserve">Федерации;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эффективное управления Организацией с использованием ИКТ, современных </w:t>
      </w:r>
    </w:p>
    <w:p w:rsidR="00CD2E54" w:rsidRDefault="004C4D89">
      <w:pPr>
        <w:ind w:left="-5" w:right="15"/>
      </w:pPr>
      <w:r>
        <w:t xml:space="preserve">механизмов финансирования реализации программ основного общего образования. </w:t>
      </w:r>
    </w:p>
    <w:p w:rsidR="00CD2E54" w:rsidRDefault="004C4D89">
      <w:pPr>
        <w:ind w:left="-10" w:right="15" w:firstLine="711"/>
      </w:pPr>
      <w:r>
        <w:t xml:space="preserve">       Условия информационного обеспечения реализации программы среднего общего образования обеспечены современной информационно-образовательной средой. </w:t>
      </w:r>
    </w:p>
    <w:p w:rsidR="00CD2E54" w:rsidRDefault="004C4D89">
      <w:pPr>
        <w:spacing w:after="10" w:line="270" w:lineRule="auto"/>
        <w:ind w:left="-15" w:right="16" w:firstLine="711"/>
        <w:jc w:val="left"/>
      </w:pPr>
      <w:r>
        <w:t xml:space="preserve">     Информационно-образовательная </w:t>
      </w:r>
      <w:r>
        <w:tab/>
        <w:t xml:space="preserve">среда </w:t>
      </w:r>
      <w:r>
        <w:tab/>
        <w:t xml:space="preserve">МАОУ </w:t>
      </w:r>
      <w:r w:rsidR="001D78F6">
        <w:t>Андреевской</w:t>
      </w:r>
      <w:r w:rsidR="001D78F6">
        <w:tab/>
        <w:t xml:space="preserve">СОШ </w:t>
      </w:r>
      <w:r>
        <w:t xml:space="preserve"> включает комплекс информационных образовательных ресурсов, в том числе цифровые образовательные ресурсы, совокупность техноло 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 формационнообразовательной среде. </w:t>
      </w:r>
    </w:p>
    <w:p w:rsidR="00CD2E54" w:rsidRDefault="004C4D89">
      <w:pPr>
        <w:ind w:left="-10" w:right="15" w:firstLine="711"/>
      </w:pPr>
      <w:r>
        <w:t>Информационно-образов</w:t>
      </w:r>
      <w:r w:rsidR="001D78F6">
        <w:t xml:space="preserve">ательная среда МАОУ Андреевской СОШ </w:t>
      </w:r>
      <w:r>
        <w:t xml:space="preserve">должна обеспечивать: </w:t>
      </w:r>
    </w:p>
    <w:p w:rsidR="00CD2E54" w:rsidRDefault="004C4D89">
      <w:pPr>
        <w:spacing w:after="30" w:line="251" w:lineRule="auto"/>
        <w:ind w:left="10" w:right="18" w:hanging="10"/>
        <w:jc w:val="right"/>
      </w:pPr>
      <w:r>
        <w:lastRenderedPageBreak/>
        <w:t xml:space="preserve">возможность использования участниками образовательного процесса ресурсов и </w:t>
      </w:r>
    </w:p>
    <w:p w:rsidR="00CD2E54" w:rsidRDefault="004C4D89">
      <w:pPr>
        <w:ind w:left="-5" w:right="15"/>
      </w:pPr>
      <w:r>
        <w:t xml:space="preserve">сервисов цифровой образовательной среды; </w:t>
      </w:r>
    </w:p>
    <w:p w:rsidR="00CD2E54" w:rsidRDefault="004C4D89" w:rsidP="00215558">
      <w:pPr>
        <w:numPr>
          <w:ilvl w:val="0"/>
          <w:numId w:val="69"/>
        </w:numPr>
        <w:ind w:right="15" w:firstLine="711"/>
      </w:pPr>
      <w:r>
        <w:t xml:space="preserve">безопасный доступ к верифицированным образовательным ресурсам цифровой образовательной среды; </w:t>
      </w:r>
    </w:p>
    <w:p w:rsidR="00CD2E54" w:rsidRDefault="004C4D89" w:rsidP="00215558">
      <w:pPr>
        <w:numPr>
          <w:ilvl w:val="0"/>
          <w:numId w:val="69"/>
        </w:numPr>
        <w:spacing w:after="4" w:line="259" w:lineRule="auto"/>
        <w:ind w:right="15" w:firstLine="711"/>
      </w:pPr>
      <w:r>
        <w:t xml:space="preserve">информационно-методическую поддержку образовательной деятельности; </w:t>
      </w:r>
    </w:p>
    <w:p w:rsidR="00CD2E54" w:rsidRDefault="004C4D89" w:rsidP="00215558">
      <w:pPr>
        <w:numPr>
          <w:ilvl w:val="0"/>
          <w:numId w:val="69"/>
        </w:numPr>
        <w:ind w:right="15" w:firstLine="711"/>
      </w:pPr>
      <w:r>
        <w:t xml:space="preserve">информационное сопровождение проектирования обучающимися планов продолжения обра- зования и будущего профессионального самоопределения; планирование образовательной деятельности и ее ресурсного обеспечения; мониторинг и фиксацию хода и результатов образовательной деятельности; мониторинг здоровья обучающихся; </w:t>
      </w:r>
    </w:p>
    <w:p w:rsidR="00CD2E54" w:rsidRDefault="004C4D89">
      <w:pPr>
        <w:spacing w:after="30" w:line="251" w:lineRule="auto"/>
        <w:ind w:left="10" w:right="18" w:hanging="10"/>
        <w:jc w:val="right"/>
      </w:pPr>
      <w:r>
        <w:t xml:space="preserve">современные процедуры создания, поиска, сбора, анализа, обработки, хранения и </w:t>
      </w:r>
    </w:p>
    <w:p w:rsidR="00CD2E54" w:rsidRDefault="004C4D89">
      <w:pPr>
        <w:ind w:left="-5" w:right="15"/>
      </w:pPr>
      <w:r>
        <w:t xml:space="preserve">представле- ния информации;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w:t>
      </w:r>
    </w:p>
    <w:p w:rsidR="00CD2E54" w:rsidRDefault="004C4D89">
      <w:pPr>
        <w:ind w:left="-10" w:right="15" w:firstLine="711"/>
      </w:pPr>
      <w:r>
        <w:t xml:space="preserve">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
    <w:p w:rsidR="00CD2E54" w:rsidRDefault="004C4D89">
      <w:pPr>
        <w:spacing w:after="10" w:line="270" w:lineRule="auto"/>
        <w:ind w:left="-15" w:right="16" w:firstLine="711"/>
        <w:jc w:val="left"/>
      </w:pPr>
      <w:r>
        <w:t xml:space="preserve">        Эффективное </w:t>
      </w:r>
      <w:r>
        <w:tab/>
        <w:t xml:space="preserve">использование </w:t>
      </w:r>
      <w:r>
        <w:tab/>
        <w:t xml:space="preserve">информационно-образовательной </w:t>
      </w:r>
      <w:r>
        <w:tab/>
        <w:t>среды предполагает компетентно</w:t>
      </w:r>
      <w:r w:rsidR="001D78F6">
        <w:t xml:space="preserve">сть работников МАОУ Андреевской СОШ </w:t>
      </w:r>
      <w:r>
        <w:t xml:space="preserve">и в решении профессиональных задач с применением ИКТ.  </w:t>
      </w:r>
    </w:p>
    <w:p w:rsidR="00CD2E54" w:rsidRDefault="004C4D89">
      <w:pPr>
        <w:ind w:left="-10" w:right="15" w:firstLine="711"/>
      </w:pPr>
      <w:r>
        <w:t xml:space="preserve">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 </w:t>
      </w:r>
    </w:p>
    <w:p w:rsidR="00CD2E54" w:rsidRDefault="004C4D89">
      <w:pPr>
        <w:ind w:left="-10" w:right="15" w:firstLine="711"/>
      </w:pPr>
      <w:r>
        <w:t xml:space="preserve">     ОО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 </w:t>
      </w:r>
    </w:p>
    <w:p w:rsidR="00CD2E54" w:rsidRDefault="004C4D89">
      <w:pPr>
        <w:ind w:left="-10" w:right="15" w:firstLine="711"/>
      </w:pPr>
      <w:r>
        <w:t xml:space="preserve">    Дополнительно  МАО</w:t>
      </w:r>
      <w:r w:rsidR="001D78F6">
        <w:t xml:space="preserve">У Андреевская СОШ </w:t>
      </w:r>
      <w:r>
        <w:t xml:space="preserve"> 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w:t>
      </w:r>
      <w:r>
        <w:lastRenderedPageBreak/>
        <w:t xml:space="preserve">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основной образовательной программы, так и в часть программы, формируемую участниками образовательных отношений. </w:t>
      </w:r>
    </w:p>
    <w:p w:rsidR="00CD2E54" w:rsidRDefault="004C4D89">
      <w:pPr>
        <w:spacing w:after="10" w:line="270" w:lineRule="auto"/>
        <w:ind w:left="-15" w:right="16" w:firstLine="711"/>
        <w:jc w:val="left"/>
      </w:pPr>
      <w:r>
        <w:t xml:space="preserve">     Всем </w:t>
      </w:r>
      <w:r>
        <w:tab/>
        <w:t xml:space="preserve">обучающимся </w:t>
      </w:r>
      <w:r>
        <w:tab/>
        <w:t xml:space="preserve">обеспечен </w:t>
      </w:r>
      <w:r>
        <w:tab/>
        <w:t xml:space="preserve">доступ </w:t>
      </w:r>
      <w:r>
        <w:tab/>
        <w:t xml:space="preserve">к </w:t>
      </w:r>
      <w:r>
        <w:tab/>
        <w:t xml:space="preserve">печатным </w:t>
      </w:r>
      <w:r>
        <w:tab/>
        <w:t xml:space="preserve">и </w:t>
      </w:r>
      <w:r>
        <w:tab/>
        <w:t xml:space="preserve">электронным образовательным ресурсам (далее - ЭОР), в том числе к ЭОР, размещенным в федеральных и региональных базах данных ЭОР. </w:t>
      </w:r>
    </w:p>
    <w:p w:rsidR="00CD2E54" w:rsidRDefault="004C4D89">
      <w:pPr>
        <w:spacing w:after="10" w:line="270" w:lineRule="auto"/>
        <w:ind w:left="-15" w:right="16" w:firstLine="711"/>
        <w:jc w:val="left"/>
      </w:pPr>
      <w:r>
        <w:t xml:space="preserve"> </w:t>
      </w:r>
      <w:r w:rsidR="001D78F6">
        <w:t xml:space="preserve">    Библиотека МАОУ Андреевской СОШ </w:t>
      </w:r>
      <w:r>
        <w:t xml:space="preserve">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 </w:t>
      </w:r>
    </w:p>
    <w:p w:rsidR="00CD2E54" w:rsidRDefault="004C4D89">
      <w:pPr>
        <w:ind w:left="-10" w:right="15" w:firstLine="711"/>
      </w:pPr>
      <w:r>
        <w:t>Информационно-образов</w:t>
      </w:r>
      <w:r w:rsidR="001D78F6">
        <w:t>ательная среда МАОУ Андреевской СОШ</w:t>
      </w:r>
      <w:r>
        <w:t xml:space="preserve"> обеспечивает: </w:t>
      </w:r>
    </w:p>
    <w:p w:rsidR="00CD2E54" w:rsidRDefault="004C4D89">
      <w:pPr>
        <w:ind w:left="-10" w:right="15" w:firstLine="711"/>
      </w:pPr>
      <w: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доступ к информации о расписании проведения учебных занятий, процедурах и </w:t>
      </w:r>
    </w:p>
    <w:p w:rsidR="00CD2E54" w:rsidRDefault="004C4D89">
      <w:pPr>
        <w:ind w:left="-5" w:right="15"/>
      </w:pPr>
      <w:r>
        <w:t xml:space="preserve">критериях оценки результатов обучения;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w:t>
      </w:r>
    </w:p>
    <w:p w:rsidR="00CD2E54" w:rsidRDefault="004C4D89">
      <w:pPr>
        <w:ind w:left="-10" w:right="15" w:firstLine="711"/>
      </w:pPr>
      <w:r>
        <w:t xml:space="preserve">      Доступ к информационным ресурсам информационно-образов</w:t>
      </w:r>
      <w:r w:rsidR="001D78F6">
        <w:t xml:space="preserve">ательной среды МАОУ Андреевской СОШ </w:t>
      </w:r>
      <w:r>
        <w:t xml:space="preserve"> обеспечивается в том числе посредством сети Интернет. </w:t>
      </w:r>
    </w:p>
    <w:p w:rsidR="00CD2E54" w:rsidRDefault="004C4D89">
      <w:pPr>
        <w:ind w:left="-10" w:right="15" w:firstLine="711"/>
      </w:pPr>
      <w:r>
        <w:t xml:space="preserve">      В</w:t>
      </w:r>
      <w:r w:rsidR="001D78F6">
        <w:t xml:space="preserve"> случае реализации программы среднего</w:t>
      </w:r>
      <w: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w:t>
      </w:r>
      <w:r w:rsidR="001D78F6">
        <w:t>разовательных программ среднего</w:t>
      </w:r>
      <w:r>
        <w:t xml:space="preserve"> общего образования в полном объеме независимо от их мест нахождения, в которой имеется доступ к сети Интернет как</w:t>
      </w:r>
      <w:r w:rsidR="001D78F6">
        <w:t xml:space="preserve"> на территории МАОУ Андреевской СОШ</w:t>
      </w:r>
      <w:r>
        <w:t xml:space="preserve">, так и за ее пределами (далее - электронная информационно-образовательная среда). </w:t>
      </w:r>
    </w:p>
    <w:p w:rsidR="00CD2E54" w:rsidRDefault="004C4D89">
      <w:pPr>
        <w:spacing w:after="10" w:line="270" w:lineRule="auto"/>
        <w:ind w:left="-15" w:right="16" w:firstLine="711"/>
        <w:jc w:val="left"/>
      </w:pPr>
      <w:r>
        <w:t xml:space="preserve">       Реализация </w:t>
      </w:r>
      <w:r>
        <w:tab/>
        <w:t>программы</w:t>
      </w:r>
      <w:r w:rsidR="001D78F6">
        <w:t xml:space="preserve"> </w:t>
      </w:r>
      <w:r>
        <w:t xml:space="preserve">среднего </w:t>
      </w:r>
      <w:r>
        <w:tab/>
        <w:t xml:space="preserve">общего </w:t>
      </w:r>
      <w:r>
        <w:tab/>
        <w:t xml:space="preserve">образования </w:t>
      </w:r>
      <w:r>
        <w:tab/>
        <w:t xml:space="preserve">с </w:t>
      </w:r>
      <w:r>
        <w:tab/>
        <w:t xml:space="preserve">применением электронного обучения, дистанционных образовательных технологий </w:t>
      </w:r>
      <w:r>
        <w:lastRenderedPageBreak/>
        <w:t xml:space="preserve">осуществляется в соответствии с Гигиеническими нормативами и Санитарно-эпидемиологическими требованиями. </w:t>
      </w:r>
    </w:p>
    <w:p w:rsidR="00CD2E54" w:rsidRDefault="004C4D89">
      <w:pPr>
        <w:ind w:left="-10" w:right="15" w:firstLine="711"/>
      </w:pPr>
      <w:r>
        <w:t xml:space="preserve">     Электронная информационно-образов</w:t>
      </w:r>
      <w:r w:rsidR="001D78F6">
        <w:t xml:space="preserve">ательная среда МАОУ Андреевской СОШ </w:t>
      </w:r>
      <w:r>
        <w:t xml:space="preserve"> обеспечивает: </w:t>
      </w:r>
    </w:p>
    <w:p w:rsidR="00CD2E54" w:rsidRDefault="004C4D89">
      <w:pPr>
        <w:ind w:left="-10" w:right="15" w:firstLine="711"/>
      </w:pPr>
      <w:r>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формирование и хранение электронного портфолио обучающегося, в том числе </w:t>
      </w:r>
    </w:p>
    <w:p w:rsidR="00CD2E54" w:rsidRDefault="004C4D89">
      <w:pPr>
        <w:ind w:left="701" w:right="15" w:hanging="711"/>
      </w:pPr>
      <w:r>
        <w:t xml:space="preserve">выполненных им работ и результатов выполнения работ; фиксацию и хранение информации о ходе образовательного процесса, результатов </w:t>
      </w:r>
    </w:p>
    <w:p w:rsidR="00CD2E54" w:rsidRDefault="004C4D89">
      <w:pPr>
        <w:ind w:left="-5" w:right="15"/>
      </w:pPr>
      <w:r>
        <w:t xml:space="preserve">промежуточной аттестации и результатов освоения программы основного общего образования; </w:t>
      </w:r>
    </w:p>
    <w:p w:rsidR="00CD2E54" w:rsidRDefault="004C4D89">
      <w:pPr>
        <w:ind w:left="-10" w:right="15" w:firstLine="711"/>
      </w:pPr>
      <w: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взаимодействие между участниками образовательного процесса, в том числе </w:t>
      </w:r>
    </w:p>
    <w:p w:rsidR="00CD2E54" w:rsidRDefault="004C4D89">
      <w:pPr>
        <w:ind w:left="-5" w:right="15"/>
      </w:pPr>
      <w:r>
        <w:t xml:space="preserve">посредством сети   Интернет. </w:t>
      </w:r>
    </w:p>
    <w:p w:rsidR="00CD2E54" w:rsidRDefault="004C4D89">
      <w:pPr>
        <w:spacing w:after="10" w:line="270" w:lineRule="auto"/>
        <w:ind w:left="-15" w:right="16" w:firstLine="711"/>
        <w:jc w:val="left"/>
      </w:pPr>
      <w:r>
        <w:t xml:space="preserve">      Функционирование </w:t>
      </w:r>
      <w:r>
        <w:tab/>
        <w:t xml:space="preserve">электронной </w:t>
      </w:r>
      <w:r>
        <w:tab/>
        <w:t xml:space="preserve">информационно-образовательной </w:t>
      </w:r>
      <w:r>
        <w:tab/>
        <w:t xml:space="preserve">среды обеспечивается соот- 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w:t>
      </w:r>
    </w:p>
    <w:p w:rsidR="00CD2E54" w:rsidRDefault="004C4D89">
      <w:pPr>
        <w:ind w:left="-10" w:right="15" w:firstLine="711"/>
      </w:pPr>
      <w:r>
        <w:t xml:space="preserve">    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 ответствии с действующими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ОО обеспечено Библиотекой ЦОК. </w:t>
      </w:r>
    </w:p>
    <w:p w:rsidR="00CD2E54" w:rsidRDefault="004C4D89">
      <w:pPr>
        <w:ind w:left="-10" w:right="15" w:firstLine="711"/>
      </w:pPr>
      <w:r>
        <w:t xml:space="preserve">       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CD2E54" w:rsidRDefault="004C4D89">
      <w:pPr>
        <w:ind w:left="-10" w:right="15" w:firstLine="711"/>
      </w:pPr>
      <w:r>
        <w:t xml:space="preserve">Организациями, предоставляющими ресурсы для реализации настоящей образовательной программы являются: </w:t>
      </w:r>
    </w:p>
    <w:tbl>
      <w:tblPr>
        <w:tblStyle w:val="TableGrid"/>
        <w:tblW w:w="9215" w:type="dxa"/>
        <w:tblInd w:w="144" w:type="dxa"/>
        <w:tblCellMar>
          <w:top w:w="166" w:type="dxa"/>
          <w:left w:w="14" w:type="dxa"/>
          <w:right w:w="53" w:type="dxa"/>
        </w:tblCellMar>
        <w:tblLook w:val="04A0" w:firstRow="1" w:lastRow="0" w:firstColumn="1" w:lastColumn="0" w:noHBand="0" w:noVBand="1"/>
      </w:tblPr>
      <w:tblGrid>
        <w:gridCol w:w="3698"/>
        <w:gridCol w:w="3140"/>
        <w:gridCol w:w="2377"/>
      </w:tblGrid>
      <w:tr w:rsidR="00CD2E54">
        <w:trPr>
          <w:trHeight w:val="1632"/>
        </w:trPr>
        <w:tc>
          <w:tcPr>
            <w:tcW w:w="3697"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33" w:line="256" w:lineRule="auto"/>
              <w:ind w:left="0" w:firstLine="811"/>
              <w:jc w:val="left"/>
            </w:pPr>
            <w:r>
              <w:t xml:space="preserve">Наименование организации (юридического лица), участвующей </w:t>
            </w:r>
            <w:r>
              <w:tab/>
              <w:t xml:space="preserve">в </w:t>
            </w:r>
            <w:r>
              <w:tab/>
              <w:t xml:space="preserve">реализации сетевой </w:t>
            </w:r>
            <w:r>
              <w:tab/>
              <w:t xml:space="preserve">образовательной </w:t>
            </w:r>
          </w:p>
          <w:p w:rsidR="00CD2E54" w:rsidRDefault="004C4D89">
            <w:pPr>
              <w:spacing w:after="0" w:line="259" w:lineRule="auto"/>
              <w:ind w:left="0" w:firstLine="0"/>
              <w:jc w:val="left"/>
            </w:pPr>
            <w:r>
              <w:t xml:space="preserve">программы </w:t>
            </w:r>
          </w:p>
        </w:tc>
        <w:tc>
          <w:tcPr>
            <w:tcW w:w="314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806" w:firstLine="0"/>
              <w:jc w:val="left"/>
            </w:pPr>
            <w:r>
              <w:t xml:space="preserve">Ресурсы, </w:t>
            </w:r>
          </w:p>
          <w:p w:rsidR="00CD2E54" w:rsidRDefault="004C4D89">
            <w:pPr>
              <w:spacing w:after="0" w:line="259" w:lineRule="auto"/>
              <w:ind w:left="96" w:right="61" w:firstLine="0"/>
            </w:pPr>
            <w:r>
              <w:t xml:space="preserve">используемые при реализации основной образовательной программы </w:t>
            </w:r>
          </w:p>
        </w:tc>
        <w:tc>
          <w:tcPr>
            <w:tcW w:w="2377"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38" w:lineRule="auto"/>
              <w:ind w:left="101" w:firstLine="711"/>
              <w:jc w:val="left"/>
            </w:pPr>
            <w:r>
              <w:t xml:space="preserve">Основания использования ресурсов </w:t>
            </w:r>
          </w:p>
          <w:p w:rsidR="00CD2E54" w:rsidRDefault="004C4D89">
            <w:pPr>
              <w:spacing w:after="0" w:line="259" w:lineRule="auto"/>
              <w:ind w:left="101" w:firstLine="0"/>
              <w:jc w:val="left"/>
            </w:pPr>
            <w:r>
              <w:t xml:space="preserve">(соглашение, договор и т. д.) </w:t>
            </w:r>
          </w:p>
        </w:tc>
      </w:tr>
      <w:tr w:rsidR="00CD2E54">
        <w:trPr>
          <w:trHeight w:val="802"/>
        </w:trPr>
        <w:tc>
          <w:tcPr>
            <w:tcW w:w="3697"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101" w:firstLine="0"/>
              <w:jc w:val="left"/>
            </w:pPr>
            <w:r>
              <w:lastRenderedPageBreak/>
              <w:t>ДШИ «Фантазия</w:t>
            </w:r>
            <w:r w:rsidR="004C4D89">
              <w:t xml:space="preserve">» </w:t>
            </w:r>
          </w:p>
        </w:tc>
        <w:tc>
          <w:tcPr>
            <w:tcW w:w="314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96" w:firstLine="0"/>
            </w:pPr>
            <w:r>
              <w:t xml:space="preserve">интерактивные выставки, спектакли, флешмобы </w:t>
            </w:r>
          </w:p>
        </w:tc>
        <w:tc>
          <w:tcPr>
            <w:tcW w:w="237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1" w:firstLine="0"/>
              <w:jc w:val="left"/>
            </w:pPr>
            <w:r>
              <w:t xml:space="preserve">соглашение </w:t>
            </w:r>
          </w:p>
        </w:tc>
      </w:tr>
      <w:tr w:rsidR="00CD2E54">
        <w:trPr>
          <w:trHeight w:val="624"/>
        </w:trPr>
        <w:tc>
          <w:tcPr>
            <w:tcW w:w="3697" w:type="dxa"/>
            <w:tcBorders>
              <w:top w:val="single" w:sz="4" w:space="0" w:color="000000"/>
              <w:left w:val="single" w:sz="4" w:space="0" w:color="000000"/>
              <w:bottom w:val="single" w:sz="4" w:space="0" w:color="000000"/>
              <w:right w:val="single" w:sz="4" w:space="0" w:color="000000"/>
            </w:tcBorders>
            <w:vAlign w:val="center"/>
          </w:tcPr>
          <w:p w:rsidR="00CD2E54" w:rsidRDefault="001D78F6">
            <w:pPr>
              <w:spacing w:after="0" w:line="259" w:lineRule="auto"/>
              <w:ind w:left="101" w:firstLine="0"/>
              <w:jc w:val="left"/>
            </w:pPr>
            <w:r>
              <w:t>МАУ ЦФСР «Олимпия» ТМО</w:t>
            </w:r>
            <w:r w:rsidR="004C4D89">
              <w:t xml:space="preserve"> </w:t>
            </w:r>
          </w:p>
        </w:tc>
        <w:tc>
          <w:tcPr>
            <w:tcW w:w="314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96" w:firstLine="0"/>
              <w:jc w:val="left"/>
            </w:pPr>
            <w:r>
              <w:t xml:space="preserve">спортивные секции </w:t>
            </w:r>
          </w:p>
        </w:tc>
        <w:tc>
          <w:tcPr>
            <w:tcW w:w="2377"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101" w:firstLine="0"/>
              <w:jc w:val="left"/>
            </w:pPr>
            <w:r>
              <w:t xml:space="preserve">соглашение </w:t>
            </w:r>
          </w:p>
        </w:tc>
      </w:tr>
      <w:tr w:rsidR="00CD2E54">
        <w:trPr>
          <w:trHeight w:val="1081"/>
        </w:trPr>
        <w:tc>
          <w:tcPr>
            <w:tcW w:w="3697"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101" w:firstLine="0"/>
              <w:jc w:val="left"/>
            </w:pPr>
            <w:r>
              <w:t>МАУ ТМР ЦКиД «Родонит</w:t>
            </w:r>
            <w:r w:rsidR="004C4D89">
              <w:t xml:space="preserve">» </w:t>
            </w:r>
          </w:p>
        </w:tc>
        <w:tc>
          <w:tcPr>
            <w:tcW w:w="314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96" w:right="59" w:firstLine="0"/>
            </w:pPr>
            <w:r>
              <w:t xml:space="preserve">патриотические мероприятия, культурномассовые мероприятия </w:t>
            </w:r>
          </w:p>
        </w:tc>
        <w:tc>
          <w:tcPr>
            <w:tcW w:w="237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1" w:firstLine="0"/>
              <w:jc w:val="left"/>
            </w:pPr>
            <w:r>
              <w:t xml:space="preserve">соглашение </w:t>
            </w:r>
          </w:p>
        </w:tc>
      </w:tr>
      <w:tr w:rsidR="00CD2E54">
        <w:trPr>
          <w:trHeight w:val="1354"/>
        </w:trPr>
        <w:tc>
          <w:tcPr>
            <w:tcW w:w="369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1" w:firstLine="0"/>
            </w:pPr>
            <w:r>
              <w:t xml:space="preserve">МАУК «Централизованная библиотечная система ТМР» </w:t>
            </w:r>
          </w:p>
        </w:tc>
        <w:tc>
          <w:tcPr>
            <w:tcW w:w="314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96" w:right="59" w:firstLine="0"/>
            </w:pPr>
            <w:r>
              <w:t xml:space="preserve">патриотические мероприятия, культурномассовые мероприятия, литературные гостинные </w:t>
            </w:r>
          </w:p>
        </w:tc>
        <w:tc>
          <w:tcPr>
            <w:tcW w:w="237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1" w:firstLine="0"/>
              <w:jc w:val="left"/>
            </w:pPr>
            <w:r>
              <w:t xml:space="preserve">соглашение </w:t>
            </w:r>
          </w:p>
        </w:tc>
      </w:tr>
      <w:tr w:rsidR="00CD2E54">
        <w:trPr>
          <w:trHeight w:val="806"/>
        </w:trPr>
        <w:tc>
          <w:tcPr>
            <w:tcW w:w="3697"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101" w:firstLine="0"/>
            </w:pPr>
            <w:r>
              <w:t>ДЮСШ Т</w:t>
            </w:r>
            <w:r w:rsidR="001D78F6">
              <w:t>юменского муниципального округа</w:t>
            </w:r>
          </w:p>
        </w:tc>
        <w:tc>
          <w:tcPr>
            <w:tcW w:w="3140"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96" w:firstLine="0"/>
              <w:jc w:val="left"/>
            </w:pPr>
            <w:r>
              <w:t xml:space="preserve">спортивные секции  </w:t>
            </w:r>
          </w:p>
        </w:tc>
        <w:tc>
          <w:tcPr>
            <w:tcW w:w="2377"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1" w:firstLine="0"/>
              <w:jc w:val="left"/>
            </w:pPr>
            <w:r>
              <w:t xml:space="preserve">договор </w:t>
            </w:r>
          </w:p>
        </w:tc>
      </w:tr>
    </w:tbl>
    <w:p w:rsidR="00CD2E54" w:rsidRDefault="004C4D89">
      <w:pPr>
        <w:spacing w:after="26" w:line="259" w:lineRule="auto"/>
        <w:ind w:left="711" w:firstLine="0"/>
        <w:jc w:val="left"/>
      </w:pPr>
      <w:r>
        <w:t xml:space="preserve"> </w:t>
      </w:r>
    </w:p>
    <w:p w:rsidR="00CD2E54" w:rsidRDefault="001D78F6">
      <w:pPr>
        <w:spacing w:after="5" w:line="271" w:lineRule="auto"/>
        <w:ind w:left="0" w:firstLine="711"/>
      </w:pPr>
      <w:r>
        <w:rPr>
          <w:b/>
        </w:rPr>
        <w:t>3.5</w:t>
      </w:r>
      <w:r w:rsidR="004C4D89">
        <w:rPr>
          <w:b/>
        </w:rPr>
        <w:t xml:space="preserve">.1. Требования к кадровым условиям реализации основной образовательной программы среднего общего образования  </w:t>
      </w:r>
    </w:p>
    <w:p w:rsidR="00CD2E54" w:rsidRDefault="004C4D89">
      <w:pPr>
        <w:spacing w:after="10" w:line="270" w:lineRule="auto"/>
        <w:ind w:left="-15" w:right="16" w:firstLine="711"/>
        <w:jc w:val="left"/>
      </w:pPr>
      <w:r>
        <w:t xml:space="preserve">     Для обеспечения реализации программы основного общего образования образовательная </w:t>
      </w:r>
      <w:r>
        <w:tab/>
        <w:t xml:space="preserve">организация </w:t>
      </w:r>
      <w:r>
        <w:tab/>
        <w:t xml:space="preserve">укомплектована </w:t>
      </w:r>
      <w:r>
        <w:tab/>
        <w:t xml:space="preserve">кадрами, </w:t>
      </w:r>
      <w:r>
        <w:tab/>
        <w:t xml:space="preserve">имеющими </w:t>
      </w:r>
      <w:r>
        <w:tab/>
        <w:t xml:space="preserve">необходимую квалификацию </w:t>
      </w:r>
      <w:r>
        <w:tab/>
        <w:t xml:space="preserve">для </w:t>
      </w:r>
      <w:r>
        <w:tab/>
        <w:t xml:space="preserve">решения задач, </w:t>
      </w:r>
      <w:r>
        <w:tab/>
        <w:t xml:space="preserve">связанных </w:t>
      </w:r>
      <w:r>
        <w:tab/>
        <w:t xml:space="preserve">с </w:t>
      </w:r>
      <w:r>
        <w:tab/>
        <w:t xml:space="preserve">достижением </w:t>
      </w:r>
      <w:r>
        <w:tab/>
        <w:t xml:space="preserve">целей </w:t>
      </w:r>
      <w:r>
        <w:tab/>
        <w:t xml:space="preserve">и </w:t>
      </w:r>
      <w:r>
        <w:tab/>
        <w:t xml:space="preserve">задач образовательной деятельности. </w:t>
      </w:r>
    </w:p>
    <w:p w:rsidR="00CD2E54" w:rsidRDefault="004C4D89">
      <w:pPr>
        <w:ind w:left="716" w:right="15"/>
      </w:pPr>
      <w:r>
        <w:t xml:space="preserve">Обеспеченность кадровыми условиями включает в себя: укомплектованность образовательной организации педагогическими, </w:t>
      </w:r>
    </w:p>
    <w:p w:rsidR="00CD2E54" w:rsidRDefault="004C4D89">
      <w:pPr>
        <w:ind w:left="-5" w:right="15"/>
      </w:pPr>
      <w:r>
        <w:t xml:space="preserve">руководящими и иными работниками;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CD2E54" w:rsidRDefault="004C4D89">
      <w:pPr>
        <w:ind w:left="-5" w:right="15"/>
      </w:pPr>
      <w:r>
        <w:t>Для реал</w:t>
      </w:r>
      <w:r w:rsidR="001D78F6">
        <w:t xml:space="preserve">изации ООП СОО МАОУ Андреевской СОШ </w:t>
      </w:r>
      <w:r>
        <w:t>на 100% укомплектована квалифицированными кадрами. ООП СОО реализуют:   педагогические работники–</w:t>
      </w:r>
      <w:r w:rsidR="001D78F6">
        <w:t xml:space="preserve"> 22, из них: педагог-психолог -1, учитель-логопед-1</w:t>
      </w:r>
      <w:r>
        <w:t>, учитель-деф</w:t>
      </w:r>
      <w:r w:rsidR="001D78F6">
        <w:t>ектолог-1, социальный педагог- 1</w:t>
      </w:r>
      <w:r>
        <w:t>, педагог организатор -1 (совместитель), советник директора по воспитанию и работе с общественностью-1 (совме</w:t>
      </w:r>
      <w:r w:rsidR="001D78F6">
        <w:t>ститель), педагог-библиотекарь-1</w:t>
      </w:r>
      <w:r>
        <w:t xml:space="preserve">, тьютер -1. </w:t>
      </w:r>
    </w:p>
    <w:p w:rsidR="00CD2E54" w:rsidRDefault="004C4D89">
      <w:pPr>
        <w:spacing w:after="10" w:line="270" w:lineRule="auto"/>
        <w:ind w:left="-15" w:right="16" w:firstLine="711"/>
        <w:jc w:val="left"/>
      </w:pPr>
      <w:r>
        <w:t xml:space="preserve">      Квалификация </w:t>
      </w:r>
      <w:r>
        <w:tab/>
        <w:t xml:space="preserve">педагогических </w:t>
      </w:r>
      <w:r w:rsidR="001D78F6">
        <w:tab/>
        <w:t xml:space="preserve">работников </w:t>
      </w:r>
      <w:r w:rsidR="001D78F6">
        <w:tab/>
        <w:t>МАУО Андреевской</w:t>
      </w:r>
      <w:r w:rsidR="001D78F6">
        <w:tab/>
        <w:t xml:space="preserve">СОШ </w:t>
      </w:r>
      <w:r>
        <w:t xml:space="preserve"> отвечает квалификационным требованиям, указанным в квалификационных справочниках, и (или) профессиональных стандартах. </w:t>
      </w:r>
    </w:p>
    <w:p w:rsidR="00CD2E54" w:rsidRDefault="004C4D89">
      <w:pPr>
        <w:ind w:left="-10" w:right="15" w:firstLine="144"/>
      </w:pPr>
      <w:r>
        <w:t xml:space="preserve">      Уровень ква</w:t>
      </w:r>
      <w:r w:rsidR="001D78F6">
        <w:t xml:space="preserve">лификации работников МАОУ Андреевской СОШ </w:t>
      </w:r>
      <w:r>
        <w:t xml:space="preserve">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 Образование: высшее педагогическое образование – 69 (86%), средне-специальное – 12 (13%). Квалификационная </w:t>
      </w:r>
      <w:r w:rsidR="001D78F6">
        <w:lastRenderedPageBreak/>
        <w:t>категория: высшая- 11 (50%), первая-3 (8</w:t>
      </w:r>
      <w:r>
        <w:t>%), соответствие з</w:t>
      </w:r>
      <w:r w:rsidR="001D78F6">
        <w:t>анимаемой должности – 2, без категории -4</w:t>
      </w:r>
      <w:r>
        <w:t xml:space="preserve"> (18,5%) </w:t>
      </w:r>
    </w:p>
    <w:p w:rsidR="00CD2E54" w:rsidRDefault="004C4D89">
      <w:pPr>
        <w:ind w:left="-10" w:right="15" w:firstLine="144"/>
      </w:pPr>
      <w:r>
        <w:t xml:space="preserve">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CD2E54" w:rsidRDefault="004C4D89">
      <w:pPr>
        <w:ind w:left="-10" w:right="15" w:firstLine="144"/>
      </w:pPr>
      <w:r>
        <w:t xml:space="preserve">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CD2E54" w:rsidRDefault="004C4D89">
      <w:pPr>
        <w:ind w:left="-10" w:right="15" w:firstLine="711"/>
      </w:pPr>
      <w:r>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CD2E54" w:rsidRDefault="004C4D89">
      <w:pPr>
        <w:ind w:left="-10" w:right="15" w:firstLine="711"/>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CD2E54" w:rsidRDefault="004C4D89">
      <w:pPr>
        <w:spacing w:after="0" w:line="259" w:lineRule="auto"/>
        <w:ind w:left="711" w:firstLine="0"/>
        <w:jc w:val="left"/>
      </w:pPr>
      <w:r>
        <w:t xml:space="preserve"> </w:t>
      </w:r>
    </w:p>
    <w:p w:rsidR="00CD2E54" w:rsidRDefault="004C4D89">
      <w:pPr>
        <w:spacing w:after="0" w:line="259" w:lineRule="auto"/>
        <w:ind w:left="711" w:firstLine="0"/>
        <w:jc w:val="left"/>
      </w:pPr>
      <w:r>
        <w:t xml:space="preserve"> </w:t>
      </w:r>
    </w:p>
    <w:p w:rsidR="00CD2E54" w:rsidRDefault="004C4D89">
      <w:pPr>
        <w:spacing w:after="0" w:line="259" w:lineRule="auto"/>
        <w:ind w:left="711" w:firstLine="0"/>
        <w:jc w:val="left"/>
      </w:pPr>
      <w:r>
        <w:t xml:space="preserve"> </w:t>
      </w:r>
    </w:p>
    <w:tbl>
      <w:tblPr>
        <w:tblStyle w:val="TableGrid"/>
        <w:tblW w:w="9383" w:type="dxa"/>
        <w:tblInd w:w="120" w:type="dxa"/>
        <w:tblCellMar>
          <w:top w:w="117" w:type="dxa"/>
          <w:left w:w="110" w:type="dxa"/>
          <w:right w:w="52" w:type="dxa"/>
        </w:tblCellMar>
        <w:tblLook w:val="04A0" w:firstRow="1" w:lastRow="0" w:firstColumn="1" w:lastColumn="0" w:noHBand="0" w:noVBand="1"/>
      </w:tblPr>
      <w:tblGrid>
        <w:gridCol w:w="3001"/>
        <w:gridCol w:w="2550"/>
        <w:gridCol w:w="1988"/>
        <w:gridCol w:w="1844"/>
      </w:tblGrid>
      <w:tr w:rsidR="00CD2E54">
        <w:trPr>
          <w:trHeight w:val="1133"/>
        </w:trPr>
        <w:tc>
          <w:tcPr>
            <w:tcW w:w="3001" w:type="dxa"/>
            <w:vMerge w:val="restart"/>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0"/>
              <w:jc w:val="left"/>
            </w:pPr>
            <w:r>
              <w:t xml:space="preserve">Категория работников </w:t>
            </w:r>
          </w:p>
        </w:tc>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5" w:right="56" w:firstLine="0"/>
            </w:pPr>
            <w:r>
              <w:t xml:space="preserve">Подтверждение уровня квалификации документами об образовании (профессиональной переподготовке) (%) </w:t>
            </w:r>
          </w:p>
        </w:tc>
        <w:tc>
          <w:tcPr>
            <w:tcW w:w="3832" w:type="dxa"/>
            <w:gridSpan w:val="2"/>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45" w:line="236" w:lineRule="auto"/>
              <w:ind w:left="0" w:firstLine="0"/>
              <w:jc w:val="center"/>
            </w:pPr>
            <w:r>
              <w:t xml:space="preserve">Подтверждение уровня квалификации результатами </w:t>
            </w:r>
          </w:p>
          <w:p w:rsidR="00CD2E54" w:rsidRDefault="004C4D89">
            <w:pPr>
              <w:spacing w:after="0" w:line="259" w:lineRule="auto"/>
              <w:ind w:left="0" w:right="66" w:firstLine="0"/>
              <w:jc w:val="center"/>
            </w:pPr>
            <w:r>
              <w:t xml:space="preserve">аттестации </w:t>
            </w:r>
          </w:p>
        </w:tc>
      </w:tr>
      <w:tr w:rsidR="00CD2E54">
        <w:trPr>
          <w:trHeight w:val="1081"/>
        </w:trPr>
        <w:tc>
          <w:tcPr>
            <w:tcW w:w="0" w:type="auto"/>
            <w:vMerge/>
            <w:tcBorders>
              <w:top w:val="nil"/>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5" w:firstLine="0"/>
              <w:jc w:val="left"/>
            </w:pPr>
            <w:r>
              <w:t xml:space="preserve">Соответствие занимаемой должности (%) </w:t>
            </w:r>
          </w:p>
        </w:tc>
        <w:tc>
          <w:tcPr>
            <w:tcW w:w="184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Квалификацио нная категория </w:t>
            </w:r>
          </w:p>
        </w:tc>
      </w:tr>
      <w:tr w:rsidR="00CD2E54">
        <w:trPr>
          <w:trHeight w:val="528"/>
        </w:trPr>
        <w:tc>
          <w:tcPr>
            <w:tcW w:w="3001"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0"/>
            </w:pPr>
            <w:r>
              <w:t xml:space="preserve">Педагогические работники </w:t>
            </w:r>
          </w:p>
        </w:tc>
        <w:tc>
          <w:tcPr>
            <w:tcW w:w="255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652" w:firstLine="0"/>
              <w:jc w:val="center"/>
            </w:pPr>
            <w:r>
              <w:t xml:space="preserve">100 </w:t>
            </w:r>
          </w:p>
        </w:tc>
        <w:tc>
          <w:tcPr>
            <w:tcW w:w="1988"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right="58" w:firstLine="0"/>
              <w:jc w:val="center"/>
            </w:pPr>
            <w:r>
              <w:t xml:space="preserve">13,6 </w:t>
            </w:r>
          </w:p>
        </w:tc>
        <w:tc>
          <w:tcPr>
            <w:tcW w:w="1844"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956" w:firstLine="0"/>
              <w:jc w:val="left"/>
            </w:pPr>
            <w:r>
              <w:t xml:space="preserve">69,6 </w:t>
            </w:r>
          </w:p>
        </w:tc>
      </w:tr>
      <w:tr w:rsidR="00CD2E54">
        <w:trPr>
          <w:trHeight w:val="528"/>
        </w:trPr>
        <w:tc>
          <w:tcPr>
            <w:tcW w:w="3001"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0"/>
              <w:jc w:val="left"/>
            </w:pPr>
            <w:r>
              <w:t xml:space="preserve">Руководящие работники </w:t>
            </w:r>
          </w:p>
        </w:tc>
        <w:tc>
          <w:tcPr>
            <w:tcW w:w="255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652" w:firstLine="0"/>
              <w:jc w:val="center"/>
            </w:pPr>
            <w:r>
              <w:t xml:space="preserve">100 </w:t>
            </w:r>
          </w:p>
        </w:tc>
        <w:tc>
          <w:tcPr>
            <w:tcW w:w="1988"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647" w:firstLine="0"/>
              <w:jc w:val="center"/>
            </w:pPr>
            <w:r>
              <w:t xml:space="preserve">100 </w:t>
            </w:r>
          </w:p>
        </w:tc>
        <w:tc>
          <w:tcPr>
            <w:tcW w:w="1844"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646" w:firstLine="0"/>
              <w:jc w:val="center"/>
            </w:pPr>
            <w:r>
              <w:t xml:space="preserve">- </w:t>
            </w:r>
          </w:p>
        </w:tc>
      </w:tr>
      <w:tr w:rsidR="00CD2E54">
        <w:trPr>
          <w:trHeight w:val="528"/>
        </w:trPr>
        <w:tc>
          <w:tcPr>
            <w:tcW w:w="3001"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0"/>
              <w:jc w:val="left"/>
            </w:pPr>
            <w:r>
              <w:t xml:space="preserve">Иные работники </w:t>
            </w:r>
          </w:p>
        </w:tc>
        <w:tc>
          <w:tcPr>
            <w:tcW w:w="2550"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652" w:firstLine="0"/>
              <w:jc w:val="center"/>
            </w:pPr>
            <w:r>
              <w:t xml:space="preserve">100 </w:t>
            </w:r>
          </w:p>
        </w:tc>
        <w:tc>
          <w:tcPr>
            <w:tcW w:w="1988"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657" w:firstLine="0"/>
              <w:jc w:val="center"/>
            </w:pPr>
            <w:r>
              <w:t xml:space="preserve">7,5 </w:t>
            </w:r>
          </w:p>
        </w:tc>
        <w:tc>
          <w:tcPr>
            <w:tcW w:w="1844"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956" w:firstLine="0"/>
              <w:jc w:val="left"/>
            </w:pPr>
            <w:r>
              <w:t xml:space="preserve">22,2 </w:t>
            </w:r>
          </w:p>
        </w:tc>
      </w:tr>
    </w:tbl>
    <w:p w:rsidR="00CD2E54" w:rsidRDefault="004C4D89">
      <w:pPr>
        <w:spacing w:after="0" w:line="259" w:lineRule="auto"/>
        <w:ind w:left="711" w:firstLine="0"/>
        <w:jc w:val="left"/>
      </w:pPr>
      <w:r>
        <w:t xml:space="preserve"> </w:t>
      </w:r>
    </w:p>
    <w:p w:rsidR="00CD2E54" w:rsidRDefault="004C4D89">
      <w:pPr>
        <w:spacing w:after="0" w:line="259" w:lineRule="auto"/>
        <w:ind w:left="711" w:firstLine="0"/>
        <w:jc w:val="left"/>
      </w:pPr>
      <w:r>
        <w:t xml:space="preserve"> </w:t>
      </w:r>
    </w:p>
    <w:p w:rsidR="00CD2E54" w:rsidRDefault="004C4D89">
      <w:pPr>
        <w:ind w:left="-10" w:right="15" w:firstLine="711"/>
      </w:pPr>
      <w:r>
        <w:lastRenderedPageBreak/>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CD2E54" w:rsidRDefault="004C4D89">
      <w:pPr>
        <w:ind w:left="-10" w:right="15" w:firstLine="711"/>
      </w:pPr>
      <w:r>
        <w:t xml:space="preserve">Профессиональное </w:t>
      </w:r>
      <w:r>
        <w:tab/>
        <w:t xml:space="preserve">развитие </w:t>
      </w:r>
      <w:r>
        <w:tab/>
        <w:t xml:space="preserve">и </w:t>
      </w:r>
      <w:r>
        <w:tab/>
        <w:t xml:space="preserve">повышение </w:t>
      </w:r>
      <w:r>
        <w:tab/>
        <w:t xml:space="preserve">квалификации </w:t>
      </w:r>
      <w:r>
        <w:tab/>
        <w:t xml:space="preserve">педагогических работников.  </w:t>
      </w:r>
    </w:p>
    <w:p w:rsidR="00CD2E54" w:rsidRDefault="004C4D89">
      <w:pPr>
        <w:ind w:left="-5" w:right="15"/>
      </w:pPr>
      <w:r>
        <w:t xml:space="preserve">            Педагогические работники, привлекаемые к реализации программы среднего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 В МАО</w:t>
      </w:r>
      <w:r w:rsidR="001D78F6">
        <w:t>У Андреевской</w:t>
      </w:r>
      <w:r>
        <w:t xml:space="preserve"> создана система повышения квалификации. Приоритетным направлением является обучение педагогов по вопросам реализации обновленного ФГОС</w:t>
      </w:r>
      <w:r w:rsidR="001D78F6">
        <w:t xml:space="preserve"> С</w:t>
      </w:r>
      <w:r>
        <w:t>ОО (обучено 100% педагогов), овладение современными педагогическими технологиями. Большинство педагогов прошли курсы повышения квалификации на базе ГАОУ ТО ДПО «ТОГИРРО». 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Педагоги ОУ своевременно проходят курсы повышения квалификации: 65,5% прошли обучение по теме «Реализация тре</w:t>
      </w:r>
      <w:r w:rsidR="001D78F6">
        <w:t>.</w:t>
      </w:r>
      <w:r>
        <w:t xml:space="preserve">бований обновленных ФГОС </w:t>
      </w:r>
      <w:r w:rsidR="001D78F6">
        <w:t>НОО, ООО, СОО в работе учителя»</w:t>
      </w:r>
      <w:r>
        <w:t xml:space="preserve"> </w:t>
      </w:r>
    </w:p>
    <w:p w:rsidR="00CD2E54" w:rsidRDefault="001D78F6">
      <w:pPr>
        <w:ind w:left="-10" w:right="15" w:firstLine="711"/>
      </w:pPr>
      <w:r>
        <w:t>1 педагог школы является руководителем</w:t>
      </w:r>
      <w:r w:rsidR="004C4D89">
        <w:t xml:space="preserve"> РМО учителей</w:t>
      </w:r>
      <w:r>
        <w:t xml:space="preserve"> родного татарского языка</w:t>
      </w:r>
      <w:r w:rsidR="004C4D89">
        <w:t xml:space="preserve"> истории и обществознания, физики и географии.   Два заместителя директора, курирующие учебную работу прошли курсы «Содержательные аспекты методического сопровождения учителя в условиях реализации требований обновленных ФГОС НОО, ООО, СОО» (Цифровая академия ДПО). 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CD2E54" w:rsidRDefault="004C4D89">
      <w:pPr>
        <w:ind w:left="-10" w:right="15" w:firstLine="711"/>
      </w:pPr>
      <w:r>
        <w:t xml:space="preserve">Актуальные вопросы реализации программы основного общего образования рассматриваются предметными ШМО,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CD2E54" w:rsidRDefault="004C4D89">
      <w:pPr>
        <w:ind w:left="-10" w:right="15" w:firstLine="711"/>
      </w:pPr>
      <w:r>
        <w:t>Для достижения результатов ООП СОО в ходе ее реализации предполагается оценка качества и результативности деятельности педагогических работников с целью коррекции их деятельности. Одним из условий готовности образовательн</w:t>
      </w:r>
      <w:r w:rsidR="001D78F6">
        <w:t>ого учреждения к введению ФГОС С</w:t>
      </w:r>
      <w:r>
        <w:t xml:space="preserve">ОО является создание системы методической работы, обеспечивающей сопровождение деятельности педагогов на всех этапах реализации требований Стандарта. В ОО ежегодно составляется план методической работы, в котором конкретизируются приоритетные направления развития, виды деятельности ШМО, темы и формы методической работы педагогов. </w:t>
      </w:r>
    </w:p>
    <w:p w:rsidR="00CD2E54" w:rsidRDefault="004C4D89">
      <w:pPr>
        <w:ind w:left="-10" w:right="15" w:firstLine="711"/>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CD2E54" w:rsidRDefault="004C4D89">
      <w:pPr>
        <w:spacing w:after="28" w:line="259" w:lineRule="auto"/>
        <w:ind w:left="711" w:firstLine="0"/>
        <w:jc w:val="left"/>
      </w:pPr>
      <w:r>
        <w:t xml:space="preserve"> </w:t>
      </w:r>
    </w:p>
    <w:p w:rsidR="00CD2E54" w:rsidRDefault="001D78F6">
      <w:pPr>
        <w:spacing w:after="5" w:line="271" w:lineRule="auto"/>
        <w:ind w:left="721" w:hanging="10"/>
      </w:pPr>
      <w:r>
        <w:rPr>
          <w:b/>
        </w:rPr>
        <w:t>3.5</w:t>
      </w:r>
      <w:r w:rsidR="004C4D89">
        <w:rPr>
          <w:b/>
        </w:rPr>
        <w:t xml:space="preserve">.2 Психолого-педагогические условия реализации ООП СОО </w:t>
      </w:r>
    </w:p>
    <w:p w:rsidR="00CD2E54" w:rsidRDefault="004C4D89">
      <w:pPr>
        <w:ind w:left="-10" w:right="15" w:firstLine="711"/>
      </w:pPr>
      <w:r>
        <w:lastRenderedPageBreak/>
        <w:t xml:space="preserve">       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 </w:t>
      </w:r>
    </w:p>
    <w:p w:rsidR="00CD2E54" w:rsidRDefault="004C4D89" w:rsidP="00215558">
      <w:pPr>
        <w:numPr>
          <w:ilvl w:val="0"/>
          <w:numId w:val="70"/>
        </w:numPr>
        <w:ind w:right="15" w:firstLine="711"/>
      </w:pPr>
      <w:r>
        <w:t xml:space="preserve">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CD2E54" w:rsidRDefault="004C4D89" w:rsidP="00215558">
      <w:pPr>
        <w:numPr>
          <w:ilvl w:val="0"/>
          <w:numId w:val="70"/>
        </w:numPr>
        <w:ind w:right="15" w:firstLine="711"/>
      </w:pPr>
      <w:r>
        <w:t xml:space="preserve">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 </w:t>
      </w:r>
    </w:p>
    <w:p w:rsidR="00CD2E54" w:rsidRDefault="004C4D89" w:rsidP="00215558">
      <w:pPr>
        <w:numPr>
          <w:ilvl w:val="0"/>
          <w:numId w:val="70"/>
        </w:numPr>
        <w:ind w:right="15" w:firstLine="711"/>
      </w:pPr>
      <w:r>
        <w:t xml:space="preserve">формирование и развитие психолого-педагогической компетентности работников </w:t>
      </w:r>
    </w:p>
    <w:p w:rsidR="00CD2E54" w:rsidRDefault="004C4D89">
      <w:pPr>
        <w:ind w:left="-5" w:right="15"/>
      </w:pPr>
      <w:r>
        <w:t xml:space="preserve">Организации и родителей (законных представителей) несовершеннолетних обучающихся; </w:t>
      </w:r>
    </w:p>
    <w:p w:rsidR="00CD2E54" w:rsidRDefault="004C4D89" w:rsidP="00215558">
      <w:pPr>
        <w:numPr>
          <w:ilvl w:val="0"/>
          <w:numId w:val="70"/>
        </w:numPr>
        <w:ind w:right="15" w:firstLine="711"/>
      </w:pPr>
      <w:r>
        <w:t xml:space="preserve">профилактику формирования у обучающихся девиантных форм поведения, агрессии и повышенной тревожности. </w:t>
      </w:r>
    </w:p>
    <w:p w:rsidR="00CD2E54" w:rsidRDefault="004C4D89">
      <w:pPr>
        <w:ind w:left="-10" w:right="15" w:firstLine="711"/>
      </w:pPr>
      <w:r>
        <w:t xml:space="preserve">В образовательной организации психолого-педагогическое сопровождение реализации программы среднего общего образования осуществляется квалифицированными специалистами: </w:t>
      </w:r>
    </w:p>
    <w:p w:rsidR="00CD2E54" w:rsidRDefault="001D78F6">
      <w:pPr>
        <w:ind w:left="716" w:right="5740"/>
      </w:pPr>
      <w:r>
        <w:t>педагогом-психологом - 1</w:t>
      </w:r>
      <w:r w:rsidR="004C4D89">
        <w:t>;  учителем лого</w:t>
      </w:r>
      <w:r>
        <w:t>педом  - 1</w:t>
      </w:r>
      <w:r w:rsidR="004C4D89">
        <w:t xml:space="preserve">;  учителем-дефектологом  - 1;  тьютором - 1;  социальным педагогом - 1. </w:t>
      </w:r>
    </w:p>
    <w:p w:rsidR="00CD2E54" w:rsidRDefault="004C4D89">
      <w:pPr>
        <w:spacing w:after="10" w:line="270" w:lineRule="auto"/>
        <w:ind w:left="-15" w:right="16" w:firstLine="711"/>
        <w:jc w:val="left"/>
      </w:pPr>
      <w:r>
        <w:t xml:space="preserve">    В процессе реализации основной образовательной программы среднего общего образования образовательной организацией обеспечивается психолого-педагогическое сопровождение </w:t>
      </w:r>
      <w:r>
        <w:tab/>
        <w:t xml:space="preserve">участников </w:t>
      </w:r>
      <w:r>
        <w:tab/>
        <w:t xml:space="preserve">образовательных </w:t>
      </w:r>
      <w:r>
        <w:tab/>
        <w:t xml:space="preserve">отношений </w:t>
      </w:r>
      <w:r>
        <w:tab/>
        <w:t xml:space="preserve">посредством </w:t>
      </w:r>
      <w:r>
        <w:tab/>
        <w:t xml:space="preserve">системной деятельности и отдельных мероприятий, обеспечивающих следующие направления работы: </w:t>
      </w:r>
    </w:p>
    <w:p w:rsidR="00CD2E54" w:rsidRDefault="004C4D89" w:rsidP="00215558">
      <w:pPr>
        <w:numPr>
          <w:ilvl w:val="0"/>
          <w:numId w:val="71"/>
        </w:numPr>
        <w:ind w:right="15" w:firstLine="711"/>
      </w:pPr>
      <w:r>
        <w:t xml:space="preserve">формирование и развитие психолого-педагогической компетентности; </w:t>
      </w:r>
    </w:p>
    <w:p w:rsidR="00CD2E54" w:rsidRDefault="004C4D89" w:rsidP="00215558">
      <w:pPr>
        <w:numPr>
          <w:ilvl w:val="0"/>
          <w:numId w:val="71"/>
        </w:numPr>
        <w:ind w:right="15" w:firstLine="711"/>
      </w:pPr>
      <w:r>
        <w:t xml:space="preserve">сохранение и укрепление психологического благополучия и психического здоровья обучающихся; </w:t>
      </w:r>
    </w:p>
    <w:p w:rsidR="00CD2E54" w:rsidRDefault="004C4D89" w:rsidP="00215558">
      <w:pPr>
        <w:numPr>
          <w:ilvl w:val="0"/>
          <w:numId w:val="71"/>
        </w:numPr>
        <w:ind w:right="15" w:firstLine="711"/>
      </w:pPr>
      <w:r>
        <w:t xml:space="preserve">поддержка и сопровождение детско-родительских отношений; </w:t>
      </w:r>
    </w:p>
    <w:p w:rsidR="00CD2E54" w:rsidRDefault="004C4D89" w:rsidP="00215558">
      <w:pPr>
        <w:numPr>
          <w:ilvl w:val="0"/>
          <w:numId w:val="71"/>
        </w:numPr>
        <w:ind w:right="15" w:firstLine="711"/>
      </w:pPr>
      <w:r>
        <w:t xml:space="preserve">формирование ценности здоровья и безопасного образа жизни; </w:t>
      </w:r>
    </w:p>
    <w:p w:rsidR="00CD2E54" w:rsidRDefault="004C4D89" w:rsidP="00215558">
      <w:pPr>
        <w:numPr>
          <w:ilvl w:val="0"/>
          <w:numId w:val="71"/>
        </w:numPr>
        <w:ind w:right="15" w:firstLine="711"/>
      </w:pPr>
      <w:r>
        <w:t xml:space="preserve">дифференциация и индивидуализация обучения и воспитания с учетом особенностей когнитивного и эмоционального развития обучающихся; </w:t>
      </w:r>
    </w:p>
    <w:p w:rsidR="00CD2E54" w:rsidRDefault="004C4D89" w:rsidP="00215558">
      <w:pPr>
        <w:numPr>
          <w:ilvl w:val="0"/>
          <w:numId w:val="71"/>
        </w:numPr>
        <w:ind w:right="15" w:firstLine="711"/>
      </w:pPr>
      <w:r>
        <w:t xml:space="preserve">мониторинг возможностей и способностей обучающихся, выявление, поддержка и сопровождение одаренных детей, обучающихся с ОВЗ; </w:t>
      </w:r>
    </w:p>
    <w:p w:rsidR="00CD2E54" w:rsidRDefault="004C4D89" w:rsidP="00215558">
      <w:pPr>
        <w:numPr>
          <w:ilvl w:val="0"/>
          <w:numId w:val="71"/>
        </w:numPr>
        <w:ind w:right="15" w:firstLine="711"/>
      </w:pPr>
      <w:r>
        <w:t xml:space="preserve">создание условий для последующего профессионального самоопределения; </w:t>
      </w:r>
    </w:p>
    <w:p w:rsidR="00CD2E54" w:rsidRDefault="004C4D89" w:rsidP="00215558">
      <w:pPr>
        <w:numPr>
          <w:ilvl w:val="0"/>
          <w:numId w:val="71"/>
        </w:numPr>
        <w:ind w:right="15" w:firstLine="711"/>
      </w:pPr>
      <w:r>
        <w:t xml:space="preserve">формирование коммуникативных навыков в разновозрастной среде и среде сверстников; </w:t>
      </w:r>
    </w:p>
    <w:p w:rsidR="00CD2E54" w:rsidRDefault="004C4D89" w:rsidP="00215558">
      <w:pPr>
        <w:numPr>
          <w:ilvl w:val="0"/>
          <w:numId w:val="71"/>
        </w:numPr>
        <w:ind w:right="15" w:firstLine="711"/>
      </w:pPr>
      <w:r>
        <w:t xml:space="preserve">формирование психологической культуры поведения в информационной среде; </w:t>
      </w:r>
    </w:p>
    <w:p w:rsidR="00CD2E54" w:rsidRDefault="004C4D89" w:rsidP="00215558">
      <w:pPr>
        <w:numPr>
          <w:ilvl w:val="0"/>
          <w:numId w:val="71"/>
        </w:numPr>
        <w:ind w:right="15" w:firstLine="711"/>
      </w:pPr>
      <w:r>
        <w:t xml:space="preserve">развитие психологической культуры в области использования ИКТ; </w:t>
      </w:r>
    </w:p>
    <w:p w:rsidR="00CD2E54" w:rsidRDefault="004C4D89">
      <w:pPr>
        <w:ind w:left="-10" w:right="15" w:firstLine="711"/>
      </w:pPr>
      <w:r>
        <w:lastRenderedPageBreak/>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CD2E54" w:rsidRDefault="004C4D89" w:rsidP="00215558">
      <w:pPr>
        <w:numPr>
          <w:ilvl w:val="0"/>
          <w:numId w:val="71"/>
        </w:numPr>
        <w:ind w:right="15" w:firstLine="711"/>
      </w:pPr>
      <w:r>
        <w:t xml:space="preserve">обучающихся, испытывающих трудности в освоении программы основного общего образования; </w:t>
      </w:r>
    </w:p>
    <w:p w:rsidR="00CD2E54" w:rsidRDefault="004C4D89" w:rsidP="00215558">
      <w:pPr>
        <w:numPr>
          <w:ilvl w:val="0"/>
          <w:numId w:val="71"/>
        </w:numPr>
        <w:ind w:right="15" w:firstLine="711"/>
      </w:pPr>
      <w:r>
        <w:t xml:space="preserve">обучающихся, проявляющих яркие индивидуальные способности и одаренность; </w:t>
      </w:r>
    </w:p>
    <w:p w:rsidR="00CD2E54" w:rsidRDefault="004C4D89" w:rsidP="00215558">
      <w:pPr>
        <w:numPr>
          <w:ilvl w:val="0"/>
          <w:numId w:val="71"/>
        </w:numPr>
        <w:ind w:right="15" w:firstLine="711"/>
      </w:pPr>
      <w:r>
        <w:t xml:space="preserve">обучающихся с ОВЗ и дети-инвалиды; </w:t>
      </w:r>
    </w:p>
    <w:p w:rsidR="00CD2E54" w:rsidRDefault="004C4D89" w:rsidP="00215558">
      <w:pPr>
        <w:numPr>
          <w:ilvl w:val="0"/>
          <w:numId w:val="71"/>
        </w:numPr>
        <w:ind w:right="15" w:firstLine="711"/>
      </w:pPr>
      <w:r>
        <w:t xml:space="preserve">обучающихся с трудностями социальной адаптацией и склонностью к девиантному поведению; </w:t>
      </w:r>
    </w:p>
    <w:p w:rsidR="00CD2E54" w:rsidRDefault="004C4D89" w:rsidP="00215558">
      <w:pPr>
        <w:numPr>
          <w:ilvl w:val="0"/>
          <w:numId w:val="71"/>
        </w:numPr>
        <w:ind w:right="15" w:firstLine="711"/>
      </w:pPr>
      <w:r>
        <w:t xml:space="preserve">обучающиеся находящиеся по опекой; </w:t>
      </w:r>
    </w:p>
    <w:p w:rsidR="00CD2E54" w:rsidRDefault="004C4D89" w:rsidP="00215558">
      <w:pPr>
        <w:numPr>
          <w:ilvl w:val="0"/>
          <w:numId w:val="71"/>
        </w:numPr>
        <w:ind w:right="15" w:firstLine="711"/>
      </w:pPr>
      <w: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 родителей (законных представителей) несовершеннолетних обучающихся. </w:t>
      </w:r>
    </w:p>
    <w:p w:rsidR="00CD2E54" w:rsidRDefault="004C4D89">
      <w:pPr>
        <w:ind w:left="-10" w:right="15" w:firstLine="711"/>
      </w:pPr>
      <w:r>
        <w:t xml:space="preserve">      Психолого-педагогическая поддержка участников образовательных отношений реализуется на уровне образовательной организации, классов, групп, а также на индивидуальном уровне. </w:t>
      </w:r>
    </w:p>
    <w:p w:rsidR="00CD2E54" w:rsidRDefault="004C4D89">
      <w:pPr>
        <w:ind w:left="-10" w:right="15" w:firstLine="711"/>
      </w:pPr>
      <w:r>
        <w:t xml:space="preserve">В процессе реализации основной образовательной программы используются такие формы психолого-педагогического сопровождения как: </w:t>
      </w:r>
    </w:p>
    <w:p w:rsidR="00CD2E54" w:rsidRDefault="004C4D89" w:rsidP="00215558">
      <w:pPr>
        <w:numPr>
          <w:ilvl w:val="0"/>
          <w:numId w:val="71"/>
        </w:numPr>
        <w:ind w:right="15" w:firstLine="711"/>
      </w:pPr>
      <w:r>
        <w:t xml:space="preserve">диагностика, направленная на определение уровня развития индивидуальных познавательных способностей, обучающихся, в том числе диагностика уровня развития памяти, внимания, логического мышления, учебной мотивации 1, 5 классы; диагностика трудностей в личностном развитии обучающихся: тревожности, агрессивности, жестокости и другие;  социально-психологическое тестирование  7-11 классы, анкетирование по проблемам детско-родительских отношений и отношений  между сверстниками в классных коллективах;   </w:t>
      </w:r>
    </w:p>
    <w:p w:rsidR="00CD2E54" w:rsidRDefault="004C4D89" w:rsidP="00215558">
      <w:pPr>
        <w:numPr>
          <w:ilvl w:val="0"/>
          <w:numId w:val="71"/>
        </w:numPr>
        <w:ind w:right="15" w:firstLine="711"/>
      </w:pPr>
      <w:r>
        <w:t xml:space="preserve">особенностей социометрического статуса обучающегося, диагностика может проводиться на этапе перехода ученика на следующий уровень образования 1, 5, 10 классы  и в  начале и конце каждого учебного года с 1-11 класс; (согласно планам работы на  учебный год педагогов-психологов, социальных педагогов,   классных руководителей и др. специалистов ОУ); </w:t>
      </w:r>
    </w:p>
    <w:p w:rsidR="00CD2E54" w:rsidRDefault="004C4D89" w:rsidP="00215558">
      <w:pPr>
        <w:numPr>
          <w:ilvl w:val="0"/>
          <w:numId w:val="71"/>
        </w:numPr>
        <w:ind w:right="15" w:firstLine="711"/>
      </w:pPr>
      <w:r>
        <w:t xml:space="preserve">консультирование педагогов и родителей, которое осуществляется учителем, социальным педагогом, администрацией образовательной организации и педагогомпсихологом с учетом результатов диагностики, а также администрацией образовательной организации (согласно циклограмме работы ОУ на  учебный год); профилактика, экспертиза, развивающая работа, просвещение, коррекционная работа, осуществляемая в течение всего учебного времени (по планам работы психологической, социальной службы ОУ, психолого-педагогического консилиума, совета профилактики, по  индивидуальным планам коррекционной, развивающей и  планам социализации с обучающимися, имеющие ограниченные возможности здоровья и состоящими на внутришкольных учётах с девиациями поведения).  </w:t>
      </w:r>
    </w:p>
    <w:p w:rsidR="00CD2E54" w:rsidRDefault="004C4D89">
      <w:pPr>
        <w:spacing w:after="25" w:line="259" w:lineRule="auto"/>
        <w:ind w:left="711" w:firstLine="0"/>
        <w:jc w:val="left"/>
      </w:pPr>
      <w:r>
        <w:t xml:space="preserve"> </w:t>
      </w:r>
    </w:p>
    <w:p w:rsidR="00CD2E54" w:rsidRDefault="001D78F6">
      <w:pPr>
        <w:spacing w:after="5" w:line="271" w:lineRule="auto"/>
        <w:ind w:left="0" w:firstLine="711"/>
      </w:pPr>
      <w:r>
        <w:rPr>
          <w:b/>
        </w:rPr>
        <w:t>3.5</w:t>
      </w:r>
      <w:r w:rsidR="004C4D89">
        <w:rPr>
          <w:b/>
        </w:rPr>
        <w:t xml:space="preserve">.3. Финансово-экономические условия реализации образовательной программы среднего общего образования </w:t>
      </w:r>
    </w:p>
    <w:p w:rsidR="00CD2E54" w:rsidRDefault="004C4D89">
      <w:pPr>
        <w:ind w:left="-10" w:right="15" w:firstLine="711"/>
      </w:pPr>
      <w: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w:t>
      </w:r>
      <w:r>
        <w:lastRenderedPageBreak/>
        <w:t xml:space="preserve">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CD2E54" w:rsidRDefault="004C4D89">
      <w:pPr>
        <w:ind w:left="-10" w:right="15" w:firstLine="711"/>
      </w:pPr>
      <w: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CD2E54" w:rsidRDefault="004C4D89">
      <w:pPr>
        <w:ind w:left="-10" w:right="15" w:firstLine="711"/>
      </w:pPr>
      <w:r>
        <w:t xml:space="preserve">Финансовое обеспечение реализации образовательной программы основного 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 </w:t>
      </w:r>
    </w:p>
    <w:p w:rsidR="00CD2E54" w:rsidRDefault="004C4D89">
      <w:pPr>
        <w:ind w:left="-10" w:right="15" w:firstLine="711"/>
      </w:pPr>
      <w:r>
        <w:t>Обеспечение государственных гарантий реализации прав на получение общедоступного и бесплатного основного общего образования в МАО</w:t>
      </w:r>
      <w:r w:rsidR="001D78F6">
        <w:t>У Андреевской СОШ</w:t>
      </w:r>
      <w:r>
        <w:t xml:space="preserve"> осуществляется в соответствии с нормативами, определяемыми органами государственной власти субъектов Российской Федерации.  </w:t>
      </w:r>
    </w:p>
    <w:p w:rsidR="00CD2E54" w:rsidRDefault="004C4D89">
      <w:pPr>
        <w:ind w:left="-10" w:right="15" w:firstLine="711"/>
      </w:pPr>
      <w:r>
        <w:t xml:space="preserve">При этом формирование и утверждение нормативов финансирования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CD2E54" w:rsidRDefault="004C4D89">
      <w:pPr>
        <w:spacing w:after="0" w:line="259" w:lineRule="auto"/>
        <w:ind w:left="711" w:firstLine="0"/>
        <w:jc w:val="left"/>
      </w:pPr>
      <w:r>
        <w:t xml:space="preserve"> </w:t>
      </w:r>
    </w:p>
    <w:p w:rsidR="00CD2E54" w:rsidRDefault="004C4D89">
      <w:pPr>
        <w:ind w:left="-10" w:right="15" w:firstLine="711"/>
      </w:pPr>
      <w: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CD2E54" w:rsidRDefault="004C4D89">
      <w:pPr>
        <w:spacing w:after="30" w:line="251" w:lineRule="auto"/>
        <w:ind w:left="10" w:right="18" w:hanging="10"/>
        <w:jc w:val="right"/>
      </w:pPr>
      <w:r>
        <w:t xml:space="preserve">расходы на оплату труда работников, участвующих в разработке и реализации </w:t>
      </w:r>
    </w:p>
    <w:p w:rsidR="00CD2E54" w:rsidRDefault="004C4D89">
      <w:pPr>
        <w:ind w:left="701" w:right="15" w:hanging="711"/>
      </w:pPr>
      <w:r>
        <w:t xml:space="preserve">образовательной программы основного общего образования; расходы на приобретение учебников и учебных пособий, средств обучения; прочие расходы (за исключением расходов на содержание зданий и оплату </w:t>
      </w:r>
    </w:p>
    <w:p w:rsidR="00CD2E54" w:rsidRDefault="004C4D89">
      <w:pPr>
        <w:ind w:left="-5" w:right="15"/>
      </w:pPr>
      <w:r>
        <w:t xml:space="preserve">коммунальных услуг, осуществляемых из местных бюджетов). </w:t>
      </w:r>
    </w:p>
    <w:p w:rsidR="00CD2E54" w:rsidRDefault="004C4D89">
      <w:pPr>
        <w:ind w:left="-10" w:right="15" w:firstLine="711"/>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CD2E54" w:rsidRDefault="004C4D89">
      <w:pPr>
        <w:ind w:left="-10" w:right="15" w:firstLine="711"/>
      </w:pPr>
      <w:r>
        <w:lastRenderedPageBreak/>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CD2E54" w:rsidRDefault="004C4D89">
      <w:pPr>
        <w:ind w:left="-10" w:right="15" w:firstLine="711"/>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w:t>
      </w:r>
    </w:p>
    <w:p w:rsidR="00CD2E54" w:rsidRDefault="004C4D89">
      <w:pPr>
        <w:ind w:left="-10" w:right="15" w:firstLine="711"/>
      </w:pPr>
      <w:r>
        <w:t>МАО</w:t>
      </w:r>
      <w:r w:rsidR="001D78F6">
        <w:t>У Андреевская СОШ</w:t>
      </w:r>
      <w:r>
        <w:t xml:space="preserve">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CD2E54" w:rsidRDefault="004C4D89">
      <w:pPr>
        <w:ind w:left="-10" w:right="15" w:firstLine="711"/>
      </w:pPr>
      <w: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 </w:t>
      </w:r>
    </w:p>
    <w:p w:rsidR="00CD2E54" w:rsidRDefault="004C4D89">
      <w:pPr>
        <w:ind w:left="-10" w:right="15" w:firstLine="711"/>
      </w:pPr>
      <w: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CD2E54" w:rsidRDefault="004C4D89">
      <w:pPr>
        <w:ind w:left="-10" w:right="15" w:firstLine="711"/>
      </w:pPr>
      <w: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CD2E54" w:rsidRDefault="004C4D89">
      <w:pPr>
        <w:ind w:left="-10" w:right="15" w:firstLine="711"/>
      </w:pPr>
      <w:r>
        <w:t>Формирование фонд</w:t>
      </w:r>
      <w:r w:rsidR="001D78F6">
        <w:t xml:space="preserve">а оплаты труда МАОУ Андреевской СОШ </w:t>
      </w:r>
      <w:r>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w:t>
      </w:r>
      <w:r>
        <w:lastRenderedPageBreak/>
        <w:t xml:space="preserve">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CD2E54" w:rsidRDefault="004C4D89">
      <w:pPr>
        <w:ind w:left="-10" w:right="15" w:firstLine="711"/>
      </w:pPr>
      <w:r>
        <w:t>Размеры, порядок и условия осуществления стимулирующих выплат определяются локальными нормативными актами МАО</w:t>
      </w:r>
      <w:r w:rsidR="001D78F6">
        <w:t>У Андреевской СОШ</w:t>
      </w:r>
      <w: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D2E54" w:rsidRDefault="001D78F6">
      <w:pPr>
        <w:spacing w:after="30" w:line="251" w:lineRule="auto"/>
        <w:ind w:left="10" w:right="18" w:hanging="10"/>
        <w:jc w:val="right"/>
      </w:pPr>
      <w:r>
        <w:t xml:space="preserve">МАОУ Андреевская СОШ </w:t>
      </w:r>
      <w:r w:rsidR="004C4D89">
        <w:t xml:space="preserve"> самостоятельно определяет: соотношение базовой и стимулирующей части фонда оплаты труда; соотношение фонда оплаты труда руководящего, педагогического, инженернотехнического, </w:t>
      </w:r>
      <w:r w:rsidR="004C4D89">
        <w:tab/>
        <w:t xml:space="preserve">административно-хозяйственного, </w:t>
      </w:r>
      <w:r w:rsidR="004C4D89">
        <w:tab/>
        <w:t xml:space="preserve">производственного, </w:t>
      </w:r>
      <w:r w:rsidR="004C4D89">
        <w:tab/>
        <w:t xml:space="preserve">учебновспомогательного и иного персонала; соотношение общей и специальной частей внутри базовой части фонда оплаты </w:t>
      </w:r>
    </w:p>
    <w:p w:rsidR="00CD2E54" w:rsidRDefault="004C4D89">
      <w:pPr>
        <w:ind w:left="701" w:right="15" w:hanging="711"/>
      </w:pPr>
      <w:r>
        <w:t xml:space="preserve">труда; порядок распределения стимулирующей части фонда оплаты труда в соответствии с </w:t>
      </w:r>
    </w:p>
    <w:p w:rsidR="00CD2E54" w:rsidRDefault="004C4D89">
      <w:pPr>
        <w:ind w:left="-5" w:right="15"/>
      </w:pPr>
      <w:r>
        <w:t xml:space="preserve">региональными и муниципальными нормативными правовыми актами. </w:t>
      </w:r>
    </w:p>
    <w:p w:rsidR="00CD2E54" w:rsidRDefault="004C4D89">
      <w:pPr>
        <w:ind w:left="-10" w:right="15" w:firstLine="711"/>
      </w:pPr>
      <w:r>
        <w:t>В распределении стимулирующей части фонда оплаты труда учитывается мнение коллегиа</w:t>
      </w:r>
      <w:r w:rsidR="001D78F6">
        <w:t>льноых органов МАОУ Андреевской СОШ.</w:t>
      </w:r>
    </w:p>
    <w:p w:rsidR="00CD2E54" w:rsidRDefault="004C4D89">
      <w:pPr>
        <w:ind w:left="-10" w:right="15" w:firstLine="711"/>
      </w:pPr>
      <w: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CD2E54" w:rsidRDefault="004C4D89">
      <w:pPr>
        <w:ind w:left="716" w:right="15"/>
      </w:pPr>
      <w:r>
        <w:t xml:space="preserve">Взаимодействие осуществляется: </w:t>
      </w:r>
    </w:p>
    <w:p w:rsidR="00CD2E54" w:rsidRDefault="004C4D89">
      <w:pPr>
        <w:ind w:left="-10" w:right="15" w:firstLine="711"/>
      </w:pPr>
      <w: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w:t>
      </w:r>
    </w:p>
    <w:p w:rsidR="00CD2E54" w:rsidRDefault="004C4D89">
      <w:pPr>
        <w:ind w:left="-5" w:right="15"/>
      </w:pPr>
      <w:r>
        <w:t xml:space="preserve">(организации дополнительного образования, клуба, спортивного комплекса и др.);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CD2E54" w:rsidRDefault="004C4D89">
      <w:pPr>
        <w:ind w:left="-5" w:right="15"/>
      </w:pPr>
      <w:r>
        <w:t xml:space="preserve">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w:t>
      </w:r>
    </w:p>
    <w:p w:rsidR="00CD2E54" w:rsidRDefault="004C4D89">
      <w:pPr>
        <w:ind w:left="-5" w:right="15"/>
      </w:pPr>
      <w:r>
        <w:t xml:space="preserve">Федерации» (ст. 2, п. 10). </w:t>
      </w:r>
    </w:p>
    <w:p w:rsidR="00CD2E54" w:rsidRDefault="004C4D89">
      <w:pPr>
        <w:ind w:left="-10" w:right="15" w:firstLine="711"/>
      </w:pPr>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w:t>
      </w:r>
      <w:r>
        <w:lastRenderedPageBreak/>
        <w:t xml:space="preserve">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CD2E54" w:rsidRDefault="004C4D89">
      <w:pPr>
        <w:ind w:left="-10" w:right="15" w:firstLine="711"/>
      </w:pPr>
      <w: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CD2E54" w:rsidRDefault="004C4D89">
      <w:pPr>
        <w:ind w:left="-10" w:right="15" w:firstLine="711"/>
      </w:pPr>
      <w: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CD2E54" w:rsidRDefault="001D78F6">
      <w:pPr>
        <w:spacing w:after="5" w:line="271" w:lineRule="auto"/>
        <w:ind w:left="0" w:firstLine="711"/>
      </w:pPr>
      <w:r>
        <w:rPr>
          <w:b/>
        </w:rPr>
        <w:t>3.5</w:t>
      </w:r>
      <w:r w:rsidR="004C4D89">
        <w:rPr>
          <w:b/>
        </w:rPr>
        <w:t xml:space="preserve">.4 Информационно-методические условия реализации программы среднего общего образования </w:t>
      </w:r>
    </w:p>
    <w:p w:rsidR="00CD2E54" w:rsidRDefault="004C4D89">
      <w:pPr>
        <w:ind w:left="716" w:right="15"/>
      </w:pPr>
      <w:r>
        <w:t xml:space="preserve">Информационно-образовательная среда  </w:t>
      </w:r>
    </w:p>
    <w:p w:rsidR="00CD2E54" w:rsidRDefault="004C4D89">
      <w:pPr>
        <w:ind w:left="-10" w:right="15" w:firstLine="711"/>
      </w:pPr>
      <w:r>
        <w:t>Информационно-образов</w:t>
      </w:r>
      <w:r w:rsidR="001D78F6">
        <w:t xml:space="preserve">ательная среда (ИОС) МАОУ Андреевской СОШ </w:t>
      </w:r>
      <w:r>
        <w:t xml:space="preserve">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CD2E54" w:rsidRDefault="004C4D89">
      <w:pPr>
        <w:ind w:left="-10" w:right="15" w:firstLine="711"/>
      </w:pPr>
      <w:r>
        <w:t>Основными ко</w:t>
      </w:r>
      <w:r w:rsidR="001D78F6">
        <w:t xml:space="preserve">мпонентами ИОС МАОУ Андреевской СОШ </w:t>
      </w:r>
      <w:r>
        <w:t xml:space="preserve">являются:  </w:t>
      </w:r>
    </w:p>
    <w:p w:rsidR="00CD2E54" w:rsidRDefault="004C4D89">
      <w:pPr>
        <w:ind w:left="-10" w:right="15" w:firstLine="711"/>
      </w:pPr>
      <w:r>
        <w:t>учебно-методические комплекты по всем учебным предметам на государственном языке Российской Федерации (языке реализации основной обр</w:t>
      </w:r>
      <w:r w:rsidR="001D78F6">
        <w:t>азовательной программы среднего</w:t>
      </w:r>
      <w:r>
        <w:t xml:space="preserve"> общего образования), из расчета не менее одного учебника по учебному предмету обязательной части учебного плана на одного обучающегося; фонд дополнительной литературы (художественная и научно-популярная </w:t>
      </w:r>
    </w:p>
    <w:p w:rsidR="00CD2E54" w:rsidRDefault="004C4D89">
      <w:pPr>
        <w:ind w:left="701" w:right="15" w:hanging="711"/>
      </w:pPr>
      <w:r>
        <w:t>литература, справочно-библиографические и периодические издания); учебно-наглядные пособия (средства натурного фонда, модели, печатные, экранно-</w:t>
      </w:r>
    </w:p>
    <w:p w:rsidR="00CD2E54" w:rsidRDefault="004C4D89">
      <w:pPr>
        <w:ind w:left="-5" w:right="15"/>
      </w:pPr>
      <w:r>
        <w:t xml:space="preserve">звуковые средства, мультимедийные средства); 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 информационно-телекоммуникационная инфраструктура; </w:t>
      </w:r>
    </w:p>
    <w:p w:rsidR="00CD2E54" w:rsidRDefault="004C4D89">
      <w:pPr>
        <w:spacing w:after="30" w:line="251" w:lineRule="auto"/>
        <w:ind w:left="10" w:right="18" w:hanging="10"/>
        <w:jc w:val="right"/>
      </w:pPr>
      <w:r>
        <w:t>технические средства, обеспечивающие функционирование информационно-</w:t>
      </w:r>
    </w:p>
    <w:p w:rsidR="00CD2E54" w:rsidRDefault="004C4D89">
      <w:pPr>
        <w:ind w:left="701" w:right="15" w:hanging="711"/>
      </w:pPr>
      <w:r>
        <w:t>образовательной среды; программные инструменты, обеспечивающие функционирование информационно-</w:t>
      </w:r>
    </w:p>
    <w:p w:rsidR="00CD2E54" w:rsidRDefault="004C4D89">
      <w:pPr>
        <w:ind w:left="-5" w:right="15"/>
      </w:pPr>
      <w:r>
        <w:t xml:space="preserve">образовательной среды; </w:t>
      </w:r>
    </w:p>
    <w:p w:rsidR="00CD2E54" w:rsidRDefault="004C4D89">
      <w:pPr>
        <w:ind w:left="-10" w:right="15" w:firstLine="711"/>
      </w:pPr>
      <w:r>
        <w:t xml:space="preserve">служба технической поддержки функционирования информационнообразовательной среды. </w:t>
      </w:r>
    </w:p>
    <w:p w:rsidR="00CD2E54" w:rsidRDefault="001D78F6">
      <w:pPr>
        <w:ind w:left="-10" w:right="15" w:firstLine="711"/>
      </w:pPr>
      <w:r>
        <w:lastRenderedPageBreak/>
        <w:t xml:space="preserve">ИОС МАОУ Андреевской СОШ </w:t>
      </w:r>
      <w:r w:rsidR="004C4D89">
        <w:t xml:space="preserve">предоставляет для участников образовательного процесса возможность:  </w:t>
      </w:r>
    </w:p>
    <w:p w:rsidR="00CD2E54" w:rsidRDefault="004C4D89">
      <w:pPr>
        <w:ind w:left="-10" w:right="15" w:firstLine="711"/>
      </w:pPr>
      <w:r>
        <w:t>достижения обучающимися планир</w:t>
      </w:r>
      <w:r w:rsidR="001D78F6">
        <w:t>уемых результатов освоения ООП С</w:t>
      </w:r>
      <w:r>
        <w:t xml:space="preserve">ОО, в том числе адаптированной для обучающихся с ограниченными возможностями здоровья (ОВЗ);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формирования социокультурных и духовно-нравственных ценностей обучающихся, </w:t>
      </w:r>
    </w:p>
    <w:p w:rsidR="00CD2E54" w:rsidRDefault="004C4D89">
      <w:pPr>
        <w:ind w:left="-5" w:right="15"/>
      </w:pPr>
      <w:r>
        <w:t xml:space="preserve">основ их гражданственности, российской гражданской идентичности и социальнопрофессиональных ориентаций; </w:t>
      </w:r>
    </w:p>
    <w:p w:rsidR="00CD2E54" w:rsidRDefault="004C4D89">
      <w:pPr>
        <w:ind w:left="-10" w:right="15" w:firstLine="711"/>
      </w:pPr>
      <w: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формирования у обучающихся опыта самостоятельной образовательной и </w:t>
      </w:r>
    </w:p>
    <w:p w:rsidR="00CD2E54" w:rsidRDefault="004C4D89">
      <w:pPr>
        <w:ind w:left="701" w:right="15" w:hanging="711"/>
      </w:pPr>
      <w:r>
        <w:t xml:space="preserve">общественной деятельности; формирования у обучающихся экологической грамотности, навыков здорового и </w:t>
      </w:r>
    </w:p>
    <w:p w:rsidR="00CD2E54" w:rsidRDefault="004C4D89">
      <w:pPr>
        <w:ind w:left="701" w:right="15" w:hanging="711"/>
      </w:pPr>
      <w:r>
        <w:t xml:space="preserve">безопасного для человека и окружающей его среды образа жизни; использования в образовательной деятельности современных образовательных </w:t>
      </w:r>
    </w:p>
    <w:p w:rsidR="00CD2E54" w:rsidRDefault="004C4D89">
      <w:pPr>
        <w:ind w:left="-5" w:right="15"/>
      </w:pPr>
      <w:r>
        <w:t xml:space="preserve">технологий, направленных в том числе на воспитание обучающихся;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эффективного управления организацией с использованием ИКТ, современных </w:t>
      </w:r>
    </w:p>
    <w:p w:rsidR="00CD2E54" w:rsidRDefault="004C4D89">
      <w:pPr>
        <w:ind w:left="-5" w:right="15"/>
      </w:pPr>
      <w:r>
        <w:t xml:space="preserve">механизмов финансирования. </w:t>
      </w:r>
    </w:p>
    <w:p w:rsidR="00CD2E54" w:rsidRDefault="001D78F6">
      <w:pPr>
        <w:ind w:left="-10" w:right="15" w:firstLine="711"/>
      </w:pPr>
      <w:r>
        <w:t xml:space="preserve">  В МАОУ Андреевской СОШ</w:t>
      </w:r>
      <w:r w:rsidR="004C4D89">
        <w:t xml:space="preserve"> создано единое информационное пространство на основе организации электронного документооборота, использования АИС «Электронная школа» в сети Интернет. В АИС «Электронная школа» организовано взаимодействие всех участников образовательных отношений через электронный журнал/дневник, форум, почту, доску объявлений и др. </w:t>
      </w:r>
    </w:p>
    <w:p w:rsidR="00CD2E54" w:rsidRDefault="004C4D89">
      <w:pPr>
        <w:ind w:left="-10" w:right="15" w:firstLine="711"/>
      </w:pPr>
      <w:r>
        <w:t xml:space="preserve">  Электронная информационно-образов</w:t>
      </w:r>
      <w:r w:rsidR="001D78F6">
        <w:t>ательная среда МАОУ Андреевской</w:t>
      </w:r>
      <w:r>
        <w:t xml:space="preserve"> СОШ</w:t>
      </w:r>
      <w:r w:rsidR="001D78F6">
        <w:t xml:space="preserve"> </w:t>
      </w:r>
      <w:r>
        <w:t xml:space="preserve">обеспечивает: </w:t>
      </w:r>
    </w:p>
    <w:p w:rsidR="00CD2E54" w:rsidRDefault="004C4D89">
      <w:pPr>
        <w:spacing w:after="8" w:line="251" w:lineRule="auto"/>
        <w:ind w:left="10" w:right="18" w:hanging="10"/>
        <w:jc w:val="right"/>
      </w:pPr>
      <w:r>
        <w:t xml:space="preserve">доступ к учебным планам, рабочим программам, электронным учебным изданиям и </w:t>
      </w:r>
    </w:p>
    <w:p w:rsidR="00CD2E54" w:rsidRDefault="004C4D89">
      <w:pPr>
        <w:ind w:left="-5" w:right="15"/>
      </w:pPr>
      <w:r>
        <w:lastRenderedPageBreak/>
        <w:t xml:space="preserve">электронным образовательным ресурсам, указанным в рабочих </w:t>
      </w:r>
      <w:r w:rsidR="001D78F6">
        <w:t>программах посредством сайта МАОУ Андреевской СОШ</w:t>
      </w:r>
      <w:r>
        <w:t xml:space="preserve">: </w:t>
      </w:r>
      <w:hyperlink r:id="rId286" w:history="1">
        <w:r w:rsidR="001D78F6" w:rsidRPr="00F124A7">
          <w:rPr>
            <w:rStyle w:val="ad"/>
          </w:rPr>
          <w:t>https://</w:t>
        </w:r>
        <w:r w:rsidR="001D78F6" w:rsidRPr="00F124A7">
          <w:rPr>
            <w:rStyle w:val="ad"/>
            <w:lang w:val="en-US"/>
          </w:rPr>
          <w:t>and</w:t>
        </w:r>
        <w:r w:rsidR="001D78F6" w:rsidRPr="00F124A7">
          <w:rPr>
            <w:rStyle w:val="ad"/>
          </w:rPr>
          <w:t>.obraz</w:t>
        </w:r>
      </w:hyperlink>
      <w:hyperlink r:id="rId287">
        <w:r>
          <w:rPr>
            <w:color w:val="0070C0"/>
          </w:rPr>
          <w:t>-</w:t>
        </w:r>
      </w:hyperlink>
      <w:hyperlink r:id="rId288">
        <w:r>
          <w:rPr>
            <w:color w:val="0070C0"/>
          </w:rPr>
          <w:t>tmr.ru/</w:t>
        </w:r>
      </w:hyperlink>
      <w:hyperlink r:id="rId289">
        <w:r>
          <w:t xml:space="preserve"> </w:t>
        </w:r>
      </w:hyperlink>
      <w:r>
        <w:t xml:space="preserve">формирование и хранение электронного портфолио обучающегося, в том числе его </w:t>
      </w:r>
    </w:p>
    <w:p w:rsidR="00CD2E54" w:rsidRDefault="004C4D89">
      <w:pPr>
        <w:ind w:left="-5" w:right="15"/>
      </w:pPr>
      <w:r>
        <w:t xml:space="preserve">работ и оценок за эти работы;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взаимодействие между участниками образовательного процесса, в том числе </w:t>
      </w:r>
    </w:p>
    <w:p w:rsidR="00CD2E54" w:rsidRDefault="004C4D89">
      <w:pPr>
        <w:ind w:left="-5" w:right="15"/>
      </w:pPr>
      <w:r>
        <w:t xml:space="preserve">синхронные и (или) асинхронные взаимодействия посредством Интернета. </w:t>
      </w:r>
    </w:p>
    <w:p w:rsidR="00CD2E54" w:rsidRDefault="004C4D89">
      <w:pPr>
        <w:ind w:left="-10" w:right="15" w:firstLine="711"/>
      </w:pPr>
      <w:r>
        <w:t xml:space="preserve">Электронная информационно-образовательная среда позволяет обучающимся осуществить:  </w:t>
      </w:r>
    </w:p>
    <w:p w:rsidR="00CD2E54" w:rsidRDefault="004C4D89">
      <w:pPr>
        <w:spacing w:after="30" w:line="251" w:lineRule="auto"/>
        <w:ind w:left="10" w:right="18" w:hanging="10"/>
        <w:jc w:val="right"/>
      </w:pPr>
      <w:r>
        <w:t xml:space="preserve">поиск и получение информации в локальной сети организации и Глобальной сети — </w:t>
      </w:r>
    </w:p>
    <w:p w:rsidR="00CD2E54" w:rsidRDefault="004C4D89">
      <w:pPr>
        <w:ind w:left="701" w:right="15" w:hanging="711"/>
      </w:pPr>
      <w:r>
        <w:t xml:space="preserve">Интернете в соответствии с учебной задачей; обработку информации для выступления с аудио-, видео- и графическим </w:t>
      </w:r>
    </w:p>
    <w:p w:rsidR="00CD2E54" w:rsidRDefault="004C4D89">
      <w:pPr>
        <w:ind w:left="701" w:right="15" w:hanging="711"/>
      </w:pPr>
      <w:r>
        <w:t xml:space="preserve">сопровождением; размещение </w:t>
      </w:r>
      <w:r>
        <w:tab/>
        <w:t xml:space="preserve">продуктов </w:t>
      </w:r>
      <w:r>
        <w:tab/>
        <w:t xml:space="preserve">познавательной, </w:t>
      </w:r>
      <w:r>
        <w:tab/>
        <w:t xml:space="preserve">исследовательской </w:t>
      </w:r>
      <w:r>
        <w:tab/>
        <w:t xml:space="preserve">и </w:t>
      </w:r>
      <w:r>
        <w:tab/>
        <w:t xml:space="preserve">творческой </w:t>
      </w:r>
    </w:p>
    <w:p w:rsidR="00CD2E54" w:rsidRDefault="004C4D89">
      <w:pPr>
        <w:ind w:left="701" w:right="2010" w:hanging="711"/>
      </w:pPr>
      <w:r>
        <w:t xml:space="preserve">деятельности в сети образовательной организации и Интернете; выпуск школьных печатных изданий, радиопередач; </w:t>
      </w:r>
    </w:p>
    <w:p w:rsidR="00CD2E54" w:rsidRDefault="004C4D89">
      <w:pPr>
        <w:spacing w:after="30" w:line="251" w:lineRule="auto"/>
        <w:ind w:left="10" w:right="18" w:hanging="10"/>
        <w:jc w:val="right"/>
      </w:pPr>
      <w:r>
        <w:t xml:space="preserve">участие в массовых мероприятиях (конференциях, собраниях, представлениях, </w:t>
      </w:r>
    </w:p>
    <w:p w:rsidR="00CD2E54" w:rsidRDefault="004C4D89">
      <w:pPr>
        <w:ind w:left="-5" w:right="15"/>
      </w:pPr>
      <w:r>
        <w:t xml:space="preserve">праздниках), обеспеченных озвучиванием, освещением и мультимедиа сопровождением. </w:t>
      </w:r>
    </w:p>
    <w:p w:rsidR="00CD2E54" w:rsidRDefault="004C4D89">
      <w:pPr>
        <w:ind w:left="-10" w:right="15" w:firstLine="711"/>
      </w:pPr>
      <w: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w:t>
      </w:r>
      <w:r w:rsidR="001D78F6" w:rsidRPr="001D78F6">
        <w:t>-</w:t>
      </w:r>
      <w:r>
        <w:t>образова</w:t>
      </w:r>
      <w:r w:rsidR="001D78F6">
        <w:t>тельной среде МАОУ Андреевской СОШ</w:t>
      </w:r>
      <w:r>
        <w:t xml:space="preserve"> из любой точки, в которой имеется доступ к информационно-телекоммуникационной Сети как на территории организации, так и вне ее. </w:t>
      </w:r>
    </w:p>
    <w:p w:rsidR="00CD2E54" w:rsidRDefault="004C4D89">
      <w:pPr>
        <w:ind w:left="-10" w:right="15" w:firstLine="711"/>
      </w:pPr>
      <w:r>
        <w:t xml:space="preserve">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 </w:t>
      </w:r>
    </w:p>
    <w:p w:rsidR="00CD2E54" w:rsidRDefault="004C4D89">
      <w:pPr>
        <w:ind w:left="-10" w:right="15" w:firstLine="711"/>
      </w:pPr>
      <w:r>
        <w:t xml:space="preserve">Функционирование </w:t>
      </w:r>
      <w:r>
        <w:tab/>
        <w:t xml:space="preserve">электронной </w:t>
      </w:r>
      <w:r>
        <w:tab/>
        <w:t xml:space="preserve">информационно-образовательной </w:t>
      </w:r>
      <w:r>
        <w:tab/>
        <w:t xml:space="preserve">среды соответствует законодательству Российской Федерации9.  </w:t>
      </w:r>
    </w:p>
    <w:p w:rsidR="00CD2E54" w:rsidRDefault="004C4D89">
      <w:pPr>
        <w:ind w:left="-10" w:right="15" w:firstLine="711"/>
      </w:pPr>
      <w:r>
        <w:t xml:space="preserve">Информационно-образовательная среда организации обеспечивает реализацию особых образовательных потребностей детей с ОВЗ.  </w:t>
      </w:r>
    </w:p>
    <w:p w:rsidR="00CD2E54" w:rsidRDefault="004C4D89">
      <w:pPr>
        <w:ind w:left="-10" w:right="15" w:firstLine="711"/>
      </w:pPr>
      <w:r>
        <w:t xml:space="preserve">Характеристика информационно-образовательной среды образовательной организации по направлениям отражено в таблице (см. таблицу). Характеристика информационно-образовательной среды </w:t>
      </w:r>
    </w:p>
    <w:tbl>
      <w:tblPr>
        <w:tblStyle w:val="TableGrid"/>
        <w:tblW w:w="9354" w:type="dxa"/>
        <w:tblInd w:w="5" w:type="dxa"/>
        <w:tblCellMar>
          <w:top w:w="146" w:type="dxa"/>
          <w:left w:w="115" w:type="dxa"/>
          <w:right w:w="50" w:type="dxa"/>
        </w:tblCellMar>
        <w:tblLook w:val="04A0" w:firstRow="1" w:lastRow="0" w:firstColumn="1" w:lastColumn="0" w:noHBand="0" w:noVBand="1"/>
      </w:tblPr>
      <w:tblGrid>
        <w:gridCol w:w="1114"/>
        <w:gridCol w:w="4398"/>
        <w:gridCol w:w="1753"/>
        <w:gridCol w:w="2089"/>
      </w:tblGrid>
      <w:tr w:rsidR="00CD2E54">
        <w:trPr>
          <w:trHeight w:val="2732"/>
        </w:trPr>
        <w:tc>
          <w:tcPr>
            <w:tcW w:w="1114"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0"/>
              <w:jc w:val="left"/>
            </w:pPr>
            <w:r>
              <w:lastRenderedPageBreak/>
              <w:t xml:space="preserve">№ п/п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15" w:firstLine="1772"/>
              <w:jc w:val="left"/>
            </w:pPr>
            <w:r>
              <w:t xml:space="preserve">Компоненты  информационно-образовательной среды </w:t>
            </w:r>
          </w:p>
        </w:tc>
        <w:tc>
          <w:tcPr>
            <w:tcW w:w="1753"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47" w:line="236" w:lineRule="auto"/>
              <w:ind w:left="0" w:firstLine="0"/>
              <w:jc w:val="left"/>
            </w:pPr>
            <w:r>
              <w:t xml:space="preserve">Наличие  компонентов </w:t>
            </w:r>
          </w:p>
          <w:p w:rsidR="00CD2E54" w:rsidRDefault="004C4D89">
            <w:pPr>
              <w:spacing w:after="0" w:line="259" w:lineRule="auto"/>
              <w:ind w:left="0" w:firstLine="0"/>
              <w:jc w:val="left"/>
            </w:pPr>
            <w:r>
              <w:t xml:space="preserve">ИОС </w:t>
            </w:r>
          </w:p>
        </w:tc>
        <w:tc>
          <w:tcPr>
            <w:tcW w:w="208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right="208" w:firstLine="0"/>
              <w:jc w:val="left"/>
            </w:pPr>
            <w:r>
              <w:t xml:space="preserve">Сроки создания условий в соответствии  с требованиями ФГОС (в случае полного или частично отсутствия обеспеченности) </w:t>
            </w:r>
          </w:p>
        </w:tc>
      </w:tr>
      <w:tr w:rsidR="00CD2E54">
        <w:trPr>
          <w:trHeight w:val="2526"/>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8" w:firstLine="0"/>
              <w:jc w:val="right"/>
            </w:pPr>
            <w:r>
              <w:t xml:space="preserve">1.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right="56" w:firstLine="711"/>
            </w:pPr>
            <w: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В наличии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710"/>
              <w:jc w:val="left"/>
            </w:pPr>
            <w:r>
              <w:t xml:space="preserve">Август 2025 </w:t>
            </w:r>
          </w:p>
        </w:tc>
      </w:tr>
      <w:tr w:rsidR="00CD2E54">
        <w:trPr>
          <w:trHeight w:val="3077"/>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58" w:firstLine="0"/>
              <w:jc w:val="right"/>
            </w:pPr>
            <w:r>
              <w:t xml:space="preserve">2.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right="60" w:firstLine="711"/>
            </w:pPr>
            <w: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В наличии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710"/>
              <w:jc w:val="left"/>
            </w:pPr>
            <w:r>
              <w:t xml:space="preserve">Август 2025 </w:t>
            </w:r>
          </w:p>
        </w:tc>
      </w:tr>
    </w:tbl>
    <w:p w:rsidR="00CD2E54" w:rsidRDefault="004C4D89">
      <w:pPr>
        <w:spacing w:after="0" w:line="259" w:lineRule="auto"/>
        <w:ind w:lef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CD2E54" w:rsidRDefault="004C4D89">
      <w:pPr>
        <w:spacing w:after="0" w:line="259" w:lineRule="auto"/>
        <w:ind w:left="0" w:firstLine="0"/>
        <w:jc w:val="left"/>
      </w:pPr>
      <w:r>
        <w:rPr>
          <w:rFonts w:ascii="Calibri" w:eastAsia="Calibri" w:hAnsi="Calibri" w:cs="Calibri"/>
          <w:sz w:val="22"/>
        </w:rPr>
        <w:t xml:space="preserve"> </w:t>
      </w:r>
    </w:p>
    <w:tbl>
      <w:tblPr>
        <w:tblStyle w:val="TableGrid"/>
        <w:tblW w:w="9354" w:type="dxa"/>
        <w:tblInd w:w="5" w:type="dxa"/>
        <w:tblCellMar>
          <w:top w:w="117" w:type="dxa"/>
          <w:left w:w="115" w:type="dxa"/>
          <w:right w:w="22" w:type="dxa"/>
        </w:tblCellMar>
        <w:tblLook w:val="04A0" w:firstRow="1" w:lastRow="0" w:firstColumn="1" w:lastColumn="0" w:noHBand="0" w:noVBand="1"/>
      </w:tblPr>
      <w:tblGrid>
        <w:gridCol w:w="600"/>
        <w:gridCol w:w="4987"/>
        <w:gridCol w:w="1295"/>
        <w:gridCol w:w="2472"/>
      </w:tblGrid>
      <w:tr w:rsidR="00CD2E54">
        <w:trPr>
          <w:trHeight w:val="1973"/>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t xml:space="preserve">3.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tabs>
                <w:tab w:val="center" w:pos="992"/>
                <w:tab w:val="right" w:pos="4262"/>
              </w:tabs>
              <w:spacing w:after="26" w:line="259" w:lineRule="auto"/>
              <w:ind w:left="0" w:firstLine="0"/>
              <w:jc w:val="left"/>
            </w:pPr>
            <w:r>
              <w:rPr>
                <w:rFonts w:ascii="Calibri" w:eastAsia="Calibri" w:hAnsi="Calibri" w:cs="Calibri"/>
                <w:sz w:val="22"/>
              </w:rPr>
              <w:tab/>
            </w:r>
            <w:r>
              <w:t xml:space="preserve">Фонд </w:t>
            </w:r>
            <w:r>
              <w:tab/>
              <w:t xml:space="preserve">дополнительной </w:t>
            </w:r>
          </w:p>
          <w:p w:rsidR="00CD2E54" w:rsidRDefault="004C4D89">
            <w:pPr>
              <w:spacing w:after="0" w:line="280" w:lineRule="auto"/>
              <w:ind w:left="0" w:firstLine="0"/>
            </w:pPr>
            <w:r>
              <w:t>литературы художественной и научнопопулярной, справочно-</w:t>
            </w:r>
          </w:p>
          <w:p w:rsidR="00CD2E54" w:rsidRDefault="004C4D89">
            <w:pPr>
              <w:spacing w:after="0" w:line="259" w:lineRule="auto"/>
              <w:ind w:left="0" w:right="90" w:firstLine="0"/>
            </w:pPr>
            <w:r>
              <w:t xml:space="preserve">библиографических, периодических изданий, в том числе специальных изданий для обучающихся с ОВЗ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В наличии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710"/>
              <w:jc w:val="left"/>
            </w:pPr>
            <w:r>
              <w:t xml:space="preserve">Август 2025 </w:t>
            </w:r>
          </w:p>
        </w:tc>
      </w:tr>
      <w:tr w:rsidR="00CD2E54">
        <w:trPr>
          <w:trHeight w:val="6323"/>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lastRenderedPageBreak/>
              <w:t xml:space="preserve">4.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tabs>
                <w:tab w:val="center" w:pos="1678"/>
                <w:tab w:val="right" w:pos="4262"/>
              </w:tabs>
              <w:spacing w:after="26" w:line="259" w:lineRule="auto"/>
              <w:ind w:left="0" w:firstLine="0"/>
              <w:jc w:val="left"/>
            </w:pPr>
            <w:r>
              <w:rPr>
                <w:rFonts w:ascii="Calibri" w:eastAsia="Calibri" w:hAnsi="Calibri" w:cs="Calibri"/>
                <w:sz w:val="22"/>
              </w:rPr>
              <w:tab/>
            </w:r>
            <w:r>
              <w:t xml:space="preserve">Учебно-наглядные </w:t>
            </w:r>
            <w:r>
              <w:tab/>
              <w:t xml:space="preserve">пособия </w:t>
            </w:r>
          </w:p>
          <w:p w:rsidR="00CD2E54" w:rsidRDefault="004C4D89">
            <w:pPr>
              <w:spacing w:after="8" w:line="259" w:lineRule="auto"/>
              <w:ind w:left="0" w:firstLine="0"/>
              <w:jc w:val="left"/>
            </w:pPr>
            <w:r>
              <w:t xml:space="preserve">(средства обучения):  </w:t>
            </w:r>
          </w:p>
          <w:p w:rsidR="00CD2E54" w:rsidRDefault="004C4D89">
            <w:pPr>
              <w:spacing w:after="13" w:line="273" w:lineRule="auto"/>
              <w:ind w:left="0" w:firstLine="711"/>
              <w:jc w:val="left"/>
            </w:pPr>
            <w:r>
              <w:t xml:space="preserve">натурный </w:t>
            </w:r>
            <w:r>
              <w:tab/>
              <w:t xml:space="preserve">фонд </w:t>
            </w:r>
            <w:r>
              <w:tab/>
              <w:t xml:space="preserve">(натуральные природные </w:t>
            </w:r>
            <w:r>
              <w:tab/>
              <w:t xml:space="preserve">объекты, </w:t>
            </w:r>
            <w:r>
              <w:tab/>
              <w:t xml:space="preserve">коллекции промышленных </w:t>
            </w:r>
            <w:r>
              <w:tab/>
              <w:t xml:space="preserve">материалов, </w:t>
            </w:r>
            <w:r>
              <w:tab/>
              <w:t xml:space="preserve">наборы для экспериментов, </w:t>
            </w:r>
            <w:r>
              <w:tab/>
              <w:t xml:space="preserve">коллекции </w:t>
            </w:r>
          </w:p>
          <w:p w:rsidR="00CD2E54" w:rsidRDefault="004C4D89">
            <w:pPr>
              <w:spacing w:after="19" w:line="259" w:lineRule="auto"/>
              <w:ind w:left="0" w:firstLine="0"/>
              <w:jc w:val="left"/>
            </w:pPr>
            <w:r>
              <w:t xml:space="preserve">народных промыслов и др.);  </w:t>
            </w:r>
          </w:p>
          <w:p w:rsidR="00CD2E54" w:rsidRDefault="004C4D89">
            <w:pPr>
              <w:spacing w:after="8" w:line="259" w:lineRule="auto"/>
              <w:ind w:left="711" w:firstLine="0"/>
              <w:jc w:val="left"/>
            </w:pPr>
            <w:r>
              <w:t xml:space="preserve">модели разных видов; </w:t>
            </w:r>
          </w:p>
          <w:p w:rsidR="00CD2E54" w:rsidRDefault="004C4D89">
            <w:pPr>
              <w:tabs>
                <w:tab w:val="center" w:pos="1193"/>
                <w:tab w:val="right" w:pos="4262"/>
              </w:tabs>
              <w:spacing w:after="0" w:line="259" w:lineRule="auto"/>
              <w:ind w:left="0" w:firstLine="0"/>
              <w:jc w:val="left"/>
            </w:pPr>
            <w:r>
              <w:rPr>
                <w:rFonts w:ascii="Calibri" w:eastAsia="Calibri" w:hAnsi="Calibri" w:cs="Calibri"/>
                <w:sz w:val="22"/>
              </w:rPr>
              <w:tab/>
            </w:r>
            <w:r>
              <w:t xml:space="preserve">печатные </w:t>
            </w:r>
            <w:r>
              <w:tab/>
              <w:t xml:space="preserve">средства </w:t>
            </w:r>
          </w:p>
          <w:p w:rsidR="00CD2E54" w:rsidRDefault="004C4D89">
            <w:pPr>
              <w:spacing w:after="18" w:line="265" w:lineRule="auto"/>
              <w:ind w:left="0" w:right="88" w:firstLine="0"/>
            </w:pPr>
            <w:r>
              <w:t xml:space="preserve">(демонстрационные: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экранно-звуковые (аудиокниги, </w:t>
            </w:r>
          </w:p>
          <w:p w:rsidR="00CD2E54" w:rsidRDefault="004C4D89">
            <w:pPr>
              <w:spacing w:after="3" w:line="259" w:lineRule="auto"/>
              <w:ind w:left="0" w:firstLine="0"/>
              <w:jc w:val="left"/>
            </w:pPr>
            <w:r>
              <w:t xml:space="preserve">фонохрестоматии, видеофильмы),  </w:t>
            </w:r>
          </w:p>
          <w:p w:rsidR="00CD2E54" w:rsidRDefault="004C4D89">
            <w:pPr>
              <w:tabs>
                <w:tab w:val="center" w:pos="1596"/>
                <w:tab w:val="right" w:pos="4262"/>
              </w:tabs>
              <w:spacing w:after="0" w:line="259" w:lineRule="auto"/>
              <w:ind w:left="0" w:firstLine="0"/>
              <w:jc w:val="left"/>
            </w:pPr>
            <w:r>
              <w:rPr>
                <w:rFonts w:ascii="Calibri" w:eastAsia="Calibri" w:hAnsi="Calibri" w:cs="Calibri"/>
                <w:sz w:val="22"/>
              </w:rPr>
              <w:tab/>
            </w:r>
            <w:r>
              <w:t xml:space="preserve">мультимедийные </w:t>
            </w:r>
            <w:r>
              <w:tab/>
              <w:t xml:space="preserve">средства </w:t>
            </w:r>
          </w:p>
          <w:p w:rsidR="00CD2E54" w:rsidRDefault="004C4D89">
            <w:pPr>
              <w:spacing w:after="0" w:line="259" w:lineRule="auto"/>
              <w:ind w:left="0" w:right="89" w:firstLine="0"/>
            </w:pPr>
            <w:r>
              <w:t xml:space="preserve">(электронные приложения к учебникам, аудиозаписи, видеофильмы, электронные медиалекции, тренажеры, и др.)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В наличии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710"/>
              <w:jc w:val="left"/>
            </w:pPr>
            <w:r>
              <w:t xml:space="preserve">Августсентябрь 2025 </w:t>
            </w:r>
          </w:p>
        </w:tc>
      </w:tr>
      <w:tr w:rsidR="00CD2E54">
        <w:trPr>
          <w:trHeight w:val="1358"/>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t xml:space="preserve">5.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right="14" w:firstLine="711"/>
              <w:jc w:val="left"/>
            </w:pPr>
            <w:r>
              <w:t xml:space="preserve">Информационнообразовательные </w:t>
            </w:r>
            <w:r>
              <w:tab/>
              <w:t xml:space="preserve">ресурсы </w:t>
            </w:r>
            <w:r>
              <w:tab/>
              <w:t xml:space="preserve">Интернета (обеспечен доступ для всех участников образовательного процесса)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95" w:firstLine="0"/>
              <w:jc w:val="center"/>
            </w:pPr>
            <w:r>
              <w:t xml:space="preserve">имеются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7" w:firstLine="0"/>
              <w:jc w:val="right"/>
            </w:pPr>
            <w:r>
              <w:t xml:space="preserve">постоянно </w:t>
            </w:r>
          </w:p>
        </w:tc>
      </w:tr>
      <w:tr w:rsidR="00CD2E54">
        <w:trPr>
          <w:trHeight w:val="802"/>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t xml:space="preserve">6.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711"/>
              <w:jc w:val="left"/>
            </w:pPr>
            <w:r>
              <w:t xml:space="preserve">Информационнотелекоммуникационная инфраструктура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        имеется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7" w:firstLine="0"/>
              <w:jc w:val="right"/>
            </w:pPr>
            <w:r>
              <w:t xml:space="preserve">постоянно </w:t>
            </w:r>
          </w:p>
        </w:tc>
      </w:tr>
      <w:tr w:rsidR="00CD2E54">
        <w:trPr>
          <w:trHeight w:val="1080"/>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t xml:space="preserve">7.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711"/>
              <w:jc w:val="left"/>
            </w:pPr>
            <w:r>
              <w:t xml:space="preserve">Технические </w:t>
            </w:r>
            <w:r>
              <w:tab/>
              <w:t xml:space="preserve">средства, обеспечивающие </w:t>
            </w:r>
            <w:r>
              <w:tab/>
              <w:t xml:space="preserve">функционирование информационно-образовательной среды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        имеется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7" w:firstLine="0"/>
              <w:jc w:val="right"/>
            </w:pPr>
            <w:r>
              <w:t xml:space="preserve">постоянно </w:t>
            </w:r>
          </w:p>
        </w:tc>
      </w:tr>
      <w:tr w:rsidR="00CD2E54">
        <w:trPr>
          <w:trHeight w:val="1075"/>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t xml:space="preserve">8.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711"/>
              <w:jc w:val="left"/>
            </w:pPr>
            <w:r>
              <w:t xml:space="preserve">Программные </w:t>
            </w:r>
            <w:r>
              <w:tab/>
              <w:t xml:space="preserve">инструменты, обеспечивающие </w:t>
            </w:r>
            <w:r>
              <w:tab/>
              <w:t xml:space="preserve">функционирование информационно-образовательной среды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9" w:firstLine="0"/>
              <w:jc w:val="right"/>
            </w:pPr>
            <w:r>
              <w:t xml:space="preserve">имеется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7" w:firstLine="0"/>
              <w:jc w:val="right"/>
            </w:pPr>
            <w:r>
              <w:t xml:space="preserve">постоянно </w:t>
            </w:r>
          </w:p>
        </w:tc>
      </w:tr>
      <w:tr w:rsidR="00CD2E54">
        <w:trPr>
          <w:trHeight w:val="1081"/>
        </w:trPr>
        <w:tc>
          <w:tcPr>
            <w:tcW w:w="111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86" w:firstLine="0"/>
              <w:jc w:val="right"/>
            </w:pPr>
            <w:r>
              <w:t xml:space="preserve">9. </w:t>
            </w:r>
          </w:p>
        </w:tc>
        <w:tc>
          <w:tcPr>
            <w:tcW w:w="4399" w:type="dxa"/>
            <w:tcBorders>
              <w:top w:val="single" w:sz="4" w:space="0" w:color="000000"/>
              <w:left w:val="single" w:sz="4" w:space="0" w:color="000000"/>
              <w:bottom w:val="single" w:sz="4" w:space="0" w:color="000000"/>
              <w:right w:val="single" w:sz="4" w:space="0" w:color="000000"/>
            </w:tcBorders>
            <w:vAlign w:val="center"/>
          </w:tcPr>
          <w:p w:rsidR="00CD2E54" w:rsidRDefault="004C4D89">
            <w:pPr>
              <w:spacing w:after="0" w:line="259" w:lineRule="auto"/>
              <w:ind w:left="0" w:firstLine="711"/>
              <w:jc w:val="left"/>
            </w:pPr>
            <w:r>
              <w:t xml:space="preserve">Служба технической поддержки функционирования </w:t>
            </w:r>
            <w:r>
              <w:tab/>
              <w:t xml:space="preserve">информационнообразовательной среды </w:t>
            </w:r>
          </w:p>
        </w:tc>
        <w:tc>
          <w:tcPr>
            <w:tcW w:w="175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18" w:firstLine="0"/>
              <w:jc w:val="right"/>
            </w:pPr>
            <w:r>
              <w:t xml:space="preserve">создана </w:t>
            </w:r>
          </w:p>
        </w:tc>
        <w:tc>
          <w:tcPr>
            <w:tcW w:w="208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7" w:firstLine="0"/>
              <w:jc w:val="right"/>
            </w:pPr>
            <w:r>
              <w:t xml:space="preserve">постоянно </w:t>
            </w:r>
          </w:p>
        </w:tc>
      </w:tr>
    </w:tbl>
    <w:p w:rsidR="00CD2E54" w:rsidRDefault="004C4D89">
      <w:pPr>
        <w:ind w:left="-10" w:right="15" w:firstLine="711"/>
      </w:pPr>
      <w:r>
        <w:t xml:space="preserve">Условия для функционирования информационно-образовательной среды могут быть созданы с использованием ресурсов иных организаций. </w:t>
      </w:r>
    </w:p>
    <w:p w:rsidR="00CD2E54" w:rsidRDefault="001D78F6" w:rsidP="001D78F6">
      <w:pPr>
        <w:spacing w:after="5" w:line="271" w:lineRule="auto"/>
        <w:ind w:left="0" w:firstLine="711"/>
      </w:pPr>
      <w:r>
        <w:rPr>
          <w:b/>
        </w:rPr>
        <w:t>3.5</w:t>
      </w:r>
      <w:r w:rsidR="004C4D89">
        <w:rPr>
          <w:b/>
        </w:rPr>
        <w:t xml:space="preserve">.5 Материально-технические условия реализации основной образовательной программы  среднего общего образования </w:t>
      </w:r>
    </w:p>
    <w:p w:rsidR="00CD2E54" w:rsidRDefault="004C4D89">
      <w:pPr>
        <w:ind w:left="-10" w:right="15" w:firstLine="711"/>
      </w:pPr>
      <w:r>
        <w:t xml:space="preserve">Материально-технические условия реализации основной образовательной программы среднего общего образования должны обеспечивать:  </w:t>
      </w:r>
    </w:p>
    <w:p w:rsidR="00CD2E54" w:rsidRDefault="004C4D89">
      <w:pPr>
        <w:tabs>
          <w:tab w:val="center" w:pos="1379"/>
          <w:tab w:val="center" w:pos="2940"/>
          <w:tab w:val="center" w:pos="4615"/>
          <w:tab w:val="center" w:pos="6295"/>
          <w:tab w:val="center" w:pos="7648"/>
          <w:tab w:val="right" w:pos="9384"/>
        </w:tabs>
        <w:ind w:left="0" w:firstLine="0"/>
        <w:jc w:val="left"/>
      </w:pPr>
      <w:r>
        <w:rPr>
          <w:rFonts w:ascii="Calibri" w:eastAsia="Calibri" w:hAnsi="Calibri" w:cs="Calibri"/>
          <w:sz w:val="22"/>
        </w:rPr>
        <w:lastRenderedPageBreak/>
        <w:tab/>
      </w:r>
      <w:r>
        <w:t xml:space="preserve">возможность </w:t>
      </w:r>
      <w:r>
        <w:tab/>
        <w:t xml:space="preserve">достижения </w:t>
      </w:r>
      <w:r>
        <w:tab/>
        <w:t xml:space="preserve">обучающимися </w:t>
      </w:r>
      <w:r>
        <w:tab/>
        <w:t xml:space="preserve">результатов </w:t>
      </w:r>
      <w:r>
        <w:tab/>
        <w:t xml:space="preserve">освоения </w:t>
      </w:r>
      <w:r>
        <w:tab/>
        <w:t xml:space="preserve">основной </w:t>
      </w:r>
    </w:p>
    <w:p w:rsidR="00CD2E54" w:rsidRDefault="004C4D89">
      <w:pPr>
        <w:ind w:left="701" w:right="1788" w:hanging="711"/>
      </w:pPr>
      <w:r>
        <w:t xml:space="preserve">образовательной программы среднего  общего образования; безопасность и комфортность организации учебного процесса; </w:t>
      </w:r>
    </w:p>
    <w:p w:rsidR="00CD2E54" w:rsidRDefault="004C4D89" w:rsidP="001D78F6">
      <w:pPr>
        <w:ind w:left="-10" w:right="15" w:firstLine="711"/>
      </w:pPr>
      <w:r>
        <w:t xml:space="preserve">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 </w:t>
      </w:r>
    </w:p>
    <w:p w:rsidR="00CD2E54" w:rsidRDefault="004C4D89">
      <w:pPr>
        <w:ind w:left="-10" w:right="15" w:firstLine="711"/>
      </w:pPr>
      <w:r>
        <w:t xml:space="preserve">     Питание обучающихся и сотрудников организовано в столовой образовательного учреждения по договору с ООО «Магия вкуса», в соответствии с цикличным меню и требованиями санитарных правил и норм. ОУ для сопровождения образовательного процесса имеется медицинский пункт с 2 кабинетами: процедурный кабинет, кабинет приёма. Медицинское обслуживание осуществляется по договору с ГЛПУ ТО «Областная больница№ 19» на условиях договора о предоставлении медицинских услуг от 11.01.2010 г., медицинский пункт оснащён на 100%. </w:t>
      </w:r>
    </w:p>
    <w:p w:rsidR="00CD2E54" w:rsidRDefault="004C4D89">
      <w:pPr>
        <w:spacing w:after="20" w:line="259" w:lineRule="auto"/>
        <w:ind w:left="711" w:firstLine="0"/>
        <w:jc w:val="left"/>
      </w:pPr>
      <w:r>
        <w:t xml:space="preserve"> </w:t>
      </w:r>
    </w:p>
    <w:p w:rsidR="00CD2E54" w:rsidRDefault="004C4D89">
      <w:pPr>
        <w:ind w:left="716" w:right="15"/>
      </w:pPr>
      <w:r>
        <w:t xml:space="preserve">Технические средства обеспечения образовательного процесса </w:t>
      </w:r>
    </w:p>
    <w:tbl>
      <w:tblPr>
        <w:tblStyle w:val="TableGrid"/>
        <w:tblW w:w="9224" w:type="dxa"/>
        <w:tblInd w:w="135" w:type="dxa"/>
        <w:tblCellMar>
          <w:top w:w="12" w:type="dxa"/>
          <w:right w:w="11" w:type="dxa"/>
        </w:tblCellMar>
        <w:tblLook w:val="04A0" w:firstRow="1" w:lastRow="0" w:firstColumn="1" w:lastColumn="0" w:noHBand="0" w:noVBand="1"/>
      </w:tblPr>
      <w:tblGrid>
        <w:gridCol w:w="7308"/>
        <w:gridCol w:w="1916"/>
      </w:tblGrid>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720" w:firstLine="0"/>
              <w:jc w:val="left"/>
            </w:pPr>
            <w:r>
              <w:t xml:space="preserve">Количество компьютеров, применяемых в учебном процессе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CD2E54">
            <w:pPr>
              <w:spacing w:after="0" w:line="259" w:lineRule="auto"/>
              <w:ind w:left="0" w:right="215" w:firstLine="0"/>
              <w:jc w:val="center"/>
            </w:pPr>
          </w:p>
        </w:tc>
      </w:tr>
      <w:tr w:rsidR="00CD2E54">
        <w:trPr>
          <w:trHeight w:val="293"/>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720" w:firstLine="0"/>
              <w:jc w:val="left"/>
            </w:pPr>
            <w:r>
              <w:t xml:space="preserve">Наличие компьютерного класса (кол-во)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203" w:hanging="142"/>
            </w:pPr>
            <w:r>
              <w:t>2</w:t>
            </w:r>
            <w:r w:rsidR="001D78F6">
              <w:t>0</w:t>
            </w:r>
          </w:p>
        </w:tc>
      </w:tr>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firstLine="0"/>
              <w:jc w:val="left"/>
            </w:pPr>
            <w:r>
              <w:t xml:space="preserve">Наличие медиатеки (есть/нет)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696" w:firstLine="0"/>
            </w:pPr>
            <w:r>
              <w:t>Есть</w:t>
            </w:r>
          </w:p>
        </w:tc>
      </w:tr>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right="76" w:firstLine="0"/>
              <w:jc w:val="right"/>
            </w:pPr>
            <w:r>
              <w:t xml:space="preserve">Возможность пользования сетью Интернет учащимися (да/нет)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895" w:firstLine="0"/>
            </w:pPr>
            <w:r>
              <w:t>Да</w:t>
            </w:r>
          </w:p>
        </w:tc>
      </w:tr>
      <w:tr w:rsidR="00CD2E54">
        <w:trPr>
          <w:trHeight w:val="293"/>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right="186" w:firstLine="0"/>
              <w:jc w:val="right"/>
            </w:pPr>
            <w:r>
              <w:t xml:space="preserve">Наличие оборудования для дистанционного обучения (да/нет)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895" w:firstLine="0"/>
            </w:pPr>
            <w:r>
              <w:t>Да</w:t>
            </w:r>
          </w:p>
        </w:tc>
      </w:tr>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right="118" w:firstLine="0"/>
              <w:jc w:val="right"/>
            </w:pPr>
            <w:r>
              <w:t xml:space="preserve">Доля учителей, прошедших курсы компьютерной грамотности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805" w:firstLine="0"/>
            </w:pPr>
            <w:r>
              <w:t>100</w:t>
            </w:r>
          </w:p>
        </w:tc>
      </w:tr>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right="830" w:firstLine="0"/>
              <w:jc w:val="center"/>
            </w:pPr>
            <w:r>
              <w:t xml:space="preserve">Доля учителей, применяющих ИКТ в учебном процессе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805" w:firstLine="0"/>
            </w:pPr>
            <w:r>
              <w:t>100</w:t>
            </w:r>
          </w:p>
        </w:tc>
      </w:tr>
      <w:tr w:rsidR="00CD2E54">
        <w:trPr>
          <w:trHeight w:val="293"/>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right="972" w:firstLine="0"/>
              <w:jc w:val="center"/>
            </w:pPr>
            <w:r>
              <w:t xml:space="preserve">Количество компьютеров, применяемых в управлении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1D78F6" w:rsidP="001D78F6">
            <w:pPr>
              <w:spacing w:after="0" w:line="259" w:lineRule="auto"/>
              <w:ind w:left="5" w:firstLine="0"/>
            </w:pPr>
            <w:r>
              <w:t>5</w:t>
            </w:r>
          </w:p>
        </w:tc>
      </w:tr>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right="66" w:firstLine="0"/>
              <w:jc w:val="right"/>
            </w:pPr>
            <w:r>
              <w:t xml:space="preserve">Возможность пользования сетью Интернет педагогами (да/нет)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895" w:firstLine="0"/>
            </w:pPr>
            <w:r>
              <w:t>Да</w:t>
            </w:r>
          </w:p>
        </w:tc>
      </w:tr>
      <w:tr w:rsidR="00CD2E54">
        <w:trPr>
          <w:trHeight w:val="298"/>
        </w:trPr>
        <w:tc>
          <w:tcPr>
            <w:tcW w:w="7308" w:type="dxa"/>
            <w:tcBorders>
              <w:top w:val="single" w:sz="8" w:space="0" w:color="000000"/>
              <w:left w:val="single" w:sz="8" w:space="0" w:color="000000"/>
              <w:bottom w:val="single" w:sz="8" w:space="0" w:color="000000"/>
              <w:right w:val="single" w:sz="8" w:space="0" w:color="000000"/>
            </w:tcBorders>
          </w:tcPr>
          <w:p w:rsidR="00CD2E54" w:rsidRDefault="004C4D89">
            <w:pPr>
              <w:spacing w:after="0" w:line="259" w:lineRule="auto"/>
              <w:ind w:left="0" w:firstLine="0"/>
              <w:jc w:val="left"/>
            </w:pPr>
            <w:r>
              <w:t xml:space="preserve">Наличие сайта (да/нет) </w:t>
            </w:r>
          </w:p>
        </w:tc>
        <w:tc>
          <w:tcPr>
            <w:tcW w:w="1916" w:type="dxa"/>
            <w:tcBorders>
              <w:top w:val="single" w:sz="8" w:space="0" w:color="000000"/>
              <w:left w:val="single" w:sz="8" w:space="0" w:color="000000"/>
              <w:bottom w:val="single" w:sz="8" w:space="0" w:color="000000"/>
              <w:right w:val="single" w:sz="8" w:space="0" w:color="000000"/>
            </w:tcBorders>
          </w:tcPr>
          <w:p w:rsidR="00CD2E54" w:rsidRDefault="004C4D89" w:rsidP="001D78F6">
            <w:pPr>
              <w:spacing w:after="0" w:line="259" w:lineRule="auto"/>
              <w:ind w:left="0" w:right="895" w:firstLine="0"/>
            </w:pPr>
            <w:r>
              <w:t>Да</w:t>
            </w:r>
          </w:p>
        </w:tc>
      </w:tr>
    </w:tbl>
    <w:p w:rsidR="00CD2E54" w:rsidRDefault="004C4D89" w:rsidP="001D78F6">
      <w:pPr>
        <w:spacing w:after="19" w:line="259" w:lineRule="auto"/>
        <w:ind w:left="711" w:firstLine="0"/>
        <w:jc w:val="left"/>
      </w:pPr>
      <w:r>
        <w:t xml:space="preserve"> </w:t>
      </w:r>
    </w:p>
    <w:p w:rsidR="00CD2E54" w:rsidRDefault="004C4D89">
      <w:pPr>
        <w:ind w:left="-10" w:right="15" w:firstLine="711"/>
      </w:pPr>
      <w:r>
        <w:t xml:space="preserve"> </w:t>
      </w:r>
      <w:r w:rsidR="001D78F6">
        <w:t xml:space="preserve">     В МАОУ Андреевской СОШ </w:t>
      </w:r>
      <w:r>
        <w:t xml:space="preserve">закреплены локальными актами перечни оснащения и оборудования, обеспечивающие учебный процесс. </w:t>
      </w:r>
      <w:r>
        <w:br w:type="page"/>
      </w:r>
    </w:p>
    <w:tbl>
      <w:tblPr>
        <w:tblStyle w:val="TableGrid"/>
        <w:tblW w:w="10065" w:type="dxa"/>
        <w:tblInd w:w="-350" w:type="dxa"/>
        <w:tblCellMar>
          <w:top w:w="7" w:type="dxa"/>
        </w:tblCellMar>
        <w:tblLook w:val="04A0" w:firstRow="1" w:lastRow="0" w:firstColumn="1" w:lastColumn="0" w:noHBand="0" w:noVBand="1"/>
      </w:tblPr>
      <w:tblGrid>
        <w:gridCol w:w="1129"/>
        <w:gridCol w:w="4643"/>
        <w:gridCol w:w="4293"/>
      </w:tblGrid>
      <w:tr w:rsidR="00CD2E54">
        <w:trPr>
          <w:trHeight w:val="643"/>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firstLine="0"/>
              <w:jc w:val="left"/>
            </w:pPr>
            <w:r>
              <w:lastRenderedPageBreak/>
              <w:t xml:space="preserve">№ п\п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Требования ФГОС ООО, нормативных и локальных актов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92" w:firstLine="0"/>
              <w:jc w:val="right"/>
            </w:pPr>
            <w:r>
              <w:t xml:space="preserve">Необходимо/ имеются в наличии </w:t>
            </w:r>
          </w:p>
        </w:tc>
      </w:tr>
      <w:tr w:rsidR="00CD2E54">
        <w:trPr>
          <w:trHeight w:val="355"/>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1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Учебные кабинеты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1489" w:firstLine="0"/>
            </w:pPr>
            <w:r>
              <w:t>Имеются в наличии</w:t>
            </w:r>
          </w:p>
        </w:tc>
      </w:tr>
      <w:tr w:rsidR="00CD2E54">
        <w:trPr>
          <w:trHeight w:val="644"/>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2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firstLine="711"/>
            </w:pPr>
            <w:r>
              <w:t xml:space="preserve">Помещения для занятий проектной исследовательской деятельностью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tabs>
                <w:tab w:val="center" w:pos="2502"/>
              </w:tabs>
              <w:spacing w:after="0" w:line="259" w:lineRule="auto"/>
              <w:ind w:left="-5" w:firstLine="0"/>
            </w:pPr>
            <w:r>
              <w:t>Имеются в наличии</w:t>
            </w:r>
          </w:p>
        </w:tc>
      </w:tr>
      <w:tr w:rsidR="00CD2E54">
        <w:trPr>
          <w:trHeight w:val="1114"/>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3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Лекционные аудитории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spacing w:after="25" w:line="259" w:lineRule="auto"/>
              <w:ind w:left="1268" w:firstLine="0"/>
            </w:pPr>
            <w:r>
              <w:t>Имеются</w:t>
            </w:r>
          </w:p>
        </w:tc>
      </w:tr>
      <w:tr w:rsidR="00CD2E54">
        <w:trPr>
          <w:trHeight w:val="1392"/>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4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tabs>
                <w:tab w:val="center" w:pos="1327"/>
                <w:tab w:val="center" w:pos="2887"/>
                <w:tab w:val="right" w:pos="4643"/>
              </w:tabs>
              <w:spacing w:after="0" w:line="259" w:lineRule="auto"/>
              <w:ind w:left="0" w:right="-1" w:firstLine="0"/>
              <w:jc w:val="left"/>
            </w:pPr>
            <w:r>
              <w:rPr>
                <w:rFonts w:ascii="Calibri" w:eastAsia="Calibri" w:hAnsi="Calibri" w:cs="Calibri"/>
                <w:sz w:val="22"/>
              </w:rPr>
              <w:tab/>
            </w:r>
            <w:r>
              <w:t xml:space="preserve">Помещения </w:t>
            </w:r>
            <w:r>
              <w:tab/>
              <w:t xml:space="preserve">для </w:t>
            </w:r>
            <w:r>
              <w:tab/>
              <w:t xml:space="preserve">занятий </w:t>
            </w:r>
          </w:p>
          <w:p w:rsidR="00CD2E54" w:rsidRDefault="004C4D89">
            <w:pPr>
              <w:spacing w:after="0" w:line="259" w:lineRule="auto"/>
              <w:ind w:left="10" w:firstLine="0"/>
            </w:pPr>
            <w:r>
              <w:t>моделированием и техническим творчеством</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0" w:firstLine="721"/>
            </w:pPr>
            <w:r>
              <w:t>Им</w:t>
            </w:r>
            <w:r w:rsidR="001D78F6">
              <w:t>еются</w:t>
            </w:r>
          </w:p>
        </w:tc>
      </w:tr>
      <w:tr w:rsidR="00CD2E54">
        <w:trPr>
          <w:trHeight w:val="562"/>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5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firstLine="711"/>
              <w:jc w:val="left"/>
            </w:pPr>
            <w:r>
              <w:t xml:space="preserve">Помещения для занятий музыкой, изобразительным искусством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spacing w:after="0" w:line="259" w:lineRule="auto"/>
              <w:ind w:left="10" w:hanging="15"/>
            </w:pPr>
            <w:r>
              <w:t>Имеются</w:t>
            </w:r>
          </w:p>
        </w:tc>
      </w:tr>
      <w:tr w:rsidR="00CD2E54">
        <w:trPr>
          <w:trHeight w:val="841"/>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6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40" w:line="241" w:lineRule="auto"/>
              <w:ind w:left="10" w:firstLine="711"/>
            </w:pPr>
            <w:r>
              <w:t>Необходимые для реализации внеурочной деятельности кабинеты и</w:t>
            </w:r>
          </w:p>
          <w:p w:rsidR="00CD2E54" w:rsidRDefault="004C4D89">
            <w:pPr>
              <w:spacing w:after="0" w:line="259" w:lineRule="auto"/>
              <w:ind w:left="10" w:firstLine="0"/>
              <w:jc w:val="left"/>
            </w:pPr>
            <w:r>
              <w:t xml:space="preserve">мастерские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tabs>
                <w:tab w:val="center" w:pos="2503"/>
              </w:tabs>
              <w:spacing w:after="0" w:line="259" w:lineRule="auto"/>
              <w:ind w:left="-4" w:firstLine="0"/>
            </w:pPr>
            <w:r>
              <w:t>Имеются</w:t>
            </w:r>
          </w:p>
          <w:p w:rsidR="00CD2E54" w:rsidRDefault="00CD2E54" w:rsidP="001D78F6">
            <w:pPr>
              <w:spacing w:after="0" w:line="259" w:lineRule="auto"/>
              <w:ind w:left="-5" w:firstLine="0"/>
            </w:pPr>
          </w:p>
        </w:tc>
      </w:tr>
      <w:tr w:rsidR="00CD2E54">
        <w:trPr>
          <w:trHeight w:val="326"/>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7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265" w:firstLine="0"/>
              <w:jc w:val="center"/>
            </w:pPr>
            <w:r>
              <w:t xml:space="preserve">Кабинет педагога-психолога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spacing w:after="0" w:line="259" w:lineRule="auto"/>
              <w:ind w:left="1397" w:firstLine="0"/>
            </w:pPr>
            <w:r>
              <w:t>Имеется</w:t>
            </w:r>
          </w:p>
        </w:tc>
      </w:tr>
      <w:tr w:rsidR="00CD2E54">
        <w:trPr>
          <w:trHeight w:val="562"/>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8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tabs>
                <w:tab w:val="center" w:pos="1345"/>
                <w:tab w:val="center" w:pos="3121"/>
                <w:tab w:val="right" w:pos="4643"/>
              </w:tabs>
              <w:spacing w:after="25" w:line="259" w:lineRule="auto"/>
              <w:ind w:left="0" w:firstLine="0"/>
              <w:jc w:val="left"/>
            </w:pPr>
            <w:r>
              <w:rPr>
                <w:rFonts w:ascii="Calibri" w:eastAsia="Calibri" w:hAnsi="Calibri" w:cs="Calibri"/>
                <w:sz w:val="22"/>
              </w:rPr>
              <w:tab/>
            </w:r>
            <w:r>
              <w:t xml:space="preserve">Библиотека, </w:t>
            </w:r>
            <w:r>
              <w:tab/>
              <w:t xml:space="preserve">читальный </w:t>
            </w:r>
            <w:r>
              <w:tab/>
              <w:t>зал,</w:t>
            </w:r>
          </w:p>
          <w:p w:rsidR="00CD2E54" w:rsidRDefault="004C4D89">
            <w:pPr>
              <w:spacing w:after="0" w:line="259" w:lineRule="auto"/>
              <w:ind w:left="10" w:firstLine="0"/>
              <w:jc w:val="left"/>
            </w:pPr>
            <w:r>
              <w:t xml:space="preserve">медиатека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tabs>
                <w:tab w:val="center" w:pos="2502"/>
              </w:tabs>
              <w:spacing w:after="25" w:line="259" w:lineRule="auto"/>
              <w:ind w:left="-3" w:firstLine="0"/>
            </w:pPr>
            <w:r>
              <w:t>Имеются</w:t>
            </w:r>
          </w:p>
        </w:tc>
      </w:tr>
      <w:tr w:rsidR="00CD2E54">
        <w:trPr>
          <w:trHeight w:val="327"/>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423" w:firstLine="0"/>
              <w:jc w:val="center"/>
            </w:pPr>
            <w:r>
              <w:t xml:space="preserve">9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Актовый зал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spacing w:after="0" w:line="259" w:lineRule="auto"/>
              <w:ind w:left="715" w:firstLine="0"/>
            </w:pPr>
            <w:r>
              <w:t>нет</w:t>
            </w:r>
          </w:p>
        </w:tc>
      </w:tr>
      <w:tr w:rsidR="00CD2E54">
        <w:trPr>
          <w:trHeight w:val="283"/>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10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Спортивный зал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1D78F6" w:rsidP="001D78F6">
            <w:pPr>
              <w:spacing w:after="0" w:line="259" w:lineRule="auto"/>
              <w:ind w:left="8" w:firstLine="0"/>
            </w:pPr>
            <w:r>
              <w:t>Имеется</w:t>
            </w:r>
          </w:p>
        </w:tc>
      </w:tr>
      <w:tr w:rsidR="00CD2E54">
        <w:trPr>
          <w:trHeight w:val="888"/>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13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Спортивная площадка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0" w:firstLine="0"/>
            </w:pPr>
            <w:r>
              <w:t>Имеетс</w:t>
            </w:r>
            <w:r w:rsidR="001D78F6">
              <w:t>я</w:t>
            </w:r>
          </w:p>
        </w:tc>
      </w:tr>
      <w:tr w:rsidR="00CD2E54">
        <w:trPr>
          <w:trHeight w:val="562"/>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14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tabs>
                <w:tab w:val="center" w:pos="1325"/>
                <w:tab w:val="center" w:pos="2872"/>
                <w:tab w:val="right" w:pos="4643"/>
              </w:tabs>
              <w:spacing w:after="26" w:line="259" w:lineRule="auto"/>
              <w:ind w:left="0" w:right="-2" w:firstLine="0"/>
              <w:jc w:val="left"/>
            </w:pPr>
            <w:r>
              <w:rPr>
                <w:rFonts w:ascii="Calibri" w:eastAsia="Calibri" w:hAnsi="Calibri" w:cs="Calibri"/>
                <w:sz w:val="22"/>
              </w:rPr>
              <w:tab/>
            </w:r>
            <w:r>
              <w:t xml:space="preserve">Помещение </w:t>
            </w:r>
            <w:r>
              <w:tab/>
              <w:t xml:space="preserve">для </w:t>
            </w:r>
            <w:r>
              <w:tab/>
              <w:t xml:space="preserve">питания </w:t>
            </w:r>
          </w:p>
          <w:p w:rsidR="00CD2E54" w:rsidRDefault="004C4D89">
            <w:pPr>
              <w:spacing w:after="0" w:line="259" w:lineRule="auto"/>
              <w:ind w:left="10" w:firstLine="0"/>
              <w:jc w:val="left"/>
            </w:pPr>
            <w:r>
              <w:t xml:space="preserve">обучающихся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0" w:right="2" w:firstLine="0"/>
            </w:pPr>
            <w:r>
              <w:t>Име</w:t>
            </w:r>
            <w:r w:rsidR="001D78F6">
              <w:t>ется столовая</w:t>
            </w:r>
          </w:p>
        </w:tc>
      </w:tr>
      <w:tr w:rsidR="00CD2E54">
        <w:trPr>
          <w:trHeight w:val="643"/>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15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right="1046" w:firstLine="0"/>
              <w:jc w:val="left"/>
            </w:pPr>
            <w:r>
              <w:t xml:space="preserve">Помещение для хранения  и приготовления пищи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0" w:firstLine="0"/>
            </w:pPr>
            <w:r>
              <w:t>Имеется, обеспечение технологическим оборудованием 100%</w:t>
            </w:r>
          </w:p>
        </w:tc>
      </w:tr>
      <w:tr w:rsidR="00CD2E54">
        <w:trPr>
          <w:trHeight w:val="643"/>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16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right"/>
            </w:pPr>
            <w:r>
              <w:t>Помещение медицинского назначения</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475" w:hanging="475"/>
            </w:pPr>
            <w:r>
              <w:t>Имеется, медицинский кабинет с процедурной -2  (Лицензирован)</w:t>
            </w:r>
          </w:p>
        </w:tc>
      </w:tr>
      <w:tr w:rsidR="00CD2E54">
        <w:trPr>
          <w:trHeight w:val="1282"/>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17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81" w:lineRule="auto"/>
              <w:ind w:left="720" w:firstLine="0"/>
              <w:jc w:val="left"/>
            </w:pPr>
            <w:r>
              <w:t xml:space="preserve">Административные помещения: кабинет директора </w:t>
            </w:r>
          </w:p>
          <w:p w:rsidR="00CD2E54" w:rsidRDefault="004C4D89">
            <w:pPr>
              <w:spacing w:after="0" w:line="259" w:lineRule="auto"/>
              <w:ind w:left="720" w:firstLine="0"/>
              <w:jc w:val="left"/>
            </w:pPr>
            <w:r>
              <w:t xml:space="preserve">кабинеты заместителей директора учительская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715" w:firstLine="0"/>
            </w:pPr>
            <w:r>
              <w:t>Имеется</w:t>
            </w:r>
          </w:p>
        </w:tc>
      </w:tr>
      <w:tr w:rsidR="00CD2E54">
        <w:trPr>
          <w:trHeight w:val="326"/>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18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20" w:firstLine="0"/>
              <w:jc w:val="left"/>
            </w:pPr>
            <w:r>
              <w:t xml:space="preserve">Гардероб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0" w:line="259" w:lineRule="auto"/>
              <w:ind w:left="715" w:firstLine="0"/>
            </w:pPr>
            <w:r>
              <w:t>Имеется</w:t>
            </w:r>
          </w:p>
        </w:tc>
      </w:tr>
      <w:tr w:rsidR="00CD2E54">
        <w:trPr>
          <w:trHeight w:val="562"/>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19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0" w:firstLine="0"/>
              <w:jc w:val="center"/>
            </w:pPr>
            <w:r>
              <w:t xml:space="preserve">Санузлы, места личной гигиены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spacing w:after="18" w:line="259" w:lineRule="auto"/>
              <w:ind w:left="182" w:firstLine="0"/>
            </w:pPr>
            <w:r>
              <w:t>Имеются, соответствуют требованиям</w:t>
            </w:r>
          </w:p>
          <w:p w:rsidR="00CD2E54" w:rsidRDefault="004C4D89" w:rsidP="001D78F6">
            <w:pPr>
              <w:spacing w:after="0" w:line="259" w:lineRule="auto"/>
              <w:ind w:left="3" w:firstLine="0"/>
            </w:pPr>
            <w:r>
              <w:t>СаНПин</w:t>
            </w:r>
          </w:p>
        </w:tc>
      </w:tr>
      <w:tr w:rsidR="00CD2E54">
        <w:trPr>
          <w:trHeight w:val="648"/>
        </w:trPr>
        <w:tc>
          <w:tcPr>
            <w:tcW w:w="112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73" w:firstLine="0"/>
              <w:jc w:val="right"/>
            </w:pPr>
            <w:r>
              <w:t xml:space="preserve">20 </w:t>
            </w:r>
          </w:p>
        </w:tc>
        <w:tc>
          <w:tcPr>
            <w:tcW w:w="4643"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firstLine="711"/>
            </w:pPr>
            <w:r>
              <w:t xml:space="preserve">Участок (территория) с необходимым набором оборудованных зон </w:t>
            </w:r>
          </w:p>
        </w:tc>
        <w:tc>
          <w:tcPr>
            <w:tcW w:w="4293" w:type="dxa"/>
            <w:tcBorders>
              <w:top w:val="single" w:sz="4" w:space="0" w:color="000000"/>
              <w:left w:val="single" w:sz="4" w:space="0" w:color="000000"/>
              <w:bottom w:val="single" w:sz="4" w:space="0" w:color="000000"/>
              <w:right w:val="single" w:sz="4" w:space="0" w:color="000000"/>
            </w:tcBorders>
          </w:tcPr>
          <w:p w:rsidR="00CD2E54" w:rsidRDefault="004C4D89" w:rsidP="001D78F6">
            <w:pPr>
              <w:tabs>
                <w:tab w:val="center" w:pos="2504"/>
              </w:tabs>
              <w:spacing w:after="0" w:line="259" w:lineRule="auto"/>
              <w:ind w:left="-5" w:firstLine="0"/>
            </w:pPr>
            <w:r>
              <w:t>Имеется</w:t>
            </w:r>
          </w:p>
        </w:tc>
      </w:tr>
    </w:tbl>
    <w:p w:rsidR="00CD2E54" w:rsidRDefault="004C4D89">
      <w:pPr>
        <w:ind w:left="-10" w:right="15" w:firstLine="711"/>
      </w:pPr>
      <w: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w:t>
      </w:r>
      <w:r>
        <w:lastRenderedPageBreak/>
        <w:t>коррекционноразвивающим курсам общеоб</w:t>
      </w:r>
      <w:r w:rsidR="001D78F6">
        <w:t>разовательных программ среднего</w:t>
      </w:r>
      <w:r>
        <w:t xml:space="preserve"> общего образования предусматривается наличие специализированной мебели.  </w:t>
      </w:r>
    </w:p>
    <w:p w:rsidR="00CD2E54" w:rsidRDefault="004C4D89">
      <w:pPr>
        <w:ind w:left="-10" w:right="15" w:firstLine="711"/>
      </w:pPr>
      <w:r>
        <w:t xml:space="preserve">      Функционируют: системы теплоснабжения, электроснабжения, водоснабжения. Оборудование учебных кабинетов соответствует требованиям и позволяет реализовывать ООП ООО. </w:t>
      </w:r>
    </w:p>
    <w:p w:rsidR="00CD2E54" w:rsidRDefault="004C4D89">
      <w:pPr>
        <w:spacing w:after="0" w:line="259" w:lineRule="auto"/>
        <w:ind w:left="711" w:firstLine="0"/>
        <w:jc w:val="left"/>
      </w:pPr>
      <w:r>
        <w:t xml:space="preserve"> </w:t>
      </w:r>
    </w:p>
    <w:p w:rsidR="00CD2E54" w:rsidRDefault="004C4D89">
      <w:pPr>
        <w:ind w:left="-10" w:right="15" w:firstLine="711"/>
      </w:pPr>
      <w:r>
        <w:t xml:space="preserve">Комплект технического оснащения и оборудования всех предметных областей и внеурочной деятельности </w:t>
      </w:r>
    </w:p>
    <w:tbl>
      <w:tblPr>
        <w:tblStyle w:val="TableGrid"/>
        <w:tblW w:w="9786" w:type="dxa"/>
        <w:tblInd w:w="-283" w:type="dxa"/>
        <w:tblCellMar>
          <w:top w:w="7" w:type="dxa"/>
        </w:tblCellMar>
        <w:tblLook w:val="04A0" w:firstRow="1" w:lastRow="0" w:firstColumn="1" w:lastColumn="0" w:noHBand="0" w:noVBand="1"/>
      </w:tblPr>
      <w:tblGrid>
        <w:gridCol w:w="7231"/>
        <w:gridCol w:w="720"/>
        <w:gridCol w:w="1835"/>
      </w:tblGrid>
      <w:tr w:rsidR="00CD2E54">
        <w:trPr>
          <w:trHeight w:val="562"/>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firstLine="711"/>
            </w:pPr>
            <w:r>
              <w:t xml:space="preserve">Компоненты оснащения и оборудования предметных областей и внеурочной  деятельности </w:t>
            </w:r>
          </w:p>
        </w:tc>
        <w:tc>
          <w:tcPr>
            <w:tcW w:w="2555" w:type="dxa"/>
            <w:gridSpan w:val="2"/>
            <w:tcBorders>
              <w:top w:val="single" w:sz="4" w:space="0" w:color="000000"/>
              <w:left w:val="single" w:sz="4" w:space="0" w:color="000000"/>
              <w:bottom w:val="single" w:sz="4" w:space="0" w:color="000000"/>
              <w:right w:val="single" w:sz="4" w:space="0" w:color="000000"/>
            </w:tcBorders>
          </w:tcPr>
          <w:p w:rsidR="00CD2E54" w:rsidRDefault="004C4D89">
            <w:pPr>
              <w:tabs>
                <w:tab w:val="center" w:pos="1358"/>
              </w:tabs>
              <w:spacing w:after="0" w:line="259" w:lineRule="auto"/>
              <w:ind w:left="-13" w:firstLine="0"/>
              <w:jc w:val="left"/>
            </w:pPr>
            <w:r>
              <w:t xml:space="preserve"> </w:t>
            </w:r>
            <w:r>
              <w:tab/>
              <w:t xml:space="preserve">Примечания </w:t>
            </w:r>
          </w:p>
        </w:tc>
      </w:tr>
      <w:tr w:rsidR="00CD2E54">
        <w:trPr>
          <w:trHeight w:val="326"/>
        </w:trPr>
        <w:tc>
          <w:tcPr>
            <w:tcW w:w="9786" w:type="dxa"/>
            <w:gridSpan w:val="3"/>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Нормативно-правовое </w:t>
            </w:r>
          </w:p>
        </w:tc>
      </w:tr>
      <w:tr w:rsidR="00CD2E54">
        <w:trPr>
          <w:trHeight w:val="331"/>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ФГОС СОО </w:t>
            </w:r>
          </w:p>
        </w:tc>
        <w:tc>
          <w:tcPr>
            <w:tcW w:w="2555" w:type="dxa"/>
            <w:gridSpan w:val="2"/>
            <w:vMerge w:val="restart"/>
            <w:tcBorders>
              <w:top w:val="single" w:sz="4" w:space="0" w:color="000000"/>
              <w:left w:val="single" w:sz="4" w:space="0" w:color="000000"/>
              <w:bottom w:val="single" w:sz="4" w:space="0" w:color="000000"/>
              <w:right w:val="single" w:sz="4" w:space="0" w:color="000000"/>
            </w:tcBorders>
          </w:tcPr>
          <w:p w:rsidR="00CD2E54" w:rsidRDefault="004C4D89">
            <w:pPr>
              <w:spacing w:after="8" w:line="259" w:lineRule="auto"/>
              <w:ind w:left="10" w:firstLine="0"/>
            </w:pPr>
            <w:r>
              <w:t xml:space="preserve">В наличии в кабинетах, </w:t>
            </w:r>
          </w:p>
          <w:p w:rsidR="00CD2E54" w:rsidRDefault="004C4D89">
            <w:pPr>
              <w:spacing w:after="0" w:line="259" w:lineRule="auto"/>
              <w:ind w:left="10" w:firstLine="0"/>
              <w:jc w:val="left"/>
            </w:pPr>
            <w:r>
              <w:t xml:space="preserve">соответствуют </w:t>
            </w:r>
            <w:r>
              <w:tab/>
              <w:t xml:space="preserve">ФГОС СОО </w:t>
            </w:r>
          </w:p>
        </w:tc>
      </w:tr>
      <w:tr w:rsidR="00CD2E54">
        <w:trPr>
          <w:trHeight w:val="509"/>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43" w:firstLine="0"/>
              <w:jc w:val="center"/>
            </w:pPr>
            <w:r>
              <w:t xml:space="preserve">Рабочие программы учебных предметов, курсов, курсов </w:t>
            </w:r>
          </w:p>
        </w:tc>
        <w:tc>
          <w:tcPr>
            <w:tcW w:w="0" w:type="auto"/>
            <w:gridSpan w:val="2"/>
            <w:vMerge/>
            <w:tcBorders>
              <w:top w:val="nil"/>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562"/>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firstLine="711"/>
            </w:pPr>
            <w:r>
              <w:t xml:space="preserve">внеурочной деятельности (на бумажных и электронных носителях) </w:t>
            </w:r>
          </w:p>
        </w:tc>
        <w:tc>
          <w:tcPr>
            <w:tcW w:w="2555" w:type="dxa"/>
            <w:gridSpan w:val="2"/>
            <w:vMerge w:val="restart"/>
            <w:tcBorders>
              <w:top w:val="single" w:sz="4" w:space="0" w:color="000000"/>
              <w:left w:val="single" w:sz="4" w:space="0" w:color="000000"/>
              <w:bottom w:val="single" w:sz="4" w:space="0" w:color="000000"/>
              <w:right w:val="single" w:sz="4" w:space="0" w:color="000000"/>
            </w:tcBorders>
          </w:tcPr>
          <w:p w:rsidR="00CD2E54" w:rsidRDefault="004C4D89">
            <w:pPr>
              <w:tabs>
                <w:tab w:val="center" w:pos="1250"/>
              </w:tabs>
              <w:spacing w:after="546" w:line="259" w:lineRule="auto"/>
              <w:ind w:left="-13" w:firstLine="0"/>
              <w:jc w:val="left"/>
            </w:pPr>
            <w:r>
              <w:t xml:space="preserve"> </w:t>
            </w:r>
            <w:r>
              <w:tab/>
              <w:t xml:space="preserve">и СаНПин </w:t>
            </w:r>
          </w:p>
          <w:p w:rsidR="00CD2E54" w:rsidRDefault="004C4D89">
            <w:pPr>
              <w:spacing w:after="362" w:line="259" w:lineRule="auto"/>
              <w:ind w:left="-5" w:firstLine="0"/>
              <w:jc w:val="left"/>
            </w:pPr>
            <w:r>
              <w:t xml:space="preserve"> </w:t>
            </w:r>
          </w:p>
          <w:p w:rsidR="00CD2E54" w:rsidRDefault="004C4D89">
            <w:pPr>
              <w:spacing w:after="0" w:line="259" w:lineRule="auto"/>
              <w:ind w:left="-10" w:firstLine="0"/>
              <w:jc w:val="left"/>
            </w:pPr>
            <w:r>
              <w:t xml:space="preserve"> </w:t>
            </w:r>
          </w:p>
          <w:p w:rsidR="00CD2E54" w:rsidRDefault="004C4D89">
            <w:pPr>
              <w:spacing w:after="0" w:line="259" w:lineRule="auto"/>
              <w:ind w:left="-13" w:firstLine="0"/>
              <w:jc w:val="left"/>
            </w:pPr>
            <w:r>
              <w:t xml:space="preserve"> </w:t>
            </w:r>
          </w:p>
        </w:tc>
      </w:tr>
      <w:tr w:rsidR="00CD2E54">
        <w:trPr>
          <w:trHeight w:val="941"/>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80" w:lineRule="auto"/>
              <w:ind w:left="5" w:right="-2" w:firstLine="711"/>
            </w:pPr>
            <w:r>
              <w:t>Паспорт кабинета (на бумажном и электронном носите- ле), инструкции по ОТ и ТБ, правила безопасного пове- дения</w:t>
            </w:r>
          </w:p>
          <w:p w:rsidR="00CD2E54" w:rsidRDefault="004C4D89">
            <w:pPr>
              <w:spacing w:after="0" w:line="259" w:lineRule="auto"/>
              <w:ind w:left="5" w:firstLine="0"/>
              <w:jc w:val="left"/>
            </w:pPr>
            <w:r>
              <w:t xml:space="preserve">обучающихся в учебном кабинете, график работы кабинета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937"/>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20" w:line="266" w:lineRule="auto"/>
              <w:ind w:left="5" w:firstLine="711"/>
              <w:jc w:val="left"/>
            </w:pPr>
            <w:r>
              <w:t xml:space="preserve">Нормы СаНПин: таблица размеров и маркировки мебели, инструментов </w:t>
            </w:r>
            <w:r>
              <w:tab/>
              <w:t xml:space="preserve">и </w:t>
            </w:r>
            <w:r>
              <w:tab/>
              <w:t xml:space="preserve">инвентаря </w:t>
            </w:r>
            <w:r>
              <w:tab/>
              <w:t xml:space="preserve">для </w:t>
            </w:r>
            <w:r>
              <w:tab/>
              <w:t xml:space="preserve">технологии, </w:t>
            </w:r>
            <w:r>
              <w:tab/>
              <w:t>таблица</w:t>
            </w:r>
          </w:p>
          <w:p w:rsidR="00CD2E54" w:rsidRDefault="004C4D89">
            <w:pPr>
              <w:spacing w:after="0" w:line="259" w:lineRule="auto"/>
              <w:ind w:left="5" w:firstLine="0"/>
              <w:jc w:val="left"/>
            </w:pPr>
            <w:r>
              <w:t xml:space="preserve">продолжительности использования ТСО </w:t>
            </w:r>
          </w:p>
        </w:tc>
        <w:tc>
          <w:tcPr>
            <w:tcW w:w="0" w:type="auto"/>
            <w:gridSpan w:val="2"/>
            <w:vMerge/>
            <w:tcBorders>
              <w:top w:val="nil"/>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538"/>
        </w:trPr>
        <w:tc>
          <w:tcPr>
            <w:tcW w:w="9786" w:type="dxa"/>
            <w:gridSpan w:val="3"/>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Учебно-методическое обеспечение </w:t>
            </w:r>
          </w:p>
        </w:tc>
      </w:tr>
      <w:tr w:rsidR="00CD2E54">
        <w:trPr>
          <w:trHeight w:val="562"/>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Учебники (с электронными приложениями) </w:t>
            </w:r>
          </w:p>
        </w:tc>
        <w:tc>
          <w:tcPr>
            <w:tcW w:w="2555"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firstLine="149"/>
            </w:pPr>
            <w:r>
              <w:t xml:space="preserve">Соответствуют ФГОС СОО </w:t>
            </w:r>
          </w:p>
        </w:tc>
      </w:tr>
      <w:tr w:rsidR="00CD2E54">
        <w:trPr>
          <w:trHeight w:val="322"/>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Учебно-методические пособия </w:t>
            </w:r>
          </w:p>
        </w:tc>
        <w:tc>
          <w:tcPr>
            <w:tcW w:w="2555" w:type="dxa"/>
            <w:gridSpan w:val="2"/>
            <w:vMerge w:val="restart"/>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8" w:firstLine="0"/>
              <w:jc w:val="left"/>
            </w:pPr>
            <w:r>
              <w:t xml:space="preserve"> </w:t>
            </w:r>
          </w:p>
          <w:p w:rsidR="00CD2E54" w:rsidRDefault="004C4D89">
            <w:pPr>
              <w:spacing w:after="0" w:line="254" w:lineRule="auto"/>
              <w:ind w:left="10" w:right="-2" w:firstLine="149"/>
            </w:pPr>
            <w:r>
              <w:t xml:space="preserve">В наличии, в учебных кабинетах </w:t>
            </w:r>
            <w:r>
              <w:tab/>
              <w:t>в соответствии с их</w:t>
            </w:r>
          </w:p>
          <w:p w:rsidR="00CD2E54" w:rsidRDefault="004C4D89">
            <w:pPr>
              <w:spacing w:after="0" w:line="259" w:lineRule="auto"/>
              <w:ind w:left="10" w:firstLine="0"/>
              <w:jc w:val="left"/>
            </w:pPr>
            <w:r>
              <w:t xml:space="preserve">специализацией, </w:t>
            </w:r>
          </w:p>
          <w:p w:rsidR="00CD2E54" w:rsidRDefault="004C4D89">
            <w:pPr>
              <w:spacing w:after="2" w:line="259" w:lineRule="auto"/>
              <w:ind w:left="10" w:firstLine="0"/>
              <w:jc w:val="left"/>
            </w:pPr>
            <w:r>
              <w:t xml:space="preserve">соответствуют </w:t>
            </w:r>
          </w:p>
          <w:p w:rsidR="00CD2E54" w:rsidRDefault="004C4D89">
            <w:pPr>
              <w:tabs>
                <w:tab w:val="right" w:pos="2555"/>
              </w:tabs>
              <w:spacing w:after="32" w:line="259" w:lineRule="auto"/>
              <w:ind w:left="-13" w:firstLine="0"/>
              <w:jc w:val="left"/>
            </w:pPr>
            <w:r>
              <w:t xml:space="preserve"> требованиям </w:t>
            </w:r>
            <w:r>
              <w:tab/>
              <w:t>ФГОС</w:t>
            </w:r>
          </w:p>
          <w:p w:rsidR="00CD2E54" w:rsidRDefault="004C4D89">
            <w:pPr>
              <w:spacing w:after="0" w:line="259" w:lineRule="auto"/>
              <w:ind w:left="10" w:firstLine="0"/>
              <w:jc w:val="left"/>
            </w:pPr>
            <w:r>
              <w:t xml:space="preserve">СОО </w:t>
            </w:r>
          </w:p>
        </w:tc>
      </w:tr>
      <w:tr w:rsidR="00CD2E54">
        <w:trPr>
          <w:trHeight w:val="332"/>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Методические рекомендации к учебникам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Поурочные разработки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643"/>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right="968" w:firstLine="0"/>
              <w:jc w:val="left"/>
            </w:pPr>
            <w:r>
              <w:t xml:space="preserve">Стандартизированные материалы для оценки предмет- ных результатов освоения ООП СОО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648"/>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firstLine="149"/>
            </w:pPr>
            <w:r>
              <w:t xml:space="preserve">Стандартизированные материалы для оценки метапредметных результатов освоения ООП СОО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Учебные картины, таблицы, схемы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Тексты и хрестоматии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Словари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Учебные энциклопедии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7"/>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Раздаточный материал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Книги для чтения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Научно-популярная литература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Справочные пособия </w:t>
            </w:r>
          </w:p>
        </w:tc>
        <w:tc>
          <w:tcPr>
            <w:tcW w:w="0" w:type="auto"/>
            <w:gridSpan w:val="2"/>
            <w:vMerge/>
            <w:tcBorders>
              <w:top w:val="nil"/>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326"/>
        </w:trPr>
        <w:tc>
          <w:tcPr>
            <w:tcW w:w="9786" w:type="dxa"/>
            <w:gridSpan w:val="3"/>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Материально-техническое обеспечение </w:t>
            </w:r>
          </w:p>
        </w:tc>
      </w:tr>
      <w:tr w:rsidR="00CD2E54">
        <w:trPr>
          <w:trHeight w:val="332"/>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4" w:firstLine="0"/>
              <w:jc w:val="left"/>
            </w:pPr>
            <w:r>
              <w:t xml:space="preserve">Учебное оборудование </w:t>
            </w:r>
          </w:p>
        </w:tc>
        <w:tc>
          <w:tcPr>
            <w:tcW w:w="2555"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58" w:firstLine="0"/>
              <w:jc w:val="left"/>
            </w:pPr>
            <w:r>
              <w:t xml:space="preserve"> </w:t>
            </w:r>
          </w:p>
        </w:tc>
      </w:tr>
      <w:tr w:rsidR="00CD2E54">
        <w:trPr>
          <w:trHeight w:val="1258"/>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right="6" w:firstLine="149"/>
            </w:pPr>
            <w:r>
              <w:lastRenderedPageBreak/>
              <w:t>Учебно-лабораторное (практическое) оборудование (приборы и инструменты для проведения демонстраци- онных и практических занятий (в т.ч. на местности –биология, география, физика, химия, технология, музыка, изобразительное искусство, физическая культура)</w:t>
            </w:r>
          </w:p>
        </w:tc>
        <w:tc>
          <w:tcPr>
            <w:tcW w:w="2555" w:type="dxa"/>
            <w:gridSpan w:val="2"/>
            <w:vMerge w:val="restart"/>
            <w:tcBorders>
              <w:top w:val="single" w:sz="4" w:space="0" w:color="000000"/>
              <w:left w:val="single" w:sz="4" w:space="0" w:color="000000"/>
              <w:bottom w:val="single" w:sz="4" w:space="0" w:color="000000"/>
              <w:right w:val="single" w:sz="4" w:space="0" w:color="000000"/>
            </w:tcBorders>
          </w:tcPr>
          <w:p w:rsidR="00CD2E54" w:rsidRDefault="004C4D89">
            <w:pPr>
              <w:spacing w:after="5" w:line="267" w:lineRule="auto"/>
              <w:ind w:left="-6" w:hanging="6"/>
              <w:jc w:val="left"/>
            </w:pPr>
            <w:r>
              <w:t xml:space="preserve"> </w:t>
            </w:r>
            <w:r>
              <w:tab/>
              <w:t xml:space="preserve">В наличии, в учебных  </w:t>
            </w:r>
            <w:r>
              <w:tab/>
              <w:t xml:space="preserve">кабинетах в </w:t>
            </w:r>
          </w:p>
          <w:p w:rsidR="00CD2E54" w:rsidRDefault="004C4D89">
            <w:pPr>
              <w:spacing w:after="0" w:line="241" w:lineRule="auto"/>
              <w:ind w:left="28" w:hanging="39"/>
              <w:jc w:val="center"/>
            </w:pPr>
            <w:r>
              <w:t xml:space="preserve"> </w:t>
            </w:r>
            <w:r>
              <w:tab/>
              <w:t xml:space="preserve">соответствии с их специализацией, соответствуют </w:t>
            </w:r>
          </w:p>
          <w:p w:rsidR="00CD2E54" w:rsidRDefault="004C4D89">
            <w:pPr>
              <w:spacing w:after="0" w:line="259" w:lineRule="auto"/>
              <w:ind w:left="-13" w:firstLine="0"/>
              <w:jc w:val="left"/>
            </w:pPr>
            <w:r>
              <w:t xml:space="preserve"> </w:t>
            </w:r>
          </w:p>
          <w:p w:rsidR="00CD2E54" w:rsidRDefault="004C4D89">
            <w:pPr>
              <w:spacing w:after="0" w:line="259" w:lineRule="auto"/>
              <w:ind w:left="10" w:firstLine="0"/>
              <w:jc w:val="center"/>
            </w:pPr>
            <w:r>
              <w:t xml:space="preserve">требованиям ФГОС </w:t>
            </w:r>
          </w:p>
          <w:p w:rsidR="00CD2E54" w:rsidRDefault="004C4D89">
            <w:pPr>
              <w:spacing w:after="0" w:line="259" w:lineRule="auto"/>
              <w:ind w:left="-14" w:firstLine="0"/>
              <w:jc w:val="left"/>
            </w:pPr>
            <w:r>
              <w:t xml:space="preserve"> </w:t>
            </w:r>
            <w:r>
              <w:tab/>
              <w:t xml:space="preserve"> </w:t>
            </w:r>
          </w:p>
          <w:p w:rsidR="00CD2E54" w:rsidRDefault="004C4D89">
            <w:pPr>
              <w:spacing w:after="141" w:line="259" w:lineRule="auto"/>
              <w:ind w:left="6" w:firstLine="0"/>
              <w:jc w:val="center"/>
            </w:pPr>
            <w:r>
              <w:t>СОО</w:t>
            </w:r>
          </w:p>
          <w:p w:rsidR="00CD2E54" w:rsidRDefault="004C4D89">
            <w:pPr>
              <w:spacing w:after="0" w:line="259" w:lineRule="auto"/>
              <w:ind w:left="-13" w:firstLine="0"/>
              <w:jc w:val="left"/>
            </w:pPr>
            <w:r>
              <w:t xml:space="preserve"> </w:t>
            </w:r>
          </w:p>
        </w:tc>
      </w:tr>
      <w:tr w:rsidR="00CD2E54">
        <w:trPr>
          <w:trHeight w:val="841"/>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right="11" w:firstLine="711"/>
            </w:pPr>
            <w:r>
              <w:t xml:space="preserve">Учебные модели (математика, биология, химия, физика, география, изобразительное искусство, технология, физическая культура) </w:t>
            </w:r>
          </w:p>
        </w:tc>
        <w:tc>
          <w:tcPr>
            <w:tcW w:w="0" w:type="auto"/>
            <w:gridSpan w:val="2"/>
            <w:vMerge/>
            <w:tcBorders>
              <w:top w:val="nil"/>
              <w:left w:val="single" w:sz="4" w:space="0" w:color="000000"/>
              <w:bottom w:val="nil"/>
              <w:right w:val="single" w:sz="4" w:space="0" w:color="000000"/>
            </w:tcBorders>
          </w:tcPr>
          <w:p w:rsidR="00CD2E54" w:rsidRDefault="00CD2E54">
            <w:pPr>
              <w:spacing w:after="160" w:line="259" w:lineRule="auto"/>
              <w:ind w:left="0" w:firstLine="0"/>
              <w:jc w:val="left"/>
            </w:pPr>
          </w:p>
        </w:tc>
      </w:tr>
      <w:tr w:rsidR="00CD2E54">
        <w:trPr>
          <w:trHeight w:val="715"/>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5" w:firstLine="711"/>
            </w:pPr>
            <w:r>
              <w:t xml:space="preserve">Натуральные объекты (коллекции, гербарии) (биология, химия, физика, география, история, изобразительное искусство) </w:t>
            </w:r>
          </w:p>
        </w:tc>
        <w:tc>
          <w:tcPr>
            <w:tcW w:w="0" w:type="auto"/>
            <w:gridSpan w:val="2"/>
            <w:vMerge/>
            <w:tcBorders>
              <w:top w:val="nil"/>
              <w:left w:val="single" w:sz="4" w:space="0" w:color="000000"/>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389"/>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right"/>
            </w:pPr>
            <w:r>
              <w:t>Комплекты инструментов (математика, физика, химия, музыка)</w:t>
            </w:r>
          </w:p>
        </w:tc>
        <w:tc>
          <w:tcPr>
            <w:tcW w:w="720" w:type="dxa"/>
            <w:vMerge w:val="restart"/>
            <w:tcBorders>
              <w:top w:val="nil"/>
              <w:left w:val="single" w:sz="4" w:space="0" w:color="000000"/>
              <w:bottom w:val="single" w:sz="4" w:space="0" w:color="000000"/>
              <w:right w:val="nil"/>
            </w:tcBorders>
          </w:tcPr>
          <w:p w:rsidR="00CD2E54" w:rsidRDefault="00CD2E54">
            <w:pPr>
              <w:spacing w:after="160" w:line="259" w:lineRule="auto"/>
              <w:ind w:left="0" w:firstLine="0"/>
              <w:jc w:val="left"/>
            </w:pPr>
          </w:p>
        </w:tc>
        <w:tc>
          <w:tcPr>
            <w:tcW w:w="1834" w:type="dxa"/>
            <w:vMerge w:val="restart"/>
            <w:tcBorders>
              <w:top w:val="nil"/>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331"/>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Конструкторы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Средства измерения </w:t>
            </w:r>
          </w:p>
        </w:tc>
        <w:tc>
          <w:tcPr>
            <w:tcW w:w="0" w:type="auto"/>
            <w:vMerge/>
            <w:tcBorders>
              <w:top w:val="nil"/>
              <w:left w:val="single" w:sz="4" w:space="0" w:color="000000"/>
              <w:bottom w:val="single" w:sz="4" w:space="0" w:color="000000"/>
              <w:right w:val="nil"/>
            </w:tcBorders>
          </w:tcPr>
          <w:p w:rsidR="00CD2E54" w:rsidRDefault="00CD2E54">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CD2E54" w:rsidRDefault="00CD2E54">
            <w:pPr>
              <w:spacing w:after="160" w:line="259" w:lineRule="auto"/>
              <w:ind w:left="0" w:firstLine="0"/>
              <w:jc w:val="left"/>
            </w:pPr>
          </w:p>
        </w:tc>
      </w:tr>
      <w:tr w:rsidR="00CD2E54">
        <w:trPr>
          <w:trHeight w:val="327"/>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Канцелярские товары </w:t>
            </w:r>
          </w:p>
        </w:tc>
        <w:tc>
          <w:tcPr>
            <w:tcW w:w="720" w:type="dxa"/>
            <w:vMerge w:val="restart"/>
            <w:tcBorders>
              <w:top w:val="single" w:sz="4" w:space="0" w:color="000000"/>
              <w:left w:val="single" w:sz="4" w:space="0" w:color="000000"/>
              <w:bottom w:val="single" w:sz="4" w:space="0" w:color="000000"/>
              <w:right w:val="nil"/>
            </w:tcBorders>
          </w:tcPr>
          <w:p w:rsidR="00CD2E54" w:rsidRDefault="004C4D89">
            <w:pPr>
              <w:spacing w:after="0" w:line="259" w:lineRule="auto"/>
              <w:ind w:left="10" w:firstLine="0"/>
              <w:jc w:val="left"/>
            </w:pPr>
            <w:r>
              <w:t xml:space="preserve">ОО </w:t>
            </w:r>
          </w:p>
        </w:tc>
        <w:tc>
          <w:tcPr>
            <w:tcW w:w="1834" w:type="dxa"/>
            <w:vMerge w:val="restart"/>
            <w:tcBorders>
              <w:top w:val="single" w:sz="4" w:space="0" w:color="000000"/>
              <w:left w:val="nil"/>
              <w:bottom w:val="single" w:sz="4" w:space="0" w:color="000000"/>
              <w:right w:val="single" w:sz="4" w:space="0" w:color="000000"/>
            </w:tcBorders>
          </w:tcPr>
          <w:p w:rsidR="00CD2E54" w:rsidRDefault="004C4D89">
            <w:pPr>
              <w:spacing w:after="0" w:line="259" w:lineRule="auto"/>
              <w:ind w:left="0" w:firstLine="0"/>
              <w:jc w:val="left"/>
            </w:pPr>
            <w:r>
              <w:t xml:space="preserve">Приобретаются </w:t>
            </w: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Письменные принадлежности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Бумага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Папки и системы хранения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Носители информации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Хозяйственные товары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288"/>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Офисная техника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Компьютерная техника </w:t>
            </w:r>
          </w:p>
        </w:tc>
        <w:tc>
          <w:tcPr>
            <w:tcW w:w="0" w:type="auto"/>
            <w:vMerge/>
            <w:tcBorders>
              <w:top w:val="nil"/>
              <w:left w:val="single" w:sz="4" w:space="0" w:color="000000"/>
              <w:bottom w:val="nil"/>
              <w:right w:val="nil"/>
            </w:tcBorders>
          </w:tcPr>
          <w:p w:rsidR="00CD2E54" w:rsidRDefault="00CD2E54">
            <w:pPr>
              <w:spacing w:after="160" w:line="259" w:lineRule="auto"/>
              <w:ind w:left="0" w:firstLine="0"/>
              <w:jc w:val="left"/>
            </w:pPr>
          </w:p>
        </w:tc>
        <w:tc>
          <w:tcPr>
            <w:tcW w:w="0" w:type="auto"/>
            <w:vMerge/>
            <w:tcBorders>
              <w:top w:val="nil"/>
              <w:left w:val="nil"/>
              <w:bottom w:val="nil"/>
              <w:right w:val="single" w:sz="4" w:space="0" w:color="000000"/>
            </w:tcBorders>
          </w:tcPr>
          <w:p w:rsidR="00CD2E54" w:rsidRDefault="00CD2E54">
            <w:pPr>
              <w:spacing w:after="160" w:line="259" w:lineRule="auto"/>
              <w:ind w:left="0" w:firstLine="0"/>
              <w:jc w:val="left"/>
            </w:pPr>
          </w:p>
        </w:tc>
      </w:tr>
      <w:tr w:rsidR="00CD2E54">
        <w:trPr>
          <w:trHeight w:val="326"/>
        </w:trPr>
        <w:tc>
          <w:tcPr>
            <w:tcW w:w="7232"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716" w:firstLine="0"/>
              <w:jc w:val="left"/>
            </w:pPr>
            <w:r>
              <w:t xml:space="preserve">Климатическая техника </w:t>
            </w:r>
          </w:p>
        </w:tc>
        <w:tc>
          <w:tcPr>
            <w:tcW w:w="0" w:type="auto"/>
            <w:vMerge/>
            <w:tcBorders>
              <w:top w:val="nil"/>
              <w:left w:val="single" w:sz="4" w:space="0" w:color="000000"/>
              <w:bottom w:val="single" w:sz="4" w:space="0" w:color="000000"/>
              <w:right w:val="nil"/>
            </w:tcBorders>
          </w:tcPr>
          <w:p w:rsidR="00CD2E54" w:rsidRDefault="00CD2E54">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CD2E54" w:rsidRDefault="00CD2E54">
            <w:pPr>
              <w:spacing w:after="160" w:line="259" w:lineRule="auto"/>
              <w:ind w:left="0" w:firstLine="0"/>
              <w:jc w:val="left"/>
            </w:pPr>
          </w:p>
        </w:tc>
      </w:tr>
    </w:tbl>
    <w:p w:rsidR="00CD2E54" w:rsidRDefault="004C4D89">
      <w:pPr>
        <w:ind w:left="-5" w:right="15"/>
      </w:pPr>
      <w:r>
        <w:t xml:space="preserve">    Кабинеты по предметным областям «Русский язык и литература», «Иностранные языки», «Общественно-научные предметы», «Искусство», «Технология», «Физическая культура и основы безопасности жизнедеятельности»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 </w:t>
      </w:r>
    </w:p>
    <w:p w:rsidR="00CD2E54" w:rsidRDefault="004C4D89">
      <w:pPr>
        <w:ind w:left="-5" w:right="15"/>
      </w:pPr>
      <w:r>
        <w:t xml:space="preserve">    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 </w:t>
      </w:r>
    </w:p>
    <w:p w:rsidR="00CD2E54" w:rsidRDefault="004C4D89">
      <w:pPr>
        <w:ind w:left="-5" w:right="15"/>
      </w:pPr>
      <w:r>
        <w:t xml:space="preserve">Спортивный зал, включая помещение для хранения спортивного инвентаря, в соответствии с рабочей программой, утвержденной МАОУ Винзилинской СОШ им.Ковальчука, оснащено: инвентарем и оборудованием для проведения занятий по физической культуре и спортивным играм; стеллажами для спортивного инвентаря; комплектом скамеек. </w:t>
      </w:r>
    </w:p>
    <w:p w:rsidR="00CD2E54" w:rsidRDefault="004C4D89">
      <w:pPr>
        <w:ind w:left="-5" w:right="2477"/>
      </w:pPr>
      <w:r>
        <w:t xml:space="preserve">Библиотека (информационно-библиотечный центр) включает: стол библиотекаря, кресло библиотекаря; </w:t>
      </w:r>
    </w:p>
    <w:p w:rsidR="00CD2E54" w:rsidRDefault="004C4D89">
      <w:pPr>
        <w:ind w:left="-5" w:right="15"/>
      </w:pPr>
      <w:r>
        <w:t xml:space="preserve">стеллажи библиотечные для хранения и демонстрации печатных и медиапособий, художественной литературы; стол для выдачи учебных изданий; шкаф для читательских формуляров; </w:t>
      </w:r>
    </w:p>
    <w:p w:rsidR="00CD2E54" w:rsidRDefault="004C4D89">
      <w:pPr>
        <w:ind w:left="-5" w:right="15"/>
      </w:pPr>
      <w:r>
        <w:t xml:space="preserve">картотеку; </w:t>
      </w:r>
    </w:p>
    <w:p w:rsidR="00CD2E54" w:rsidRDefault="004C4D89">
      <w:pPr>
        <w:ind w:left="-5" w:right="186"/>
      </w:pPr>
      <w:r>
        <w:t xml:space="preserve">столы ученические (для читального зала, в том числе модульные, компьютерные); стулья ученические; </w:t>
      </w:r>
    </w:p>
    <w:p w:rsidR="00CD2E54" w:rsidRDefault="004C4D89">
      <w:pPr>
        <w:ind w:left="-5" w:right="15"/>
      </w:pPr>
      <w:r>
        <w:lastRenderedPageBreak/>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 </w:t>
      </w:r>
    </w:p>
    <w:p w:rsidR="00CD2E54" w:rsidRDefault="004C4D89">
      <w:pPr>
        <w:ind w:left="-5" w:right="15"/>
      </w:pPr>
      <w: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оборудованы специальные рабочие места для обучающихся.  </w:t>
      </w:r>
    </w:p>
    <w:p w:rsidR="00CD2E54" w:rsidRDefault="004C4D89">
      <w:pPr>
        <w:ind w:left="-5" w:right="15"/>
      </w:pPr>
      <w: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CD2E54" w:rsidRDefault="004C4D89">
      <w:pPr>
        <w:spacing w:after="25" w:line="259" w:lineRule="auto"/>
        <w:ind w:left="711" w:firstLine="0"/>
        <w:jc w:val="left"/>
      </w:pPr>
      <w:r>
        <w:t xml:space="preserve"> </w:t>
      </w:r>
    </w:p>
    <w:p w:rsidR="00CD2E54" w:rsidRDefault="004C4D89">
      <w:pPr>
        <w:spacing w:after="10" w:line="270" w:lineRule="auto"/>
        <w:ind w:left="144" w:right="16" w:firstLine="1085"/>
        <w:jc w:val="left"/>
      </w:pPr>
      <w:r>
        <w:rPr>
          <w:b/>
        </w:rPr>
        <w:t>3</w:t>
      </w:r>
      <w:r>
        <w:t>.</w:t>
      </w:r>
      <w:r>
        <w:rPr>
          <w:b/>
        </w:rPr>
        <w:t xml:space="preserve">5.6. Механизмы достижения целевых ориентиров в системе условий </w:t>
      </w:r>
      <w:r>
        <w:t xml:space="preserve">        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СОО, условия: </w:t>
      </w:r>
    </w:p>
    <w:p w:rsidR="00CD2E54" w:rsidRDefault="004C4D89" w:rsidP="00215558">
      <w:pPr>
        <w:numPr>
          <w:ilvl w:val="0"/>
          <w:numId w:val="72"/>
        </w:numPr>
        <w:ind w:left="283" w:right="15" w:hanging="139"/>
      </w:pPr>
      <w:r>
        <w:t xml:space="preserve">соответствуют требованиям ФГОС СОО; </w:t>
      </w:r>
    </w:p>
    <w:p w:rsidR="00CD2E54" w:rsidRDefault="004C4D89" w:rsidP="00215558">
      <w:pPr>
        <w:numPr>
          <w:ilvl w:val="0"/>
          <w:numId w:val="72"/>
        </w:numPr>
        <w:ind w:left="283" w:right="15" w:hanging="139"/>
      </w:pPr>
      <w:r>
        <w:t xml:space="preserve">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p>
    <w:p w:rsidR="00CD2E54" w:rsidRDefault="004C4D89" w:rsidP="00215558">
      <w:pPr>
        <w:numPr>
          <w:ilvl w:val="0"/>
          <w:numId w:val="72"/>
        </w:numPr>
        <w:ind w:left="283" w:right="15" w:hanging="139"/>
      </w:pPr>
      <w:r>
        <w:t xml:space="preserve">учитывают особенности образовательной организации, ее организационную структуру, запросы участников образовательного процесса; </w:t>
      </w:r>
    </w:p>
    <w:p w:rsidR="00CD2E54" w:rsidRDefault="004C4D89" w:rsidP="00215558">
      <w:pPr>
        <w:numPr>
          <w:ilvl w:val="0"/>
          <w:numId w:val="72"/>
        </w:numPr>
        <w:ind w:left="283" w:right="15" w:hanging="139"/>
      </w:pPr>
      <w: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CD2E54" w:rsidRDefault="004C4D89">
      <w:pPr>
        <w:ind w:left="154" w:right="15" w:firstLine="48"/>
      </w:pPr>
      <w:r>
        <w:t xml:space="preserve">     В соответствии с требованиями ФГОС СОО раздел основной образовательной программы образовательной организации, характеризующий систему условий, содержит: </w:t>
      </w:r>
    </w:p>
    <w:p w:rsidR="00CD2E54" w:rsidRDefault="004C4D89" w:rsidP="00215558">
      <w:pPr>
        <w:numPr>
          <w:ilvl w:val="0"/>
          <w:numId w:val="72"/>
        </w:numPr>
        <w:ind w:left="283" w:right="15" w:hanging="139"/>
      </w:pPr>
      <w:r>
        <w:t xml:space="preserve">описание кадровых, психолого-педагогических, финансово-экономических, материально- технических, информационно-методических условий и ресурсов; - обоснование необходимых изменений в имеющихся условиях в соответствии с целями и приоритетами ООП СОО образовательной организации; </w:t>
      </w:r>
    </w:p>
    <w:p w:rsidR="00CD2E54" w:rsidRDefault="004C4D89" w:rsidP="00215558">
      <w:pPr>
        <w:numPr>
          <w:ilvl w:val="0"/>
          <w:numId w:val="72"/>
        </w:numPr>
        <w:ind w:left="283" w:right="15" w:hanging="139"/>
      </w:pPr>
      <w:r>
        <w:t xml:space="preserve">механизмы достижения целевых ориентиров в системе условий; </w:t>
      </w:r>
    </w:p>
    <w:p w:rsidR="00CD2E54" w:rsidRDefault="004C4D89" w:rsidP="00215558">
      <w:pPr>
        <w:numPr>
          <w:ilvl w:val="0"/>
          <w:numId w:val="72"/>
        </w:numPr>
        <w:ind w:left="283" w:right="15" w:hanging="139"/>
      </w:pPr>
      <w:r>
        <w:t xml:space="preserve">сетевой график (дорожную карту) по формированию необходимой системы условий; - систему оценки условий. </w:t>
      </w:r>
    </w:p>
    <w:p w:rsidR="00CD2E54" w:rsidRDefault="004C4D89">
      <w:pPr>
        <w:ind w:left="289" w:right="15"/>
      </w:pPr>
      <w:r>
        <w:t xml:space="preserve">        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 </w:t>
      </w:r>
    </w:p>
    <w:p w:rsidR="00CD2E54" w:rsidRDefault="004C4D89" w:rsidP="00215558">
      <w:pPr>
        <w:numPr>
          <w:ilvl w:val="0"/>
          <w:numId w:val="72"/>
        </w:numPr>
        <w:ind w:left="283" w:right="15" w:hanging="139"/>
      </w:pPr>
      <w:r>
        <w:t xml:space="preserve">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CD2E54" w:rsidRDefault="004C4D89" w:rsidP="00215558">
      <w:pPr>
        <w:numPr>
          <w:ilvl w:val="0"/>
          <w:numId w:val="72"/>
        </w:numPr>
        <w:ind w:left="283" w:right="15" w:hanging="139"/>
      </w:pPr>
      <w:r>
        <w:lastRenderedPageBreak/>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CD2E54" w:rsidRDefault="004C4D89" w:rsidP="00215558">
      <w:pPr>
        <w:numPr>
          <w:ilvl w:val="0"/>
          <w:numId w:val="72"/>
        </w:numPr>
        <w:ind w:left="283" w:right="15" w:hanging="139"/>
      </w:pPr>
      <w: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CD2E54" w:rsidRDefault="004C4D89" w:rsidP="00215558">
      <w:pPr>
        <w:numPr>
          <w:ilvl w:val="0"/>
          <w:numId w:val="72"/>
        </w:numPr>
        <w:ind w:left="283" w:right="15" w:hanging="139"/>
      </w:pPr>
      <w: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 разработку сетевого графика (дорожной карты) создания необходимой системы условий; - разработку механизмов мониторинга, оценки и коррекции реализации промежуточных этапов разработанного графика (дорожной карты). </w:t>
      </w:r>
    </w:p>
    <w:p w:rsidR="00CD2E54" w:rsidRDefault="004C4D89">
      <w:pPr>
        <w:ind w:left="289" w:right="15"/>
      </w:pPr>
      <w:r>
        <w:t xml:space="preserve">     Способы представления школой результатов реализации основной образовательной программы Ежегодно школа презентует результаты самообследования на основе мониторинга результатов реализации основной общеобразовательной программы,используя для этого, в том числе данные независимой общественной экспертизы и результаты проверки соответствия образовательной деятельности утверждённой основной образовательной программой школы, проводимой при аттестации школы. </w:t>
      </w:r>
    </w:p>
    <w:p w:rsidR="00CD2E54" w:rsidRDefault="004C4D89">
      <w:pPr>
        <w:spacing w:after="5" w:line="271" w:lineRule="auto"/>
        <w:ind w:left="2267" w:hanging="10"/>
      </w:pPr>
      <w:r>
        <w:rPr>
          <w:b/>
        </w:rPr>
        <w:t xml:space="preserve">3.5.7. Контроль за состоянием системы условий </w:t>
      </w:r>
    </w:p>
    <w:p w:rsidR="00CD2E54" w:rsidRDefault="004C4D89">
      <w:pPr>
        <w:ind w:left="279" w:right="15"/>
      </w:pPr>
      <w:r>
        <w:t xml:space="preserve">В соответствии с требованиями Федерального закона от 29.12.2012г. №273-ФЗ «Об образовании в Российской Федерации» (ст. 28) к компетенции и ответственности образовательной организации относятся обеспечение функционирования внутренней системы оценки качества образования. </w:t>
      </w:r>
    </w:p>
    <w:p w:rsidR="00CD2E54" w:rsidRDefault="004C4D89">
      <w:pPr>
        <w:ind w:left="289" w:right="15"/>
      </w:pPr>
      <w:r>
        <w:t xml:space="preserve">Задачи ВСОКО: </w:t>
      </w:r>
    </w:p>
    <w:p w:rsidR="00CD2E54" w:rsidRDefault="004C4D89" w:rsidP="00215558">
      <w:pPr>
        <w:numPr>
          <w:ilvl w:val="0"/>
          <w:numId w:val="73"/>
        </w:numPr>
        <w:ind w:left="283" w:right="15" w:hanging="139"/>
      </w:pPr>
      <w:r>
        <w:t xml:space="preserve">выявление соответствия существующих условий реализации ООП нормативным требованиям ФГОС; </w:t>
      </w:r>
    </w:p>
    <w:p w:rsidR="00CD2E54" w:rsidRDefault="004C4D89" w:rsidP="00215558">
      <w:pPr>
        <w:numPr>
          <w:ilvl w:val="0"/>
          <w:numId w:val="73"/>
        </w:numPr>
        <w:ind w:left="283" w:right="15" w:hanging="139"/>
      </w:pPr>
      <w:r>
        <w:t xml:space="preserve">оценка уровня достижения планируемых результатов освоения обучающимися ООП; - анализ и экспертная оценка результатов деятельности педагогических работников по реализации ООП для своевременного оказания им методической помощи, в том числе по формированию у обучающихся УУД; </w:t>
      </w:r>
    </w:p>
    <w:p w:rsidR="00CD2E54" w:rsidRDefault="004C4D89" w:rsidP="00215558">
      <w:pPr>
        <w:numPr>
          <w:ilvl w:val="0"/>
          <w:numId w:val="73"/>
        </w:numPr>
        <w:ind w:left="283" w:right="15" w:hanging="139"/>
      </w:pPr>
      <w:r>
        <w:t xml:space="preserve">выявление отрицательных и положительных тенденций в образовательной деятельности и разработка предложений по их устранению; </w:t>
      </w:r>
    </w:p>
    <w:p w:rsidR="00CD2E54" w:rsidRDefault="004C4D89" w:rsidP="00215558">
      <w:pPr>
        <w:numPr>
          <w:ilvl w:val="0"/>
          <w:numId w:val="73"/>
        </w:numPr>
        <w:ind w:left="283" w:right="15" w:hanging="139"/>
      </w:pPr>
      <w:r>
        <w:t xml:space="preserve">изучение и оценка эффективного опыта реализации ФГОС. </w:t>
      </w:r>
    </w:p>
    <w:p w:rsidR="00CD2E54" w:rsidRDefault="004C4D89">
      <w:pPr>
        <w:ind w:left="284" w:right="15" w:firstLine="230"/>
      </w:pPr>
      <w:r>
        <w:t xml:space="preserve">В ходе создания системы условий реализации ООП СОО проводится мониторинг с целью управления данной системой. </w:t>
      </w:r>
    </w:p>
    <w:p w:rsidR="00CD2E54" w:rsidRDefault="004C4D89">
      <w:pPr>
        <w:ind w:left="284" w:right="15" w:firstLine="350"/>
      </w:pPr>
      <w:r>
        <w:t xml:space="preserve">Оценке подлежат: кадровые, психолого- педагогические, финансовые, материальнотехнических условия, учебно-методическое и информационное обеспечение. Основные показатели и инструментарий мониторинга приведены в таблице. </w:t>
      </w:r>
    </w:p>
    <w:tbl>
      <w:tblPr>
        <w:tblStyle w:val="TableGrid"/>
        <w:tblW w:w="9301" w:type="dxa"/>
        <w:tblInd w:w="144" w:type="dxa"/>
        <w:tblCellMar>
          <w:top w:w="39" w:type="dxa"/>
          <w:left w:w="110" w:type="dxa"/>
          <w:right w:w="4" w:type="dxa"/>
        </w:tblCellMar>
        <w:tblLook w:val="04A0" w:firstRow="1" w:lastRow="0" w:firstColumn="1" w:lastColumn="0" w:noHBand="0" w:noVBand="1"/>
      </w:tblPr>
      <w:tblGrid>
        <w:gridCol w:w="5104"/>
        <w:gridCol w:w="1066"/>
        <w:gridCol w:w="72"/>
        <w:gridCol w:w="3059"/>
      </w:tblGrid>
      <w:tr w:rsidR="00CD2E54">
        <w:trPr>
          <w:trHeight w:val="562"/>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Индикатор </w:t>
            </w:r>
          </w:p>
        </w:tc>
        <w:tc>
          <w:tcPr>
            <w:tcW w:w="106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Периоди чность </w:t>
            </w:r>
          </w:p>
        </w:tc>
        <w:tc>
          <w:tcPr>
            <w:tcW w:w="313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Ответственный </w:t>
            </w:r>
          </w:p>
        </w:tc>
      </w:tr>
      <w:tr w:rsidR="00CD2E54">
        <w:trPr>
          <w:trHeight w:val="398"/>
        </w:trPr>
        <w:tc>
          <w:tcPr>
            <w:tcW w:w="9301" w:type="dxa"/>
            <w:gridSpan w:val="4"/>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Кадровые условия реализации ООП СОО </w:t>
            </w:r>
          </w:p>
        </w:tc>
      </w:tr>
      <w:tr w:rsidR="00CD2E54">
        <w:trPr>
          <w:trHeight w:val="956"/>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47" w:firstLine="0"/>
            </w:pPr>
            <w:r>
              <w:t xml:space="preserve">Проверка укомплектованности педагогическими, руководящими и иными работниками </w:t>
            </w:r>
          </w:p>
        </w:tc>
        <w:tc>
          <w:tcPr>
            <w:tcW w:w="106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13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директор </w:t>
            </w:r>
          </w:p>
        </w:tc>
      </w:tr>
      <w:tr w:rsidR="00CD2E54">
        <w:trPr>
          <w:trHeight w:val="1484"/>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98" w:firstLine="0"/>
            </w:pPr>
            <w:r>
              <w:lastRenderedPageBreak/>
              <w:t xml:space="preserve">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 </w:t>
            </w:r>
          </w:p>
        </w:tc>
        <w:tc>
          <w:tcPr>
            <w:tcW w:w="106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13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955"/>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101" w:firstLine="0"/>
            </w:pPr>
            <w:r>
              <w:t xml:space="preserve">Мониторинг обеспеченности непрерывности профессионального развития педагогических работников </w:t>
            </w:r>
          </w:p>
        </w:tc>
        <w:tc>
          <w:tcPr>
            <w:tcW w:w="106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13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754"/>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hanging="10"/>
            </w:pPr>
            <w:r>
              <w:t xml:space="preserve">Количество педагогов, аттестованных на первую и высшую категории в % </w:t>
            </w:r>
          </w:p>
        </w:tc>
        <w:tc>
          <w:tcPr>
            <w:tcW w:w="1066"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131"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398"/>
        </w:trPr>
        <w:tc>
          <w:tcPr>
            <w:tcW w:w="9301" w:type="dxa"/>
            <w:gridSpan w:val="4"/>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Психолого- педагогические условия реализации ООП СОО </w:t>
            </w:r>
          </w:p>
        </w:tc>
      </w:tr>
      <w:tr w:rsidR="00CD2E54">
        <w:trPr>
          <w:trHeight w:val="1282"/>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right="97" w:hanging="10"/>
            </w:pPr>
            <w:r>
              <w:t xml:space="preserve">Проверка степени освоения педагогами дополнительной образовательной программы повышения  квалификации  (знание материалов ФГОС СОО) </w:t>
            </w:r>
          </w:p>
        </w:tc>
        <w:tc>
          <w:tcPr>
            <w:tcW w:w="1138"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989"/>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tabs>
                <w:tab w:val="center" w:pos="1769"/>
                <w:tab w:val="center" w:pos="3428"/>
              </w:tabs>
              <w:spacing w:after="26" w:line="259" w:lineRule="auto"/>
              <w:ind w:left="0" w:firstLine="0"/>
              <w:jc w:val="left"/>
            </w:pPr>
            <w:r>
              <w:t xml:space="preserve">Оценка </w:t>
            </w:r>
            <w:r>
              <w:tab/>
              <w:t xml:space="preserve">достижения </w:t>
            </w:r>
            <w:r>
              <w:tab/>
              <w:t xml:space="preserve">учащимися </w:t>
            </w:r>
          </w:p>
          <w:p w:rsidR="00CD2E54" w:rsidRDefault="004C4D89">
            <w:pPr>
              <w:spacing w:after="0" w:line="259" w:lineRule="auto"/>
              <w:ind w:left="10" w:firstLine="0"/>
            </w:pPr>
            <w:r>
              <w:t xml:space="preserve">Планируемых результатов: личностных, метапредметных, предметных </w:t>
            </w:r>
          </w:p>
        </w:tc>
        <w:tc>
          <w:tcPr>
            <w:tcW w:w="1138"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562"/>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Количество педагогов, использующих здоровьесберегающие технологии (%) </w:t>
            </w:r>
          </w:p>
        </w:tc>
        <w:tc>
          <w:tcPr>
            <w:tcW w:w="1138"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Педагог-психолог </w:t>
            </w:r>
          </w:p>
        </w:tc>
      </w:tr>
      <w:tr w:rsidR="00CD2E54">
        <w:trPr>
          <w:trHeight w:val="835"/>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right="61" w:firstLine="0"/>
              <w:jc w:val="left"/>
            </w:pPr>
            <w:r>
              <w:t xml:space="preserve">Степень </w:t>
            </w:r>
            <w:r>
              <w:tab/>
              <w:t xml:space="preserve">социализации </w:t>
            </w:r>
            <w:r>
              <w:tab/>
              <w:t xml:space="preserve">учащихся Уровень комфортности учащихся в классе </w:t>
            </w:r>
          </w:p>
        </w:tc>
        <w:tc>
          <w:tcPr>
            <w:tcW w:w="1138" w:type="dxa"/>
            <w:gridSpan w:val="2"/>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2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Педагог-психолог </w:t>
            </w:r>
          </w:p>
        </w:tc>
      </w:tr>
    </w:tbl>
    <w:p w:rsidR="00CD2E54" w:rsidRDefault="00CD2E54">
      <w:pPr>
        <w:spacing w:after="0" w:line="259" w:lineRule="auto"/>
        <w:ind w:left="-1700" w:right="11084" w:firstLine="0"/>
        <w:jc w:val="left"/>
      </w:pPr>
    </w:p>
    <w:tbl>
      <w:tblPr>
        <w:tblStyle w:val="TableGrid"/>
        <w:tblW w:w="9301" w:type="dxa"/>
        <w:tblInd w:w="144" w:type="dxa"/>
        <w:tblCellMar>
          <w:top w:w="37" w:type="dxa"/>
          <w:left w:w="5" w:type="dxa"/>
          <w:right w:w="2" w:type="dxa"/>
        </w:tblCellMar>
        <w:tblLook w:val="04A0" w:firstRow="1" w:lastRow="0" w:firstColumn="1" w:lastColumn="0" w:noHBand="0" w:noVBand="1"/>
      </w:tblPr>
      <w:tblGrid>
        <w:gridCol w:w="5104"/>
        <w:gridCol w:w="1138"/>
        <w:gridCol w:w="3059"/>
      </w:tblGrid>
      <w:tr w:rsidR="00CD2E54">
        <w:trPr>
          <w:trHeight w:val="730"/>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firstLine="0"/>
              <w:jc w:val="left"/>
            </w:pPr>
            <w:r>
              <w:t xml:space="preserve">Количество детских общественных организаций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педагог- организатор </w:t>
            </w:r>
          </w:p>
        </w:tc>
      </w:tr>
      <w:tr w:rsidR="00CD2E54">
        <w:trPr>
          <w:trHeight w:val="1004"/>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hanging="10"/>
              <w:jc w:val="left"/>
            </w:pPr>
            <w:r>
              <w:t xml:space="preserve">Количество учащихся, </w:t>
            </w:r>
            <w:r>
              <w:tab/>
              <w:t xml:space="preserve">занятых внеурочной деятельностью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четверть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1D78F6">
            <w:pPr>
              <w:spacing w:after="0" w:line="259" w:lineRule="auto"/>
              <w:ind w:left="0" w:firstLine="0"/>
              <w:jc w:val="left"/>
            </w:pPr>
            <w:r>
              <w:t>Педагог-организатор</w:t>
            </w:r>
            <w:r w:rsidR="004C4D89">
              <w:t xml:space="preserve">, классный руководитель </w:t>
            </w:r>
          </w:p>
        </w:tc>
      </w:tr>
      <w:tr w:rsidR="00CD2E54">
        <w:trPr>
          <w:trHeight w:val="398"/>
        </w:trPr>
        <w:tc>
          <w:tcPr>
            <w:tcW w:w="9301" w:type="dxa"/>
            <w:gridSpan w:val="3"/>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Финансовые условия реализации ООП СОО </w:t>
            </w:r>
          </w:p>
        </w:tc>
      </w:tr>
      <w:tr w:rsidR="00CD2E54">
        <w:trPr>
          <w:trHeight w:val="2771"/>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hanging="10"/>
              <w:jc w:val="left"/>
            </w:pPr>
            <w:r>
              <w:t xml:space="preserve">Мониторинг условий финансирования реализации ООП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0" w:lineRule="auto"/>
              <w:ind w:left="0" w:right="26" w:firstLine="0"/>
              <w:jc w:val="left"/>
            </w:pPr>
            <w:r>
              <w:t xml:space="preserve">В соответ ствии с планом </w:t>
            </w:r>
          </w:p>
          <w:p w:rsidR="00CD2E54" w:rsidRDefault="004C4D89">
            <w:pPr>
              <w:spacing w:after="0" w:line="259" w:lineRule="auto"/>
              <w:ind w:left="0" w:firstLine="0"/>
              <w:jc w:val="left"/>
            </w:pPr>
            <w:r>
              <w:t xml:space="preserve">финанс ово- хозяйст венной деятельно сти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администрация ОУ </w:t>
            </w:r>
          </w:p>
        </w:tc>
      </w:tr>
      <w:tr w:rsidR="00CD2E54">
        <w:trPr>
          <w:trHeight w:val="1224"/>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17" w:line="261" w:lineRule="auto"/>
              <w:ind w:left="10" w:hanging="10"/>
              <w:jc w:val="left"/>
            </w:pPr>
            <w:r>
              <w:t xml:space="preserve">Мониторинг </w:t>
            </w:r>
            <w:r>
              <w:tab/>
              <w:t xml:space="preserve">обеспечения </w:t>
            </w:r>
            <w:r>
              <w:tab/>
              <w:t xml:space="preserve">реализации обязательной части ООП и части, формируемой участниками </w:t>
            </w:r>
          </w:p>
          <w:p w:rsidR="00CD2E54" w:rsidRDefault="004C4D89">
            <w:pPr>
              <w:spacing w:after="0" w:line="259" w:lineRule="auto"/>
              <w:ind w:left="10" w:firstLine="0"/>
              <w:jc w:val="left"/>
            </w:pPr>
            <w:r>
              <w:t xml:space="preserve">образовательных отношений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2 раза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администрация ОУ </w:t>
            </w:r>
          </w:p>
        </w:tc>
      </w:tr>
      <w:tr w:rsidR="00CD2E54">
        <w:trPr>
          <w:trHeight w:val="404"/>
        </w:trPr>
        <w:tc>
          <w:tcPr>
            <w:tcW w:w="9301" w:type="dxa"/>
            <w:gridSpan w:val="3"/>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lastRenderedPageBreak/>
              <w:t xml:space="preserve">Материально- технические условия реализации ООП СОО </w:t>
            </w:r>
          </w:p>
        </w:tc>
      </w:tr>
      <w:tr w:rsidR="00CD2E54">
        <w:trPr>
          <w:trHeight w:val="1848"/>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33" w:line="250" w:lineRule="auto"/>
              <w:ind w:left="10" w:right="103" w:hanging="10"/>
            </w:pPr>
            <w:r>
              <w:t xml:space="preserve">Мониторинг соблюдения: СанПиН; пожарной систематически и электробезопасности; требований охраны труда; своевременных сроков и необходимых объемов текущего и </w:t>
            </w:r>
          </w:p>
          <w:p w:rsidR="00CD2E54" w:rsidRDefault="004C4D89">
            <w:pPr>
              <w:spacing w:after="0" w:line="259" w:lineRule="auto"/>
              <w:ind w:left="10" w:firstLine="0"/>
              <w:jc w:val="left"/>
            </w:pPr>
            <w:r>
              <w:t xml:space="preserve">капитального ремонта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администрация ОУ </w:t>
            </w:r>
          </w:p>
        </w:tc>
      </w:tr>
      <w:tr w:rsidR="00CD2E54">
        <w:trPr>
          <w:trHeight w:val="926"/>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right="103" w:hanging="10"/>
            </w:pPr>
            <w:r>
              <w:t xml:space="preserve">Мониторинг наличия доступа учащихся с ограниченными возможностями здоровья к объектам инфраструктуры Учреждения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pPr>
            <w:r>
              <w:t xml:space="preserve">администрация ОУ управляющий совет </w:t>
            </w:r>
          </w:p>
        </w:tc>
      </w:tr>
      <w:tr w:rsidR="00CD2E54">
        <w:trPr>
          <w:trHeight w:val="398"/>
        </w:trPr>
        <w:tc>
          <w:tcPr>
            <w:tcW w:w="9301" w:type="dxa"/>
            <w:gridSpan w:val="3"/>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rPr>
                <w:b/>
              </w:rPr>
              <w:t xml:space="preserve">Учебно- методическое и информационное обеспечение ООП СОО </w:t>
            </w:r>
          </w:p>
        </w:tc>
      </w:tr>
      <w:tr w:rsidR="00CD2E54">
        <w:trPr>
          <w:trHeight w:val="562"/>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tabs>
                <w:tab w:val="center" w:pos="340"/>
                <w:tab w:val="center" w:pos="1726"/>
              </w:tabs>
              <w:spacing w:after="0" w:line="259" w:lineRule="auto"/>
              <w:ind w:left="0" w:firstLine="0"/>
              <w:jc w:val="left"/>
            </w:pPr>
            <w:r>
              <w:rPr>
                <w:rFonts w:ascii="Calibri" w:eastAsia="Calibri" w:hAnsi="Calibri" w:cs="Calibri"/>
                <w:sz w:val="22"/>
              </w:rPr>
              <w:tab/>
            </w:r>
            <w:r>
              <w:t xml:space="preserve">ИКТ </w:t>
            </w:r>
            <w:r>
              <w:tab/>
              <w:t xml:space="preserve">обеспечение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1316"/>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 w:right="100" w:hanging="10"/>
            </w:pPr>
            <w:r>
              <w:t xml:space="preserve">Мониторингдостаточности учебников, учебнометодических и дидактических материалов, наглядных пособий и др.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заведующий библиотекой </w:t>
            </w:r>
          </w:p>
        </w:tc>
      </w:tr>
      <w:tr w:rsidR="00CD2E54">
        <w:trPr>
          <w:trHeight w:val="2444"/>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78" w:lineRule="auto"/>
              <w:ind w:left="10" w:right="106" w:hanging="10"/>
            </w:pPr>
            <w:r>
              <w:t xml:space="preserve">Мониторинг обеспеченности доступа для всех участников образовательных отношений к информации, связанной </w:t>
            </w:r>
          </w:p>
          <w:p w:rsidR="00CD2E54" w:rsidRDefault="004C4D89">
            <w:pPr>
              <w:spacing w:after="0" w:line="259" w:lineRule="auto"/>
              <w:ind w:left="10" w:right="102" w:firstLine="0"/>
            </w:pPr>
            <w:r>
              <w:t xml:space="preserve">с реализацией ООП, планируемыми результатами, организацией образовательной деятельности   и условиями ее осуществления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заместитель директора по УВР </w:t>
            </w:r>
          </w:p>
        </w:tc>
      </w:tr>
      <w:tr w:rsidR="00CD2E54">
        <w:trPr>
          <w:trHeight w:val="2089"/>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24" w:line="258" w:lineRule="auto"/>
              <w:ind w:left="116" w:right="62" w:hanging="10"/>
            </w:pPr>
            <w:r>
              <w:t xml:space="preserve">Мониторинг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w:t>
            </w:r>
          </w:p>
          <w:p w:rsidR="00CD2E54" w:rsidRDefault="004C4D89">
            <w:pPr>
              <w:spacing w:after="0" w:line="259" w:lineRule="auto"/>
              <w:ind w:left="115" w:firstLine="0"/>
              <w:jc w:val="left"/>
            </w:pPr>
            <w:r>
              <w:t xml:space="preserve">региональных базах данных ЭОР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6"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6" w:firstLine="0"/>
              <w:jc w:val="left"/>
            </w:pPr>
            <w:r>
              <w:t xml:space="preserve">заместитель директора по УВР </w:t>
            </w:r>
          </w:p>
        </w:tc>
      </w:tr>
      <w:tr w:rsidR="00CD2E54">
        <w:trPr>
          <w:trHeight w:val="2127"/>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16" w:right="60" w:hanging="10"/>
            </w:pPr>
            <w:r>
              <w:t xml:space="preserve">Обеспечение учебниками и (или) учебниками с электронными приложениями, являющимися их составной частью, учебно- методической литературой и материалами по всем учебным предметам ООП СОО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6"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6" w:firstLine="0"/>
              <w:jc w:val="left"/>
            </w:pPr>
            <w:r>
              <w:t xml:space="preserve">педагог-библиотекарь </w:t>
            </w:r>
          </w:p>
        </w:tc>
      </w:tr>
      <w:tr w:rsidR="00CD2E54">
        <w:trPr>
          <w:trHeight w:val="2141"/>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16" w:right="126" w:hanging="10"/>
            </w:pPr>
            <w:r>
              <w:lastRenderedPageBreak/>
              <w:t xml:space="preserve">Обеспечение фондом дополнительной литературы, включающийдетскую художественную и научно- популярную литературу, справочно- библиографические и периодические издания, сопровождающие реализацию ООП СОО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6"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 педагог-библиотекарь </w:t>
            </w:r>
          </w:p>
        </w:tc>
      </w:tr>
      <w:tr w:rsidR="00CD2E54">
        <w:trPr>
          <w:trHeight w:val="1253"/>
        </w:trPr>
        <w:tc>
          <w:tcPr>
            <w:tcW w:w="5104"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16" w:hanging="10"/>
              <w:jc w:val="left"/>
            </w:pPr>
            <w:r>
              <w:t xml:space="preserve">Обеспечение </w:t>
            </w:r>
            <w:r>
              <w:tab/>
              <w:t xml:space="preserve">учебно-методической литературой и материалами по всем курсам внеурочной </w:t>
            </w:r>
            <w:r>
              <w:tab/>
              <w:t xml:space="preserve">деятельности, </w:t>
            </w:r>
            <w:r>
              <w:tab/>
              <w:t xml:space="preserve">реализуемым </w:t>
            </w:r>
            <w:r>
              <w:tab/>
              <w:t xml:space="preserve">в рамках ООП СОО </w:t>
            </w:r>
          </w:p>
        </w:tc>
        <w:tc>
          <w:tcPr>
            <w:tcW w:w="1138"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106" w:firstLine="0"/>
              <w:jc w:val="left"/>
            </w:pPr>
            <w:r>
              <w:t xml:space="preserve">1 раз в год </w:t>
            </w:r>
          </w:p>
        </w:tc>
        <w:tc>
          <w:tcPr>
            <w:tcW w:w="3059" w:type="dxa"/>
            <w:tcBorders>
              <w:top w:val="single" w:sz="4" w:space="0" w:color="000000"/>
              <w:left w:val="single" w:sz="4" w:space="0" w:color="000000"/>
              <w:bottom w:val="single" w:sz="4" w:space="0" w:color="000000"/>
              <w:right w:val="single" w:sz="4" w:space="0" w:color="000000"/>
            </w:tcBorders>
          </w:tcPr>
          <w:p w:rsidR="00CD2E54" w:rsidRDefault="004C4D89">
            <w:pPr>
              <w:spacing w:after="0" w:line="259" w:lineRule="auto"/>
              <w:ind w:left="0" w:firstLine="0"/>
              <w:jc w:val="left"/>
            </w:pPr>
            <w:r>
              <w:t xml:space="preserve">педагог-библиотекарь </w:t>
            </w:r>
          </w:p>
        </w:tc>
      </w:tr>
    </w:tbl>
    <w:p w:rsidR="00CD2E54" w:rsidRDefault="004C4D89">
      <w:pPr>
        <w:spacing w:after="0" w:line="259" w:lineRule="auto"/>
        <w:ind w:left="0" w:firstLine="0"/>
      </w:pPr>
      <w:r>
        <w:t xml:space="preserve"> </w:t>
      </w:r>
    </w:p>
    <w:p w:rsidR="00CD2E54" w:rsidRDefault="004C4D89">
      <w:pPr>
        <w:spacing w:after="0" w:line="259" w:lineRule="auto"/>
        <w:ind w:left="0" w:firstLine="0"/>
      </w:pPr>
      <w:r>
        <w:t xml:space="preserve"> </w:t>
      </w:r>
    </w:p>
    <w:sectPr w:rsidR="00CD2E54">
      <w:headerReference w:type="even" r:id="rId290"/>
      <w:headerReference w:type="default" r:id="rId291"/>
      <w:footerReference w:type="even" r:id="rId292"/>
      <w:footerReference w:type="default" r:id="rId293"/>
      <w:headerReference w:type="first" r:id="rId294"/>
      <w:footerReference w:type="first" r:id="rId295"/>
      <w:footnotePr>
        <w:numRestart w:val="eachPage"/>
      </w:footnotePr>
      <w:pgSz w:w="11909" w:h="16848"/>
      <w:pgMar w:top="607" w:right="825" w:bottom="1153" w:left="1700" w:header="720" w:footer="2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4C1" w:rsidRDefault="003214C1">
      <w:pPr>
        <w:spacing w:after="0" w:line="240" w:lineRule="auto"/>
      </w:pPr>
      <w:r>
        <w:separator/>
      </w:r>
    </w:p>
  </w:endnote>
  <w:endnote w:type="continuationSeparator" w:id="0">
    <w:p w:rsidR="003214C1" w:rsidRDefault="00321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choolBookSanPin">
    <w:altName w:val="Wingdings 3"/>
    <w:charset w:val="00"/>
    <w:family w:val="auto"/>
    <w:pitch w:val="default"/>
  </w:font>
  <w:font w:name="OfficinaSansBoldITC">
    <w:charset w:val="00"/>
    <w:family w:val="auto"/>
    <w:pitch w:val="default"/>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5"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4</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998</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999</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996</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1002</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1003</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0"/>
      </w:rPr>
      <w:t>450</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9"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1052</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9"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1053</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9" w:firstLine="0"/>
      <w:jc w:val="right"/>
    </w:pPr>
    <w:r>
      <w:fldChar w:fldCharType="begin"/>
    </w:r>
    <w:r>
      <w:instrText xml:space="preserve"> PAGE   \* MERGEFORMAT </w:instrText>
    </w:r>
    <w:r>
      <w:fldChar w:fldCharType="separate"/>
    </w:r>
    <w:r>
      <w:rPr>
        <w:rFonts w:ascii="Calibri" w:eastAsia="Calibri" w:hAnsi="Calibri" w:cs="Calibri"/>
        <w:sz w:val="20"/>
      </w:rPr>
      <w:t>527</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5"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3</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7"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992</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240" w:firstLine="0"/>
      <w:jc w:val="left"/>
    </w:pPr>
    <w:r>
      <w:rPr>
        <w:rFonts w:ascii="Calibri" w:eastAsia="Calibri" w:hAnsi="Calibri" w:cs="Calibri"/>
        <w:sz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7"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991</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240" w:firstLine="0"/>
      <w:jc w:val="left"/>
    </w:pPr>
    <w:r>
      <w:rPr>
        <w:rFonts w:ascii="Calibri" w:eastAsia="Calibri" w:hAnsi="Calibri" w:cs="Calibri"/>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17" w:firstLine="0"/>
      <w:jc w:val="right"/>
    </w:pP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240" w:firstLine="0"/>
      <w:jc w:val="left"/>
    </w:pPr>
    <w:r>
      <w:rPr>
        <w:rFonts w:ascii="Calibri" w:eastAsia="Calibri" w:hAnsi="Calibri" w:cs="Calibri"/>
        <w:sz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2"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994</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2" w:firstLine="0"/>
      <w:jc w:val="right"/>
    </w:pPr>
    <w:r>
      <w:fldChar w:fldCharType="begin"/>
    </w:r>
    <w:r>
      <w:instrText xml:space="preserve"> PAGE   \* MERGEFORMAT </w:instrText>
    </w:r>
    <w:r>
      <w:fldChar w:fldCharType="separate"/>
    </w:r>
    <w:r w:rsidR="002146F4" w:rsidRPr="002146F4">
      <w:rPr>
        <w:rFonts w:ascii="Calibri" w:eastAsia="Calibri" w:hAnsi="Calibri" w:cs="Calibri"/>
        <w:noProof/>
        <w:sz w:val="20"/>
      </w:rPr>
      <w:t>995</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0"/>
      </w:rPr>
      <w:t>450</w:t>
    </w:r>
    <w:r>
      <w:rPr>
        <w:rFonts w:ascii="Calibri" w:eastAsia="Calibri" w:hAnsi="Calibri" w:cs="Calibri"/>
        <w:sz w:val="20"/>
      </w:rPr>
      <w:fldChar w:fldCharType="end"/>
    </w: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0"/>
      </w:rPr>
      <w:t xml:space="preserve"> </w:t>
    </w:r>
  </w:p>
  <w:p w:rsidR="002A58FF" w:rsidRDefault="002A58FF">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4C1" w:rsidRDefault="003214C1">
      <w:pPr>
        <w:spacing w:after="0" w:line="272" w:lineRule="auto"/>
        <w:ind w:left="226" w:right="11" w:hanging="226"/>
      </w:pPr>
      <w:r>
        <w:separator/>
      </w:r>
    </w:p>
  </w:footnote>
  <w:footnote w:type="continuationSeparator" w:id="0">
    <w:p w:rsidR="003214C1" w:rsidRDefault="003214C1">
      <w:pPr>
        <w:spacing w:after="0" w:line="272" w:lineRule="auto"/>
        <w:ind w:left="226" w:right="11" w:hanging="226"/>
      </w:pPr>
      <w:r>
        <w:continuationSeparator/>
      </w:r>
    </w:p>
  </w:footnote>
  <w:footnote w:id="1">
    <w:p w:rsidR="002A58FF" w:rsidRDefault="002A58FF">
      <w:pPr>
        <w:pStyle w:val="footnotedescription"/>
      </w:pPr>
      <w:r>
        <w:rPr>
          <w:rStyle w:val="footnotemark"/>
        </w:rPr>
        <w:footnoteRef/>
      </w:r>
      <w:r>
        <w:t xml:space="preserve"> С учётом климатических условий, лыжная подготовка может быть заменена либо другим зимним видом спорта, либо видом спорта из Федеральной модульной программы по физической культуре. </w:t>
      </w:r>
      <w:r>
        <w:rPr>
          <w:sz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169" w:line="259" w:lineRule="auto"/>
      <w:ind w:left="0" w:right="167" w:firstLine="0"/>
      <w:jc w:val="center"/>
    </w:pPr>
    <w:r>
      <w:fldChar w:fldCharType="begin"/>
    </w:r>
    <w:r>
      <w:instrText xml:space="preserve"> PAGE   \* MERGEFORMAT </w:instrText>
    </w:r>
    <w:r>
      <w:fldChar w:fldCharType="separate"/>
    </w:r>
    <w:r w:rsidR="002146F4" w:rsidRPr="002146F4">
      <w:rPr>
        <w:b/>
        <w:noProof/>
        <w:sz w:val="21"/>
      </w:rPr>
      <w:t>962</w:t>
    </w:r>
    <w:r>
      <w:rPr>
        <w:b/>
        <w:sz w:val="21"/>
      </w:rPr>
      <w:fldChar w:fldCharType="end"/>
    </w:r>
    <w:r>
      <w:rPr>
        <w:rFonts w:ascii="Cambria" w:eastAsia="Cambria" w:hAnsi="Cambria" w:cs="Cambria"/>
        <w:sz w:val="21"/>
        <w:vertAlign w:val="subscript"/>
      </w:rPr>
      <w:t xml:space="preserve"> </w:t>
    </w:r>
  </w:p>
  <w:p w:rsidR="002A58FF" w:rsidRDefault="002A58FF">
    <w:pPr>
      <w:spacing w:after="0" w:line="259" w:lineRule="auto"/>
      <w:ind w:left="926" w:firstLine="0"/>
      <w:jc w:val="left"/>
    </w:pPr>
    <w:r>
      <w:rPr>
        <w:rFonts w:ascii="Segoe UI Symbol" w:eastAsia="Segoe UI Symbol" w:hAnsi="Segoe UI Symbol" w:cs="Segoe UI Symbol"/>
      </w:rP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169" w:line="259" w:lineRule="auto"/>
      <w:ind w:left="0" w:right="167" w:firstLine="0"/>
      <w:jc w:val="center"/>
    </w:pPr>
    <w:r>
      <w:fldChar w:fldCharType="begin"/>
    </w:r>
    <w:r>
      <w:instrText xml:space="preserve"> PAGE   \* MERGEFORMAT </w:instrText>
    </w:r>
    <w:r>
      <w:fldChar w:fldCharType="separate"/>
    </w:r>
    <w:r w:rsidR="002146F4" w:rsidRPr="002146F4">
      <w:rPr>
        <w:b/>
        <w:noProof/>
        <w:sz w:val="21"/>
      </w:rPr>
      <w:t>963</w:t>
    </w:r>
    <w:r>
      <w:rPr>
        <w:b/>
        <w:sz w:val="21"/>
      </w:rPr>
      <w:fldChar w:fldCharType="end"/>
    </w:r>
    <w:r>
      <w:rPr>
        <w:rFonts w:ascii="Cambria" w:eastAsia="Cambria" w:hAnsi="Cambria" w:cs="Cambria"/>
        <w:sz w:val="21"/>
        <w:vertAlign w:val="subscript"/>
      </w:rPr>
      <w:t xml:space="preserve"> </w:t>
    </w:r>
  </w:p>
  <w:p w:rsidR="002A58FF" w:rsidRDefault="002A58FF">
    <w:pPr>
      <w:spacing w:after="257" w:line="259" w:lineRule="auto"/>
      <w:ind w:left="926" w:firstLine="0"/>
      <w:jc w:val="left"/>
    </w:pPr>
    <w:r>
      <w:rPr>
        <w:rFonts w:ascii="Segoe UI Symbol" w:eastAsia="Segoe UI Symbol" w:hAnsi="Segoe UI Symbol" w:cs="Segoe UI Symbol"/>
      </w:rPr>
      <w:t></w:t>
    </w:r>
    <w:r>
      <w:rPr>
        <w:rFonts w:ascii="Arial" w:eastAsia="Arial" w:hAnsi="Arial" w:cs="Arial"/>
      </w:rPr>
      <w:t xml:space="preserve"> </w:t>
    </w:r>
  </w:p>
  <w:p w:rsidR="002A58FF" w:rsidRDefault="002A58FF">
    <w:pPr>
      <w:spacing w:after="0" w:line="259" w:lineRule="auto"/>
      <w:ind w:left="926" w:firstLine="0"/>
      <w:jc w:val="left"/>
    </w:pPr>
    <w:r>
      <w:rPr>
        <w:rFonts w:ascii="Segoe UI Symbol" w:eastAsia="Segoe UI Symbol" w:hAnsi="Segoe UI Symbol" w:cs="Segoe UI Symbol"/>
      </w:rP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169" w:line="259" w:lineRule="auto"/>
      <w:ind w:left="0" w:right="167" w:firstLine="0"/>
      <w:jc w:val="center"/>
    </w:pPr>
    <w:r>
      <w:fldChar w:fldCharType="begin"/>
    </w:r>
    <w:r>
      <w:instrText xml:space="preserve"> PAGE   \* MERGEFORMAT </w:instrText>
    </w:r>
    <w:r>
      <w:fldChar w:fldCharType="separate"/>
    </w:r>
    <w:r>
      <w:rPr>
        <w:b/>
        <w:sz w:val="21"/>
      </w:rPr>
      <w:t>536</w:t>
    </w:r>
    <w:r>
      <w:rPr>
        <w:b/>
        <w:sz w:val="21"/>
      </w:rPr>
      <w:fldChar w:fldCharType="end"/>
    </w:r>
    <w:r>
      <w:rPr>
        <w:rFonts w:ascii="Cambria" w:eastAsia="Cambria" w:hAnsi="Cambria" w:cs="Cambria"/>
        <w:sz w:val="21"/>
        <w:vertAlign w:val="subscript"/>
      </w:rPr>
      <w:t xml:space="preserve"> </w:t>
    </w:r>
  </w:p>
  <w:p w:rsidR="002A58FF" w:rsidRDefault="002A58FF">
    <w:pPr>
      <w:spacing w:after="0" w:line="259" w:lineRule="auto"/>
      <w:ind w:left="926" w:firstLine="0"/>
      <w:jc w:val="left"/>
    </w:pPr>
    <w:r>
      <w:rPr>
        <w:rFonts w:ascii="Segoe UI Symbol" w:eastAsia="Segoe UI Symbol" w:hAnsi="Segoe UI Symbol" w:cs="Segoe UI Symbol"/>
      </w:rP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0" w:line="259" w:lineRule="auto"/>
      <w:ind w:left="0" w:right="111" w:firstLine="0"/>
      <w:jc w:val="center"/>
    </w:pPr>
    <w:r>
      <w:fldChar w:fldCharType="begin"/>
    </w:r>
    <w:r>
      <w:instrText xml:space="preserve"> PAGE   \* MERGEFORMAT </w:instrText>
    </w:r>
    <w:r>
      <w:fldChar w:fldCharType="separate"/>
    </w:r>
    <w:r w:rsidR="002146F4" w:rsidRPr="002146F4">
      <w:rPr>
        <w:b/>
        <w:noProof/>
        <w:sz w:val="21"/>
      </w:rPr>
      <w:t>966</w:t>
    </w:r>
    <w:r>
      <w:rPr>
        <w:b/>
        <w:sz w:val="21"/>
      </w:rPr>
      <w:fldChar w:fldCharType="end"/>
    </w:r>
    <w:r>
      <w:rPr>
        <w:rFonts w:ascii="Cambria" w:eastAsia="Cambria" w:hAnsi="Cambria" w:cs="Cambria"/>
        <w:sz w:val="21"/>
        <w:vertAlign w:val="subscript"/>
      </w:rPr>
      <w:t xml:space="preserve">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722" w:line="259" w:lineRule="auto"/>
      <w:ind w:left="0" w:right="111" w:firstLine="0"/>
      <w:jc w:val="center"/>
    </w:pPr>
    <w:r>
      <w:fldChar w:fldCharType="begin"/>
    </w:r>
    <w:r>
      <w:instrText xml:space="preserve"> PAGE   \* MERGEFORMAT </w:instrText>
    </w:r>
    <w:r>
      <w:fldChar w:fldCharType="separate"/>
    </w:r>
    <w:r w:rsidR="002146F4" w:rsidRPr="002146F4">
      <w:rPr>
        <w:b/>
        <w:noProof/>
        <w:sz w:val="21"/>
      </w:rPr>
      <w:t>967</w:t>
    </w:r>
    <w:r>
      <w:rPr>
        <w:b/>
        <w:sz w:val="21"/>
      </w:rPr>
      <w:fldChar w:fldCharType="end"/>
    </w:r>
    <w:r>
      <w:rPr>
        <w:rFonts w:ascii="Cambria" w:eastAsia="Cambria" w:hAnsi="Cambria" w:cs="Cambria"/>
        <w:sz w:val="21"/>
        <w:vertAlign w:val="subscript"/>
      </w:rPr>
      <w:t xml:space="preserve"> </w:t>
    </w:r>
  </w:p>
  <w:p w:rsidR="002A58FF" w:rsidRDefault="002A58FF">
    <w:pPr>
      <w:spacing w:after="0" w:line="259" w:lineRule="auto"/>
      <w:ind w:left="926" w:firstLine="0"/>
      <w:jc w:val="left"/>
    </w:pPr>
    <w:r>
      <w:rPr>
        <w:rFonts w:ascii="Segoe UI Symbol" w:eastAsia="Segoe UI Symbol" w:hAnsi="Segoe UI Symbol" w:cs="Segoe UI Symbol"/>
      </w:rPr>
      <w:t></w:t>
    </w:r>
    <w:r>
      <w:rPr>
        <w:rFonts w:ascii="Arial" w:eastAsia="Arial" w:hAnsi="Arial" w:cs="Arial"/>
      </w:rPr>
      <w:t xml:space="preserve"> </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0" w:line="259" w:lineRule="auto"/>
      <w:ind w:left="0" w:right="111" w:firstLine="0"/>
      <w:jc w:val="center"/>
    </w:pPr>
    <w:r>
      <w:fldChar w:fldCharType="begin"/>
    </w:r>
    <w:r>
      <w:instrText xml:space="preserve"> PAGE   \* MERGEFORMAT </w:instrText>
    </w:r>
    <w:r>
      <w:fldChar w:fldCharType="separate"/>
    </w:r>
    <w:r>
      <w:rPr>
        <w:b/>
        <w:sz w:val="21"/>
      </w:rPr>
      <w:t>481</w:t>
    </w:r>
    <w:r>
      <w:rPr>
        <w:b/>
        <w:sz w:val="21"/>
      </w:rPr>
      <w:fldChar w:fldCharType="end"/>
    </w:r>
    <w:r>
      <w:rPr>
        <w:rFonts w:ascii="Cambria" w:eastAsia="Cambria" w:hAnsi="Cambria" w:cs="Cambria"/>
        <w:sz w:val="21"/>
        <w:vertAlign w:val="subscript"/>
      </w:rPr>
      <w:t xml:space="preserve">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142" w:firstLine="0"/>
      <w:jc w:val="left"/>
    </w:pPr>
    <w:r>
      <w:rPr>
        <w:rFonts w:ascii="Malgun Gothic" w:eastAsia="Malgun Gothic" w:hAnsi="Malgun Gothic" w:cs="Malgun Gothic"/>
        <w:sz w:val="2"/>
      </w:rPr>
      <w:t xml:space="preserve"> </w:t>
    </w:r>
  </w:p>
  <w:p w:rsidR="002A58FF" w:rsidRDefault="002A58FF">
    <w:pPr>
      <w:spacing w:after="0" w:line="259" w:lineRule="auto"/>
      <w:ind w:left="0" w:right="25" w:firstLine="0"/>
      <w:jc w:val="center"/>
    </w:pPr>
    <w:r>
      <w:fldChar w:fldCharType="begin"/>
    </w:r>
    <w:r>
      <w:instrText xml:space="preserve"> PAGE   \* MERGEFORMAT </w:instrText>
    </w:r>
    <w:r>
      <w:fldChar w:fldCharType="separate"/>
    </w:r>
    <w:r w:rsidR="002146F4" w:rsidRPr="002146F4">
      <w:rPr>
        <w:b/>
        <w:noProof/>
        <w:sz w:val="21"/>
      </w:rPr>
      <w:t>992</w:t>
    </w:r>
    <w:r>
      <w:rPr>
        <w:b/>
        <w:sz w:val="21"/>
      </w:rPr>
      <w:fldChar w:fldCharType="end"/>
    </w:r>
    <w:r>
      <w:rPr>
        <w:rFonts w:ascii="Cambria" w:eastAsia="Cambria" w:hAnsi="Cambria" w:cs="Cambria"/>
        <w:sz w:val="21"/>
        <w:vertAlign w:val="subscript"/>
      </w:rPr>
      <w:t xml:space="preserve"> </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142" w:firstLine="0"/>
      <w:jc w:val="left"/>
    </w:pPr>
    <w:r>
      <w:rPr>
        <w:rFonts w:ascii="Malgun Gothic" w:eastAsia="Malgun Gothic" w:hAnsi="Malgun Gothic" w:cs="Malgun Gothic"/>
        <w:sz w:val="2"/>
      </w:rPr>
      <w:t xml:space="preserve"> </w:t>
    </w:r>
  </w:p>
  <w:p w:rsidR="002A58FF" w:rsidRDefault="002A58FF">
    <w:pPr>
      <w:spacing w:after="0" w:line="259" w:lineRule="auto"/>
      <w:ind w:left="0" w:right="25" w:firstLine="0"/>
      <w:jc w:val="center"/>
    </w:pPr>
    <w:r>
      <w:fldChar w:fldCharType="begin"/>
    </w:r>
    <w:r>
      <w:instrText xml:space="preserve"> PAGE   \* MERGEFORMAT </w:instrText>
    </w:r>
    <w:r>
      <w:fldChar w:fldCharType="separate"/>
    </w:r>
    <w:r w:rsidR="002146F4" w:rsidRPr="002146F4">
      <w:rPr>
        <w:b/>
        <w:noProof/>
        <w:sz w:val="21"/>
      </w:rPr>
      <w:t>991</w:t>
    </w:r>
    <w:r>
      <w:rPr>
        <w:b/>
        <w:sz w:val="21"/>
      </w:rPr>
      <w:fldChar w:fldCharType="end"/>
    </w:r>
    <w:r>
      <w:rPr>
        <w:rFonts w:ascii="Cambria" w:eastAsia="Cambria" w:hAnsi="Cambria" w:cs="Cambria"/>
        <w:sz w:val="21"/>
        <w:vertAlign w:val="subscript"/>
      </w:rPr>
      <w:t xml:space="preserve"> </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142" w:firstLine="0"/>
      <w:jc w:val="left"/>
    </w:pPr>
    <w:r>
      <w:rPr>
        <w:rFonts w:ascii="Malgun Gothic" w:eastAsia="Malgun Gothic" w:hAnsi="Malgun Gothic" w:cs="Malgun Gothic"/>
        <w:sz w:val="2"/>
      </w:rPr>
      <w:t xml:space="preserve"> </w:t>
    </w:r>
  </w:p>
  <w:p w:rsidR="002A58FF" w:rsidRDefault="002A58FF">
    <w:pPr>
      <w:spacing w:after="0" w:line="259" w:lineRule="auto"/>
      <w:ind w:left="0" w:right="25" w:firstLine="0"/>
      <w:jc w:val="center"/>
    </w:pPr>
    <w:r>
      <w:fldChar w:fldCharType="begin"/>
    </w:r>
    <w:r>
      <w:instrText xml:space="preserve"> PAGE   \* MERGEFORMAT </w:instrText>
    </w:r>
    <w:r>
      <w:fldChar w:fldCharType="separate"/>
    </w:r>
    <w:r>
      <w:rPr>
        <w:b/>
        <w:sz w:val="21"/>
      </w:rPr>
      <w:t>481</w:t>
    </w:r>
    <w:r>
      <w:rPr>
        <w:b/>
        <w:sz w:val="21"/>
      </w:rPr>
      <w:fldChar w:fldCharType="end"/>
    </w:r>
    <w:r>
      <w:rPr>
        <w:rFonts w:ascii="Cambria" w:eastAsia="Cambria" w:hAnsi="Cambria" w:cs="Cambria"/>
        <w:sz w:val="21"/>
        <w:vertAlign w:val="subscript"/>
      </w:rPr>
      <w:t xml:space="preserve">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firstLine="0"/>
      <w:jc w:val="left"/>
    </w:pPr>
    <w:r>
      <w:rPr>
        <w:rFonts w:ascii="Arial" w:eastAsia="Arial" w:hAnsi="Arial" w:cs="Arial"/>
        <w:color w:val="DC0D1D"/>
        <w:sz w:val="2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firstLine="0"/>
      <w:jc w:val="left"/>
    </w:pPr>
    <w:r>
      <w:rPr>
        <w:rFonts w:ascii="Arial" w:eastAsia="Arial" w:hAnsi="Arial" w:cs="Arial"/>
        <w:color w:val="DC0D1D"/>
        <w:sz w:val="28"/>
      </w:rPr>
      <w:t xml:space="preserve">● </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firstLine="0"/>
      <w:jc w:val="left"/>
    </w:pPr>
    <w:r>
      <w:rPr>
        <w:rFonts w:ascii="Arial" w:eastAsia="Arial" w:hAnsi="Arial" w:cs="Arial"/>
        <w:color w:val="DC0D1D"/>
        <w:sz w:val="28"/>
      </w:rPr>
      <w:t xml:space="preserve">● </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firstLine="0"/>
      <w:jc w:val="left"/>
    </w:pPr>
    <w:r>
      <w:rPr>
        <w:rFonts w:ascii="Arial" w:eastAsia="Arial" w:hAnsi="Arial" w:cs="Arial"/>
        <w:color w:val="DC0D1D"/>
        <w:sz w:val="28"/>
      </w:rPr>
      <w:t xml:space="preserve">● </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firstLine="0"/>
      <w:jc w:val="left"/>
    </w:pPr>
    <w:r>
      <w:rPr>
        <w:rFonts w:ascii="Arial" w:eastAsia="Arial" w:hAnsi="Arial" w:cs="Arial"/>
        <w:color w:val="DC0D1D"/>
        <w:sz w:val="28"/>
      </w:rPr>
      <w:t xml:space="preserve">● </w: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0" w:line="259" w:lineRule="auto"/>
      <w:ind w:left="0" w:firstLine="0"/>
      <w:jc w:val="left"/>
    </w:pPr>
    <w:r>
      <w:rPr>
        <w:rFonts w:ascii="Arial" w:eastAsia="Arial" w:hAnsi="Arial" w:cs="Arial"/>
        <w:color w:val="DC0D1D"/>
        <w:sz w:val="28"/>
      </w:rPr>
      <w:t xml:space="preserve">● </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0" w:line="259" w:lineRule="auto"/>
      <w:ind w:left="0" w:right="112" w:firstLine="0"/>
      <w:jc w:val="center"/>
    </w:pPr>
    <w:r>
      <w:fldChar w:fldCharType="begin"/>
    </w:r>
    <w:r>
      <w:instrText xml:space="preserve"> PAGE   \* MERGEFORMAT </w:instrText>
    </w:r>
    <w:r>
      <w:fldChar w:fldCharType="separate"/>
    </w:r>
    <w:r w:rsidR="002146F4" w:rsidRPr="002146F4">
      <w:rPr>
        <w:b/>
        <w:noProof/>
        <w:sz w:val="21"/>
      </w:rPr>
      <w:t>958</w:t>
    </w:r>
    <w:r>
      <w:rPr>
        <w:b/>
        <w:sz w:val="21"/>
      </w:rPr>
      <w:fldChar w:fldCharType="end"/>
    </w:r>
    <w:r>
      <w:rPr>
        <w:rFonts w:ascii="Cambria" w:eastAsia="Cambria" w:hAnsi="Cambria" w:cs="Cambria"/>
        <w:sz w:val="21"/>
        <w:vertAlign w:val="subscript"/>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0" w:line="259" w:lineRule="auto"/>
      <w:ind w:left="0" w:right="112" w:firstLine="0"/>
      <w:jc w:val="center"/>
    </w:pPr>
    <w:r>
      <w:fldChar w:fldCharType="begin"/>
    </w:r>
    <w:r>
      <w:instrText xml:space="preserve"> PAGE   \* MERGEFORMAT </w:instrText>
    </w:r>
    <w:r>
      <w:fldChar w:fldCharType="separate"/>
    </w:r>
    <w:r w:rsidR="002146F4" w:rsidRPr="002146F4">
      <w:rPr>
        <w:b/>
        <w:noProof/>
        <w:sz w:val="21"/>
      </w:rPr>
      <w:t>957</w:t>
    </w:r>
    <w:r>
      <w:rPr>
        <w:b/>
        <w:sz w:val="21"/>
      </w:rPr>
      <w:fldChar w:fldCharType="end"/>
    </w:r>
    <w:r>
      <w:rPr>
        <w:rFonts w:ascii="Cambria" w:eastAsia="Cambria" w:hAnsi="Cambria" w:cs="Cambria"/>
        <w:sz w:val="21"/>
        <w:vertAlign w:val="subscript"/>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8FF" w:rsidRDefault="002A58FF">
    <w:pPr>
      <w:spacing w:after="912" w:line="259" w:lineRule="auto"/>
      <w:ind w:left="0" w:firstLine="0"/>
      <w:jc w:val="left"/>
    </w:pPr>
    <w:r>
      <w:rPr>
        <w:rFonts w:ascii="Malgun Gothic" w:eastAsia="Malgun Gothic" w:hAnsi="Malgun Gothic" w:cs="Malgun Gothic"/>
        <w:sz w:val="2"/>
      </w:rPr>
      <w:t xml:space="preserve"> </w:t>
    </w:r>
  </w:p>
  <w:p w:rsidR="002A58FF" w:rsidRDefault="002A58FF">
    <w:pPr>
      <w:spacing w:after="0" w:line="259" w:lineRule="auto"/>
      <w:ind w:left="0" w:right="112" w:firstLine="0"/>
      <w:jc w:val="center"/>
    </w:pPr>
    <w:r>
      <w:fldChar w:fldCharType="begin"/>
    </w:r>
    <w:r>
      <w:instrText xml:space="preserve"> PAGE   \* MERGEFORMAT </w:instrText>
    </w:r>
    <w:r>
      <w:fldChar w:fldCharType="separate"/>
    </w:r>
    <w:r>
      <w:rPr>
        <w:b/>
        <w:sz w:val="21"/>
      </w:rPr>
      <w:t>481</w:t>
    </w:r>
    <w:r>
      <w:rPr>
        <w:b/>
        <w:sz w:val="21"/>
      </w:rPr>
      <w:fldChar w:fldCharType="end"/>
    </w:r>
    <w:r>
      <w:rPr>
        <w:rFonts w:ascii="Cambria" w:eastAsia="Cambria" w:hAnsi="Cambria" w:cs="Cambria"/>
        <w:sz w:val="21"/>
        <w:vertAlign w:val="subscript"/>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37E"/>
    <w:multiLevelType w:val="hybridMultilevel"/>
    <w:tmpl w:val="7FE05502"/>
    <w:lvl w:ilvl="0" w:tplc="90CAFF96">
      <w:start w:val="2"/>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ADD9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3A83F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30324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92AAD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CAB5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8801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3C56D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84231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D1C4D"/>
    <w:multiLevelType w:val="hybridMultilevel"/>
    <w:tmpl w:val="BA5CFE7C"/>
    <w:lvl w:ilvl="0" w:tplc="6A12D1AC">
      <w:start w:val="2"/>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8CDD6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3275E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C09D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CF95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CBDD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CC062">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D09F7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8C1F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9E7177"/>
    <w:multiLevelType w:val="hybridMultilevel"/>
    <w:tmpl w:val="46081086"/>
    <w:lvl w:ilvl="0" w:tplc="3DA67CDA">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C6845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4C4E1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E8580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2E602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BC394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886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2A6D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6297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BE3455"/>
    <w:multiLevelType w:val="hybridMultilevel"/>
    <w:tmpl w:val="A4FCECAE"/>
    <w:lvl w:ilvl="0" w:tplc="521C75A4">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E48F8E">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AD084">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7013F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A4D76">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0B64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4A6EDE">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EB93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2495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600C1C"/>
    <w:multiLevelType w:val="hybridMultilevel"/>
    <w:tmpl w:val="7EAAE0FC"/>
    <w:lvl w:ilvl="0" w:tplc="BEDEE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0DEF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2CECB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B6E61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C03F9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4BE9A">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03F9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2C4780">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AA9F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C76867"/>
    <w:multiLevelType w:val="hybridMultilevel"/>
    <w:tmpl w:val="EFD6A544"/>
    <w:lvl w:ilvl="0" w:tplc="91DE5776">
      <w:start w:val="1"/>
      <w:numFmt w:val="bullet"/>
      <w:lvlText w:val="●"/>
      <w:lvlJc w:val="left"/>
      <w:pPr>
        <w:ind w:left="706"/>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1" w:tplc="C8420B98">
      <w:start w:val="1"/>
      <w:numFmt w:val="bullet"/>
      <w:lvlText w:val="o"/>
      <w:lvlJc w:val="left"/>
      <w:pPr>
        <w:ind w:left="10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2" w:tplc="020835AE">
      <w:start w:val="1"/>
      <w:numFmt w:val="bullet"/>
      <w:lvlText w:val="▪"/>
      <w:lvlJc w:val="left"/>
      <w:pPr>
        <w:ind w:left="18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3" w:tplc="D646B696">
      <w:start w:val="1"/>
      <w:numFmt w:val="bullet"/>
      <w:lvlText w:val="•"/>
      <w:lvlJc w:val="left"/>
      <w:pPr>
        <w:ind w:left="25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4" w:tplc="41CE0918">
      <w:start w:val="1"/>
      <w:numFmt w:val="bullet"/>
      <w:lvlText w:val="o"/>
      <w:lvlJc w:val="left"/>
      <w:pPr>
        <w:ind w:left="324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5" w:tplc="58CE584A">
      <w:start w:val="1"/>
      <w:numFmt w:val="bullet"/>
      <w:lvlText w:val="▪"/>
      <w:lvlJc w:val="left"/>
      <w:pPr>
        <w:ind w:left="396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6" w:tplc="753E5BF2">
      <w:start w:val="1"/>
      <w:numFmt w:val="bullet"/>
      <w:lvlText w:val="•"/>
      <w:lvlJc w:val="left"/>
      <w:pPr>
        <w:ind w:left="46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7" w:tplc="DE027CC0">
      <w:start w:val="1"/>
      <w:numFmt w:val="bullet"/>
      <w:lvlText w:val="o"/>
      <w:lvlJc w:val="left"/>
      <w:pPr>
        <w:ind w:left="54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8" w:tplc="711826E6">
      <w:start w:val="1"/>
      <w:numFmt w:val="bullet"/>
      <w:lvlText w:val="▪"/>
      <w:lvlJc w:val="left"/>
      <w:pPr>
        <w:ind w:left="61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abstractNum>
  <w:abstractNum w:abstractNumId="6" w15:restartNumberingAfterBreak="0">
    <w:nsid w:val="050D621B"/>
    <w:multiLevelType w:val="hybridMultilevel"/>
    <w:tmpl w:val="C58AED24"/>
    <w:lvl w:ilvl="0" w:tplc="47DC5632">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B8C9D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7A34C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A074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C5CE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9AD96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0ACE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E68F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42445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6855996"/>
    <w:multiLevelType w:val="hybridMultilevel"/>
    <w:tmpl w:val="5148A4E0"/>
    <w:lvl w:ilvl="0" w:tplc="A57039B2">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7CAD04">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8C55F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029CD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EA169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804D7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FADF4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30809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4BF4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305688"/>
    <w:multiLevelType w:val="hybridMultilevel"/>
    <w:tmpl w:val="EE0CE1DE"/>
    <w:lvl w:ilvl="0" w:tplc="B8F4FB08">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1C5E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48F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6063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44D8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4C25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F434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9073E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0C6C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600BDC"/>
    <w:multiLevelType w:val="multilevel"/>
    <w:tmpl w:val="69740F42"/>
    <w:lvl w:ilvl="0">
      <w:start w:val="2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5C1CF0"/>
    <w:multiLevelType w:val="hybridMultilevel"/>
    <w:tmpl w:val="A79A599E"/>
    <w:lvl w:ilvl="0" w:tplc="8D5EC5C2">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AA5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EC0B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FA65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F2CD1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EA6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9686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C67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E8358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F0E3326"/>
    <w:multiLevelType w:val="hybridMultilevel"/>
    <w:tmpl w:val="E556AD60"/>
    <w:lvl w:ilvl="0" w:tplc="B3DE01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923806">
      <w:start w:val="1"/>
      <w:numFmt w:val="bullet"/>
      <w:lvlText w:val="o"/>
      <w:lvlJc w:val="left"/>
      <w:pPr>
        <w:ind w:left="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80BF08">
      <w:start w:val="1"/>
      <w:numFmt w:val="bullet"/>
      <w:lvlRestart w:val="0"/>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4C19CA">
      <w:start w:val="1"/>
      <w:numFmt w:val="bullet"/>
      <w:lvlText w:val="•"/>
      <w:lvlJc w:val="left"/>
      <w:pPr>
        <w:ind w:left="1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8ECE78">
      <w:start w:val="1"/>
      <w:numFmt w:val="bullet"/>
      <w:lvlText w:val="o"/>
      <w:lvlJc w:val="left"/>
      <w:pPr>
        <w:ind w:left="2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86C272">
      <w:start w:val="1"/>
      <w:numFmt w:val="bullet"/>
      <w:lvlText w:val="▪"/>
      <w:lvlJc w:val="left"/>
      <w:pPr>
        <w:ind w:left="31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70A95C">
      <w:start w:val="1"/>
      <w:numFmt w:val="bullet"/>
      <w:lvlText w:val="•"/>
      <w:lvlJc w:val="left"/>
      <w:pPr>
        <w:ind w:left="3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5AC2AC">
      <w:start w:val="1"/>
      <w:numFmt w:val="bullet"/>
      <w:lvlText w:val="o"/>
      <w:lvlJc w:val="left"/>
      <w:pPr>
        <w:ind w:left="4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BC0B8A">
      <w:start w:val="1"/>
      <w:numFmt w:val="bullet"/>
      <w:lvlText w:val="▪"/>
      <w:lvlJc w:val="left"/>
      <w:pPr>
        <w:ind w:left="53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F7645FD"/>
    <w:multiLevelType w:val="hybridMultilevel"/>
    <w:tmpl w:val="625E1658"/>
    <w:lvl w:ilvl="0" w:tplc="995A8FAE">
      <w:start w:val="1"/>
      <w:numFmt w:val="bullet"/>
      <w:lvlText w:val="•"/>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5EA7B2">
      <w:start w:val="1"/>
      <w:numFmt w:val="bullet"/>
      <w:lvlText w:val="o"/>
      <w:lvlJc w:val="left"/>
      <w:pPr>
        <w:ind w:left="1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F245F2">
      <w:start w:val="1"/>
      <w:numFmt w:val="bullet"/>
      <w:lvlText w:val="▪"/>
      <w:lvlJc w:val="left"/>
      <w:pPr>
        <w:ind w:left="2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6E2150">
      <w:start w:val="1"/>
      <w:numFmt w:val="bullet"/>
      <w:lvlText w:val="•"/>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0703A">
      <w:start w:val="1"/>
      <w:numFmt w:val="bullet"/>
      <w:lvlText w:val="o"/>
      <w:lvlJc w:val="left"/>
      <w:pPr>
        <w:ind w:left="3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DA7C3C">
      <w:start w:val="1"/>
      <w:numFmt w:val="bullet"/>
      <w:lvlText w:val="▪"/>
      <w:lvlJc w:val="left"/>
      <w:pPr>
        <w:ind w:left="4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7EBC34">
      <w:start w:val="1"/>
      <w:numFmt w:val="bullet"/>
      <w:lvlText w:val="•"/>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1AF188">
      <w:start w:val="1"/>
      <w:numFmt w:val="bullet"/>
      <w:lvlText w:val="o"/>
      <w:lvlJc w:val="left"/>
      <w:pPr>
        <w:ind w:left="5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EEC92C">
      <w:start w:val="1"/>
      <w:numFmt w:val="bullet"/>
      <w:lvlText w:val="▪"/>
      <w:lvlJc w:val="left"/>
      <w:pPr>
        <w:ind w:left="6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0194D28"/>
    <w:multiLevelType w:val="hybridMultilevel"/>
    <w:tmpl w:val="8A36C178"/>
    <w:lvl w:ilvl="0" w:tplc="B8343316">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5AF14A">
      <w:start w:val="1"/>
      <w:numFmt w:val="bullet"/>
      <w:lvlText w:val="o"/>
      <w:lvlJc w:val="left"/>
      <w:pPr>
        <w:ind w:left="1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8CCAA6">
      <w:start w:val="1"/>
      <w:numFmt w:val="bullet"/>
      <w:lvlText w:val="▪"/>
      <w:lvlJc w:val="left"/>
      <w:pPr>
        <w:ind w:left="2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F0260C">
      <w:start w:val="1"/>
      <w:numFmt w:val="bullet"/>
      <w:lvlText w:val="•"/>
      <w:lvlJc w:val="left"/>
      <w:pPr>
        <w:ind w:left="3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88C3A">
      <w:start w:val="1"/>
      <w:numFmt w:val="bullet"/>
      <w:lvlText w:val="o"/>
      <w:lvlJc w:val="left"/>
      <w:pPr>
        <w:ind w:left="3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52DD40">
      <w:start w:val="1"/>
      <w:numFmt w:val="bullet"/>
      <w:lvlText w:val="▪"/>
      <w:lvlJc w:val="left"/>
      <w:pPr>
        <w:ind w:left="4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6A3A20">
      <w:start w:val="1"/>
      <w:numFmt w:val="bullet"/>
      <w:lvlText w:val="•"/>
      <w:lvlJc w:val="left"/>
      <w:pPr>
        <w:ind w:left="5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8538C">
      <w:start w:val="1"/>
      <w:numFmt w:val="bullet"/>
      <w:lvlText w:val="o"/>
      <w:lvlJc w:val="left"/>
      <w:pPr>
        <w:ind w:left="5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4DD6E">
      <w:start w:val="1"/>
      <w:numFmt w:val="bullet"/>
      <w:lvlText w:val="▪"/>
      <w:lvlJc w:val="left"/>
      <w:pPr>
        <w:ind w:left="6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356D2C"/>
    <w:multiLevelType w:val="multilevel"/>
    <w:tmpl w:val="10356D2C"/>
    <w:lvl w:ilvl="0">
      <w:start w:val="1"/>
      <w:numFmt w:val="bullet"/>
      <w:lvlText w:val="•"/>
      <w:lvlJc w:val="left"/>
      <w:pPr>
        <w:ind w:left="2135"/>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791"/>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bullet"/>
      <w:lvlText w:val="▪"/>
      <w:lvlJc w:val="left"/>
      <w:pPr>
        <w:ind w:left="2511"/>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bullet"/>
      <w:lvlText w:val="•"/>
      <w:lvlJc w:val="left"/>
      <w:pPr>
        <w:ind w:left="323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951"/>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bullet"/>
      <w:lvlText w:val="▪"/>
      <w:lvlJc w:val="left"/>
      <w:pPr>
        <w:ind w:left="4671"/>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bullet"/>
      <w:lvlText w:val="•"/>
      <w:lvlJc w:val="left"/>
      <w:pPr>
        <w:ind w:left="539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6111"/>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bullet"/>
      <w:lvlText w:val="▪"/>
      <w:lvlJc w:val="left"/>
      <w:pPr>
        <w:ind w:left="6831"/>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15" w15:restartNumberingAfterBreak="0">
    <w:nsid w:val="10C50D3C"/>
    <w:multiLevelType w:val="hybridMultilevel"/>
    <w:tmpl w:val="F0D003B0"/>
    <w:lvl w:ilvl="0" w:tplc="DCD464A6">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EEE0A8">
      <w:start w:val="1"/>
      <w:numFmt w:val="bullet"/>
      <w:lvlText w:val="o"/>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C996E">
      <w:start w:val="1"/>
      <w:numFmt w:val="bullet"/>
      <w:lvlText w:val="▪"/>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6F688">
      <w:start w:val="1"/>
      <w:numFmt w:val="bullet"/>
      <w:lvlText w:val="•"/>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E8D0A4">
      <w:start w:val="1"/>
      <w:numFmt w:val="bullet"/>
      <w:lvlText w:val="o"/>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E022E">
      <w:start w:val="1"/>
      <w:numFmt w:val="bullet"/>
      <w:lvlText w:val="▪"/>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6B100">
      <w:start w:val="1"/>
      <w:numFmt w:val="bullet"/>
      <w:lvlText w:val="•"/>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70480E">
      <w:start w:val="1"/>
      <w:numFmt w:val="bullet"/>
      <w:lvlText w:val="o"/>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8056C">
      <w:start w:val="1"/>
      <w:numFmt w:val="bullet"/>
      <w:lvlText w:val="▪"/>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4C62205"/>
    <w:multiLevelType w:val="multilevel"/>
    <w:tmpl w:val="14C62205"/>
    <w:lvl w:ilvl="0">
      <w:start w:val="2"/>
      <w:numFmt w:val="upperRoman"/>
      <w:lvlText w:val="%1."/>
      <w:lvlJc w:val="left"/>
      <w:pPr>
        <w:ind w:left="297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1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9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6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3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0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7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5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2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15:restartNumberingAfterBreak="0">
    <w:nsid w:val="155A5A99"/>
    <w:multiLevelType w:val="hybridMultilevel"/>
    <w:tmpl w:val="E11ED880"/>
    <w:lvl w:ilvl="0" w:tplc="5E600C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057E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440D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AC33F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BC89D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B69C7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670A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7065A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96884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5ED6176"/>
    <w:multiLevelType w:val="hybridMultilevel"/>
    <w:tmpl w:val="6E1A441E"/>
    <w:lvl w:ilvl="0" w:tplc="ACF6D998">
      <w:start w:val="1"/>
      <w:numFmt w:val="bullet"/>
      <w:lvlText w:val="•"/>
      <w:lvlJc w:val="left"/>
      <w:pPr>
        <w:ind w:left="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BA2C84">
      <w:start w:val="1"/>
      <w:numFmt w:val="bullet"/>
      <w:lvlText w:val="o"/>
      <w:lvlJc w:val="left"/>
      <w:pPr>
        <w:ind w:left="1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4E971A">
      <w:start w:val="1"/>
      <w:numFmt w:val="bullet"/>
      <w:lvlText w:val="▪"/>
      <w:lvlJc w:val="left"/>
      <w:pPr>
        <w:ind w:left="18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D0AF6E">
      <w:start w:val="1"/>
      <w:numFmt w:val="bullet"/>
      <w:lvlText w:val="•"/>
      <w:lvlJc w:val="left"/>
      <w:pPr>
        <w:ind w:left="2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2C24D2">
      <w:start w:val="1"/>
      <w:numFmt w:val="bullet"/>
      <w:lvlText w:val="o"/>
      <w:lvlJc w:val="left"/>
      <w:pPr>
        <w:ind w:left="3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1E8F60">
      <w:start w:val="1"/>
      <w:numFmt w:val="bullet"/>
      <w:lvlText w:val="▪"/>
      <w:lvlJc w:val="left"/>
      <w:pPr>
        <w:ind w:left="40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EAD538">
      <w:start w:val="1"/>
      <w:numFmt w:val="bullet"/>
      <w:lvlText w:val="•"/>
      <w:lvlJc w:val="left"/>
      <w:pPr>
        <w:ind w:left="4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22FBEE">
      <w:start w:val="1"/>
      <w:numFmt w:val="bullet"/>
      <w:lvlText w:val="o"/>
      <w:lvlJc w:val="left"/>
      <w:pPr>
        <w:ind w:left="5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C08008">
      <w:start w:val="1"/>
      <w:numFmt w:val="bullet"/>
      <w:lvlText w:val="▪"/>
      <w:lvlJc w:val="left"/>
      <w:pPr>
        <w:ind w:left="61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5EE7ED4"/>
    <w:multiLevelType w:val="multilevel"/>
    <w:tmpl w:val="15EE7ED4"/>
    <w:lvl w:ilvl="0">
      <w:start w:val="1"/>
      <w:numFmt w:val="bullet"/>
      <w:lvlText w:val="-"/>
      <w:lvlJc w:val="left"/>
      <w:pPr>
        <w:ind w:left="512" w:firstLine="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bullet"/>
      <w:lvlText w:val="o"/>
      <w:lvlJc w:val="left"/>
      <w:pPr>
        <w:ind w:left="1485" w:firstLine="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bullet"/>
      <w:lvlText w:val="▪"/>
      <w:lvlJc w:val="left"/>
      <w:pPr>
        <w:ind w:left="2205" w:firstLine="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bullet"/>
      <w:lvlText w:val="•"/>
      <w:lvlJc w:val="left"/>
      <w:pPr>
        <w:ind w:left="2925" w:firstLine="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bullet"/>
      <w:lvlText w:val="o"/>
      <w:lvlJc w:val="left"/>
      <w:pPr>
        <w:ind w:left="3645" w:firstLine="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bullet"/>
      <w:lvlText w:val="▪"/>
      <w:lvlJc w:val="left"/>
      <w:pPr>
        <w:ind w:left="4365" w:firstLine="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bullet"/>
      <w:lvlText w:val="•"/>
      <w:lvlJc w:val="left"/>
      <w:pPr>
        <w:ind w:left="5085" w:firstLine="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bullet"/>
      <w:lvlText w:val="o"/>
      <w:lvlJc w:val="left"/>
      <w:pPr>
        <w:ind w:left="5805" w:firstLine="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bullet"/>
      <w:lvlText w:val="▪"/>
      <w:lvlJc w:val="left"/>
      <w:pPr>
        <w:ind w:left="6525" w:firstLine="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0" w15:restartNumberingAfterBreak="0">
    <w:nsid w:val="1699102A"/>
    <w:multiLevelType w:val="hybridMultilevel"/>
    <w:tmpl w:val="8ECE0DEA"/>
    <w:lvl w:ilvl="0" w:tplc="21287396">
      <w:start w:val="3"/>
      <w:numFmt w:val="decimal"/>
      <w:lvlText w:val="%1)"/>
      <w:lvlJc w:val="left"/>
      <w:pPr>
        <w:ind w:left="1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16FEF6">
      <w:start w:val="1"/>
      <w:numFmt w:val="lowerLetter"/>
      <w:lvlText w:val="%2"/>
      <w:lvlJc w:val="left"/>
      <w:pPr>
        <w:ind w:left="1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406552">
      <w:start w:val="1"/>
      <w:numFmt w:val="lowerRoman"/>
      <w:lvlText w:val="%3"/>
      <w:lvlJc w:val="left"/>
      <w:pPr>
        <w:ind w:left="2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E0E4E0">
      <w:start w:val="1"/>
      <w:numFmt w:val="decimal"/>
      <w:lvlText w:val="%4"/>
      <w:lvlJc w:val="left"/>
      <w:pPr>
        <w:ind w:left="3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370F708">
      <w:start w:val="1"/>
      <w:numFmt w:val="lowerLetter"/>
      <w:lvlText w:val="%5"/>
      <w:lvlJc w:val="left"/>
      <w:pPr>
        <w:ind w:left="3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C3AEA60">
      <w:start w:val="1"/>
      <w:numFmt w:val="lowerRoman"/>
      <w:lvlText w:val="%6"/>
      <w:lvlJc w:val="left"/>
      <w:pPr>
        <w:ind w:left="4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40610D4">
      <w:start w:val="1"/>
      <w:numFmt w:val="decimal"/>
      <w:lvlText w:val="%7"/>
      <w:lvlJc w:val="left"/>
      <w:pPr>
        <w:ind w:left="5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3EAE8E8">
      <w:start w:val="1"/>
      <w:numFmt w:val="lowerLetter"/>
      <w:lvlText w:val="%8"/>
      <w:lvlJc w:val="left"/>
      <w:pPr>
        <w:ind w:left="6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F863EE0">
      <w:start w:val="1"/>
      <w:numFmt w:val="lowerRoman"/>
      <w:lvlText w:val="%9"/>
      <w:lvlJc w:val="left"/>
      <w:pPr>
        <w:ind w:left="6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17A4903C"/>
    <w:multiLevelType w:val="multilevel"/>
    <w:tmpl w:val="17A4903C"/>
    <w:lvl w:ilvl="0">
      <w:start w:val="1"/>
      <w:numFmt w:val="bullet"/>
      <w:lvlText w:val="•"/>
      <w:lvlJc w:val="left"/>
      <w:pPr>
        <w:pBdr>
          <w:top w:val="none" w:sz="0" w:space="0" w:color="auto"/>
          <w:left w:val="none" w:sz="0" w:space="0" w:color="auto"/>
          <w:bottom w:val="none" w:sz="0" w:space="0" w:color="auto"/>
          <w:right w:val="none" w:sz="0" w:space="0" w:color="auto"/>
        </w:pBdr>
        <w:ind w:left="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1">
      <w:start w:val="1"/>
      <w:numFmt w:val="bullet"/>
      <w:lvlText w:val="-"/>
      <w:lvlJc w:val="left"/>
      <w:pPr>
        <w:pBdr>
          <w:top w:val="none" w:sz="0" w:space="0" w:color="auto"/>
          <w:left w:val="none" w:sz="0" w:space="0" w:color="auto"/>
          <w:bottom w:val="none" w:sz="0" w:space="0" w:color="auto"/>
          <w:right w:val="none" w:sz="0" w:space="0" w:color="auto"/>
        </w:pBdr>
        <w:ind w:left="86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2">
      <w:start w:val="1"/>
      <w:numFmt w:val="bullet"/>
      <w:lvlText w:val="▪"/>
      <w:lvlJc w:val="left"/>
      <w:pPr>
        <w:pBdr>
          <w:top w:val="none" w:sz="0" w:space="0" w:color="auto"/>
          <w:left w:val="none" w:sz="0" w:space="0" w:color="auto"/>
          <w:bottom w:val="none" w:sz="0" w:space="0" w:color="auto"/>
          <w:right w:val="none" w:sz="0" w:space="0" w:color="auto"/>
        </w:pBdr>
        <w:ind w:left="178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3">
      <w:start w:val="1"/>
      <w:numFmt w:val="bullet"/>
      <w:lvlText w:val="•"/>
      <w:lvlJc w:val="left"/>
      <w:pPr>
        <w:pBdr>
          <w:top w:val="none" w:sz="0" w:space="0" w:color="auto"/>
          <w:left w:val="none" w:sz="0" w:space="0" w:color="auto"/>
          <w:bottom w:val="none" w:sz="0" w:space="0" w:color="auto"/>
          <w:right w:val="none" w:sz="0" w:space="0" w:color="auto"/>
        </w:pBdr>
        <w:ind w:left="250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4">
      <w:start w:val="1"/>
      <w:numFmt w:val="bullet"/>
      <w:lvlText w:val="o"/>
      <w:lvlJc w:val="left"/>
      <w:pPr>
        <w:pBdr>
          <w:top w:val="none" w:sz="0" w:space="0" w:color="auto"/>
          <w:left w:val="none" w:sz="0" w:space="0" w:color="auto"/>
          <w:bottom w:val="none" w:sz="0" w:space="0" w:color="auto"/>
          <w:right w:val="none" w:sz="0" w:space="0" w:color="auto"/>
        </w:pBdr>
        <w:ind w:left="322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5">
      <w:start w:val="1"/>
      <w:numFmt w:val="bullet"/>
      <w:lvlText w:val="▪"/>
      <w:lvlJc w:val="left"/>
      <w:pPr>
        <w:pBdr>
          <w:top w:val="none" w:sz="0" w:space="0" w:color="auto"/>
          <w:left w:val="none" w:sz="0" w:space="0" w:color="auto"/>
          <w:bottom w:val="none" w:sz="0" w:space="0" w:color="auto"/>
          <w:right w:val="none" w:sz="0" w:space="0" w:color="auto"/>
        </w:pBdr>
        <w:ind w:left="394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6">
      <w:start w:val="1"/>
      <w:numFmt w:val="bullet"/>
      <w:lvlText w:val="•"/>
      <w:lvlJc w:val="left"/>
      <w:pPr>
        <w:pBdr>
          <w:top w:val="none" w:sz="0" w:space="0" w:color="auto"/>
          <w:left w:val="none" w:sz="0" w:space="0" w:color="auto"/>
          <w:bottom w:val="none" w:sz="0" w:space="0" w:color="auto"/>
          <w:right w:val="none" w:sz="0" w:space="0" w:color="auto"/>
        </w:pBdr>
        <w:ind w:left="466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7">
      <w:start w:val="1"/>
      <w:numFmt w:val="bullet"/>
      <w:lvlText w:val="o"/>
      <w:lvlJc w:val="left"/>
      <w:pPr>
        <w:pBdr>
          <w:top w:val="none" w:sz="0" w:space="0" w:color="auto"/>
          <w:left w:val="none" w:sz="0" w:space="0" w:color="auto"/>
          <w:bottom w:val="none" w:sz="0" w:space="0" w:color="auto"/>
          <w:right w:val="none" w:sz="0" w:space="0" w:color="auto"/>
        </w:pBdr>
        <w:ind w:left="5380" w:firstLine="0"/>
        <w:textAlignment w:val="baseline"/>
      </w:pPr>
      <w:rPr>
        <w:rFonts w:ascii="Times New Roman" w:eastAsia="Times New Roman" w:hAnsi="Times New Roman" w:cs="Times New Roman"/>
        <w:b w:val="0"/>
        <w:i w:val="0"/>
        <w:strike w:val="0"/>
        <w:dstrike w:val="0"/>
        <w:color w:val="000000"/>
        <w:sz w:val="28"/>
        <w:szCs w:val="28"/>
        <w:u w:val="none" w:color="000000"/>
      </w:rPr>
    </w:lvl>
    <w:lvl w:ilvl="8">
      <w:start w:val="1"/>
      <w:numFmt w:val="bullet"/>
      <w:lvlText w:val="▪"/>
      <w:lvlJc w:val="left"/>
      <w:pPr>
        <w:pBdr>
          <w:top w:val="none" w:sz="0" w:space="0" w:color="auto"/>
          <w:left w:val="none" w:sz="0" w:space="0" w:color="auto"/>
          <w:bottom w:val="none" w:sz="0" w:space="0" w:color="auto"/>
          <w:right w:val="none" w:sz="0" w:space="0" w:color="auto"/>
        </w:pBdr>
        <w:ind w:left="6100" w:firstLine="0"/>
        <w:textAlignment w:val="baseline"/>
      </w:pPr>
      <w:rPr>
        <w:rFonts w:ascii="Times New Roman" w:eastAsia="Times New Roman" w:hAnsi="Times New Roman" w:cs="Times New Roman"/>
        <w:b w:val="0"/>
        <w:i w:val="0"/>
        <w:strike w:val="0"/>
        <w:dstrike w:val="0"/>
        <w:color w:val="000000"/>
        <w:sz w:val="28"/>
        <w:szCs w:val="28"/>
        <w:u w:val="none" w:color="000000"/>
      </w:rPr>
    </w:lvl>
  </w:abstractNum>
  <w:abstractNum w:abstractNumId="22" w15:restartNumberingAfterBreak="0">
    <w:nsid w:val="17C9415B"/>
    <w:multiLevelType w:val="hybridMultilevel"/>
    <w:tmpl w:val="FDEC044E"/>
    <w:lvl w:ilvl="0" w:tplc="9DF8D9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411B4">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5AD16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24C6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6986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C4F95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0FEA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A0C1D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14102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9225490"/>
    <w:multiLevelType w:val="multilevel"/>
    <w:tmpl w:val="D442746A"/>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992294F"/>
    <w:multiLevelType w:val="hybridMultilevel"/>
    <w:tmpl w:val="CB367800"/>
    <w:lvl w:ilvl="0" w:tplc="19FEA168">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64BEBE">
      <w:start w:val="1"/>
      <w:numFmt w:val="bullet"/>
      <w:lvlText w:val="o"/>
      <w:lvlJc w:val="left"/>
      <w:pPr>
        <w:ind w:left="2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9E0894">
      <w:start w:val="1"/>
      <w:numFmt w:val="bullet"/>
      <w:lvlText w:val="▪"/>
      <w:lvlJc w:val="left"/>
      <w:pPr>
        <w:ind w:left="3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D6E2D4">
      <w:start w:val="1"/>
      <w:numFmt w:val="bullet"/>
      <w:lvlText w:val="•"/>
      <w:lvlJc w:val="left"/>
      <w:pPr>
        <w:ind w:left="4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C8C194">
      <w:start w:val="1"/>
      <w:numFmt w:val="bullet"/>
      <w:lvlText w:val="o"/>
      <w:lvlJc w:val="left"/>
      <w:pPr>
        <w:ind w:left="4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A2A6A">
      <w:start w:val="1"/>
      <w:numFmt w:val="bullet"/>
      <w:lvlText w:val="▪"/>
      <w:lvlJc w:val="left"/>
      <w:pPr>
        <w:ind w:left="5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86AB06">
      <w:start w:val="1"/>
      <w:numFmt w:val="bullet"/>
      <w:lvlText w:val="•"/>
      <w:lvlJc w:val="left"/>
      <w:pPr>
        <w:ind w:left="6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282638">
      <w:start w:val="1"/>
      <w:numFmt w:val="bullet"/>
      <w:lvlText w:val="o"/>
      <w:lvlJc w:val="left"/>
      <w:pPr>
        <w:ind w:left="70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D6018A">
      <w:start w:val="1"/>
      <w:numFmt w:val="bullet"/>
      <w:lvlText w:val="▪"/>
      <w:lvlJc w:val="left"/>
      <w:pPr>
        <w:ind w:left="7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A170758"/>
    <w:multiLevelType w:val="hybridMultilevel"/>
    <w:tmpl w:val="DA16F5A4"/>
    <w:lvl w:ilvl="0" w:tplc="2A568A2E">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9E41B8">
      <w:start w:val="1"/>
      <w:numFmt w:val="bullet"/>
      <w:lvlText w:val="o"/>
      <w:lvlJc w:val="left"/>
      <w:pPr>
        <w:ind w:left="2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C6ADC6">
      <w:start w:val="1"/>
      <w:numFmt w:val="bullet"/>
      <w:lvlText w:val="▪"/>
      <w:lvlJc w:val="left"/>
      <w:pPr>
        <w:ind w:left="3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A4BB52">
      <w:start w:val="1"/>
      <w:numFmt w:val="bullet"/>
      <w:lvlText w:val="•"/>
      <w:lvlJc w:val="left"/>
      <w:pPr>
        <w:ind w:left="4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EE6CD2">
      <w:start w:val="1"/>
      <w:numFmt w:val="bullet"/>
      <w:lvlText w:val="o"/>
      <w:lvlJc w:val="left"/>
      <w:pPr>
        <w:ind w:left="4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D4ACAE">
      <w:start w:val="1"/>
      <w:numFmt w:val="bullet"/>
      <w:lvlText w:val="▪"/>
      <w:lvlJc w:val="left"/>
      <w:pPr>
        <w:ind w:left="5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229D46">
      <w:start w:val="1"/>
      <w:numFmt w:val="bullet"/>
      <w:lvlText w:val="•"/>
      <w:lvlJc w:val="left"/>
      <w:pPr>
        <w:ind w:left="6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1AF3A4">
      <w:start w:val="1"/>
      <w:numFmt w:val="bullet"/>
      <w:lvlText w:val="o"/>
      <w:lvlJc w:val="left"/>
      <w:pPr>
        <w:ind w:left="7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3A6252">
      <w:start w:val="1"/>
      <w:numFmt w:val="bullet"/>
      <w:lvlText w:val="▪"/>
      <w:lvlJc w:val="left"/>
      <w:pPr>
        <w:ind w:left="7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A6B2200"/>
    <w:multiLevelType w:val="hybridMultilevel"/>
    <w:tmpl w:val="114CCCBC"/>
    <w:lvl w:ilvl="0" w:tplc="EA7898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0CCB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AA58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E116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4224B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6657A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54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4825D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253B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B65242F"/>
    <w:multiLevelType w:val="hybridMultilevel"/>
    <w:tmpl w:val="A280A80A"/>
    <w:lvl w:ilvl="0" w:tplc="2ECA477C">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824D2">
      <w:start w:val="1"/>
      <w:numFmt w:val="lowerLetter"/>
      <w:lvlText w:val="%2"/>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081E76">
      <w:start w:val="1"/>
      <w:numFmt w:val="lowerRoman"/>
      <w:lvlText w:val="%3"/>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1C6E08">
      <w:start w:val="1"/>
      <w:numFmt w:val="decimal"/>
      <w:lvlText w:val="%4"/>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3A413A">
      <w:start w:val="1"/>
      <w:numFmt w:val="lowerLetter"/>
      <w:lvlText w:val="%5"/>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ACE02E">
      <w:start w:val="1"/>
      <w:numFmt w:val="lowerRoman"/>
      <w:lvlText w:val="%6"/>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0DB32">
      <w:start w:val="1"/>
      <w:numFmt w:val="decimal"/>
      <w:lvlText w:val="%7"/>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4B7EA">
      <w:start w:val="1"/>
      <w:numFmt w:val="lowerLetter"/>
      <w:lvlText w:val="%8"/>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16C8AC">
      <w:start w:val="1"/>
      <w:numFmt w:val="lowerRoman"/>
      <w:lvlText w:val="%9"/>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B677846"/>
    <w:multiLevelType w:val="hybridMultilevel"/>
    <w:tmpl w:val="C67C2C9A"/>
    <w:lvl w:ilvl="0" w:tplc="55EA4E3E">
      <w:start w:val="7"/>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68517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1EED7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CC94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1039F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40A63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E4F4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745F0A">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20EB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C59495C"/>
    <w:multiLevelType w:val="hybridMultilevel"/>
    <w:tmpl w:val="17B4B582"/>
    <w:lvl w:ilvl="0" w:tplc="E81C0732">
      <w:start w:val="1"/>
      <w:numFmt w:val="bullet"/>
      <w:lvlText w:val="●"/>
      <w:lvlJc w:val="left"/>
      <w:pPr>
        <w:ind w:left="71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1" w:tplc="7334297C">
      <w:start w:val="1"/>
      <w:numFmt w:val="bullet"/>
      <w:lvlText w:val="o"/>
      <w:lvlJc w:val="left"/>
      <w:pPr>
        <w:ind w:left="10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2" w:tplc="E9E69ED8">
      <w:start w:val="1"/>
      <w:numFmt w:val="bullet"/>
      <w:lvlText w:val="▪"/>
      <w:lvlJc w:val="left"/>
      <w:pPr>
        <w:ind w:left="18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3" w:tplc="3B22DA94">
      <w:start w:val="1"/>
      <w:numFmt w:val="bullet"/>
      <w:lvlText w:val="•"/>
      <w:lvlJc w:val="left"/>
      <w:pPr>
        <w:ind w:left="25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4" w:tplc="FC12E232">
      <w:start w:val="1"/>
      <w:numFmt w:val="bullet"/>
      <w:lvlText w:val="o"/>
      <w:lvlJc w:val="left"/>
      <w:pPr>
        <w:ind w:left="324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5" w:tplc="3BCEBEC0">
      <w:start w:val="1"/>
      <w:numFmt w:val="bullet"/>
      <w:lvlText w:val="▪"/>
      <w:lvlJc w:val="left"/>
      <w:pPr>
        <w:ind w:left="396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6" w:tplc="43CEBF48">
      <w:start w:val="1"/>
      <w:numFmt w:val="bullet"/>
      <w:lvlText w:val="•"/>
      <w:lvlJc w:val="left"/>
      <w:pPr>
        <w:ind w:left="46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7" w:tplc="9D987060">
      <w:start w:val="1"/>
      <w:numFmt w:val="bullet"/>
      <w:lvlText w:val="o"/>
      <w:lvlJc w:val="left"/>
      <w:pPr>
        <w:ind w:left="54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8" w:tplc="89CC01AE">
      <w:start w:val="1"/>
      <w:numFmt w:val="bullet"/>
      <w:lvlText w:val="▪"/>
      <w:lvlJc w:val="left"/>
      <w:pPr>
        <w:ind w:left="61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abstractNum>
  <w:abstractNum w:abstractNumId="30" w15:restartNumberingAfterBreak="0">
    <w:nsid w:val="1D4C164B"/>
    <w:multiLevelType w:val="hybridMultilevel"/>
    <w:tmpl w:val="C71AB818"/>
    <w:lvl w:ilvl="0" w:tplc="04E41C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85CE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AEF0C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06EC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4237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88F29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9A6B9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2661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4AE63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E42134E"/>
    <w:multiLevelType w:val="hybridMultilevel"/>
    <w:tmpl w:val="B2E6C72C"/>
    <w:lvl w:ilvl="0" w:tplc="7AFA3C92">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46BD62">
      <w:start w:val="1"/>
      <w:numFmt w:val="bullet"/>
      <w:lvlText w:val="•"/>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828944">
      <w:start w:val="1"/>
      <w:numFmt w:val="bullet"/>
      <w:lvlText w:val="▪"/>
      <w:lvlJc w:val="left"/>
      <w:pPr>
        <w:ind w:left="1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9A4226">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B42C6A">
      <w:start w:val="1"/>
      <w:numFmt w:val="bullet"/>
      <w:lvlText w:val="o"/>
      <w:lvlJc w:val="left"/>
      <w:pPr>
        <w:ind w:left="3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1CF7A0">
      <w:start w:val="1"/>
      <w:numFmt w:val="bullet"/>
      <w:lvlText w:val="▪"/>
      <w:lvlJc w:val="left"/>
      <w:pPr>
        <w:ind w:left="4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2AECF2">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4CCF72">
      <w:start w:val="1"/>
      <w:numFmt w:val="bullet"/>
      <w:lvlText w:val="o"/>
      <w:lvlJc w:val="left"/>
      <w:pPr>
        <w:ind w:left="5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7ED80C">
      <w:start w:val="1"/>
      <w:numFmt w:val="bullet"/>
      <w:lvlText w:val="▪"/>
      <w:lvlJc w:val="left"/>
      <w:pPr>
        <w:ind w:left="6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F104E3C"/>
    <w:multiLevelType w:val="hybridMultilevel"/>
    <w:tmpl w:val="12AE2234"/>
    <w:lvl w:ilvl="0" w:tplc="78C0CAE8">
      <w:start w:val="1"/>
      <w:numFmt w:val="decimal"/>
      <w:lvlText w:val="%1)"/>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EBC2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67BE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CAB9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6C55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2460A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214F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BC235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ACBE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F5B2DBD"/>
    <w:multiLevelType w:val="hybridMultilevel"/>
    <w:tmpl w:val="B6BA8EBE"/>
    <w:lvl w:ilvl="0" w:tplc="867A7678">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43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2425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9435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A8A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3222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065B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E4C4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98CA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1F909E5"/>
    <w:multiLevelType w:val="hybridMultilevel"/>
    <w:tmpl w:val="8084AC7C"/>
    <w:lvl w:ilvl="0" w:tplc="A4889896">
      <w:start w:val="7"/>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C0400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2E5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8B64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26C18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D6A6D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B6972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AC22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0624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4EB1750"/>
    <w:multiLevelType w:val="hybridMultilevel"/>
    <w:tmpl w:val="1286FFA8"/>
    <w:lvl w:ilvl="0" w:tplc="6FFCAA30">
      <w:start w:val="1"/>
      <w:numFmt w:val="bullet"/>
      <w:lvlText w:val="•"/>
      <w:lvlJc w:val="left"/>
      <w:pPr>
        <w:ind w:left="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8474AE">
      <w:start w:val="1"/>
      <w:numFmt w:val="bullet"/>
      <w:lvlText w:val="o"/>
      <w:lvlJc w:val="left"/>
      <w:pPr>
        <w:ind w:left="1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0CBD88">
      <w:start w:val="1"/>
      <w:numFmt w:val="bullet"/>
      <w:lvlText w:val="▪"/>
      <w:lvlJc w:val="left"/>
      <w:pPr>
        <w:ind w:left="2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74F734">
      <w:start w:val="1"/>
      <w:numFmt w:val="bullet"/>
      <w:lvlText w:val="•"/>
      <w:lvlJc w:val="left"/>
      <w:pPr>
        <w:ind w:left="30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6CFDAA">
      <w:start w:val="1"/>
      <w:numFmt w:val="bullet"/>
      <w:lvlText w:val="o"/>
      <w:lvlJc w:val="left"/>
      <w:pPr>
        <w:ind w:left="37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7C97CE">
      <w:start w:val="1"/>
      <w:numFmt w:val="bullet"/>
      <w:lvlText w:val="▪"/>
      <w:lvlJc w:val="left"/>
      <w:pPr>
        <w:ind w:left="45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40C21E">
      <w:start w:val="1"/>
      <w:numFmt w:val="bullet"/>
      <w:lvlText w:val="•"/>
      <w:lvlJc w:val="left"/>
      <w:pPr>
        <w:ind w:left="5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701C08">
      <w:start w:val="1"/>
      <w:numFmt w:val="bullet"/>
      <w:lvlText w:val="o"/>
      <w:lvlJc w:val="left"/>
      <w:pPr>
        <w:ind w:left="59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18BB4E">
      <w:start w:val="1"/>
      <w:numFmt w:val="bullet"/>
      <w:lvlText w:val="▪"/>
      <w:lvlJc w:val="left"/>
      <w:pPr>
        <w:ind w:left="66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6247667"/>
    <w:multiLevelType w:val="hybridMultilevel"/>
    <w:tmpl w:val="244CC8A0"/>
    <w:lvl w:ilvl="0" w:tplc="42AE6316">
      <w:start w:val="1"/>
      <w:numFmt w:val="decimal"/>
      <w:lvlText w:val="%1)"/>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7C0614">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A8CA3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3021A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0CF2A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E7BB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4FAD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AD96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0CF00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A2101AA"/>
    <w:multiLevelType w:val="hybridMultilevel"/>
    <w:tmpl w:val="0A50E5E2"/>
    <w:lvl w:ilvl="0" w:tplc="D592C1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56E2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1E3F5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A6F35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C667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F4C6B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DC2A8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B4BA9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C0A5D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A9A07D9"/>
    <w:multiLevelType w:val="hybridMultilevel"/>
    <w:tmpl w:val="9ADA0BC4"/>
    <w:lvl w:ilvl="0" w:tplc="CD247AF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BA2E98">
      <w:start w:val="1"/>
      <w:numFmt w:val="bullet"/>
      <w:lvlText w:val="o"/>
      <w:lvlJc w:val="left"/>
      <w:pPr>
        <w:ind w:left="19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D85026">
      <w:start w:val="1"/>
      <w:numFmt w:val="bullet"/>
      <w:lvlText w:val="▪"/>
      <w:lvlJc w:val="left"/>
      <w:pPr>
        <w:ind w:left="2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78A8B8">
      <w:start w:val="1"/>
      <w:numFmt w:val="bullet"/>
      <w:lvlText w:val="•"/>
      <w:lvlJc w:val="left"/>
      <w:pPr>
        <w:ind w:left="3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26F99A">
      <w:start w:val="1"/>
      <w:numFmt w:val="bullet"/>
      <w:lvlText w:val="o"/>
      <w:lvlJc w:val="left"/>
      <w:pPr>
        <w:ind w:left="4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868A3C">
      <w:start w:val="1"/>
      <w:numFmt w:val="bullet"/>
      <w:lvlText w:val="▪"/>
      <w:lvlJc w:val="left"/>
      <w:pPr>
        <w:ind w:left="4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CAAEB8">
      <w:start w:val="1"/>
      <w:numFmt w:val="bullet"/>
      <w:lvlText w:val="•"/>
      <w:lvlJc w:val="left"/>
      <w:pPr>
        <w:ind w:left="5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FAC744">
      <w:start w:val="1"/>
      <w:numFmt w:val="bullet"/>
      <w:lvlText w:val="o"/>
      <w:lvlJc w:val="left"/>
      <w:pPr>
        <w:ind w:left="6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02F794">
      <w:start w:val="1"/>
      <w:numFmt w:val="bullet"/>
      <w:lvlText w:val="▪"/>
      <w:lvlJc w:val="left"/>
      <w:pPr>
        <w:ind w:left="6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AD26A2E"/>
    <w:multiLevelType w:val="hybridMultilevel"/>
    <w:tmpl w:val="4F1A198C"/>
    <w:lvl w:ilvl="0" w:tplc="6E0084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42CEF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C413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8EBB2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818D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F25A1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CE685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ABFF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A0A7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AE30B75"/>
    <w:multiLevelType w:val="hybridMultilevel"/>
    <w:tmpl w:val="58B45A26"/>
    <w:lvl w:ilvl="0" w:tplc="D76E2362">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3CC63C">
      <w:start w:val="1"/>
      <w:numFmt w:val="bullet"/>
      <w:lvlText w:val="o"/>
      <w:lvlJc w:val="left"/>
      <w:pPr>
        <w:ind w:left="14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A3E6770">
      <w:start w:val="1"/>
      <w:numFmt w:val="bullet"/>
      <w:lvlText w:val="▪"/>
      <w:lvlJc w:val="left"/>
      <w:pPr>
        <w:ind w:left="21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D2CDEF6">
      <w:start w:val="1"/>
      <w:numFmt w:val="bullet"/>
      <w:lvlText w:val="•"/>
      <w:lvlJc w:val="left"/>
      <w:pPr>
        <w:ind w:left="28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7C2964E">
      <w:start w:val="1"/>
      <w:numFmt w:val="bullet"/>
      <w:lvlText w:val="o"/>
      <w:lvlJc w:val="left"/>
      <w:pPr>
        <w:ind w:left="36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0E02F80">
      <w:start w:val="1"/>
      <w:numFmt w:val="bullet"/>
      <w:lvlText w:val="▪"/>
      <w:lvlJc w:val="left"/>
      <w:pPr>
        <w:ind w:left="43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32AECAC">
      <w:start w:val="1"/>
      <w:numFmt w:val="bullet"/>
      <w:lvlText w:val="•"/>
      <w:lvlJc w:val="left"/>
      <w:pPr>
        <w:ind w:left="50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B3230A6">
      <w:start w:val="1"/>
      <w:numFmt w:val="bullet"/>
      <w:lvlText w:val="o"/>
      <w:lvlJc w:val="left"/>
      <w:pPr>
        <w:ind w:left="57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2D055FA">
      <w:start w:val="1"/>
      <w:numFmt w:val="bullet"/>
      <w:lvlText w:val="▪"/>
      <w:lvlJc w:val="left"/>
      <w:pPr>
        <w:ind w:left="64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2AF11294"/>
    <w:multiLevelType w:val="hybridMultilevel"/>
    <w:tmpl w:val="CEEA8BF2"/>
    <w:lvl w:ilvl="0" w:tplc="5AA834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2CB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A96E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6CFA6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4E04E">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1CD70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5C7A3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42CB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A2EE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DA41A2C"/>
    <w:multiLevelType w:val="multilevel"/>
    <w:tmpl w:val="2DA41A2C"/>
    <w:lvl w:ilvl="0">
      <w:start w:val="1"/>
      <w:numFmt w:val="bullet"/>
      <w:lvlText w:val="-"/>
      <w:lvlJc w:val="left"/>
      <w:pPr>
        <w:ind w:left="137" w:firstLine="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bullet"/>
      <w:lvlText w:val="•"/>
      <w:lvlJc w:val="left"/>
      <w:pPr>
        <w:ind w:left="127" w:firstLine="0"/>
      </w:pPr>
      <w:rPr>
        <w:rFonts w:ascii="Arial" w:eastAsia="Arial" w:hAnsi="Arial" w:cs="Arial"/>
        <w:b w:val="0"/>
        <w:i w:val="0"/>
        <w:strike w:val="0"/>
        <w:dstrike w:val="0"/>
        <w:color w:val="000000"/>
        <w:sz w:val="16"/>
        <w:szCs w:val="16"/>
        <w:u w:val="none" w:color="000000"/>
        <w:vertAlign w:val="baseline"/>
      </w:rPr>
    </w:lvl>
    <w:lvl w:ilvl="2">
      <w:start w:val="1"/>
      <w:numFmt w:val="bullet"/>
      <w:lvlText w:val="▪"/>
      <w:lvlJc w:val="left"/>
      <w:pPr>
        <w:ind w:left="1819" w:firstLine="0"/>
      </w:pPr>
      <w:rPr>
        <w:rFonts w:ascii="Segoe UI Symbol" w:eastAsia="Segoe UI Symbol" w:hAnsi="Segoe UI Symbol" w:cs="Segoe UI Symbol"/>
        <w:b w:val="0"/>
        <w:i w:val="0"/>
        <w:strike w:val="0"/>
        <w:dstrike w:val="0"/>
        <w:color w:val="000000"/>
        <w:sz w:val="16"/>
        <w:szCs w:val="16"/>
        <w:u w:val="none" w:color="000000"/>
        <w:vertAlign w:val="baseline"/>
      </w:rPr>
    </w:lvl>
    <w:lvl w:ilvl="3">
      <w:start w:val="1"/>
      <w:numFmt w:val="bullet"/>
      <w:lvlText w:val="•"/>
      <w:lvlJc w:val="left"/>
      <w:pPr>
        <w:ind w:left="2539" w:firstLine="0"/>
      </w:pPr>
      <w:rPr>
        <w:rFonts w:ascii="Arial" w:eastAsia="Arial" w:hAnsi="Arial" w:cs="Arial"/>
        <w:b w:val="0"/>
        <w:i w:val="0"/>
        <w:strike w:val="0"/>
        <w:dstrike w:val="0"/>
        <w:color w:val="000000"/>
        <w:sz w:val="16"/>
        <w:szCs w:val="16"/>
        <w:u w:val="none" w:color="000000"/>
        <w:vertAlign w:val="baseline"/>
      </w:rPr>
    </w:lvl>
    <w:lvl w:ilvl="4">
      <w:start w:val="1"/>
      <w:numFmt w:val="bullet"/>
      <w:lvlText w:val="o"/>
      <w:lvlJc w:val="left"/>
      <w:pPr>
        <w:ind w:left="3259" w:firstLine="0"/>
      </w:pPr>
      <w:rPr>
        <w:rFonts w:ascii="Segoe UI Symbol" w:eastAsia="Segoe UI Symbol" w:hAnsi="Segoe UI Symbol" w:cs="Segoe UI Symbol"/>
        <w:b w:val="0"/>
        <w:i w:val="0"/>
        <w:strike w:val="0"/>
        <w:dstrike w:val="0"/>
        <w:color w:val="000000"/>
        <w:sz w:val="16"/>
        <w:szCs w:val="16"/>
        <w:u w:val="none" w:color="000000"/>
        <w:vertAlign w:val="baseline"/>
      </w:rPr>
    </w:lvl>
    <w:lvl w:ilvl="5">
      <w:start w:val="1"/>
      <w:numFmt w:val="bullet"/>
      <w:lvlText w:val="▪"/>
      <w:lvlJc w:val="left"/>
      <w:pPr>
        <w:ind w:left="3979" w:firstLine="0"/>
      </w:pPr>
      <w:rPr>
        <w:rFonts w:ascii="Segoe UI Symbol" w:eastAsia="Segoe UI Symbol" w:hAnsi="Segoe UI Symbol" w:cs="Segoe UI Symbol"/>
        <w:b w:val="0"/>
        <w:i w:val="0"/>
        <w:strike w:val="0"/>
        <w:dstrike w:val="0"/>
        <w:color w:val="000000"/>
        <w:sz w:val="16"/>
        <w:szCs w:val="16"/>
        <w:u w:val="none" w:color="000000"/>
        <w:vertAlign w:val="baseline"/>
      </w:rPr>
    </w:lvl>
    <w:lvl w:ilvl="6">
      <w:start w:val="1"/>
      <w:numFmt w:val="bullet"/>
      <w:lvlText w:val="•"/>
      <w:lvlJc w:val="left"/>
      <w:pPr>
        <w:ind w:left="4699" w:firstLine="0"/>
      </w:pPr>
      <w:rPr>
        <w:rFonts w:ascii="Arial" w:eastAsia="Arial" w:hAnsi="Arial" w:cs="Arial"/>
        <w:b w:val="0"/>
        <w:i w:val="0"/>
        <w:strike w:val="0"/>
        <w:dstrike w:val="0"/>
        <w:color w:val="000000"/>
        <w:sz w:val="16"/>
        <w:szCs w:val="16"/>
        <w:u w:val="none" w:color="000000"/>
        <w:vertAlign w:val="baseline"/>
      </w:rPr>
    </w:lvl>
    <w:lvl w:ilvl="7">
      <w:start w:val="1"/>
      <w:numFmt w:val="bullet"/>
      <w:lvlText w:val="o"/>
      <w:lvlJc w:val="left"/>
      <w:pPr>
        <w:ind w:left="5419" w:firstLine="0"/>
      </w:pPr>
      <w:rPr>
        <w:rFonts w:ascii="Segoe UI Symbol" w:eastAsia="Segoe UI Symbol" w:hAnsi="Segoe UI Symbol" w:cs="Segoe UI Symbol"/>
        <w:b w:val="0"/>
        <w:i w:val="0"/>
        <w:strike w:val="0"/>
        <w:dstrike w:val="0"/>
        <w:color w:val="000000"/>
        <w:sz w:val="16"/>
        <w:szCs w:val="16"/>
        <w:u w:val="none" w:color="000000"/>
        <w:vertAlign w:val="baseline"/>
      </w:rPr>
    </w:lvl>
    <w:lvl w:ilvl="8">
      <w:start w:val="1"/>
      <w:numFmt w:val="bullet"/>
      <w:lvlText w:val="▪"/>
      <w:lvlJc w:val="left"/>
      <w:pPr>
        <w:ind w:left="6139" w:firstLine="0"/>
      </w:pPr>
      <w:rPr>
        <w:rFonts w:ascii="Segoe UI Symbol" w:eastAsia="Segoe UI Symbol" w:hAnsi="Segoe UI Symbol" w:cs="Segoe UI Symbol"/>
        <w:b w:val="0"/>
        <w:i w:val="0"/>
        <w:strike w:val="0"/>
        <w:dstrike w:val="0"/>
        <w:color w:val="000000"/>
        <w:sz w:val="16"/>
        <w:szCs w:val="16"/>
        <w:u w:val="none" w:color="000000"/>
        <w:vertAlign w:val="baseline"/>
      </w:rPr>
    </w:lvl>
  </w:abstractNum>
  <w:abstractNum w:abstractNumId="43" w15:restartNumberingAfterBreak="0">
    <w:nsid w:val="2DB36038"/>
    <w:multiLevelType w:val="hybridMultilevel"/>
    <w:tmpl w:val="2996C20C"/>
    <w:lvl w:ilvl="0" w:tplc="DCE00C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BC560A">
      <w:start w:val="1"/>
      <w:numFmt w:val="bullet"/>
      <w:lvlText w:val="o"/>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8A748">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610A0">
      <w:start w:val="1"/>
      <w:numFmt w:val="bullet"/>
      <w:lvlText w:val="•"/>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0A59F6">
      <w:start w:val="1"/>
      <w:numFmt w:val="bullet"/>
      <w:lvlText w:val="o"/>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742514">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6072D6">
      <w:start w:val="1"/>
      <w:numFmt w:val="bullet"/>
      <w:lvlText w:val="•"/>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B658A0">
      <w:start w:val="1"/>
      <w:numFmt w:val="bullet"/>
      <w:lvlText w:val="o"/>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A414D4">
      <w:start w:val="1"/>
      <w:numFmt w:val="bullet"/>
      <w:lvlText w:val="▪"/>
      <w:lvlJc w:val="left"/>
      <w:pPr>
        <w:ind w:left="6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E11054E"/>
    <w:multiLevelType w:val="hybridMultilevel"/>
    <w:tmpl w:val="82403A98"/>
    <w:lvl w:ilvl="0" w:tplc="2550CAAE">
      <w:start w:val="1"/>
      <w:numFmt w:val="bullet"/>
      <w:lvlText w:val="•"/>
      <w:lvlJc w:val="left"/>
      <w:pPr>
        <w:ind w:left="1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50A1C2">
      <w:start w:val="1"/>
      <w:numFmt w:val="bullet"/>
      <w:lvlText w:val="o"/>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B08F72">
      <w:start w:val="1"/>
      <w:numFmt w:val="bullet"/>
      <w:lvlText w:val="▪"/>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3E3BDE">
      <w:start w:val="1"/>
      <w:numFmt w:val="bullet"/>
      <w:lvlText w:val="•"/>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E07F8">
      <w:start w:val="1"/>
      <w:numFmt w:val="bullet"/>
      <w:lvlText w:val="o"/>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06952">
      <w:start w:val="1"/>
      <w:numFmt w:val="bullet"/>
      <w:lvlText w:val="▪"/>
      <w:lvlJc w:val="left"/>
      <w:pPr>
        <w:ind w:left="6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4AAA92">
      <w:start w:val="1"/>
      <w:numFmt w:val="bullet"/>
      <w:lvlText w:val="•"/>
      <w:lvlJc w:val="left"/>
      <w:pPr>
        <w:ind w:left="7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0A5EF4">
      <w:start w:val="1"/>
      <w:numFmt w:val="bullet"/>
      <w:lvlText w:val="o"/>
      <w:lvlJc w:val="left"/>
      <w:pPr>
        <w:ind w:left="8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022D8">
      <w:start w:val="1"/>
      <w:numFmt w:val="bullet"/>
      <w:lvlText w:val="▪"/>
      <w:lvlJc w:val="left"/>
      <w:pPr>
        <w:ind w:left="8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F1F0591"/>
    <w:multiLevelType w:val="hybridMultilevel"/>
    <w:tmpl w:val="668431FA"/>
    <w:lvl w:ilvl="0" w:tplc="8E62DF24">
      <w:start w:val="1"/>
      <w:numFmt w:val="bullet"/>
      <w:lvlText w:val="●"/>
      <w:lvlJc w:val="left"/>
      <w:pPr>
        <w:ind w:left="5"/>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1" w:tplc="FD9E5C26">
      <w:start w:val="1"/>
      <w:numFmt w:val="bullet"/>
      <w:lvlText w:val="o"/>
      <w:lvlJc w:val="left"/>
      <w:pPr>
        <w:ind w:left="10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2" w:tplc="83B08634">
      <w:start w:val="1"/>
      <w:numFmt w:val="bullet"/>
      <w:lvlText w:val="▪"/>
      <w:lvlJc w:val="left"/>
      <w:pPr>
        <w:ind w:left="18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3" w:tplc="1BE6C9A0">
      <w:start w:val="1"/>
      <w:numFmt w:val="bullet"/>
      <w:lvlText w:val="•"/>
      <w:lvlJc w:val="left"/>
      <w:pPr>
        <w:ind w:left="25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4" w:tplc="95A0B5FC">
      <w:start w:val="1"/>
      <w:numFmt w:val="bullet"/>
      <w:lvlText w:val="o"/>
      <w:lvlJc w:val="left"/>
      <w:pPr>
        <w:ind w:left="324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5" w:tplc="F740E566">
      <w:start w:val="1"/>
      <w:numFmt w:val="bullet"/>
      <w:lvlText w:val="▪"/>
      <w:lvlJc w:val="left"/>
      <w:pPr>
        <w:ind w:left="396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6" w:tplc="0E0EA05A">
      <w:start w:val="1"/>
      <w:numFmt w:val="bullet"/>
      <w:lvlText w:val="•"/>
      <w:lvlJc w:val="left"/>
      <w:pPr>
        <w:ind w:left="46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7" w:tplc="4948AA74">
      <w:start w:val="1"/>
      <w:numFmt w:val="bullet"/>
      <w:lvlText w:val="o"/>
      <w:lvlJc w:val="left"/>
      <w:pPr>
        <w:ind w:left="54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8" w:tplc="C9F2C300">
      <w:start w:val="1"/>
      <w:numFmt w:val="bullet"/>
      <w:lvlText w:val="▪"/>
      <w:lvlJc w:val="left"/>
      <w:pPr>
        <w:ind w:left="61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abstractNum>
  <w:abstractNum w:abstractNumId="46" w15:restartNumberingAfterBreak="0">
    <w:nsid w:val="33D3675F"/>
    <w:multiLevelType w:val="hybridMultilevel"/>
    <w:tmpl w:val="EDCE97D4"/>
    <w:lvl w:ilvl="0" w:tplc="226A8644">
      <w:start w:val="2"/>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38F7C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D6964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4EB67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54CAC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0088E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6A87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D2A3E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48E3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4154636"/>
    <w:multiLevelType w:val="hybridMultilevel"/>
    <w:tmpl w:val="B308D870"/>
    <w:lvl w:ilvl="0" w:tplc="FB685AC8">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C0B4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271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80D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4078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A85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905D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CB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CCE3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4A71AE9"/>
    <w:multiLevelType w:val="hybridMultilevel"/>
    <w:tmpl w:val="49F835CC"/>
    <w:lvl w:ilvl="0" w:tplc="1B3C45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AA734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CCFC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8910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741AF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7C2BB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60307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6000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A014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6272435"/>
    <w:multiLevelType w:val="hybridMultilevel"/>
    <w:tmpl w:val="9C9ED112"/>
    <w:lvl w:ilvl="0" w:tplc="4FB07FC8">
      <w:start w:val="1"/>
      <w:numFmt w:val="bullet"/>
      <w:lvlText w:val="●"/>
      <w:lvlJc w:val="left"/>
      <w:pPr>
        <w:ind w:left="706"/>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1" w:tplc="A8A2F6D2">
      <w:start w:val="1"/>
      <w:numFmt w:val="bullet"/>
      <w:lvlText w:val="o"/>
      <w:lvlJc w:val="left"/>
      <w:pPr>
        <w:ind w:left="10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2" w:tplc="57D4EF08">
      <w:start w:val="1"/>
      <w:numFmt w:val="bullet"/>
      <w:lvlText w:val="▪"/>
      <w:lvlJc w:val="left"/>
      <w:pPr>
        <w:ind w:left="18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3" w:tplc="94645BD6">
      <w:start w:val="1"/>
      <w:numFmt w:val="bullet"/>
      <w:lvlText w:val="•"/>
      <w:lvlJc w:val="left"/>
      <w:pPr>
        <w:ind w:left="25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4" w:tplc="A536AC78">
      <w:start w:val="1"/>
      <w:numFmt w:val="bullet"/>
      <w:lvlText w:val="o"/>
      <w:lvlJc w:val="left"/>
      <w:pPr>
        <w:ind w:left="324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5" w:tplc="12300A16">
      <w:start w:val="1"/>
      <w:numFmt w:val="bullet"/>
      <w:lvlText w:val="▪"/>
      <w:lvlJc w:val="left"/>
      <w:pPr>
        <w:ind w:left="396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6" w:tplc="6D921A36">
      <w:start w:val="1"/>
      <w:numFmt w:val="bullet"/>
      <w:lvlText w:val="•"/>
      <w:lvlJc w:val="left"/>
      <w:pPr>
        <w:ind w:left="46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7" w:tplc="DBC6DBEA">
      <w:start w:val="1"/>
      <w:numFmt w:val="bullet"/>
      <w:lvlText w:val="o"/>
      <w:lvlJc w:val="left"/>
      <w:pPr>
        <w:ind w:left="54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8" w:tplc="25742E8C">
      <w:start w:val="1"/>
      <w:numFmt w:val="bullet"/>
      <w:lvlText w:val="▪"/>
      <w:lvlJc w:val="left"/>
      <w:pPr>
        <w:ind w:left="61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abstractNum>
  <w:abstractNum w:abstractNumId="50" w15:restartNumberingAfterBreak="0">
    <w:nsid w:val="39C15B23"/>
    <w:multiLevelType w:val="hybridMultilevel"/>
    <w:tmpl w:val="24E010E0"/>
    <w:lvl w:ilvl="0" w:tplc="E3B09A9A">
      <w:start w:val="1"/>
      <w:numFmt w:val="decimal"/>
      <w:lvlText w:val="%1)"/>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2207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A301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A67CB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AFD4E">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3E7E9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A700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C684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44DFC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AD82EED"/>
    <w:multiLevelType w:val="multilevel"/>
    <w:tmpl w:val="3AD82EED"/>
    <w:lvl w:ilvl="0">
      <w:start w:val="1"/>
      <w:numFmt w:val="upperRoman"/>
      <w:lvlText w:val="%1."/>
      <w:lvlJc w:val="left"/>
      <w:pPr>
        <w:ind w:left="1320" w:hanging="720"/>
      </w:pPr>
      <w:rPr>
        <w:rFonts w:hint="default"/>
        <w:u w:val="none"/>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52" w15:restartNumberingAfterBreak="0">
    <w:nsid w:val="3DF05154"/>
    <w:multiLevelType w:val="hybridMultilevel"/>
    <w:tmpl w:val="AE1E6342"/>
    <w:lvl w:ilvl="0" w:tplc="6C3CC1B2">
      <w:start w:val="5"/>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6493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C32E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D8E85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C439F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45DE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5800E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C0B9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AA3B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E934C62"/>
    <w:multiLevelType w:val="hybridMultilevel"/>
    <w:tmpl w:val="1430E9EE"/>
    <w:lvl w:ilvl="0" w:tplc="EF5420E0">
      <w:start w:val="4"/>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27F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D8B2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A4A6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A1F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00F6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E17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CBC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F4D9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F6F3E71"/>
    <w:multiLevelType w:val="hybridMultilevel"/>
    <w:tmpl w:val="8CAE76C0"/>
    <w:lvl w:ilvl="0" w:tplc="4054656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146C86">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3E1B74">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5EF6FE">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520024">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9E2944">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E8C43A">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945B7C">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7C5FA8">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0AA0022"/>
    <w:multiLevelType w:val="multilevel"/>
    <w:tmpl w:val="9B5A481E"/>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107744F"/>
    <w:multiLevelType w:val="hybridMultilevel"/>
    <w:tmpl w:val="8C68D9C0"/>
    <w:lvl w:ilvl="0" w:tplc="26C82EC0">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388C90">
      <w:start w:val="1"/>
      <w:numFmt w:val="bullet"/>
      <w:lvlText w:val="o"/>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28B84">
      <w:start w:val="1"/>
      <w:numFmt w:val="bullet"/>
      <w:lvlText w:val="▪"/>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208D0">
      <w:start w:val="1"/>
      <w:numFmt w:val="bullet"/>
      <w:lvlText w:val="•"/>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68774">
      <w:start w:val="1"/>
      <w:numFmt w:val="bullet"/>
      <w:lvlText w:val="o"/>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83BDA">
      <w:start w:val="1"/>
      <w:numFmt w:val="bullet"/>
      <w:lvlText w:val="▪"/>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44E4B6">
      <w:start w:val="1"/>
      <w:numFmt w:val="bullet"/>
      <w:lvlText w:val="•"/>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C65FA">
      <w:start w:val="1"/>
      <w:numFmt w:val="bullet"/>
      <w:lvlText w:val="o"/>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8C490">
      <w:start w:val="1"/>
      <w:numFmt w:val="bullet"/>
      <w:lvlText w:val="▪"/>
      <w:lvlJc w:val="left"/>
      <w:pPr>
        <w:ind w:left="6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1BC069B"/>
    <w:multiLevelType w:val="hybridMultilevel"/>
    <w:tmpl w:val="33140056"/>
    <w:lvl w:ilvl="0" w:tplc="5372CA78">
      <w:start w:val="1"/>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DEFED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1EC47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7E42F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E62E5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B4D79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9C58E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A680B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560B6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2975E19"/>
    <w:multiLevelType w:val="hybridMultilevel"/>
    <w:tmpl w:val="42645198"/>
    <w:lvl w:ilvl="0" w:tplc="C690F9DA">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1A59D2">
      <w:start w:val="1"/>
      <w:numFmt w:val="bullet"/>
      <w:lvlText w:val="o"/>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E2B372">
      <w:start w:val="1"/>
      <w:numFmt w:val="bullet"/>
      <w:lvlText w:val="▪"/>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9881DE">
      <w:start w:val="1"/>
      <w:numFmt w:val="bullet"/>
      <w:lvlText w:val="•"/>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848848">
      <w:start w:val="1"/>
      <w:numFmt w:val="bullet"/>
      <w:lvlText w:val="o"/>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701E9E">
      <w:start w:val="1"/>
      <w:numFmt w:val="bullet"/>
      <w:lvlText w:val="▪"/>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9CF98E">
      <w:start w:val="1"/>
      <w:numFmt w:val="bullet"/>
      <w:lvlText w:val="•"/>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780E34">
      <w:start w:val="1"/>
      <w:numFmt w:val="bullet"/>
      <w:lvlText w:val="o"/>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52AA96">
      <w:start w:val="1"/>
      <w:numFmt w:val="bullet"/>
      <w:lvlText w:val="▪"/>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3734ADF"/>
    <w:multiLevelType w:val="hybridMultilevel"/>
    <w:tmpl w:val="20E688C6"/>
    <w:lvl w:ilvl="0" w:tplc="777ADE8A">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68DEDC">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02B5DA">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E29BDA">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8E8900">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D20C48">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D025F6">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E4EA22">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9CC97C">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471555F"/>
    <w:multiLevelType w:val="hybridMultilevel"/>
    <w:tmpl w:val="A88CA170"/>
    <w:lvl w:ilvl="0" w:tplc="E93E6BD6">
      <w:start w:val="5"/>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CCAC5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8612E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F6D3E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28486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A6EA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FC852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E583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60CB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4756C50"/>
    <w:multiLevelType w:val="hybridMultilevel"/>
    <w:tmpl w:val="FCE817AA"/>
    <w:lvl w:ilvl="0" w:tplc="33A6DD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1E59D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262BD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ACD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0FB8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DC204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B4F8B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54140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F6B41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68D54A2"/>
    <w:multiLevelType w:val="hybridMultilevel"/>
    <w:tmpl w:val="0284ECE4"/>
    <w:lvl w:ilvl="0" w:tplc="AEFED6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3AFF6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06D6F2">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065EF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A09F3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448150">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EF4E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680C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5CAF1E">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6E45E55"/>
    <w:multiLevelType w:val="hybridMultilevel"/>
    <w:tmpl w:val="6BC8459A"/>
    <w:lvl w:ilvl="0" w:tplc="B12C5574">
      <w:start w:val="1"/>
      <w:numFmt w:val="bullet"/>
      <w:lvlText w:val="●"/>
      <w:lvlJc w:val="left"/>
      <w:pPr>
        <w:ind w:left="706"/>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1" w:tplc="C9FA090C">
      <w:start w:val="1"/>
      <w:numFmt w:val="bullet"/>
      <w:lvlText w:val="o"/>
      <w:lvlJc w:val="left"/>
      <w:pPr>
        <w:ind w:left="10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2" w:tplc="4E8A92BE">
      <w:start w:val="1"/>
      <w:numFmt w:val="bullet"/>
      <w:lvlText w:val="▪"/>
      <w:lvlJc w:val="left"/>
      <w:pPr>
        <w:ind w:left="18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3" w:tplc="2BD04BFE">
      <w:start w:val="1"/>
      <w:numFmt w:val="bullet"/>
      <w:lvlText w:val="•"/>
      <w:lvlJc w:val="left"/>
      <w:pPr>
        <w:ind w:left="25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4" w:tplc="B9B25BF6">
      <w:start w:val="1"/>
      <w:numFmt w:val="bullet"/>
      <w:lvlText w:val="o"/>
      <w:lvlJc w:val="left"/>
      <w:pPr>
        <w:ind w:left="324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5" w:tplc="7F88E52C">
      <w:start w:val="1"/>
      <w:numFmt w:val="bullet"/>
      <w:lvlText w:val="▪"/>
      <w:lvlJc w:val="left"/>
      <w:pPr>
        <w:ind w:left="396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6" w:tplc="6FFE05BC">
      <w:start w:val="1"/>
      <w:numFmt w:val="bullet"/>
      <w:lvlText w:val="•"/>
      <w:lvlJc w:val="left"/>
      <w:pPr>
        <w:ind w:left="46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7" w:tplc="6A5CE6E4">
      <w:start w:val="1"/>
      <w:numFmt w:val="bullet"/>
      <w:lvlText w:val="o"/>
      <w:lvlJc w:val="left"/>
      <w:pPr>
        <w:ind w:left="54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8" w:tplc="41D26250">
      <w:start w:val="1"/>
      <w:numFmt w:val="bullet"/>
      <w:lvlText w:val="▪"/>
      <w:lvlJc w:val="left"/>
      <w:pPr>
        <w:ind w:left="61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abstractNum>
  <w:abstractNum w:abstractNumId="64" w15:restartNumberingAfterBreak="0">
    <w:nsid w:val="46F03286"/>
    <w:multiLevelType w:val="hybridMultilevel"/>
    <w:tmpl w:val="D662EDB0"/>
    <w:lvl w:ilvl="0" w:tplc="353E11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16EA68">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0467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8ED70">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E8FAC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C7C0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2740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4B84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206F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701323A"/>
    <w:multiLevelType w:val="hybridMultilevel"/>
    <w:tmpl w:val="55D660AC"/>
    <w:lvl w:ilvl="0" w:tplc="2D767420">
      <w:start w:val="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140BC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6AC3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28CBD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260D0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C09AF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CF9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489FD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0589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7E856BE"/>
    <w:multiLevelType w:val="hybridMultilevel"/>
    <w:tmpl w:val="DA848088"/>
    <w:lvl w:ilvl="0" w:tplc="4F340ADE">
      <w:start w:val="1"/>
      <w:numFmt w:val="upperRoman"/>
      <w:lvlText w:val="%1"/>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2343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AB9F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3462D0">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CC1A9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268EE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9E239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80D1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147AF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7FA737D"/>
    <w:multiLevelType w:val="hybridMultilevel"/>
    <w:tmpl w:val="8548B526"/>
    <w:lvl w:ilvl="0" w:tplc="0FE87E3C">
      <w:start w:val="1"/>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121CF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8C62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589C8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56B66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5AE96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BE956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ACE3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A292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88F63F8"/>
    <w:multiLevelType w:val="hybridMultilevel"/>
    <w:tmpl w:val="CBE4A1FA"/>
    <w:lvl w:ilvl="0" w:tplc="84F0794E">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00D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263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FE0C8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887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CBB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C0A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E9EC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211E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A91715D"/>
    <w:multiLevelType w:val="hybridMultilevel"/>
    <w:tmpl w:val="7DC20B5C"/>
    <w:lvl w:ilvl="0" w:tplc="399CA3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3E845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72B9A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0C4C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E589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E477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28DE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461EC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6C205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C1D3A8F"/>
    <w:multiLevelType w:val="hybridMultilevel"/>
    <w:tmpl w:val="9006E248"/>
    <w:lvl w:ilvl="0" w:tplc="6BE810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62D8D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5E968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C00F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8207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EADB5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5E612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8177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F0409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1002E55"/>
    <w:multiLevelType w:val="hybridMultilevel"/>
    <w:tmpl w:val="525643DE"/>
    <w:lvl w:ilvl="0" w:tplc="1120730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0EDA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86E06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2462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73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F8A60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6EF9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D2EF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8CD4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35817C0"/>
    <w:multiLevelType w:val="hybridMultilevel"/>
    <w:tmpl w:val="BCE41982"/>
    <w:lvl w:ilvl="0" w:tplc="FB7AFCC4">
      <w:start w:val="2"/>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A209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58FEB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A6A86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58763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FA1DA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86F0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00BB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27F2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6C51D80"/>
    <w:multiLevelType w:val="hybridMultilevel"/>
    <w:tmpl w:val="E9E22224"/>
    <w:lvl w:ilvl="0" w:tplc="48C286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342D3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4D2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5AACD8">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7A612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A1FF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56BB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40B1CE">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CF35E">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6CE7665"/>
    <w:multiLevelType w:val="hybridMultilevel"/>
    <w:tmpl w:val="92344050"/>
    <w:lvl w:ilvl="0" w:tplc="88BE73E6">
      <w:start w:val="2"/>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AACDE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C08CB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2AC8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E22AA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C8CA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E506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C847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2D35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7092DE8"/>
    <w:multiLevelType w:val="hybridMultilevel"/>
    <w:tmpl w:val="B34299A0"/>
    <w:lvl w:ilvl="0" w:tplc="1CD689A6">
      <w:start w:val="2"/>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0756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7CCEB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4BAD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F4D59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E802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8A30F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0C2A7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44C5C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80861E0"/>
    <w:multiLevelType w:val="multilevel"/>
    <w:tmpl w:val="580861E0"/>
    <w:lvl w:ilvl="0">
      <w:start w:val="1"/>
      <w:numFmt w:val="bullet"/>
      <w:lvlText w:val="-"/>
      <w:lvlJc w:val="left"/>
      <w:pPr>
        <w:ind w:left="266" w:firstLine="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bullet"/>
      <w:lvlText w:val="o"/>
      <w:lvlJc w:val="left"/>
      <w:pPr>
        <w:ind w:left="1815" w:firstLine="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bullet"/>
      <w:lvlText w:val="▪"/>
      <w:lvlJc w:val="left"/>
      <w:pPr>
        <w:ind w:left="2535" w:firstLine="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bullet"/>
      <w:lvlText w:val="•"/>
      <w:lvlJc w:val="left"/>
      <w:pPr>
        <w:ind w:left="3255" w:firstLine="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bullet"/>
      <w:lvlText w:val="o"/>
      <w:lvlJc w:val="left"/>
      <w:pPr>
        <w:ind w:left="3975" w:firstLine="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bullet"/>
      <w:lvlText w:val="▪"/>
      <w:lvlJc w:val="left"/>
      <w:pPr>
        <w:ind w:left="4695" w:firstLine="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bullet"/>
      <w:lvlText w:val="•"/>
      <w:lvlJc w:val="left"/>
      <w:pPr>
        <w:ind w:left="5415" w:firstLine="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bullet"/>
      <w:lvlText w:val="o"/>
      <w:lvlJc w:val="left"/>
      <w:pPr>
        <w:ind w:left="6135" w:firstLine="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bullet"/>
      <w:lvlText w:val="▪"/>
      <w:lvlJc w:val="left"/>
      <w:pPr>
        <w:ind w:left="6855" w:firstLine="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77" w15:restartNumberingAfterBreak="0">
    <w:nsid w:val="581D12C4"/>
    <w:multiLevelType w:val="hybridMultilevel"/>
    <w:tmpl w:val="48AA1FB6"/>
    <w:lvl w:ilvl="0" w:tplc="D23CED98">
      <w:start w:val="5"/>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6F6F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CAB22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0631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2756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5A8C4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EAFE0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0369A">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C439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87D0ACD"/>
    <w:multiLevelType w:val="hybridMultilevel"/>
    <w:tmpl w:val="FA6C9C64"/>
    <w:lvl w:ilvl="0" w:tplc="14929F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0F7F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845A3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46118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231A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7A756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CECE4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1C660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3AD36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88B2831"/>
    <w:multiLevelType w:val="hybridMultilevel"/>
    <w:tmpl w:val="4A368CF2"/>
    <w:lvl w:ilvl="0" w:tplc="A6825F38">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0997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E6866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1A9F3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A6366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DC5A9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869D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0AA3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4EDC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98C14BB"/>
    <w:multiLevelType w:val="hybridMultilevel"/>
    <w:tmpl w:val="10AAC442"/>
    <w:lvl w:ilvl="0" w:tplc="9E0EF65E">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5080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A5D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92E5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523C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03F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292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23C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A62F9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9B966B5"/>
    <w:multiLevelType w:val="hybridMultilevel"/>
    <w:tmpl w:val="CF7C4812"/>
    <w:lvl w:ilvl="0" w:tplc="3C2485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48288C">
      <w:start w:val="1"/>
      <w:numFmt w:val="bullet"/>
      <w:lvlText w:val="o"/>
      <w:lvlJc w:val="left"/>
      <w:pPr>
        <w:ind w:left="1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E26EA">
      <w:start w:val="1"/>
      <w:numFmt w:val="bullet"/>
      <w:lvlText w:val="▪"/>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CAC18">
      <w:start w:val="1"/>
      <w:numFmt w:val="bullet"/>
      <w:lvlText w:val="•"/>
      <w:lvlJc w:val="left"/>
      <w:pPr>
        <w:ind w:left="3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4B85E">
      <w:start w:val="1"/>
      <w:numFmt w:val="bullet"/>
      <w:lvlText w:val="o"/>
      <w:lvlJc w:val="left"/>
      <w:pPr>
        <w:ind w:left="3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2A9E70">
      <w:start w:val="1"/>
      <w:numFmt w:val="bullet"/>
      <w:lvlText w:val="▪"/>
      <w:lvlJc w:val="left"/>
      <w:pPr>
        <w:ind w:left="4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BCD7D8">
      <w:start w:val="1"/>
      <w:numFmt w:val="bullet"/>
      <w:lvlText w:val="•"/>
      <w:lvlJc w:val="left"/>
      <w:pPr>
        <w:ind w:left="5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4C3980">
      <w:start w:val="1"/>
      <w:numFmt w:val="bullet"/>
      <w:lvlText w:val="o"/>
      <w:lvlJc w:val="left"/>
      <w:pPr>
        <w:ind w:left="5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CECC66">
      <w:start w:val="1"/>
      <w:numFmt w:val="bullet"/>
      <w:lvlText w:val="▪"/>
      <w:lvlJc w:val="left"/>
      <w:pPr>
        <w:ind w:left="6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A79218B"/>
    <w:multiLevelType w:val="hybridMultilevel"/>
    <w:tmpl w:val="1BA62B8A"/>
    <w:lvl w:ilvl="0" w:tplc="C8BC807E">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2499C0">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E212CC">
      <w:start w:val="1"/>
      <w:numFmt w:val="bullet"/>
      <w:lvlText w:val="▪"/>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4698A">
      <w:start w:val="1"/>
      <w:numFmt w:val="bullet"/>
      <w:lvlText w:val="•"/>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D4178C">
      <w:start w:val="1"/>
      <w:numFmt w:val="bullet"/>
      <w:lvlText w:val="o"/>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FA50">
      <w:start w:val="1"/>
      <w:numFmt w:val="bullet"/>
      <w:lvlText w:val="▪"/>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92DD24">
      <w:start w:val="1"/>
      <w:numFmt w:val="bullet"/>
      <w:lvlText w:val="•"/>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270D8">
      <w:start w:val="1"/>
      <w:numFmt w:val="bullet"/>
      <w:lvlText w:val="o"/>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60DE1E">
      <w:start w:val="1"/>
      <w:numFmt w:val="bullet"/>
      <w:lvlText w:val="▪"/>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BDC59EC"/>
    <w:multiLevelType w:val="hybridMultilevel"/>
    <w:tmpl w:val="0944D902"/>
    <w:lvl w:ilvl="0" w:tplc="9C8AE354">
      <w:start w:val="2"/>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6D45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8E9C3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406D0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78A1D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A2745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AF54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10540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C9B7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E203405"/>
    <w:multiLevelType w:val="hybridMultilevel"/>
    <w:tmpl w:val="E7067242"/>
    <w:lvl w:ilvl="0" w:tplc="A7F01BA2">
      <w:start w:val="1"/>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BEF88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B4BBF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96106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2E63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06703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CB01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CC99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E03DF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FC83719"/>
    <w:multiLevelType w:val="hybridMultilevel"/>
    <w:tmpl w:val="001A66A0"/>
    <w:lvl w:ilvl="0" w:tplc="A10E44F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E045D6">
      <w:start w:val="1"/>
      <w:numFmt w:val="bullet"/>
      <w:lvlText w:val="o"/>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A9E2A">
      <w:start w:val="1"/>
      <w:numFmt w:val="bullet"/>
      <w:lvlText w:val="▪"/>
      <w:lvlJc w:val="left"/>
      <w:pPr>
        <w:ind w:left="1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078B4">
      <w:start w:val="1"/>
      <w:numFmt w:val="bullet"/>
      <w:lvlText w:val="•"/>
      <w:lvlJc w:val="left"/>
      <w:pPr>
        <w:ind w:left="2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0C26BC">
      <w:start w:val="1"/>
      <w:numFmt w:val="bullet"/>
      <w:lvlText w:val="o"/>
      <w:lvlJc w:val="left"/>
      <w:pPr>
        <w:ind w:left="3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A2744C">
      <w:start w:val="1"/>
      <w:numFmt w:val="bullet"/>
      <w:lvlText w:val="▪"/>
      <w:lvlJc w:val="left"/>
      <w:pPr>
        <w:ind w:left="4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CB38C">
      <w:start w:val="1"/>
      <w:numFmt w:val="bullet"/>
      <w:lvlText w:val="•"/>
      <w:lvlJc w:val="left"/>
      <w:pPr>
        <w:ind w:left="4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2ADBA">
      <w:start w:val="1"/>
      <w:numFmt w:val="bullet"/>
      <w:lvlText w:val="o"/>
      <w:lvlJc w:val="left"/>
      <w:pPr>
        <w:ind w:left="5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8242B2">
      <w:start w:val="1"/>
      <w:numFmt w:val="bullet"/>
      <w:lvlText w:val="▪"/>
      <w:lvlJc w:val="left"/>
      <w:pPr>
        <w:ind w:left="6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DE4836"/>
    <w:multiLevelType w:val="multilevel"/>
    <w:tmpl w:val="25E0494E"/>
    <w:lvl w:ilvl="0">
      <w:start w:val="2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29C3E36"/>
    <w:multiLevelType w:val="hybridMultilevel"/>
    <w:tmpl w:val="DCFC58B4"/>
    <w:lvl w:ilvl="0" w:tplc="46F48EA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2C0B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444F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FCB7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74F2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6864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0015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CCAC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5820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32F504B"/>
    <w:multiLevelType w:val="hybridMultilevel"/>
    <w:tmpl w:val="24A4FD16"/>
    <w:lvl w:ilvl="0" w:tplc="F328DF6C">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B8424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A432C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C4DC4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4CF8A">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48733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6E7A9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84E8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66EC9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54B4257"/>
    <w:multiLevelType w:val="hybridMultilevel"/>
    <w:tmpl w:val="6F5C8492"/>
    <w:lvl w:ilvl="0" w:tplc="45846B02">
      <w:start w:val="5"/>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0D58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8A954">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2246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DA12D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D6669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C213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0428E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D2F45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57F11ED"/>
    <w:multiLevelType w:val="hybridMultilevel"/>
    <w:tmpl w:val="CDF6035A"/>
    <w:lvl w:ilvl="0" w:tplc="D9448BE6">
      <w:start w:val="1"/>
      <w:numFmt w:val="bullet"/>
      <w:lvlText w:val="•"/>
      <w:lvlJc w:val="left"/>
      <w:pPr>
        <w:ind w:left="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E45BBC">
      <w:start w:val="1"/>
      <w:numFmt w:val="bullet"/>
      <w:lvlText w:val="o"/>
      <w:lvlJc w:val="left"/>
      <w:pPr>
        <w:ind w:left="1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4A3B94">
      <w:start w:val="1"/>
      <w:numFmt w:val="bullet"/>
      <w:lvlText w:val="▪"/>
      <w:lvlJc w:val="left"/>
      <w:pPr>
        <w:ind w:left="2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0C4B14">
      <w:start w:val="1"/>
      <w:numFmt w:val="bullet"/>
      <w:lvlText w:val="•"/>
      <w:lvlJc w:val="left"/>
      <w:pPr>
        <w:ind w:left="3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06B6A4">
      <w:start w:val="1"/>
      <w:numFmt w:val="bullet"/>
      <w:lvlText w:val="o"/>
      <w:lvlJc w:val="left"/>
      <w:pPr>
        <w:ind w:left="4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2EA9B6">
      <w:start w:val="1"/>
      <w:numFmt w:val="bullet"/>
      <w:lvlText w:val="▪"/>
      <w:lvlJc w:val="left"/>
      <w:pPr>
        <w:ind w:left="4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9E8B34">
      <w:start w:val="1"/>
      <w:numFmt w:val="bullet"/>
      <w:lvlText w:val="•"/>
      <w:lvlJc w:val="left"/>
      <w:pPr>
        <w:ind w:left="5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609380">
      <w:start w:val="1"/>
      <w:numFmt w:val="bullet"/>
      <w:lvlText w:val="o"/>
      <w:lvlJc w:val="left"/>
      <w:pPr>
        <w:ind w:left="6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96CBE4">
      <w:start w:val="1"/>
      <w:numFmt w:val="bullet"/>
      <w:lvlText w:val="▪"/>
      <w:lvlJc w:val="left"/>
      <w:pPr>
        <w:ind w:left="69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6AD3AA4"/>
    <w:multiLevelType w:val="hybridMultilevel"/>
    <w:tmpl w:val="C32E383A"/>
    <w:lvl w:ilvl="0" w:tplc="9BA2365C">
      <w:start w:val="8"/>
      <w:numFmt w:val="decimal"/>
      <w:lvlText w:val="%1)"/>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9AC2C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D6CA5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2E500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A955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24B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2480B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8FBD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96DCA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782319A"/>
    <w:multiLevelType w:val="hybridMultilevel"/>
    <w:tmpl w:val="4FDAF224"/>
    <w:lvl w:ilvl="0" w:tplc="CEB44C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0000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A163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A63CF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459CC">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404A1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2C50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A296B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407C04">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7DC24FB"/>
    <w:multiLevelType w:val="hybridMultilevel"/>
    <w:tmpl w:val="D81E7B00"/>
    <w:lvl w:ilvl="0" w:tplc="2C02CFCC">
      <w:start w:val="5"/>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A61F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0CB8F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F44E0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F6FF4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2DC7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0C56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2048A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F608F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9147757"/>
    <w:multiLevelType w:val="hybridMultilevel"/>
    <w:tmpl w:val="0F7EA484"/>
    <w:lvl w:ilvl="0" w:tplc="06BE184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288F92">
      <w:start w:val="1"/>
      <w:numFmt w:val="bullet"/>
      <w:lvlText w:val="o"/>
      <w:lvlJc w:val="left"/>
      <w:pPr>
        <w:ind w:left="2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4676E4">
      <w:start w:val="1"/>
      <w:numFmt w:val="bullet"/>
      <w:lvlText w:val="▪"/>
      <w:lvlJc w:val="left"/>
      <w:pPr>
        <w:ind w:left="2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9AB0D4">
      <w:start w:val="1"/>
      <w:numFmt w:val="bullet"/>
      <w:lvlText w:val="•"/>
      <w:lvlJc w:val="left"/>
      <w:pPr>
        <w:ind w:left="3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F2BB04">
      <w:start w:val="1"/>
      <w:numFmt w:val="bullet"/>
      <w:lvlText w:val="o"/>
      <w:lvlJc w:val="left"/>
      <w:pPr>
        <w:ind w:left="4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8AD7B6">
      <w:start w:val="1"/>
      <w:numFmt w:val="bullet"/>
      <w:lvlText w:val="▪"/>
      <w:lvlJc w:val="left"/>
      <w:pPr>
        <w:ind w:left="5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585AB0">
      <w:start w:val="1"/>
      <w:numFmt w:val="bullet"/>
      <w:lvlText w:val="•"/>
      <w:lvlJc w:val="left"/>
      <w:pPr>
        <w:ind w:left="5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AEE6FA">
      <w:start w:val="1"/>
      <w:numFmt w:val="bullet"/>
      <w:lvlText w:val="o"/>
      <w:lvlJc w:val="left"/>
      <w:pPr>
        <w:ind w:left="6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84BECC">
      <w:start w:val="1"/>
      <w:numFmt w:val="bullet"/>
      <w:lvlText w:val="▪"/>
      <w:lvlJc w:val="left"/>
      <w:pPr>
        <w:ind w:left="7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A06396A"/>
    <w:multiLevelType w:val="hybridMultilevel"/>
    <w:tmpl w:val="B030AF38"/>
    <w:lvl w:ilvl="0" w:tplc="AE0C8EB8">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F0DD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AD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828B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10B4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58CD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96CE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AC2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30B0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AEF1024"/>
    <w:multiLevelType w:val="multilevel"/>
    <w:tmpl w:val="6AEF1024"/>
    <w:lvl w:ilvl="0">
      <w:start w:val="1"/>
      <w:numFmt w:val="bullet"/>
      <w:lvlText w:val="-"/>
      <w:lvlJc w:val="left"/>
      <w:pPr>
        <w:ind w:left="266" w:firstLine="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97" w15:restartNumberingAfterBreak="0">
    <w:nsid w:val="71407D76"/>
    <w:multiLevelType w:val="hybridMultilevel"/>
    <w:tmpl w:val="F5882B34"/>
    <w:lvl w:ilvl="0" w:tplc="CC94FA4E">
      <w:start w:val="1"/>
      <w:numFmt w:val="bullet"/>
      <w:lvlText w:val="●"/>
      <w:lvlJc w:val="left"/>
      <w:pPr>
        <w:ind w:left="5"/>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1" w:tplc="0D12F110">
      <w:start w:val="1"/>
      <w:numFmt w:val="bullet"/>
      <w:lvlText w:val="o"/>
      <w:lvlJc w:val="left"/>
      <w:pPr>
        <w:ind w:left="10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2" w:tplc="91F29C84">
      <w:start w:val="1"/>
      <w:numFmt w:val="bullet"/>
      <w:lvlText w:val="▪"/>
      <w:lvlJc w:val="left"/>
      <w:pPr>
        <w:ind w:left="18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3" w:tplc="FBA45D04">
      <w:start w:val="1"/>
      <w:numFmt w:val="bullet"/>
      <w:lvlText w:val="•"/>
      <w:lvlJc w:val="left"/>
      <w:pPr>
        <w:ind w:left="25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4" w:tplc="DE7CD756">
      <w:start w:val="1"/>
      <w:numFmt w:val="bullet"/>
      <w:lvlText w:val="o"/>
      <w:lvlJc w:val="left"/>
      <w:pPr>
        <w:ind w:left="324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5" w:tplc="B538AD86">
      <w:start w:val="1"/>
      <w:numFmt w:val="bullet"/>
      <w:lvlText w:val="▪"/>
      <w:lvlJc w:val="left"/>
      <w:pPr>
        <w:ind w:left="396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6" w:tplc="8384ED74">
      <w:start w:val="1"/>
      <w:numFmt w:val="bullet"/>
      <w:lvlText w:val="•"/>
      <w:lvlJc w:val="left"/>
      <w:pPr>
        <w:ind w:left="468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7" w:tplc="433479EC">
      <w:start w:val="1"/>
      <w:numFmt w:val="bullet"/>
      <w:lvlText w:val="o"/>
      <w:lvlJc w:val="left"/>
      <w:pPr>
        <w:ind w:left="540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lvl w:ilvl="8" w:tplc="F8602C2E">
      <w:start w:val="1"/>
      <w:numFmt w:val="bullet"/>
      <w:lvlText w:val="▪"/>
      <w:lvlJc w:val="left"/>
      <w:pPr>
        <w:ind w:left="6120"/>
      </w:pPr>
      <w:rPr>
        <w:rFonts w:ascii="Arial" w:eastAsia="Arial" w:hAnsi="Arial" w:cs="Arial"/>
        <w:b w:val="0"/>
        <w:i w:val="0"/>
        <w:strike w:val="0"/>
        <w:dstrike w:val="0"/>
        <w:color w:val="DC0D1D"/>
        <w:sz w:val="28"/>
        <w:szCs w:val="28"/>
        <w:u w:val="none" w:color="000000"/>
        <w:bdr w:val="none" w:sz="0" w:space="0" w:color="auto"/>
        <w:shd w:val="clear" w:color="auto" w:fill="auto"/>
        <w:vertAlign w:val="baseline"/>
      </w:rPr>
    </w:lvl>
  </w:abstractNum>
  <w:abstractNum w:abstractNumId="98" w15:restartNumberingAfterBreak="0">
    <w:nsid w:val="71756906"/>
    <w:multiLevelType w:val="hybridMultilevel"/>
    <w:tmpl w:val="A7003492"/>
    <w:lvl w:ilvl="0" w:tplc="555047F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CBB52">
      <w:start w:val="1"/>
      <w:numFmt w:val="decimal"/>
      <w:lvlText w:val="%2."/>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0A51E0">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CD616">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6B77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C438EA">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B8A1FA">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08DD8">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CFA24">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2100F9F"/>
    <w:multiLevelType w:val="hybridMultilevel"/>
    <w:tmpl w:val="ED022728"/>
    <w:lvl w:ilvl="0" w:tplc="B66CDA66">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6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6A316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F4132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E7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04A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8B3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0A0E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ECBE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21908CD"/>
    <w:multiLevelType w:val="hybridMultilevel"/>
    <w:tmpl w:val="959030D6"/>
    <w:lvl w:ilvl="0" w:tplc="096CF3D8">
      <w:start w:val="5"/>
      <w:numFmt w:val="decimal"/>
      <w:lvlText w:val="%1)"/>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8C1D34">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C8BAE">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E0E4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CAB87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C259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BA76D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A7F5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05E4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3D51254"/>
    <w:multiLevelType w:val="hybridMultilevel"/>
    <w:tmpl w:val="CC30C450"/>
    <w:lvl w:ilvl="0" w:tplc="B37888CA">
      <w:start w:val="1"/>
      <w:numFmt w:val="bullet"/>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08E9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67E28">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A447E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ED0E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E1A7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3AF71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2B33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8455F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48266FE"/>
    <w:multiLevelType w:val="hybridMultilevel"/>
    <w:tmpl w:val="DED2E148"/>
    <w:lvl w:ilvl="0" w:tplc="21EEFA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E64F44">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6E0ADE">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2E3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218DE">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8C1896">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AA3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845902">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0F22C">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58702F2"/>
    <w:multiLevelType w:val="hybridMultilevel"/>
    <w:tmpl w:val="5B1220FC"/>
    <w:lvl w:ilvl="0" w:tplc="C70481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08DE8A">
      <w:start w:val="1"/>
      <w:numFmt w:val="lowerLetter"/>
      <w:lvlText w:val="%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8535E">
      <w:start w:val="1"/>
      <w:numFmt w:val="decimal"/>
      <w:lvlRestart w:val="0"/>
      <w:lvlText w:val="%3)"/>
      <w:lvlJc w:val="left"/>
      <w:pPr>
        <w:ind w:left="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05EAC">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84F70">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AAEB24">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5C370E">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38C376">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8A660">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A265C84"/>
    <w:multiLevelType w:val="hybridMultilevel"/>
    <w:tmpl w:val="E0C460C0"/>
    <w:lvl w:ilvl="0" w:tplc="0742D6D0">
      <w:start w:val="1"/>
      <w:numFmt w:val="decimal"/>
      <w:lvlText w:val="%1)"/>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E83F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76F65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2E14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ADE7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61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C8CC4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AB96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926E8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A69678D"/>
    <w:multiLevelType w:val="multilevel"/>
    <w:tmpl w:val="7A69678D"/>
    <w:lvl w:ilvl="0">
      <w:start w:val="1"/>
      <w:numFmt w:val="bullet"/>
      <w:lvlText w:val="-"/>
      <w:lvlJc w:val="left"/>
      <w:pPr>
        <w:ind w:left="137" w:firstLine="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bullet"/>
      <w:lvlText w:val="•"/>
      <w:lvlJc w:val="left"/>
      <w:pPr>
        <w:ind w:left="850" w:firstLine="0"/>
      </w:pPr>
      <w:rPr>
        <w:rFonts w:ascii="Arial" w:eastAsia="Arial" w:hAnsi="Arial" w:cs="Arial"/>
        <w:b w:val="0"/>
        <w:i w:val="0"/>
        <w:strike w:val="0"/>
        <w:dstrike w:val="0"/>
        <w:color w:val="000000"/>
        <w:sz w:val="24"/>
        <w:szCs w:val="24"/>
        <w:u w:val="none" w:color="000000"/>
        <w:vertAlign w:val="baseline"/>
      </w:rPr>
    </w:lvl>
    <w:lvl w:ilvl="2">
      <w:start w:val="1"/>
      <w:numFmt w:val="bullet"/>
      <w:lvlText w:val="▪"/>
      <w:lvlJc w:val="left"/>
      <w:pPr>
        <w:ind w:left="1440" w:firstLine="0"/>
      </w:pPr>
      <w:rPr>
        <w:rFonts w:ascii="Segoe UI Symbol" w:eastAsia="Segoe UI Symbol" w:hAnsi="Segoe UI Symbol" w:cs="Segoe UI Symbol"/>
        <w:b w:val="0"/>
        <w:i w:val="0"/>
        <w:strike w:val="0"/>
        <w:dstrike w:val="0"/>
        <w:color w:val="000000"/>
        <w:sz w:val="24"/>
        <w:szCs w:val="24"/>
        <w:u w:val="none" w:color="000000"/>
        <w:vertAlign w:val="baseline"/>
      </w:rPr>
    </w:lvl>
    <w:lvl w:ilvl="3">
      <w:start w:val="1"/>
      <w:numFmt w:val="bullet"/>
      <w:lvlText w:val="•"/>
      <w:lvlJc w:val="left"/>
      <w:pPr>
        <w:ind w:left="2160" w:firstLine="0"/>
      </w:pPr>
      <w:rPr>
        <w:rFonts w:ascii="Arial" w:eastAsia="Arial" w:hAnsi="Arial" w:cs="Arial"/>
        <w:b w:val="0"/>
        <w:i w:val="0"/>
        <w:strike w:val="0"/>
        <w:dstrike w:val="0"/>
        <w:color w:val="000000"/>
        <w:sz w:val="24"/>
        <w:szCs w:val="24"/>
        <w:u w:val="none" w:color="000000"/>
        <w:vertAlign w:val="baseline"/>
      </w:rPr>
    </w:lvl>
    <w:lvl w:ilvl="4">
      <w:start w:val="1"/>
      <w:numFmt w:val="bullet"/>
      <w:lvlText w:val="o"/>
      <w:lvlJc w:val="left"/>
      <w:pPr>
        <w:ind w:left="2880" w:firstLine="0"/>
      </w:pPr>
      <w:rPr>
        <w:rFonts w:ascii="Segoe UI Symbol" w:eastAsia="Segoe UI Symbol" w:hAnsi="Segoe UI Symbol" w:cs="Segoe UI Symbol"/>
        <w:b w:val="0"/>
        <w:i w:val="0"/>
        <w:strike w:val="0"/>
        <w:dstrike w:val="0"/>
        <w:color w:val="000000"/>
        <w:sz w:val="24"/>
        <w:szCs w:val="24"/>
        <w:u w:val="none" w:color="000000"/>
        <w:vertAlign w:val="baseline"/>
      </w:rPr>
    </w:lvl>
    <w:lvl w:ilvl="5">
      <w:start w:val="1"/>
      <w:numFmt w:val="bullet"/>
      <w:lvlText w:val="▪"/>
      <w:lvlJc w:val="left"/>
      <w:pPr>
        <w:ind w:left="3600" w:firstLine="0"/>
      </w:pPr>
      <w:rPr>
        <w:rFonts w:ascii="Segoe UI Symbol" w:eastAsia="Segoe UI Symbol" w:hAnsi="Segoe UI Symbol" w:cs="Segoe UI Symbol"/>
        <w:b w:val="0"/>
        <w:i w:val="0"/>
        <w:strike w:val="0"/>
        <w:dstrike w:val="0"/>
        <w:color w:val="000000"/>
        <w:sz w:val="24"/>
        <w:szCs w:val="24"/>
        <w:u w:val="none" w:color="000000"/>
        <w:vertAlign w:val="baseline"/>
      </w:rPr>
    </w:lvl>
    <w:lvl w:ilvl="6">
      <w:start w:val="1"/>
      <w:numFmt w:val="bullet"/>
      <w:lvlText w:val="•"/>
      <w:lvlJc w:val="left"/>
      <w:pPr>
        <w:ind w:left="4320" w:firstLine="0"/>
      </w:pPr>
      <w:rPr>
        <w:rFonts w:ascii="Arial" w:eastAsia="Arial" w:hAnsi="Arial" w:cs="Arial"/>
        <w:b w:val="0"/>
        <w:i w:val="0"/>
        <w:strike w:val="0"/>
        <w:dstrike w:val="0"/>
        <w:color w:val="000000"/>
        <w:sz w:val="24"/>
        <w:szCs w:val="24"/>
        <w:u w:val="none" w:color="000000"/>
        <w:vertAlign w:val="baseline"/>
      </w:rPr>
    </w:lvl>
    <w:lvl w:ilvl="7">
      <w:start w:val="1"/>
      <w:numFmt w:val="bullet"/>
      <w:lvlText w:val="o"/>
      <w:lvlJc w:val="left"/>
      <w:pPr>
        <w:ind w:left="5040" w:firstLine="0"/>
      </w:pPr>
      <w:rPr>
        <w:rFonts w:ascii="Segoe UI Symbol" w:eastAsia="Segoe UI Symbol" w:hAnsi="Segoe UI Symbol" w:cs="Segoe UI Symbol"/>
        <w:b w:val="0"/>
        <w:i w:val="0"/>
        <w:strike w:val="0"/>
        <w:dstrike w:val="0"/>
        <w:color w:val="000000"/>
        <w:sz w:val="24"/>
        <w:szCs w:val="24"/>
        <w:u w:val="none" w:color="000000"/>
        <w:vertAlign w:val="baseline"/>
      </w:rPr>
    </w:lvl>
    <w:lvl w:ilvl="8">
      <w:start w:val="1"/>
      <w:numFmt w:val="bullet"/>
      <w:lvlText w:val="▪"/>
      <w:lvlJc w:val="left"/>
      <w:pPr>
        <w:ind w:left="5760" w:firstLine="0"/>
      </w:pPr>
      <w:rPr>
        <w:rFonts w:ascii="Segoe UI Symbol" w:eastAsia="Segoe UI Symbol" w:hAnsi="Segoe UI Symbol" w:cs="Segoe UI Symbol"/>
        <w:b w:val="0"/>
        <w:i w:val="0"/>
        <w:strike w:val="0"/>
        <w:dstrike w:val="0"/>
        <w:color w:val="000000"/>
        <w:sz w:val="24"/>
        <w:szCs w:val="24"/>
        <w:u w:val="none" w:color="000000"/>
        <w:vertAlign w:val="baseline"/>
      </w:rPr>
    </w:lvl>
  </w:abstractNum>
  <w:abstractNum w:abstractNumId="106" w15:restartNumberingAfterBreak="0">
    <w:nsid w:val="7BA07AB8"/>
    <w:multiLevelType w:val="hybridMultilevel"/>
    <w:tmpl w:val="63D43856"/>
    <w:lvl w:ilvl="0" w:tplc="CA98C796">
      <w:start w:val="5"/>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A6E6A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21FC8">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C54C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B8C31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432B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D2111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808E4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BC623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BC57E81"/>
    <w:multiLevelType w:val="hybridMultilevel"/>
    <w:tmpl w:val="FCEEC118"/>
    <w:lvl w:ilvl="0" w:tplc="293C3C5C">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85E12">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82724">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A0C22">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4065C8">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52E4B0">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2DD98">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86A30">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70F718">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8"/>
  </w:num>
  <w:num w:numId="2">
    <w:abstractNumId w:val="78"/>
  </w:num>
  <w:num w:numId="3">
    <w:abstractNumId w:val="88"/>
  </w:num>
  <w:num w:numId="4">
    <w:abstractNumId w:val="39"/>
  </w:num>
  <w:num w:numId="5">
    <w:abstractNumId w:val="92"/>
  </w:num>
  <w:num w:numId="6">
    <w:abstractNumId w:val="7"/>
  </w:num>
  <w:num w:numId="7">
    <w:abstractNumId w:val="30"/>
  </w:num>
  <w:num w:numId="8">
    <w:abstractNumId w:val="9"/>
  </w:num>
  <w:num w:numId="9">
    <w:abstractNumId w:val="86"/>
  </w:num>
  <w:num w:numId="10">
    <w:abstractNumId w:val="77"/>
  </w:num>
  <w:num w:numId="11">
    <w:abstractNumId w:val="103"/>
  </w:num>
  <w:num w:numId="12">
    <w:abstractNumId w:val="34"/>
  </w:num>
  <w:num w:numId="13">
    <w:abstractNumId w:val="84"/>
  </w:num>
  <w:num w:numId="14">
    <w:abstractNumId w:val="28"/>
  </w:num>
  <w:num w:numId="15">
    <w:abstractNumId w:val="67"/>
  </w:num>
  <w:num w:numId="16">
    <w:abstractNumId w:val="104"/>
  </w:num>
  <w:num w:numId="17">
    <w:abstractNumId w:val="2"/>
  </w:num>
  <w:num w:numId="18">
    <w:abstractNumId w:val="57"/>
  </w:num>
  <w:num w:numId="19">
    <w:abstractNumId w:val="50"/>
  </w:num>
  <w:num w:numId="20">
    <w:abstractNumId w:val="27"/>
  </w:num>
  <w:num w:numId="21">
    <w:abstractNumId w:val="100"/>
  </w:num>
  <w:num w:numId="22">
    <w:abstractNumId w:val="72"/>
  </w:num>
  <w:num w:numId="23">
    <w:abstractNumId w:val="36"/>
  </w:num>
  <w:num w:numId="24">
    <w:abstractNumId w:val="75"/>
  </w:num>
  <w:num w:numId="25">
    <w:abstractNumId w:val="89"/>
  </w:num>
  <w:num w:numId="26">
    <w:abstractNumId w:val="0"/>
  </w:num>
  <w:num w:numId="27">
    <w:abstractNumId w:val="32"/>
  </w:num>
  <w:num w:numId="28">
    <w:abstractNumId w:val="1"/>
  </w:num>
  <w:num w:numId="29">
    <w:abstractNumId w:val="74"/>
  </w:num>
  <w:num w:numId="30">
    <w:abstractNumId w:val="83"/>
  </w:num>
  <w:num w:numId="31">
    <w:abstractNumId w:val="93"/>
  </w:num>
  <w:num w:numId="32">
    <w:abstractNumId w:val="6"/>
  </w:num>
  <w:num w:numId="33">
    <w:abstractNumId w:val="46"/>
  </w:num>
  <w:num w:numId="34">
    <w:abstractNumId w:val="52"/>
  </w:num>
  <w:num w:numId="35">
    <w:abstractNumId w:val="62"/>
  </w:num>
  <w:num w:numId="36">
    <w:abstractNumId w:val="69"/>
  </w:num>
  <w:num w:numId="37">
    <w:abstractNumId w:val="70"/>
  </w:num>
  <w:num w:numId="38">
    <w:abstractNumId w:val="48"/>
  </w:num>
  <w:num w:numId="39">
    <w:abstractNumId w:val="41"/>
  </w:num>
  <w:num w:numId="40">
    <w:abstractNumId w:val="65"/>
  </w:num>
  <w:num w:numId="41">
    <w:abstractNumId w:val="22"/>
  </w:num>
  <w:num w:numId="42">
    <w:abstractNumId w:val="64"/>
  </w:num>
  <w:num w:numId="43">
    <w:abstractNumId w:val="66"/>
  </w:num>
  <w:num w:numId="44">
    <w:abstractNumId w:val="106"/>
  </w:num>
  <w:num w:numId="45">
    <w:abstractNumId w:val="17"/>
  </w:num>
  <w:num w:numId="46">
    <w:abstractNumId w:val="61"/>
  </w:num>
  <w:num w:numId="47">
    <w:abstractNumId w:val="55"/>
  </w:num>
  <w:num w:numId="48">
    <w:abstractNumId w:val="23"/>
  </w:num>
  <w:num w:numId="49">
    <w:abstractNumId w:val="53"/>
  </w:num>
  <w:num w:numId="50">
    <w:abstractNumId w:val="85"/>
  </w:num>
  <w:num w:numId="51">
    <w:abstractNumId w:val="8"/>
  </w:num>
  <w:num w:numId="52">
    <w:abstractNumId w:val="73"/>
  </w:num>
  <w:num w:numId="53">
    <w:abstractNumId w:val="3"/>
  </w:num>
  <w:num w:numId="54">
    <w:abstractNumId w:val="71"/>
  </w:num>
  <w:num w:numId="55">
    <w:abstractNumId w:val="10"/>
  </w:num>
  <w:num w:numId="56">
    <w:abstractNumId w:val="68"/>
  </w:num>
  <w:num w:numId="57">
    <w:abstractNumId w:val="80"/>
  </w:num>
  <w:num w:numId="58">
    <w:abstractNumId w:val="99"/>
  </w:num>
  <w:num w:numId="59">
    <w:abstractNumId w:val="81"/>
  </w:num>
  <w:num w:numId="60">
    <w:abstractNumId w:val="98"/>
  </w:num>
  <w:num w:numId="61">
    <w:abstractNumId w:val="101"/>
  </w:num>
  <w:num w:numId="62">
    <w:abstractNumId w:val="102"/>
  </w:num>
  <w:num w:numId="63">
    <w:abstractNumId w:val="49"/>
  </w:num>
  <w:num w:numId="64">
    <w:abstractNumId w:val="29"/>
  </w:num>
  <w:num w:numId="65">
    <w:abstractNumId w:val="97"/>
  </w:num>
  <w:num w:numId="66">
    <w:abstractNumId w:val="45"/>
  </w:num>
  <w:num w:numId="67">
    <w:abstractNumId w:val="63"/>
  </w:num>
  <w:num w:numId="68">
    <w:abstractNumId w:val="5"/>
  </w:num>
  <w:num w:numId="69">
    <w:abstractNumId w:val="4"/>
  </w:num>
  <w:num w:numId="70">
    <w:abstractNumId w:val="26"/>
  </w:num>
  <w:num w:numId="71">
    <w:abstractNumId w:val="43"/>
  </w:num>
  <w:num w:numId="72">
    <w:abstractNumId w:val="56"/>
  </w:num>
  <w:num w:numId="73">
    <w:abstractNumId w:val="33"/>
  </w:num>
  <w:num w:numId="74">
    <w:abstractNumId w:val="20"/>
  </w:num>
  <w:num w:numId="75">
    <w:abstractNumId w:val="60"/>
  </w:num>
  <w:num w:numId="76">
    <w:abstractNumId w:val="59"/>
  </w:num>
  <w:num w:numId="77">
    <w:abstractNumId w:val="37"/>
  </w:num>
  <w:num w:numId="78">
    <w:abstractNumId w:val="11"/>
  </w:num>
  <w:num w:numId="79">
    <w:abstractNumId w:val="107"/>
  </w:num>
  <w:num w:numId="80">
    <w:abstractNumId w:val="12"/>
  </w:num>
  <w:num w:numId="81">
    <w:abstractNumId w:val="15"/>
  </w:num>
  <w:num w:numId="82">
    <w:abstractNumId w:val="31"/>
  </w:num>
  <w:num w:numId="83">
    <w:abstractNumId w:val="94"/>
  </w:num>
  <w:num w:numId="84">
    <w:abstractNumId w:val="13"/>
  </w:num>
  <w:num w:numId="85">
    <w:abstractNumId w:val="35"/>
  </w:num>
  <w:num w:numId="86">
    <w:abstractNumId w:val="18"/>
  </w:num>
  <w:num w:numId="87">
    <w:abstractNumId w:val="38"/>
  </w:num>
  <w:num w:numId="88">
    <w:abstractNumId w:val="79"/>
  </w:num>
  <w:num w:numId="89">
    <w:abstractNumId w:val="25"/>
  </w:num>
  <w:num w:numId="90">
    <w:abstractNumId w:val="47"/>
  </w:num>
  <w:num w:numId="91">
    <w:abstractNumId w:val="91"/>
  </w:num>
  <w:num w:numId="92">
    <w:abstractNumId w:val="40"/>
  </w:num>
  <w:num w:numId="93">
    <w:abstractNumId w:val="82"/>
  </w:num>
  <w:num w:numId="94">
    <w:abstractNumId w:val="95"/>
  </w:num>
  <w:num w:numId="95">
    <w:abstractNumId w:val="54"/>
  </w:num>
  <w:num w:numId="96">
    <w:abstractNumId w:val="24"/>
  </w:num>
  <w:num w:numId="97">
    <w:abstractNumId w:val="44"/>
  </w:num>
  <w:num w:numId="98">
    <w:abstractNumId w:val="87"/>
  </w:num>
  <w:num w:numId="99">
    <w:abstractNumId w:val="90"/>
  </w:num>
  <w:num w:numId="100">
    <w:abstractNumId w:val="42"/>
  </w:num>
  <w:num w:numId="101">
    <w:abstractNumId w:val="76"/>
  </w:num>
  <w:num w:numId="102">
    <w:abstractNumId w:val="19"/>
  </w:num>
  <w:num w:numId="103">
    <w:abstractNumId w:val="96"/>
  </w:num>
  <w:num w:numId="104">
    <w:abstractNumId w:val="105"/>
  </w:num>
  <w:num w:numId="105">
    <w:abstractNumId w:val="21"/>
  </w:num>
  <w:num w:numId="106">
    <w:abstractNumId w:val="51"/>
  </w:num>
  <w:num w:numId="107">
    <w:abstractNumId w:val="14"/>
  </w:num>
  <w:num w:numId="108">
    <w:abstractNumId w:val="1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54"/>
    <w:rsid w:val="000111D8"/>
    <w:rsid w:val="00027141"/>
    <w:rsid w:val="0003397A"/>
    <w:rsid w:val="00036A85"/>
    <w:rsid w:val="00054433"/>
    <w:rsid w:val="00067E60"/>
    <w:rsid w:val="000730F2"/>
    <w:rsid w:val="000B1F6E"/>
    <w:rsid w:val="000C2C96"/>
    <w:rsid w:val="001127C0"/>
    <w:rsid w:val="0013557D"/>
    <w:rsid w:val="001403DE"/>
    <w:rsid w:val="001A3527"/>
    <w:rsid w:val="001D78F6"/>
    <w:rsid w:val="002146F4"/>
    <w:rsid w:val="00215558"/>
    <w:rsid w:val="0022240D"/>
    <w:rsid w:val="0027384C"/>
    <w:rsid w:val="002A58FF"/>
    <w:rsid w:val="002A7676"/>
    <w:rsid w:val="002B7ACF"/>
    <w:rsid w:val="002D3DB2"/>
    <w:rsid w:val="002D4183"/>
    <w:rsid w:val="003214C1"/>
    <w:rsid w:val="00367A32"/>
    <w:rsid w:val="003B1D98"/>
    <w:rsid w:val="003C03E8"/>
    <w:rsid w:val="003C0F84"/>
    <w:rsid w:val="00420CA9"/>
    <w:rsid w:val="004A5115"/>
    <w:rsid w:val="004C4D89"/>
    <w:rsid w:val="00513753"/>
    <w:rsid w:val="005804AE"/>
    <w:rsid w:val="005A4B23"/>
    <w:rsid w:val="005C76D0"/>
    <w:rsid w:val="005E0900"/>
    <w:rsid w:val="00641A89"/>
    <w:rsid w:val="00674820"/>
    <w:rsid w:val="00683587"/>
    <w:rsid w:val="00724E05"/>
    <w:rsid w:val="00746B7A"/>
    <w:rsid w:val="00757053"/>
    <w:rsid w:val="00793716"/>
    <w:rsid w:val="007972B1"/>
    <w:rsid w:val="00823748"/>
    <w:rsid w:val="00862B41"/>
    <w:rsid w:val="008830E6"/>
    <w:rsid w:val="009C2E2A"/>
    <w:rsid w:val="009D34B2"/>
    <w:rsid w:val="009F30DB"/>
    <w:rsid w:val="00A05448"/>
    <w:rsid w:val="00A3089D"/>
    <w:rsid w:val="00AB2183"/>
    <w:rsid w:val="00AB3B5C"/>
    <w:rsid w:val="00AF119F"/>
    <w:rsid w:val="00AF2FEA"/>
    <w:rsid w:val="00B2705A"/>
    <w:rsid w:val="00B45B60"/>
    <w:rsid w:val="00BA06B9"/>
    <w:rsid w:val="00BA5A84"/>
    <w:rsid w:val="00C37216"/>
    <w:rsid w:val="00C379B3"/>
    <w:rsid w:val="00C4363A"/>
    <w:rsid w:val="00C8262A"/>
    <w:rsid w:val="00CD2E54"/>
    <w:rsid w:val="00CF7755"/>
    <w:rsid w:val="00D112A6"/>
    <w:rsid w:val="00DA047A"/>
    <w:rsid w:val="00DA4644"/>
    <w:rsid w:val="00DF7E53"/>
    <w:rsid w:val="00E0129F"/>
    <w:rsid w:val="00F41A63"/>
    <w:rsid w:val="00F63CEF"/>
    <w:rsid w:val="00F909AA"/>
    <w:rsid w:val="00FC79A5"/>
    <w:rsid w:val="00FE3E28"/>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E7B9"/>
  <w15:docId w15:val="{2A662728-E044-480F-9553-F417FD4F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327"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71" w:lineRule="auto"/>
      <w:ind w:left="851"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71" w:lineRule="auto"/>
      <w:ind w:left="851"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71" w:lineRule="auto"/>
      <w:ind w:left="851" w:hanging="10"/>
      <w:jc w:val="center"/>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5" w:line="271" w:lineRule="auto"/>
      <w:ind w:left="851"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72" w:lineRule="auto"/>
      <w:ind w:left="226" w:right="11" w:hanging="22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30">
    <w:name w:val="Заголовок 3 Знак"/>
    <w:link w:val="3"/>
    <w:uiPriority w:val="9"/>
    <w:qFormat/>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numbering" w:customStyle="1" w:styleId="11">
    <w:name w:val="Нет списка1"/>
    <w:next w:val="a2"/>
    <w:uiPriority w:val="99"/>
    <w:semiHidden/>
    <w:unhideWhenUsed/>
    <w:rsid w:val="0013557D"/>
  </w:style>
  <w:style w:type="table" w:customStyle="1" w:styleId="TableGrid1">
    <w:name w:val="TableGrid1"/>
    <w:rsid w:val="0013557D"/>
    <w:pPr>
      <w:spacing w:after="0" w:line="240" w:lineRule="auto"/>
    </w:pPr>
    <w:tblPr>
      <w:tblCellMar>
        <w:top w:w="0" w:type="dxa"/>
        <w:left w:w="0" w:type="dxa"/>
        <w:bottom w:w="0" w:type="dxa"/>
        <w:right w:w="0" w:type="dxa"/>
      </w:tblCellMar>
    </w:tblPr>
  </w:style>
  <w:style w:type="numbering" w:customStyle="1" w:styleId="21">
    <w:name w:val="Нет списка2"/>
    <w:next w:val="a2"/>
    <w:uiPriority w:val="99"/>
    <w:semiHidden/>
    <w:unhideWhenUsed/>
    <w:rsid w:val="00F41A63"/>
  </w:style>
  <w:style w:type="paragraph" w:customStyle="1" w:styleId="ConsPlusNormal">
    <w:name w:val="ConsPlusNormal"/>
    <w:qFormat/>
    <w:rsid w:val="00F41A63"/>
    <w:pPr>
      <w:widowControl w:val="0"/>
      <w:autoSpaceDE w:val="0"/>
      <w:autoSpaceDN w:val="0"/>
      <w:spacing w:after="0" w:line="240" w:lineRule="auto"/>
    </w:pPr>
    <w:rPr>
      <w:rFonts w:ascii="Arial" w:hAnsi="Arial" w:cs="Arial"/>
      <w:sz w:val="20"/>
    </w:rPr>
  </w:style>
  <w:style w:type="paragraph" w:customStyle="1" w:styleId="ConsPlusNonformat">
    <w:name w:val="ConsPlusNonformat"/>
    <w:qFormat/>
    <w:rsid w:val="00F41A63"/>
    <w:pPr>
      <w:widowControl w:val="0"/>
      <w:autoSpaceDE w:val="0"/>
      <w:autoSpaceDN w:val="0"/>
      <w:spacing w:after="0" w:line="240" w:lineRule="auto"/>
    </w:pPr>
    <w:rPr>
      <w:rFonts w:ascii="Courier New" w:hAnsi="Courier New" w:cs="Courier New"/>
      <w:sz w:val="20"/>
    </w:rPr>
  </w:style>
  <w:style w:type="paragraph" w:customStyle="1" w:styleId="ConsPlusTitle">
    <w:name w:val="ConsPlusTitle"/>
    <w:qFormat/>
    <w:rsid w:val="00F41A63"/>
    <w:pPr>
      <w:widowControl w:val="0"/>
      <w:autoSpaceDE w:val="0"/>
      <w:autoSpaceDN w:val="0"/>
      <w:spacing w:after="0" w:line="240" w:lineRule="auto"/>
    </w:pPr>
    <w:rPr>
      <w:rFonts w:ascii="Arial" w:hAnsi="Arial" w:cs="Arial"/>
      <w:b/>
      <w:sz w:val="20"/>
    </w:rPr>
  </w:style>
  <w:style w:type="paragraph" w:customStyle="1" w:styleId="ConsPlusCell">
    <w:name w:val="ConsPlusCell"/>
    <w:qFormat/>
    <w:rsid w:val="00F41A63"/>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F41A63"/>
    <w:pPr>
      <w:widowControl w:val="0"/>
      <w:autoSpaceDE w:val="0"/>
      <w:autoSpaceDN w:val="0"/>
      <w:spacing w:after="0" w:line="240" w:lineRule="auto"/>
    </w:pPr>
    <w:rPr>
      <w:rFonts w:ascii="Courier New" w:hAnsi="Courier New" w:cs="Courier New"/>
      <w:sz w:val="20"/>
    </w:rPr>
  </w:style>
  <w:style w:type="paragraph" w:customStyle="1" w:styleId="ConsPlusTitlePage">
    <w:name w:val="ConsPlusTitlePage"/>
    <w:rsid w:val="00F41A63"/>
    <w:pPr>
      <w:widowControl w:val="0"/>
      <w:autoSpaceDE w:val="0"/>
      <w:autoSpaceDN w:val="0"/>
      <w:spacing w:after="0" w:line="240" w:lineRule="auto"/>
    </w:pPr>
    <w:rPr>
      <w:rFonts w:ascii="Tahoma" w:hAnsi="Tahoma" w:cs="Tahoma"/>
      <w:sz w:val="20"/>
    </w:rPr>
  </w:style>
  <w:style w:type="paragraph" w:customStyle="1" w:styleId="ConsPlusJurTerm">
    <w:name w:val="ConsPlusJurTerm"/>
    <w:qFormat/>
    <w:rsid w:val="00F41A63"/>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F41A63"/>
    <w:pPr>
      <w:widowControl w:val="0"/>
      <w:autoSpaceDE w:val="0"/>
      <w:autoSpaceDN w:val="0"/>
      <w:spacing w:after="0" w:line="240" w:lineRule="auto"/>
    </w:pPr>
    <w:rPr>
      <w:rFonts w:ascii="Arial" w:hAnsi="Arial" w:cs="Arial"/>
      <w:sz w:val="20"/>
    </w:rPr>
  </w:style>
  <w:style w:type="paragraph" w:customStyle="1" w:styleId="ConsPlusTextList1">
    <w:name w:val="ConsPlusTextList1"/>
    <w:qFormat/>
    <w:rsid w:val="00F41A63"/>
    <w:pPr>
      <w:widowControl w:val="0"/>
      <w:autoSpaceDE w:val="0"/>
      <w:autoSpaceDN w:val="0"/>
      <w:spacing w:after="0" w:line="240" w:lineRule="auto"/>
    </w:pPr>
    <w:rPr>
      <w:rFonts w:ascii="Arial" w:hAnsi="Arial" w:cs="Arial"/>
      <w:sz w:val="20"/>
    </w:rPr>
  </w:style>
  <w:style w:type="paragraph" w:customStyle="1" w:styleId="ConsPlusNormal1">
    <w:name w:val="ConsPlusNormal1"/>
    <w:rsid w:val="00F41A63"/>
    <w:pPr>
      <w:widowControl w:val="0"/>
      <w:autoSpaceDE w:val="0"/>
      <w:autoSpaceDN w:val="0"/>
      <w:spacing w:after="0" w:line="240" w:lineRule="auto"/>
    </w:pPr>
    <w:rPr>
      <w:rFonts w:ascii="Arial" w:hAnsi="Arial" w:cs="Arial"/>
      <w:sz w:val="20"/>
    </w:rPr>
  </w:style>
  <w:style w:type="paragraph" w:customStyle="1" w:styleId="ConsPlusNonformat1">
    <w:name w:val="ConsPlusNonformat1"/>
    <w:qFormat/>
    <w:rsid w:val="00F41A63"/>
    <w:pPr>
      <w:widowControl w:val="0"/>
      <w:autoSpaceDE w:val="0"/>
      <w:autoSpaceDN w:val="0"/>
      <w:spacing w:after="0" w:line="240" w:lineRule="auto"/>
    </w:pPr>
    <w:rPr>
      <w:rFonts w:ascii="Courier New" w:hAnsi="Courier New" w:cs="Courier New"/>
      <w:sz w:val="20"/>
    </w:rPr>
  </w:style>
  <w:style w:type="paragraph" w:customStyle="1" w:styleId="ConsPlusTitle1">
    <w:name w:val="ConsPlusTitle1"/>
    <w:rsid w:val="00F41A63"/>
    <w:pPr>
      <w:widowControl w:val="0"/>
      <w:autoSpaceDE w:val="0"/>
      <w:autoSpaceDN w:val="0"/>
      <w:spacing w:after="0" w:line="240" w:lineRule="auto"/>
    </w:pPr>
    <w:rPr>
      <w:rFonts w:ascii="Arial" w:hAnsi="Arial" w:cs="Arial"/>
      <w:b/>
      <w:sz w:val="20"/>
    </w:rPr>
  </w:style>
  <w:style w:type="paragraph" w:customStyle="1" w:styleId="ConsPlusCell1">
    <w:name w:val="ConsPlusCell1"/>
    <w:rsid w:val="00F41A63"/>
    <w:pPr>
      <w:widowControl w:val="0"/>
      <w:autoSpaceDE w:val="0"/>
      <w:autoSpaceDN w:val="0"/>
      <w:spacing w:after="0" w:line="240" w:lineRule="auto"/>
    </w:pPr>
    <w:rPr>
      <w:rFonts w:ascii="Courier New" w:hAnsi="Courier New" w:cs="Courier New"/>
      <w:sz w:val="20"/>
    </w:rPr>
  </w:style>
  <w:style w:type="paragraph" w:customStyle="1" w:styleId="ConsPlusDocList1">
    <w:name w:val="ConsPlusDocList1"/>
    <w:qFormat/>
    <w:rsid w:val="00F41A63"/>
    <w:pPr>
      <w:widowControl w:val="0"/>
      <w:autoSpaceDE w:val="0"/>
      <w:autoSpaceDN w:val="0"/>
      <w:spacing w:after="0" w:line="240" w:lineRule="auto"/>
    </w:pPr>
    <w:rPr>
      <w:rFonts w:ascii="Courier New" w:hAnsi="Courier New" w:cs="Courier New"/>
      <w:sz w:val="20"/>
    </w:rPr>
  </w:style>
  <w:style w:type="paragraph" w:customStyle="1" w:styleId="ConsPlusTitlePage1">
    <w:name w:val="ConsPlusTitlePage1"/>
    <w:qFormat/>
    <w:rsid w:val="00F41A63"/>
    <w:pPr>
      <w:widowControl w:val="0"/>
      <w:autoSpaceDE w:val="0"/>
      <w:autoSpaceDN w:val="0"/>
      <w:spacing w:after="0" w:line="240" w:lineRule="auto"/>
    </w:pPr>
    <w:rPr>
      <w:rFonts w:ascii="Tahoma" w:hAnsi="Tahoma" w:cs="Tahoma"/>
      <w:sz w:val="20"/>
    </w:rPr>
  </w:style>
  <w:style w:type="paragraph" w:customStyle="1" w:styleId="ConsPlusJurTerm1">
    <w:name w:val="ConsPlusJurTerm1"/>
    <w:rsid w:val="00F41A63"/>
    <w:pPr>
      <w:widowControl w:val="0"/>
      <w:autoSpaceDE w:val="0"/>
      <w:autoSpaceDN w:val="0"/>
      <w:spacing w:after="0" w:line="240" w:lineRule="auto"/>
    </w:pPr>
    <w:rPr>
      <w:rFonts w:ascii="Tahoma" w:hAnsi="Tahoma" w:cs="Tahoma"/>
      <w:sz w:val="26"/>
    </w:rPr>
  </w:style>
  <w:style w:type="paragraph" w:customStyle="1" w:styleId="ConsPlusTextList2">
    <w:name w:val="ConsPlusTextList2"/>
    <w:qFormat/>
    <w:rsid w:val="00F41A63"/>
    <w:pPr>
      <w:widowControl w:val="0"/>
      <w:autoSpaceDE w:val="0"/>
      <w:autoSpaceDN w:val="0"/>
      <w:spacing w:after="0" w:line="240" w:lineRule="auto"/>
    </w:pPr>
    <w:rPr>
      <w:rFonts w:ascii="Arial" w:hAnsi="Arial" w:cs="Arial"/>
      <w:sz w:val="20"/>
    </w:rPr>
  </w:style>
  <w:style w:type="paragraph" w:customStyle="1" w:styleId="ConsPlusTextList3">
    <w:name w:val="ConsPlusTextList3"/>
    <w:rsid w:val="00F41A63"/>
    <w:pPr>
      <w:widowControl w:val="0"/>
      <w:autoSpaceDE w:val="0"/>
      <w:autoSpaceDN w:val="0"/>
      <w:spacing w:after="0" w:line="240" w:lineRule="auto"/>
    </w:pPr>
    <w:rPr>
      <w:rFonts w:ascii="Arial" w:hAnsi="Arial" w:cs="Arial"/>
      <w:sz w:val="20"/>
    </w:rPr>
  </w:style>
  <w:style w:type="numbering" w:customStyle="1" w:styleId="31">
    <w:name w:val="Нет списка3"/>
    <w:next w:val="a2"/>
    <w:uiPriority w:val="99"/>
    <w:semiHidden/>
    <w:unhideWhenUsed/>
    <w:rsid w:val="00F41A63"/>
  </w:style>
  <w:style w:type="numbering" w:customStyle="1" w:styleId="41">
    <w:name w:val="Нет списка4"/>
    <w:next w:val="a2"/>
    <w:uiPriority w:val="99"/>
    <w:semiHidden/>
    <w:unhideWhenUsed/>
    <w:rsid w:val="00F909AA"/>
  </w:style>
  <w:style w:type="numbering" w:customStyle="1" w:styleId="5">
    <w:name w:val="Нет списка5"/>
    <w:next w:val="a2"/>
    <w:uiPriority w:val="99"/>
    <w:semiHidden/>
    <w:unhideWhenUsed/>
    <w:rsid w:val="002D4183"/>
  </w:style>
  <w:style w:type="numbering" w:customStyle="1" w:styleId="6">
    <w:name w:val="Нет списка6"/>
    <w:next w:val="a2"/>
    <w:uiPriority w:val="99"/>
    <w:semiHidden/>
    <w:unhideWhenUsed/>
    <w:rsid w:val="003C03E8"/>
  </w:style>
  <w:style w:type="paragraph" w:styleId="a3">
    <w:name w:val="List Paragraph"/>
    <w:basedOn w:val="a"/>
    <w:uiPriority w:val="34"/>
    <w:qFormat/>
    <w:rsid w:val="00BA06B9"/>
    <w:pPr>
      <w:ind w:left="720"/>
      <w:contextualSpacing/>
    </w:pPr>
  </w:style>
  <w:style w:type="numbering" w:customStyle="1" w:styleId="7">
    <w:name w:val="Нет списка7"/>
    <w:next w:val="a2"/>
    <w:uiPriority w:val="99"/>
    <w:semiHidden/>
    <w:unhideWhenUsed/>
    <w:rsid w:val="001D78F6"/>
  </w:style>
  <w:style w:type="character" w:styleId="a4">
    <w:name w:val="annotation reference"/>
    <w:basedOn w:val="a0"/>
    <w:uiPriority w:val="99"/>
    <w:semiHidden/>
    <w:unhideWhenUsed/>
    <w:qFormat/>
    <w:rsid w:val="001D78F6"/>
    <w:rPr>
      <w:sz w:val="16"/>
      <w:szCs w:val="16"/>
    </w:rPr>
  </w:style>
  <w:style w:type="paragraph" w:styleId="a5">
    <w:name w:val="Balloon Text"/>
    <w:basedOn w:val="a"/>
    <w:link w:val="a6"/>
    <w:uiPriority w:val="99"/>
    <w:semiHidden/>
    <w:unhideWhenUsed/>
    <w:qFormat/>
    <w:rsid w:val="001D78F6"/>
    <w:pPr>
      <w:spacing w:after="0" w:line="240" w:lineRule="auto"/>
      <w:ind w:left="0" w:firstLine="0"/>
      <w:jc w:val="left"/>
    </w:pPr>
    <w:rPr>
      <w:rFonts w:ascii="Segoe UI" w:eastAsia="Calibri" w:hAnsi="Segoe UI" w:cs="Segoe UI"/>
      <w:color w:val="auto"/>
      <w:sz w:val="18"/>
      <w:szCs w:val="18"/>
      <w:lang w:eastAsia="en-US"/>
    </w:rPr>
  </w:style>
  <w:style w:type="character" w:customStyle="1" w:styleId="a6">
    <w:name w:val="Текст выноски Знак"/>
    <w:basedOn w:val="a0"/>
    <w:link w:val="a5"/>
    <w:uiPriority w:val="99"/>
    <w:semiHidden/>
    <w:qFormat/>
    <w:rsid w:val="001D78F6"/>
    <w:rPr>
      <w:rFonts w:ascii="Segoe UI" w:eastAsia="Calibri" w:hAnsi="Segoe UI" w:cs="Segoe UI"/>
      <w:sz w:val="18"/>
      <w:szCs w:val="18"/>
      <w:lang w:eastAsia="en-US"/>
    </w:rPr>
  </w:style>
  <w:style w:type="paragraph" w:styleId="a7">
    <w:name w:val="annotation text"/>
    <w:basedOn w:val="a"/>
    <w:link w:val="a8"/>
    <w:uiPriority w:val="99"/>
    <w:semiHidden/>
    <w:unhideWhenUsed/>
    <w:qFormat/>
    <w:rsid w:val="001D78F6"/>
    <w:pPr>
      <w:spacing w:after="160" w:line="240" w:lineRule="auto"/>
      <w:ind w:left="0" w:firstLine="0"/>
      <w:jc w:val="left"/>
    </w:pPr>
    <w:rPr>
      <w:rFonts w:ascii="Calibri" w:eastAsia="Calibri" w:hAnsi="Calibri"/>
      <w:color w:val="auto"/>
      <w:sz w:val="20"/>
      <w:szCs w:val="20"/>
      <w:lang w:eastAsia="en-US"/>
    </w:rPr>
  </w:style>
  <w:style w:type="character" w:customStyle="1" w:styleId="a8">
    <w:name w:val="Текст примечания Знак"/>
    <w:basedOn w:val="a0"/>
    <w:link w:val="a7"/>
    <w:uiPriority w:val="99"/>
    <w:semiHidden/>
    <w:qFormat/>
    <w:rsid w:val="001D78F6"/>
    <w:rPr>
      <w:rFonts w:ascii="Calibri" w:eastAsia="Calibri" w:hAnsi="Calibri" w:cs="Times New Roman"/>
      <w:sz w:val="20"/>
      <w:szCs w:val="20"/>
      <w:lang w:eastAsia="en-US"/>
    </w:rPr>
  </w:style>
  <w:style w:type="paragraph" w:styleId="a9">
    <w:name w:val="annotation subject"/>
    <w:basedOn w:val="a7"/>
    <w:next w:val="a7"/>
    <w:link w:val="aa"/>
    <w:uiPriority w:val="99"/>
    <w:semiHidden/>
    <w:unhideWhenUsed/>
    <w:qFormat/>
    <w:rsid w:val="001D78F6"/>
    <w:rPr>
      <w:b/>
      <w:bCs/>
    </w:rPr>
  </w:style>
  <w:style w:type="character" w:customStyle="1" w:styleId="aa">
    <w:name w:val="Тема примечания Знак"/>
    <w:basedOn w:val="a8"/>
    <w:link w:val="a9"/>
    <w:uiPriority w:val="99"/>
    <w:semiHidden/>
    <w:qFormat/>
    <w:rsid w:val="001D78F6"/>
    <w:rPr>
      <w:rFonts w:ascii="Calibri" w:eastAsia="Calibri" w:hAnsi="Calibri" w:cs="Times New Roman"/>
      <w:b/>
      <w:bCs/>
      <w:sz w:val="20"/>
      <w:szCs w:val="20"/>
      <w:lang w:eastAsia="en-US"/>
    </w:rPr>
  </w:style>
  <w:style w:type="paragraph" w:styleId="ab">
    <w:name w:val="Normal (Web)"/>
    <w:basedOn w:val="a"/>
    <w:uiPriority w:val="99"/>
    <w:semiHidden/>
    <w:unhideWhenUsed/>
    <w:qFormat/>
    <w:rsid w:val="001D78F6"/>
    <w:pPr>
      <w:spacing w:before="100" w:beforeAutospacing="1" w:after="100" w:afterAutospacing="1" w:line="240" w:lineRule="auto"/>
      <w:ind w:left="0" w:firstLine="0"/>
      <w:jc w:val="left"/>
    </w:pPr>
    <w:rPr>
      <w:color w:val="auto"/>
      <w:szCs w:val="24"/>
    </w:rPr>
  </w:style>
  <w:style w:type="table" w:styleId="ac">
    <w:name w:val="Table Grid"/>
    <w:basedOn w:val="a1"/>
    <w:uiPriority w:val="39"/>
    <w:qFormat/>
    <w:rsid w:val="001D78F6"/>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qFormat/>
    <w:rsid w:val="001D78F6"/>
  </w:style>
  <w:style w:type="character" w:styleId="ad">
    <w:name w:val="Hyperlink"/>
    <w:basedOn w:val="a0"/>
    <w:uiPriority w:val="99"/>
    <w:unhideWhenUsed/>
    <w:rsid w:val="001D78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4491">
      <w:bodyDiv w:val="1"/>
      <w:marLeft w:val="0"/>
      <w:marRight w:val="0"/>
      <w:marTop w:val="0"/>
      <w:marBottom w:val="0"/>
      <w:divBdr>
        <w:top w:val="none" w:sz="0" w:space="0" w:color="auto"/>
        <w:left w:val="none" w:sz="0" w:space="0" w:color="auto"/>
        <w:bottom w:val="none" w:sz="0" w:space="0" w:color="auto"/>
        <w:right w:val="none" w:sz="0" w:space="0" w:color="auto"/>
      </w:divBdr>
    </w:div>
    <w:div w:id="690303180">
      <w:bodyDiv w:val="1"/>
      <w:marLeft w:val="0"/>
      <w:marRight w:val="0"/>
      <w:marTop w:val="0"/>
      <w:marBottom w:val="0"/>
      <w:divBdr>
        <w:top w:val="none" w:sz="0" w:space="0" w:color="auto"/>
        <w:left w:val="none" w:sz="0" w:space="0" w:color="auto"/>
        <w:bottom w:val="none" w:sz="0" w:space="0" w:color="auto"/>
        <w:right w:val="none" w:sz="0" w:space="0" w:color="auto"/>
      </w:divBdr>
    </w:div>
    <w:div w:id="822309543">
      <w:bodyDiv w:val="1"/>
      <w:marLeft w:val="0"/>
      <w:marRight w:val="0"/>
      <w:marTop w:val="0"/>
      <w:marBottom w:val="0"/>
      <w:divBdr>
        <w:top w:val="none" w:sz="0" w:space="0" w:color="auto"/>
        <w:left w:val="none" w:sz="0" w:space="0" w:color="auto"/>
        <w:bottom w:val="none" w:sz="0" w:space="0" w:color="auto"/>
        <w:right w:val="none" w:sz="0" w:space="0" w:color="auto"/>
      </w:divBdr>
    </w:div>
    <w:div w:id="869807378">
      <w:bodyDiv w:val="1"/>
      <w:marLeft w:val="0"/>
      <w:marRight w:val="0"/>
      <w:marTop w:val="0"/>
      <w:marBottom w:val="0"/>
      <w:divBdr>
        <w:top w:val="none" w:sz="0" w:space="0" w:color="auto"/>
        <w:left w:val="none" w:sz="0" w:space="0" w:color="auto"/>
        <w:bottom w:val="none" w:sz="0" w:space="0" w:color="auto"/>
        <w:right w:val="none" w:sz="0" w:space="0" w:color="auto"/>
      </w:divBdr>
    </w:div>
    <w:div w:id="1464469117">
      <w:bodyDiv w:val="1"/>
      <w:marLeft w:val="0"/>
      <w:marRight w:val="0"/>
      <w:marTop w:val="0"/>
      <w:marBottom w:val="0"/>
      <w:divBdr>
        <w:top w:val="none" w:sz="0" w:space="0" w:color="auto"/>
        <w:left w:val="none" w:sz="0" w:space="0" w:color="auto"/>
        <w:bottom w:val="none" w:sz="0" w:space="0" w:color="auto"/>
        <w:right w:val="none" w:sz="0" w:space="0" w:color="auto"/>
      </w:divBdr>
    </w:div>
    <w:div w:id="1530990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wmf"/><Relationship Id="rId21" Type="http://schemas.openxmlformats.org/officeDocument/2006/relationships/image" Target="media/image11.wmf"/><Relationship Id="rId42" Type="http://schemas.openxmlformats.org/officeDocument/2006/relationships/image" Target="media/image32.wmf"/><Relationship Id="rId63" Type="http://schemas.openxmlformats.org/officeDocument/2006/relationships/image" Target="media/image53.wmf"/><Relationship Id="rId84" Type="http://schemas.openxmlformats.org/officeDocument/2006/relationships/image" Target="media/image74.wmf"/><Relationship Id="rId138" Type="http://schemas.openxmlformats.org/officeDocument/2006/relationships/image" Target="media/image128.wmf"/><Relationship Id="rId159" Type="http://schemas.openxmlformats.org/officeDocument/2006/relationships/image" Target="media/image149.wmf"/><Relationship Id="rId170" Type="http://schemas.openxmlformats.org/officeDocument/2006/relationships/image" Target="media/image160.wmf"/><Relationship Id="rId191" Type="http://schemas.openxmlformats.org/officeDocument/2006/relationships/image" Target="media/image181.wmf"/><Relationship Id="rId205" Type="http://schemas.openxmlformats.org/officeDocument/2006/relationships/image" Target="media/image195.wmf"/><Relationship Id="rId226" Type="http://schemas.openxmlformats.org/officeDocument/2006/relationships/hyperlink" Target="https://login.consultant.ru/link/?req=doc&amp;base=LAW&amp;n=2875&amp;date=23.12.2025" TargetMode="External"/><Relationship Id="rId247" Type="http://schemas.openxmlformats.org/officeDocument/2006/relationships/header" Target="header7.xml"/><Relationship Id="rId107" Type="http://schemas.openxmlformats.org/officeDocument/2006/relationships/image" Target="media/image97.wmf"/><Relationship Id="rId268" Type="http://schemas.openxmlformats.org/officeDocument/2006/relationships/header" Target="header19.xml"/><Relationship Id="rId289" Type="http://schemas.openxmlformats.org/officeDocument/2006/relationships/hyperlink" Target="https://vin.obraz-tmr.ru/" TargetMode="External"/><Relationship Id="rId11" Type="http://schemas.openxmlformats.org/officeDocument/2006/relationships/image" Target="media/image1.wmf"/><Relationship Id="rId32" Type="http://schemas.openxmlformats.org/officeDocument/2006/relationships/image" Target="media/image22.wmf"/><Relationship Id="rId53" Type="http://schemas.openxmlformats.org/officeDocument/2006/relationships/image" Target="media/image43.wmf"/><Relationship Id="rId74" Type="http://schemas.openxmlformats.org/officeDocument/2006/relationships/image" Target="media/image64.wmf"/><Relationship Id="rId128" Type="http://schemas.openxmlformats.org/officeDocument/2006/relationships/image" Target="media/image118.wmf"/><Relationship Id="rId149" Type="http://schemas.openxmlformats.org/officeDocument/2006/relationships/image" Target="media/image139.wmf"/><Relationship Id="rId5" Type="http://schemas.openxmlformats.org/officeDocument/2006/relationships/webSettings" Target="webSettings.xml"/><Relationship Id="rId95" Type="http://schemas.openxmlformats.org/officeDocument/2006/relationships/image" Target="media/image85.wmf"/><Relationship Id="rId160" Type="http://schemas.openxmlformats.org/officeDocument/2006/relationships/image" Target="media/image150.wmf"/><Relationship Id="rId181" Type="http://schemas.openxmlformats.org/officeDocument/2006/relationships/image" Target="media/image171.png"/><Relationship Id="rId216" Type="http://schemas.openxmlformats.org/officeDocument/2006/relationships/hyperlink" Target="https://login.consultant.ru/link/?req=doc&amp;base=INT&amp;n=15325" TargetMode="External"/><Relationship Id="rId237" Type="http://schemas.openxmlformats.org/officeDocument/2006/relationships/footer" Target="footer1.xml"/><Relationship Id="rId258" Type="http://schemas.openxmlformats.org/officeDocument/2006/relationships/hyperlink" Target="http://www.profvibor.ru/" TargetMode="External"/><Relationship Id="rId279" Type="http://schemas.openxmlformats.org/officeDocument/2006/relationships/footer" Target="footer12.xml"/><Relationship Id="rId22" Type="http://schemas.openxmlformats.org/officeDocument/2006/relationships/image" Target="media/image12.wmf"/><Relationship Id="rId43" Type="http://schemas.openxmlformats.org/officeDocument/2006/relationships/image" Target="media/image33.wmf"/><Relationship Id="rId64" Type="http://schemas.openxmlformats.org/officeDocument/2006/relationships/image" Target="media/image54.wmf"/><Relationship Id="rId118" Type="http://schemas.openxmlformats.org/officeDocument/2006/relationships/image" Target="media/image108.wmf"/><Relationship Id="rId139" Type="http://schemas.openxmlformats.org/officeDocument/2006/relationships/image" Target="media/image129.wmf"/><Relationship Id="rId290" Type="http://schemas.openxmlformats.org/officeDocument/2006/relationships/header" Target="header28.xml"/><Relationship Id="rId85" Type="http://schemas.openxmlformats.org/officeDocument/2006/relationships/image" Target="media/image75.wmf"/><Relationship Id="rId150" Type="http://schemas.openxmlformats.org/officeDocument/2006/relationships/image" Target="media/image140.wmf"/><Relationship Id="rId171" Type="http://schemas.openxmlformats.org/officeDocument/2006/relationships/image" Target="media/image161.png"/><Relationship Id="rId192" Type="http://schemas.openxmlformats.org/officeDocument/2006/relationships/image" Target="media/image182.wmf"/><Relationship Id="rId206" Type="http://schemas.openxmlformats.org/officeDocument/2006/relationships/image" Target="media/image196.wmf"/><Relationship Id="rId227" Type="http://schemas.openxmlformats.org/officeDocument/2006/relationships/hyperlink" Target="https://login.consultant.ru/link/?req=doc&amp;base=LAW&amp;n=501142&amp;date=23.12.2025&amp;dst=4&amp;field=134" TargetMode="External"/><Relationship Id="rId248" Type="http://schemas.openxmlformats.org/officeDocument/2006/relationships/header" Target="header8.xml"/><Relationship Id="rId269" Type="http://schemas.openxmlformats.org/officeDocument/2006/relationships/header" Target="header20.xml"/><Relationship Id="rId12" Type="http://schemas.openxmlformats.org/officeDocument/2006/relationships/image" Target="media/image2.png"/><Relationship Id="rId33" Type="http://schemas.openxmlformats.org/officeDocument/2006/relationships/image" Target="media/image23.wmf"/><Relationship Id="rId108" Type="http://schemas.openxmlformats.org/officeDocument/2006/relationships/image" Target="media/image98.wmf"/><Relationship Id="rId129" Type="http://schemas.openxmlformats.org/officeDocument/2006/relationships/image" Target="media/image119.wmf"/><Relationship Id="rId280" Type="http://schemas.openxmlformats.org/officeDocument/2006/relationships/header" Target="header25.xml"/><Relationship Id="rId54" Type="http://schemas.openxmlformats.org/officeDocument/2006/relationships/image" Target="media/image44.wmf"/><Relationship Id="rId75" Type="http://schemas.openxmlformats.org/officeDocument/2006/relationships/image" Target="media/image65.wmf"/><Relationship Id="rId96" Type="http://schemas.openxmlformats.org/officeDocument/2006/relationships/image" Target="media/image86.wmf"/><Relationship Id="rId140" Type="http://schemas.openxmlformats.org/officeDocument/2006/relationships/image" Target="media/image130.wmf"/><Relationship Id="rId161" Type="http://schemas.openxmlformats.org/officeDocument/2006/relationships/image" Target="media/image151.wmf"/><Relationship Id="rId182" Type="http://schemas.openxmlformats.org/officeDocument/2006/relationships/image" Target="media/image172.wmf"/><Relationship Id="rId217" Type="http://schemas.openxmlformats.org/officeDocument/2006/relationships/hyperlink" Target="https://login.consultant.ru/link/?req=doc&amp;base=ESU&amp;n=514" TargetMode="External"/><Relationship Id="rId6" Type="http://schemas.openxmlformats.org/officeDocument/2006/relationships/footnotes" Target="footnotes.xml"/><Relationship Id="rId238" Type="http://schemas.openxmlformats.org/officeDocument/2006/relationships/footer" Target="footer2.xml"/><Relationship Id="rId259" Type="http://schemas.openxmlformats.org/officeDocument/2006/relationships/hyperlink" Target="http://www.profvibor.ru/" TargetMode="External"/><Relationship Id="rId23" Type="http://schemas.openxmlformats.org/officeDocument/2006/relationships/image" Target="media/image13.wmf"/><Relationship Id="rId119" Type="http://schemas.openxmlformats.org/officeDocument/2006/relationships/image" Target="media/image109.wmf"/><Relationship Id="rId270" Type="http://schemas.openxmlformats.org/officeDocument/2006/relationships/footer" Target="footer7.xml"/><Relationship Id="rId291" Type="http://schemas.openxmlformats.org/officeDocument/2006/relationships/header" Target="header29.xml"/><Relationship Id="rId44" Type="http://schemas.openxmlformats.org/officeDocument/2006/relationships/image" Target="media/image34.wmf"/><Relationship Id="rId65" Type="http://schemas.openxmlformats.org/officeDocument/2006/relationships/image" Target="media/image55.wmf"/><Relationship Id="rId86" Type="http://schemas.openxmlformats.org/officeDocument/2006/relationships/image" Target="media/image76.wmf"/><Relationship Id="rId130" Type="http://schemas.openxmlformats.org/officeDocument/2006/relationships/image" Target="media/image120.wmf"/><Relationship Id="rId151" Type="http://schemas.openxmlformats.org/officeDocument/2006/relationships/image" Target="media/image141.wmf"/><Relationship Id="rId172" Type="http://schemas.openxmlformats.org/officeDocument/2006/relationships/image" Target="media/image162.wmf"/><Relationship Id="rId193" Type="http://schemas.openxmlformats.org/officeDocument/2006/relationships/image" Target="media/image183.wmf"/><Relationship Id="rId207" Type="http://schemas.openxmlformats.org/officeDocument/2006/relationships/image" Target="media/image197.wmf"/><Relationship Id="rId228" Type="http://schemas.openxmlformats.org/officeDocument/2006/relationships/hyperlink" Target="https://login.consultant.ru/link/?req=doc&amp;base=LAW&amp;n=2875&amp;date=23.12.2025" TargetMode="External"/><Relationship Id="rId249" Type="http://schemas.openxmlformats.org/officeDocument/2006/relationships/header" Target="header9.xml"/><Relationship Id="rId13" Type="http://schemas.openxmlformats.org/officeDocument/2006/relationships/image" Target="media/image3.png"/><Relationship Id="rId109" Type="http://schemas.openxmlformats.org/officeDocument/2006/relationships/image" Target="media/image99.wmf"/><Relationship Id="rId260" Type="http://schemas.openxmlformats.org/officeDocument/2006/relationships/hyperlink" Target="http://www.profvibor.ru/" TargetMode="External"/><Relationship Id="rId281" Type="http://schemas.openxmlformats.org/officeDocument/2006/relationships/header" Target="header26.xml"/><Relationship Id="rId34" Type="http://schemas.openxmlformats.org/officeDocument/2006/relationships/image" Target="media/image24.wmf"/><Relationship Id="rId55" Type="http://schemas.openxmlformats.org/officeDocument/2006/relationships/image" Target="media/image45.wmf"/><Relationship Id="rId76" Type="http://schemas.openxmlformats.org/officeDocument/2006/relationships/image" Target="media/image66.wmf"/><Relationship Id="rId97" Type="http://schemas.openxmlformats.org/officeDocument/2006/relationships/image" Target="media/image87.wmf"/><Relationship Id="rId120" Type="http://schemas.openxmlformats.org/officeDocument/2006/relationships/image" Target="media/image110.wmf"/><Relationship Id="rId141" Type="http://schemas.openxmlformats.org/officeDocument/2006/relationships/image" Target="media/image131.wmf"/><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wmf"/><Relationship Id="rId162" Type="http://schemas.openxmlformats.org/officeDocument/2006/relationships/image" Target="media/image152.wmf"/><Relationship Id="rId183" Type="http://schemas.openxmlformats.org/officeDocument/2006/relationships/image" Target="media/image173.wmf"/><Relationship Id="rId213" Type="http://schemas.openxmlformats.org/officeDocument/2006/relationships/hyperlink" Target="https://login.consultant.ru/link/?req=doc&amp;base=ESU&amp;n=3007" TargetMode="External"/><Relationship Id="rId218" Type="http://schemas.openxmlformats.org/officeDocument/2006/relationships/hyperlink" Target="https://login.consultant.ru/link/?req=doc&amp;base=ESU&amp;n=514&amp;dst=100037" TargetMode="External"/><Relationship Id="rId234" Type="http://schemas.openxmlformats.org/officeDocument/2006/relationships/hyperlink" Target="https://login.consultant.ru/link/?req=doc&amp;base=LAW&amp;n=2875" TargetMode="External"/><Relationship Id="rId239"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9.wmf"/><Relationship Id="rId250" Type="http://schemas.openxmlformats.org/officeDocument/2006/relationships/header" Target="header10.xml"/><Relationship Id="rId255" Type="http://schemas.openxmlformats.org/officeDocument/2006/relationships/header" Target="header15.xml"/><Relationship Id="rId271" Type="http://schemas.openxmlformats.org/officeDocument/2006/relationships/footer" Target="footer8.xml"/><Relationship Id="rId276" Type="http://schemas.openxmlformats.org/officeDocument/2006/relationships/footer" Target="footer10.xml"/><Relationship Id="rId292" Type="http://schemas.openxmlformats.org/officeDocument/2006/relationships/footer" Target="footer16.xml"/><Relationship Id="rId297" Type="http://schemas.openxmlformats.org/officeDocument/2006/relationships/theme" Target="theme/theme1.xml"/><Relationship Id="rId24" Type="http://schemas.openxmlformats.org/officeDocument/2006/relationships/image" Target="media/image14.wmf"/><Relationship Id="rId40" Type="http://schemas.openxmlformats.org/officeDocument/2006/relationships/image" Target="media/image30.wmf"/><Relationship Id="rId45" Type="http://schemas.openxmlformats.org/officeDocument/2006/relationships/image" Target="media/image35.wmf"/><Relationship Id="rId66" Type="http://schemas.openxmlformats.org/officeDocument/2006/relationships/image" Target="media/image56.wmf"/><Relationship Id="rId87" Type="http://schemas.openxmlformats.org/officeDocument/2006/relationships/image" Target="media/image77.wmf"/><Relationship Id="rId110" Type="http://schemas.openxmlformats.org/officeDocument/2006/relationships/image" Target="media/image100.wmf"/><Relationship Id="rId115" Type="http://schemas.openxmlformats.org/officeDocument/2006/relationships/image" Target="media/image105.wmf"/><Relationship Id="rId131" Type="http://schemas.openxmlformats.org/officeDocument/2006/relationships/image" Target="media/image121.wmf"/><Relationship Id="rId136" Type="http://schemas.openxmlformats.org/officeDocument/2006/relationships/image" Target="media/image126.wmf"/><Relationship Id="rId157" Type="http://schemas.openxmlformats.org/officeDocument/2006/relationships/image" Target="media/image147.wmf"/><Relationship Id="rId178" Type="http://schemas.openxmlformats.org/officeDocument/2006/relationships/image" Target="media/image168.png"/><Relationship Id="rId61" Type="http://schemas.openxmlformats.org/officeDocument/2006/relationships/image" Target="media/image51.wmf"/><Relationship Id="rId82" Type="http://schemas.openxmlformats.org/officeDocument/2006/relationships/image" Target="media/image72.wmf"/><Relationship Id="rId152" Type="http://schemas.openxmlformats.org/officeDocument/2006/relationships/image" Target="media/image142.png"/><Relationship Id="rId173" Type="http://schemas.openxmlformats.org/officeDocument/2006/relationships/image" Target="media/image163.wmf"/><Relationship Id="rId194" Type="http://schemas.openxmlformats.org/officeDocument/2006/relationships/image" Target="media/image184.wmf"/><Relationship Id="rId199" Type="http://schemas.openxmlformats.org/officeDocument/2006/relationships/image" Target="media/image189.wmf"/><Relationship Id="rId203" Type="http://schemas.openxmlformats.org/officeDocument/2006/relationships/image" Target="media/image193.wmf"/><Relationship Id="rId208" Type="http://schemas.openxmlformats.org/officeDocument/2006/relationships/image" Target="media/image198.wmf"/><Relationship Id="rId229" Type="http://schemas.openxmlformats.org/officeDocument/2006/relationships/hyperlink" Target="https://login.consultant.ru/link/?req=doc&amp;base=LAW&amp;n=2875&amp;date=23.12.2025" TargetMode="External"/><Relationship Id="rId19" Type="http://schemas.openxmlformats.org/officeDocument/2006/relationships/image" Target="media/image9.wmf"/><Relationship Id="rId224" Type="http://schemas.openxmlformats.org/officeDocument/2006/relationships/hyperlink" Target="https://login.consultant.ru/link/?req=doc&amp;base=LAW&amp;n=2875&amp;date=23.12.2025" TargetMode="External"/><Relationship Id="rId240" Type="http://schemas.openxmlformats.org/officeDocument/2006/relationships/footer" Target="footer3.xml"/><Relationship Id="rId245" Type="http://schemas.openxmlformats.org/officeDocument/2006/relationships/header" Target="header6.xml"/><Relationship Id="rId261" Type="http://schemas.openxmlformats.org/officeDocument/2006/relationships/hyperlink" Target="http://www.profvibor.ru/" TargetMode="External"/><Relationship Id="rId266" Type="http://schemas.openxmlformats.org/officeDocument/2006/relationships/header" Target="header17.xml"/><Relationship Id="rId287" Type="http://schemas.openxmlformats.org/officeDocument/2006/relationships/hyperlink" Target="https://vin.obraz-tmr.ru/" TargetMode="External"/><Relationship Id="rId14" Type="http://schemas.openxmlformats.org/officeDocument/2006/relationships/image" Target="media/image4.wmf"/><Relationship Id="rId30" Type="http://schemas.openxmlformats.org/officeDocument/2006/relationships/image" Target="media/image20.wmf"/><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wmf"/><Relationship Id="rId100" Type="http://schemas.openxmlformats.org/officeDocument/2006/relationships/image" Target="media/image90.wmf"/><Relationship Id="rId105" Type="http://schemas.openxmlformats.org/officeDocument/2006/relationships/image" Target="media/image95.wmf"/><Relationship Id="rId126" Type="http://schemas.openxmlformats.org/officeDocument/2006/relationships/image" Target="media/image116.wmf"/><Relationship Id="rId147" Type="http://schemas.openxmlformats.org/officeDocument/2006/relationships/image" Target="media/image137.png"/><Relationship Id="rId168" Type="http://schemas.openxmlformats.org/officeDocument/2006/relationships/image" Target="media/image158.wmf"/><Relationship Id="rId282" Type="http://schemas.openxmlformats.org/officeDocument/2006/relationships/footer" Target="footer13.xml"/><Relationship Id="rId8" Type="http://schemas.openxmlformats.org/officeDocument/2006/relationships/hyperlink" Target="https://login.consultant.ru/link/?req=doc&amp;base=LAW&amp;n=2875&amp;dst=8" TargetMode="External"/><Relationship Id="rId51" Type="http://schemas.openxmlformats.org/officeDocument/2006/relationships/image" Target="media/image41.wmf"/><Relationship Id="rId72" Type="http://schemas.openxmlformats.org/officeDocument/2006/relationships/image" Target="media/image62.wmf"/><Relationship Id="rId93" Type="http://schemas.openxmlformats.org/officeDocument/2006/relationships/image" Target="media/image83.wmf"/><Relationship Id="rId98" Type="http://schemas.openxmlformats.org/officeDocument/2006/relationships/image" Target="media/image88.wmf"/><Relationship Id="rId121" Type="http://schemas.openxmlformats.org/officeDocument/2006/relationships/image" Target="media/image111.wmf"/><Relationship Id="rId142" Type="http://schemas.openxmlformats.org/officeDocument/2006/relationships/image" Target="media/image132.wmf"/><Relationship Id="rId163" Type="http://schemas.openxmlformats.org/officeDocument/2006/relationships/image" Target="media/image153.png"/><Relationship Id="rId184" Type="http://schemas.openxmlformats.org/officeDocument/2006/relationships/image" Target="media/image174.wmf"/><Relationship Id="rId189" Type="http://schemas.openxmlformats.org/officeDocument/2006/relationships/image" Target="media/image179.wmf"/><Relationship Id="rId219" Type="http://schemas.openxmlformats.org/officeDocument/2006/relationships/hyperlink" Target="https://login.consultant.ru/link/?req=doc&amp;base=LAW&amp;n=40589" TargetMode="External"/><Relationship Id="rId3" Type="http://schemas.openxmlformats.org/officeDocument/2006/relationships/styles" Target="styles.xml"/><Relationship Id="rId214" Type="http://schemas.openxmlformats.org/officeDocument/2006/relationships/hyperlink" Target="https://login.consultant.ru/link/?req=doc&amp;base=INT&amp;n=11665" TargetMode="External"/><Relationship Id="rId230" Type="http://schemas.openxmlformats.org/officeDocument/2006/relationships/hyperlink" Target="https://login.consultant.ru/link/?req=doc&amp;base=LAW&amp;n=516721&amp;date=23.12.2025" TargetMode="External"/><Relationship Id="rId235" Type="http://schemas.openxmlformats.org/officeDocument/2006/relationships/header" Target="header1.xml"/><Relationship Id="rId251" Type="http://schemas.openxmlformats.org/officeDocument/2006/relationships/header" Target="header11.xml"/><Relationship Id="rId256" Type="http://schemas.openxmlformats.org/officeDocument/2006/relationships/hyperlink" Target="http://www.profvibor.ru/" TargetMode="External"/><Relationship Id="rId277" Type="http://schemas.openxmlformats.org/officeDocument/2006/relationships/footer" Target="footer11.xml"/><Relationship Id="rId25" Type="http://schemas.openxmlformats.org/officeDocument/2006/relationships/image" Target="media/image15.wmf"/><Relationship Id="rId46" Type="http://schemas.openxmlformats.org/officeDocument/2006/relationships/image" Target="media/image36.wmf"/><Relationship Id="rId67" Type="http://schemas.openxmlformats.org/officeDocument/2006/relationships/image" Target="media/image57.png"/><Relationship Id="rId116" Type="http://schemas.openxmlformats.org/officeDocument/2006/relationships/image" Target="media/image106.wmf"/><Relationship Id="rId137" Type="http://schemas.openxmlformats.org/officeDocument/2006/relationships/image" Target="media/image127.wmf"/><Relationship Id="rId158" Type="http://schemas.openxmlformats.org/officeDocument/2006/relationships/image" Target="media/image148.wmf"/><Relationship Id="rId272" Type="http://schemas.openxmlformats.org/officeDocument/2006/relationships/header" Target="header21.xml"/><Relationship Id="rId293" Type="http://schemas.openxmlformats.org/officeDocument/2006/relationships/footer" Target="footer17.xml"/><Relationship Id="rId20" Type="http://schemas.openxmlformats.org/officeDocument/2006/relationships/image" Target="media/image10.wmf"/><Relationship Id="rId41" Type="http://schemas.openxmlformats.org/officeDocument/2006/relationships/image" Target="media/image31.wmf"/><Relationship Id="rId62" Type="http://schemas.openxmlformats.org/officeDocument/2006/relationships/image" Target="media/image52.wmf"/><Relationship Id="rId83" Type="http://schemas.openxmlformats.org/officeDocument/2006/relationships/image" Target="media/image73.wmf"/><Relationship Id="rId88" Type="http://schemas.openxmlformats.org/officeDocument/2006/relationships/image" Target="media/image78.wmf"/><Relationship Id="rId111" Type="http://schemas.openxmlformats.org/officeDocument/2006/relationships/image" Target="media/image101.wmf"/><Relationship Id="rId132" Type="http://schemas.openxmlformats.org/officeDocument/2006/relationships/image" Target="media/image122.wmf"/><Relationship Id="rId153" Type="http://schemas.openxmlformats.org/officeDocument/2006/relationships/image" Target="media/image143.wmf"/><Relationship Id="rId174" Type="http://schemas.openxmlformats.org/officeDocument/2006/relationships/image" Target="media/image164.png"/><Relationship Id="rId179" Type="http://schemas.openxmlformats.org/officeDocument/2006/relationships/image" Target="media/image169.wmf"/><Relationship Id="rId195" Type="http://schemas.openxmlformats.org/officeDocument/2006/relationships/image" Target="media/image185.wmf"/><Relationship Id="rId209" Type="http://schemas.openxmlformats.org/officeDocument/2006/relationships/image" Target="media/image199.wmf"/><Relationship Id="rId190" Type="http://schemas.openxmlformats.org/officeDocument/2006/relationships/image" Target="media/image180.wmf"/><Relationship Id="rId204" Type="http://schemas.openxmlformats.org/officeDocument/2006/relationships/image" Target="media/image194.wmf"/><Relationship Id="rId220" Type="http://schemas.openxmlformats.org/officeDocument/2006/relationships/hyperlink" Target="https://login.consultant.ru/link/?req=doc&amp;base=LAW&amp;n=2875" TargetMode="External"/><Relationship Id="rId225" Type="http://schemas.openxmlformats.org/officeDocument/2006/relationships/hyperlink" Target="https://login.consultant.ru/link/?req=doc&amp;base=LAW&amp;n=501142&amp;date=23.12.2025&amp;dst=4&amp;field=134" TargetMode="External"/><Relationship Id="rId241" Type="http://schemas.openxmlformats.org/officeDocument/2006/relationships/header" Target="header4.xml"/><Relationship Id="rId246" Type="http://schemas.openxmlformats.org/officeDocument/2006/relationships/footer" Target="footer6.xml"/><Relationship Id="rId267" Type="http://schemas.openxmlformats.org/officeDocument/2006/relationships/header" Target="header18.xml"/><Relationship Id="rId288" Type="http://schemas.openxmlformats.org/officeDocument/2006/relationships/hyperlink" Target="https://vin.obraz-tmr.ru/" TargetMode="External"/><Relationship Id="rId15" Type="http://schemas.openxmlformats.org/officeDocument/2006/relationships/image" Target="media/image5.wmf"/><Relationship Id="rId36" Type="http://schemas.openxmlformats.org/officeDocument/2006/relationships/image" Target="media/image26.wmf"/><Relationship Id="rId57" Type="http://schemas.openxmlformats.org/officeDocument/2006/relationships/image" Target="media/image47.wmf"/><Relationship Id="rId106" Type="http://schemas.openxmlformats.org/officeDocument/2006/relationships/image" Target="media/image96.wmf"/><Relationship Id="rId127" Type="http://schemas.openxmlformats.org/officeDocument/2006/relationships/image" Target="media/image117.wmf"/><Relationship Id="rId262" Type="http://schemas.openxmlformats.org/officeDocument/2006/relationships/hyperlink" Target="http://www.profvibor.ru/" TargetMode="External"/><Relationship Id="rId283" Type="http://schemas.openxmlformats.org/officeDocument/2006/relationships/footer" Target="footer14.xml"/><Relationship Id="rId10" Type="http://schemas.openxmlformats.org/officeDocument/2006/relationships/hyperlink" Target="https://login.consultant.ru/link/?req=doc&amp;base=LAW&amp;n=470946&amp;dst=4" TargetMode="External"/><Relationship Id="rId31" Type="http://schemas.openxmlformats.org/officeDocument/2006/relationships/image" Target="media/image21.wmf"/><Relationship Id="rId52" Type="http://schemas.openxmlformats.org/officeDocument/2006/relationships/image" Target="media/image42.wmf"/><Relationship Id="rId73" Type="http://schemas.openxmlformats.org/officeDocument/2006/relationships/image" Target="media/image63.wmf"/><Relationship Id="rId78" Type="http://schemas.openxmlformats.org/officeDocument/2006/relationships/image" Target="media/image68.wmf"/><Relationship Id="rId94" Type="http://schemas.openxmlformats.org/officeDocument/2006/relationships/image" Target="media/image84.wmf"/><Relationship Id="rId99" Type="http://schemas.openxmlformats.org/officeDocument/2006/relationships/image" Target="media/image89.wmf"/><Relationship Id="rId101" Type="http://schemas.openxmlformats.org/officeDocument/2006/relationships/image" Target="media/image91.wmf"/><Relationship Id="rId122" Type="http://schemas.openxmlformats.org/officeDocument/2006/relationships/image" Target="media/image112.wmf"/><Relationship Id="rId143" Type="http://schemas.openxmlformats.org/officeDocument/2006/relationships/image" Target="media/image133.wmf"/><Relationship Id="rId148" Type="http://schemas.openxmlformats.org/officeDocument/2006/relationships/image" Target="media/image138.wmf"/><Relationship Id="rId164" Type="http://schemas.openxmlformats.org/officeDocument/2006/relationships/image" Target="media/image154.wmf"/><Relationship Id="rId169" Type="http://schemas.openxmlformats.org/officeDocument/2006/relationships/image" Target="media/image159.wmf"/><Relationship Id="rId185" Type="http://schemas.openxmlformats.org/officeDocument/2006/relationships/image" Target="media/image175.wmf"/><Relationship Id="rId4" Type="http://schemas.openxmlformats.org/officeDocument/2006/relationships/settings" Target="settings.xml"/><Relationship Id="rId9" Type="http://schemas.openxmlformats.org/officeDocument/2006/relationships/hyperlink" Target="https://login.consultant.ru/link/?req=doc&amp;base=LAW&amp;n=479083" TargetMode="External"/><Relationship Id="rId180" Type="http://schemas.openxmlformats.org/officeDocument/2006/relationships/image" Target="media/image170.wmf"/><Relationship Id="rId210" Type="http://schemas.openxmlformats.org/officeDocument/2006/relationships/image" Target="media/image200.wmf"/><Relationship Id="rId215" Type="http://schemas.openxmlformats.org/officeDocument/2006/relationships/hyperlink" Target="https://login.consultant.ru/link/?req=doc&amp;base=INT&amp;n=15317" TargetMode="External"/><Relationship Id="rId236" Type="http://schemas.openxmlformats.org/officeDocument/2006/relationships/header" Target="header2.xml"/><Relationship Id="rId257" Type="http://schemas.openxmlformats.org/officeDocument/2006/relationships/hyperlink" Target="http://www.profvibor.ru/" TargetMode="External"/><Relationship Id="rId278" Type="http://schemas.openxmlformats.org/officeDocument/2006/relationships/header" Target="header24.xml"/><Relationship Id="rId26" Type="http://schemas.openxmlformats.org/officeDocument/2006/relationships/image" Target="media/image16.wmf"/><Relationship Id="rId231" Type="http://schemas.openxmlformats.org/officeDocument/2006/relationships/hyperlink" Target="https://login.consultant.ru/link/?req=doc&amp;base=LAW&amp;n=2875&amp;date=23.12.2025" TargetMode="External"/><Relationship Id="rId252" Type="http://schemas.openxmlformats.org/officeDocument/2006/relationships/header" Target="header12.xml"/><Relationship Id="rId273" Type="http://schemas.openxmlformats.org/officeDocument/2006/relationships/footer" Target="footer9.xml"/><Relationship Id="rId294" Type="http://schemas.openxmlformats.org/officeDocument/2006/relationships/header" Target="header30.xml"/><Relationship Id="rId47" Type="http://schemas.openxmlformats.org/officeDocument/2006/relationships/image" Target="media/image37.wmf"/><Relationship Id="rId68" Type="http://schemas.openxmlformats.org/officeDocument/2006/relationships/image" Target="media/image58.wmf"/><Relationship Id="rId89" Type="http://schemas.openxmlformats.org/officeDocument/2006/relationships/image" Target="media/image79.wmf"/><Relationship Id="rId112" Type="http://schemas.openxmlformats.org/officeDocument/2006/relationships/image" Target="media/image102.wmf"/><Relationship Id="rId133" Type="http://schemas.openxmlformats.org/officeDocument/2006/relationships/image" Target="media/image123.wmf"/><Relationship Id="rId154" Type="http://schemas.openxmlformats.org/officeDocument/2006/relationships/image" Target="media/image144.wmf"/><Relationship Id="rId175" Type="http://schemas.openxmlformats.org/officeDocument/2006/relationships/image" Target="media/image165.wmf"/><Relationship Id="rId196" Type="http://schemas.openxmlformats.org/officeDocument/2006/relationships/image" Target="media/image186.wmf"/><Relationship Id="rId200" Type="http://schemas.openxmlformats.org/officeDocument/2006/relationships/image" Target="media/image190.wmf"/><Relationship Id="rId16" Type="http://schemas.openxmlformats.org/officeDocument/2006/relationships/image" Target="media/image6.wmf"/><Relationship Id="rId221" Type="http://schemas.openxmlformats.org/officeDocument/2006/relationships/hyperlink" Target="https://login.consultant.ru/link/?req=doc&amp;base=LAW&amp;n=2875" TargetMode="External"/><Relationship Id="rId242" Type="http://schemas.openxmlformats.org/officeDocument/2006/relationships/header" Target="header5.xml"/><Relationship Id="rId263" Type="http://schemas.openxmlformats.org/officeDocument/2006/relationships/hyperlink" Target="http://www.profvibor.ru/" TargetMode="External"/><Relationship Id="rId284" Type="http://schemas.openxmlformats.org/officeDocument/2006/relationships/header" Target="header27.xml"/><Relationship Id="rId37" Type="http://schemas.openxmlformats.org/officeDocument/2006/relationships/image" Target="media/image27.wmf"/><Relationship Id="rId58" Type="http://schemas.openxmlformats.org/officeDocument/2006/relationships/image" Target="media/image48.wmf"/><Relationship Id="rId79" Type="http://schemas.openxmlformats.org/officeDocument/2006/relationships/image" Target="media/image69.wmf"/><Relationship Id="rId102" Type="http://schemas.openxmlformats.org/officeDocument/2006/relationships/image" Target="media/image92.wmf"/><Relationship Id="rId123" Type="http://schemas.openxmlformats.org/officeDocument/2006/relationships/image" Target="media/image113.wmf"/><Relationship Id="rId144" Type="http://schemas.openxmlformats.org/officeDocument/2006/relationships/image" Target="media/image134.wmf"/><Relationship Id="rId90" Type="http://schemas.openxmlformats.org/officeDocument/2006/relationships/image" Target="media/image80.wmf"/><Relationship Id="rId165" Type="http://schemas.openxmlformats.org/officeDocument/2006/relationships/image" Target="media/image155.wmf"/><Relationship Id="rId186" Type="http://schemas.openxmlformats.org/officeDocument/2006/relationships/image" Target="media/image176.wmf"/><Relationship Id="rId211" Type="http://schemas.openxmlformats.org/officeDocument/2006/relationships/hyperlink" Target="https://login.consultant.ru/link/?req=doc&amp;base=ESU&amp;n=2929" TargetMode="External"/><Relationship Id="rId232" Type="http://schemas.openxmlformats.org/officeDocument/2006/relationships/hyperlink" Target="https://login.consultant.ru/link/?req=doc&amp;base=LAW&amp;n=2875" TargetMode="External"/><Relationship Id="rId253" Type="http://schemas.openxmlformats.org/officeDocument/2006/relationships/header" Target="header13.xml"/><Relationship Id="rId274" Type="http://schemas.openxmlformats.org/officeDocument/2006/relationships/header" Target="header22.xml"/><Relationship Id="rId295" Type="http://schemas.openxmlformats.org/officeDocument/2006/relationships/footer" Target="footer18.xml"/><Relationship Id="rId27" Type="http://schemas.openxmlformats.org/officeDocument/2006/relationships/image" Target="media/image17.wmf"/><Relationship Id="rId48" Type="http://schemas.openxmlformats.org/officeDocument/2006/relationships/image" Target="media/image38.png"/><Relationship Id="rId69" Type="http://schemas.openxmlformats.org/officeDocument/2006/relationships/image" Target="media/image59.wmf"/><Relationship Id="rId113" Type="http://schemas.openxmlformats.org/officeDocument/2006/relationships/image" Target="media/image103.wmf"/><Relationship Id="rId134" Type="http://schemas.openxmlformats.org/officeDocument/2006/relationships/image" Target="media/image124.wmf"/><Relationship Id="rId80" Type="http://schemas.openxmlformats.org/officeDocument/2006/relationships/image" Target="media/image70.wmf"/><Relationship Id="rId155" Type="http://schemas.openxmlformats.org/officeDocument/2006/relationships/image" Target="media/image145.wmf"/><Relationship Id="rId176" Type="http://schemas.openxmlformats.org/officeDocument/2006/relationships/image" Target="media/image166.wmf"/><Relationship Id="rId197" Type="http://schemas.openxmlformats.org/officeDocument/2006/relationships/image" Target="media/image187.wmf"/><Relationship Id="rId201" Type="http://schemas.openxmlformats.org/officeDocument/2006/relationships/image" Target="media/image191.wmf"/><Relationship Id="rId222" Type="http://schemas.openxmlformats.org/officeDocument/2006/relationships/hyperlink" Target="https://login.consultant.ru/link/?req=doc&amp;base=LAW&amp;n=501142&amp;date=23.12.2025&amp;dst=4&amp;field=134" TargetMode="External"/><Relationship Id="rId243" Type="http://schemas.openxmlformats.org/officeDocument/2006/relationships/footer" Target="footer4.xml"/><Relationship Id="rId264" Type="http://schemas.openxmlformats.org/officeDocument/2006/relationships/hyperlink" Target="http://www.profvibor.ru/" TargetMode="External"/><Relationship Id="rId285" Type="http://schemas.openxmlformats.org/officeDocument/2006/relationships/footer" Target="footer15.xml"/><Relationship Id="rId17" Type="http://schemas.openxmlformats.org/officeDocument/2006/relationships/image" Target="media/image7.wmf"/><Relationship Id="rId38" Type="http://schemas.openxmlformats.org/officeDocument/2006/relationships/image" Target="media/image28.wmf"/><Relationship Id="rId59" Type="http://schemas.openxmlformats.org/officeDocument/2006/relationships/image" Target="media/image49.wmf"/><Relationship Id="rId103" Type="http://schemas.openxmlformats.org/officeDocument/2006/relationships/image" Target="media/image93.wmf"/><Relationship Id="rId124" Type="http://schemas.openxmlformats.org/officeDocument/2006/relationships/image" Target="media/image114.wmf"/><Relationship Id="rId70" Type="http://schemas.openxmlformats.org/officeDocument/2006/relationships/image" Target="media/image60.wmf"/><Relationship Id="rId91" Type="http://schemas.openxmlformats.org/officeDocument/2006/relationships/image" Target="media/image81.wmf"/><Relationship Id="rId145" Type="http://schemas.openxmlformats.org/officeDocument/2006/relationships/image" Target="media/image135.wmf"/><Relationship Id="rId166" Type="http://schemas.openxmlformats.org/officeDocument/2006/relationships/image" Target="media/image156.wmf"/><Relationship Id="rId187" Type="http://schemas.openxmlformats.org/officeDocument/2006/relationships/image" Target="media/image177.wmf"/><Relationship Id="rId1" Type="http://schemas.openxmlformats.org/officeDocument/2006/relationships/customXml" Target="../customXml/item1.xml"/><Relationship Id="rId212" Type="http://schemas.openxmlformats.org/officeDocument/2006/relationships/hyperlink" Target="https://login.consultant.ru/link/?req=doc&amp;base=ESU&amp;n=18243" TargetMode="External"/><Relationship Id="rId233" Type="http://schemas.openxmlformats.org/officeDocument/2006/relationships/hyperlink" Target="https://login.consultant.ru/link/?req=doc&amp;base=LAW&amp;n=500133" TargetMode="External"/><Relationship Id="rId254" Type="http://schemas.openxmlformats.org/officeDocument/2006/relationships/header" Target="header14.xml"/><Relationship Id="rId28" Type="http://schemas.openxmlformats.org/officeDocument/2006/relationships/image" Target="media/image18.wmf"/><Relationship Id="rId49" Type="http://schemas.openxmlformats.org/officeDocument/2006/relationships/image" Target="media/image39.wmf"/><Relationship Id="rId114" Type="http://schemas.openxmlformats.org/officeDocument/2006/relationships/image" Target="media/image104.wmf"/><Relationship Id="rId275" Type="http://schemas.openxmlformats.org/officeDocument/2006/relationships/header" Target="header23.xml"/><Relationship Id="rId296" Type="http://schemas.openxmlformats.org/officeDocument/2006/relationships/fontTable" Target="fontTable.xml"/><Relationship Id="rId60" Type="http://schemas.openxmlformats.org/officeDocument/2006/relationships/image" Target="media/image50.wmf"/><Relationship Id="rId81" Type="http://schemas.openxmlformats.org/officeDocument/2006/relationships/image" Target="media/image71.wmf"/><Relationship Id="rId135" Type="http://schemas.openxmlformats.org/officeDocument/2006/relationships/image" Target="media/image125.png"/><Relationship Id="rId156" Type="http://schemas.openxmlformats.org/officeDocument/2006/relationships/image" Target="media/image146.wmf"/><Relationship Id="rId177" Type="http://schemas.openxmlformats.org/officeDocument/2006/relationships/image" Target="media/image167.wmf"/><Relationship Id="rId198" Type="http://schemas.openxmlformats.org/officeDocument/2006/relationships/image" Target="media/image188.wmf"/><Relationship Id="rId202" Type="http://schemas.openxmlformats.org/officeDocument/2006/relationships/image" Target="media/image192.wmf"/><Relationship Id="rId223" Type="http://schemas.openxmlformats.org/officeDocument/2006/relationships/hyperlink" Target="https://login.consultant.ru/link/?req=doc&amp;base=LAW&amp;n=2875&amp;date=23.12.2025" TargetMode="External"/><Relationship Id="rId244" Type="http://schemas.openxmlformats.org/officeDocument/2006/relationships/footer" Target="footer5.xml"/><Relationship Id="rId18" Type="http://schemas.openxmlformats.org/officeDocument/2006/relationships/image" Target="media/image8.wmf"/><Relationship Id="rId39" Type="http://schemas.openxmlformats.org/officeDocument/2006/relationships/image" Target="media/image29.wmf"/><Relationship Id="rId265" Type="http://schemas.openxmlformats.org/officeDocument/2006/relationships/header" Target="header16.xml"/><Relationship Id="rId286" Type="http://schemas.openxmlformats.org/officeDocument/2006/relationships/hyperlink" Target="https://and.obraz" TargetMode="External"/><Relationship Id="rId50" Type="http://schemas.openxmlformats.org/officeDocument/2006/relationships/image" Target="media/image40.wmf"/><Relationship Id="rId104" Type="http://schemas.openxmlformats.org/officeDocument/2006/relationships/image" Target="media/image94.wmf"/><Relationship Id="rId125" Type="http://schemas.openxmlformats.org/officeDocument/2006/relationships/image" Target="media/image115.wmf"/><Relationship Id="rId146" Type="http://schemas.openxmlformats.org/officeDocument/2006/relationships/image" Target="media/image136.wmf"/><Relationship Id="rId167" Type="http://schemas.openxmlformats.org/officeDocument/2006/relationships/image" Target="media/image157.wmf"/><Relationship Id="rId188" Type="http://schemas.openxmlformats.org/officeDocument/2006/relationships/image" Target="media/image17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0958A-D9B3-49B8-93B3-B1CF7E1B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422830</Words>
  <Characters>2410136</Characters>
  <Application>Microsoft Office Word</Application>
  <DocSecurity>0</DocSecurity>
  <Lines>20084</Lines>
  <Paragraphs>5654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acer</dc:creator>
  <cp:keywords/>
  <dc:description/>
  <cp:lastModifiedBy>lara.alferova.1991@mail.ru</cp:lastModifiedBy>
  <cp:revision>3</cp:revision>
  <dcterms:created xsi:type="dcterms:W3CDTF">2026-01-19T18:54:00Z</dcterms:created>
  <dcterms:modified xsi:type="dcterms:W3CDTF">2026-01-26T11:49:00Z</dcterms:modified>
</cp:coreProperties>
</file>